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73" w:rsidRPr="00042B00" w:rsidRDefault="00542473" w:rsidP="00542473">
      <w:pPr>
        <w:jc w:val="center"/>
      </w:pPr>
      <w:r w:rsidRPr="00042B00">
        <w:rPr>
          <w:sz w:val="16"/>
        </w:rPr>
        <w:object w:dxaOrig="144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485324370" r:id="rId6"/>
        </w:object>
      </w:r>
    </w:p>
    <w:p w:rsidR="00542473" w:rsidRPr="00042B00" w:rsidRDefault="00542473" w:rsidP="00542473">
      <w:pPr>
        <w:pStyle w:val="a5"/>
      </w:pPr>
      <w:r w:rsidRPr="00042B00">
        <w:t>У К Р А Ї Н А</w:t>
      </w:r>
    </w:p>
    <w:p w:rsidR="00542473" w:rsidRPr="00042B00" w:rsidRDefault="00542473" w:rsidP="00542473">
      <w:pPr>
        <w:pStyle w:val="1"/>
        <w:rPr>
          <w:sz w:val="28"/>
          <w:szCs w:val="28"/>
        </w:rPr>
      </w:pPr>
      <w:r w:rsidRPr="00042B00">
        <w:rPr>
          <w:sz w:val="28"/>
          <w:szCs w:val="28"/>
        </w:rPr>
        <w:t>АВАНГАРДІВСЬКА СЕЛИЩНА РАДА</w:t>
      </w:r>
    </w:p>
    <w:p w:rsidR="00542473" w:rsidRPr="00542473" w:rsidRDefault="00542473" w:rsidP="00CF05EC">
      <w:pPr>
        <w:jc w:val="center"/>
        <w:rPr>
          <w:noProof/>
          <w:sz w:val="28"/>
          <w:szCs w:val="28"/>
        </w:rPr>
      </w:pPr>
      <w:r w:rsidRPr="00542473">
        <w:rPr>
          <w:noProof/>
          <w:sz w:val="28"/>
          <w:szCs w:val="28"/>
          <w:lang w:val="en-US"/>
        </w:rPr>
        <w:t>XLV</w:t>
      </w:r>
      <w:r w:rsidRPr="00542473">
        <w:rPr>
          <w:noProof/>
          <w:sz w:val="28"/>
          <w:szCs w:val="28"/>
          <w:lang w:val="ru-RU"/>
        </w:rPr>
        <w:t xml:space="preserve"> </w:t>
      </w:r>
      <w:r w:rsidRPr="00542473">
        <w:rPr>
          <w:noProof/>
          <w:sz w:val="28"/>
          <w:szCs w:val="28"/>
        </w:rPr>
        <w:t xml:space="preserve">сесія </w:t>
      </w:r>
      <w:r w:rsidRPr="00542473">
        <w:rPr>
          <w:noProof/>
          <w:sz w:val="28"/>
          <w:szCs w:val="28"/>
          <w:lang w:val="en-US"/>
        </w:rPr>
        <w:t>V</w:t>
      </w:r>
      <w:r w:rsidRPr="00542473">
        <w:rPr>
          <w:noProof/>
          <w:sz w:val="28"/>
          <w:szCs w:val="28"/>
        </w:rPr>
        <w:t xml:space="preserve"> скликання</w:t>
      </w:r>
    </w:p>
    <w:p w:rsidR="00542473" w:rsidRPr="00042B00" w:rsidRDefault="00542473" w:rsidP="00CF05EC">
      <w:pPr>
        <w:jc w:val="center"/>
        <w:rPr>
          <w:noProof/>
          <w:sz w:val="16"/>
          <w:szCs w:val="16"/>
        </w:rPr>
      </w:pPr>
    </w:p>
    <w:p w:rsidR="00542473" w:rsidRPr="00042B00" w:rsidRDefault="00542473" w:rsidP="00CF05EC">
      <w:pPr>
        <w:jc w:val="center"/>
        <w:rPr>
          <w:noProof/>
          <w:sz w:val="32"/>
          <w:szCs w:val="32"/>
        </w:rPr>
      </w:pPr>
      <w:r w:rsidRPr="00042B00">
        <w:rPr>
          <w:noProof/>
          <w:szCs w:val="28"/>
        </w:rPr>
        <w:t xml:space="preserve">Р І Ш Е Н Н Я  </w:t>
      </w:r>
      <w:r w:rsidR="008D6447">
        <w:rPr>
          <w:noProof/>
          <w:sz w:val="32"/>
          <w:szCs w:val="32"/>
        </w:rPr>
        <w:t>№</w:t>
      </w:r>
      <w:r w:rsidR="008D6447">
        <w:rPr>
          <w:noProof/>
          <w:sz w:val="32"/>
          <w:szCs w:val="32"/>
          <w:lang w:val="ru-RU"/>
        </w:rPr>
        <w:t xml:space="preserve"> </w:t>
      </w:r>
      <w:r w:rsidR="008D6447" w:rsidRPr="008D6447">
        <w:rPr>
          <w:noProof/>
          <w:sz w:val="28"/>
          <w:szCs w:val="32"/>
          <w:lang w:val="ru-RU"/>
        </w:rPr>
        <w:t>1184</w:t>
      </w:r>
      <w:r w:rsidRPr="008D6447">
        <w:rPr>
          <w:noProof/>
          <w:sz w:val="28"/>
          <w:szCs w:val="32"/>
        </w:rPr>
        <w:t>-</w:t>
      </w:r>
      <w:r w:rsidRPr="008D6447">
        <w:rPr>
          <w:noProof/>
          <w:sz w:val="28"/>
          <w:szCs w:val="32"/>
          <w:lang w:val="en-US"/>
        </w:rPr>
        <w:t>V</w:t>
      </w:r>
    </w:p>
    <w:p w:rsidR="00542473" w:rsidRPr="00042B00" w:rsidRDefault="00542473" w:rsidP="00CF05EC">
      <w:pPr>
        <w:jc w:val="center"/>
        <w:rPr>
          <w:noProof/>
          <w:sz w:val="16"/>
          <w:szCs w:val="16"/>
        </w:rPr>
      </w:pPr>
    </w:p>
    <w:p w:rsidR="00542473" w:rsidRPr="00542473" w:rsidRDefault="00542473" w:rsidP="00CF05EC">
      <w:pPr>
        <w:jc w:val="center"/>
        <w:rPr>
          <w:noProof/>
          <w:sz w:val="28"/>
          <w:szCs w:val="28"/>
        </w:rPr>
      </w:pPr>
      <w:r w:rsidRPr="00542473">
        <w:rPr>
          <w:noProof/>
          <w:sz w:val="28"/>
          <w:szCs w:val="28"/>
        </w:rPr>
        <w:t xml:space="preserve">від </w:t>
      </w:r>
      <w:r w:rsidRPr="00542473">
        <w:rPr>
          <w:noProof/>
          <w:sz w:val="28"/>
          <w:szCs w:val="28"/>
          <w:lang w:val="ru-RU"/>
        </w:rPr>
        <w:t>17</w:t>
      </w:r>
      <w:r w:rsidRPr="00542473">
        <w:rPr>
          <w:noProof/>
          <w:sz w:val="28"/>
          <w:szCs w:val="28"/>
        </w:rPr>
        <w:t xml:space="preserve"> січня 2015 року</w:t>
      </w:r>
    </w:p>
    <w:p w:rsidR="00542473" w:rsidRPr="00542473" w:rsidRDefault="00542473" w:rsidP="00542473">
      <w:pPr>
        <w:ind w:firstLine="540"/>
        <w:rPr>
          <w:noProof/>
          <w:sz w:val="16"/>
          <w:szCs w:val="16"/>
        </w:rPr>
      </w:pPr>
    </w:p>
    <w:p w:rsidR="00542473" w:rsidRPr="00542473" w:rsidRDefault="00542473" w:rsidP="00542473">
      <w:pPr>
        <w:ind w:firstLine="540"/>
        <w:rPr>
          <w:noProof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542473" w:rsidRPr="00042B00" w:rsidTr="00D45368">
        <w:tc>
          <w:tcPr>
            <w:tcW w:w="4361" w:type="dxa"/>
          </w:tcPr>
          <w:p w:rsidR="00542473" w:rsidRPr="00E955F9" w:rsidRDefault="00542473" w:rsidP="00D45368">
            <w:pPr>
              <w:ind w:right="-1"/>
              <w:jc w:val="both"/>
              <w:rPr>
                <w:noProof/>
                <w:sz w:val="26"/>
                <w:szCs w:val="26"/>
                <w:lang w:val="uk-UA"/>
              </w:rPr>
            </w:pPr>
            <w:r w:rsidRPr="00E955F9">
              <w:rPr>
                <w:sz w:val="26"/>
                <w:szCs w:val="26"/>
                <w:lang w:val="uk-UA"/>
              </w:rPr>
              <w:t xml:space="preserve">Про </w:t>
            </w:r>
            <w:r>
              <w:rPr>
                <w:sz w:val="26"/>
                <w:szCs w:val="26"/>
                <w:lang w:val="uk-UA"/>
              </w:rPr>
              <w:t xml:space="preserve">затвердження Положення про  збір за місця паркування транспортних засобів </w:t>
            </w:r>
            <w:r w:rsidRPr="00E955F9">
              <w:rPr>
                <w:sz w:val="26"/>
                <w:szCs w:val="26"/>
                <w:lang w:val="uk-UA"/>
              </w:rPr>
              <w:t xml:space="preserve">на території Авангардівської селищної ради </w:t>
            </w:r>
            <w:r>
              <w:rPr>
                <w:sz w:val="26"/>
                <w:szCs w:val="26"/>
                <w:lang w:val="uk-UA"/>
              </w:rPr>
              <w:t>Одеської області</w:t>
            </w:r>
          </w:p>
        </w:tc>
      </w:tr>
    </w:tbl>
    <w:p w:rsidR="00542473" w:rsidRPr="00542473" w:rsidRDefault="00542473" w:rsidP="00542473">
      <w:pPr>
        <w:ind w:firstLine="567"/>
        <w:jc w:val="both"/>
        <w:rPr>
          <w:noProof/>
          <w:sz w:val="16"/>
          <w:szCs w:val="16"/>
        </w:rPr>
      </w:pPr>
    </w:p>
    <w:p w:rsidR="00542473" w:rsidRPr="00542473" w:rsidRDefault="00542473" w:rsidP="00542473">
      <w:pPr>
        <w:ind w:firstLine="567"/>
        <w:jc w:val="both"/>
        <w:rPr>
          <w:noProof/>
          <w:sz w:val="16"/>
          <w:szCs w:val="16"/>
        </w:rPr>
      </w:pPr>
    </w:p>
    <w:p w:rsidR="00542473" w:rsidRPr="00E955F9" w:rsidRDefault="00542473" w:rsidP="00542473">
      <w:pPr>
        <w:ind w:firstLine="567"/>
        <w:jc w:val="both"/>
        <w:rPr>
          <w:b/>
          <w:noProof/>
          <w:sz w:val="26"/>
          <w:szCs w:val="26"/>
        </w:rPr>
      </w:pPr>
      <w:bookmarkStart w:id="0" w:name="_GoBack"/>
      <w:bookmarkEnd w:id="0"/>
      <w:r w:rsidRPr="00E955F9">
        <w:rPr>
          <w:sz w:val="26"/>
          <w:szCs w:val="26"/>
        </w:rPr>
        <w:t>Відповідно до Закону України «Про внесення змін до Податкового кодексу України та деяких законодавчих актів України щодо податкової реформи» від 28.12.2014 №71-VIII, враховуючи рекомендації П</w:t>
      </w:r>
      <w:r w:rsidRPr="00E955F9">
        <w:rPr>
          <w:noProof/>
          <w:sz w:val="26"/>
          <w:szCs w:val="26"/>
        </w:rPr>
        <w:t>остійної комісії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послуг,</w:t>
      </w:r>
      <w:r w:rsidRPr="00E955F9">
        <w:rPr>
          <w:sz w:val="26"/>
          <w:szCs w:val="26"/>
        </w:rPr>
        <w:t xml:space="preserve"> керуючись статтею 26 Закону України «Про місцеве самоврядування в Україні», </w:t>
      </w:r>
      <w:r w:rsidRPr="00E955F9">
        <w:rPr>
          <w:noProof/>
          <w:sz w:val="26"/>
          <w:szCs w:val="26"/>
        </w:rPr>
        <w:t xml:space="preserve">Авангардівська селищна рада </w:t>
      </w:r>
      <w:r w:rsidRPr="00E955F9">
        <w:rPr>
          <w:b/>
          <w:noProof/>
          <w:sz w:val="26"/>
          <w:szCs w:val="26"/>
        </w:rPr>
        <w:t>ВИРІШИЛА:</w:t>
      </w:r>
    </w:p>
    <w:p w:rsidR="00542473" w:rsidRPr="002B29D3" w:rsidRDefault="00542473" w:rsidP="00542473">
      <w:pPr>
        <w:tabs>
          <w:tab w:val="left" w:pos="851"/>
        </w:tabs>
        <w:ind w:firstLine="567"/>
        <w:jc w:val="both"/>
      </w:pPr>
    </w:p>
    <w:p w:rsidR="00542473" w:rsidRPr="00E955F9" w:rsidRDefault="00542473" w:rsidP="00542473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955F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Затвердити Положення про збір за місця паркування транспортних засобів </w:t>
      </w:r>
      <w:r w:rsidRPr="00E955F9">
        <w:rPr>
          <w:sz w:val="26"/>
          <w:szCs w:val="26"/>
        </w:rPr>
        <w:t xml:space="preserve">на території Авангардівської селищної ради </w:t>
      </w:r>
      <w:r>
        <w:rPr>
          <w:sz w:val="26"/>
          <w:szCs w:val="26"/>
        </w:rPr>
        <w:t>Одеської області</w:t>
      </w:r>
      <w:r w:rsidRPr="00E955F9">
        <w:rPr>
          <w:sz w:val="26"/>
          <w:szCs w:val="26"/>
        </w:rPr>
        <w:t xml:space="preserve"> (додається).</w:t>
      </w:r>
    </w:p>
    <w:p w:rsidR="00542473" w:rsidRDefault="00542473" w:rsidP="00542473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542473" w:rsidRPr="00E955F9" w:rsidRDefault="00542473" w:rsidP="0054247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955F9">
        <w:rPr>
          <w:sz w:val="26"/>
          <w:szCs w:val="26"/>
        </w:rPr>
        <w:t xml:space="preserve">. </w:t>
      </w:r>
      <w:r w:rsidRPr="00E955F9">
        <w:rPr>
          <w:noProof/>
          <w:sz w:val="26"/>
          <w:szCs w:val="26"/>
        </w:rPr>
        <w:t>Контроль за виконанням рішення покласти на</w:t>
      </w:r>
      <w:r w:rsidRPr="00E955F9">
        <w:rPr>
          <w:sz w:val="26"/>
          <w:szCs w:val="26"/>
        </w:rPr>
        <w:t xml:space="preserve"> постійну комісію селищної ради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</w:t>
      </w:r>
      <w:r w:rsidRPr="00E955F9">
        <w:rPr>
          <w:noProof/>
          <w:sz w:val="26"/>
          <w:szCs w:val="26"/>
        </w:rPr>
        <w:t>.</w:t>
      </w:r>
    </w:p>
    <w:p w:rsidR="00542473" w:rsidRPr="00E955F9" w:rsidRDefault="00542473" w:rsidP="00542473">
      <w:pPr>
        <w:pStyle w:val="a3"/>
        <w:ind w:left="1068"/>
        <w:rPr>
          <w:sz w:val="26"/>
          <w:szCs w:val="26"/>
        </w:rPr>
      </w:pPr>
    </w:p>
    <w:p w:rsidR="00542473" w:rsidRPr="00E955F9" w:rsidRDefault="00542473" w:rsidP="00542473">
      <w:pPr>
        <w:pStyle w:val="a3"/>
        <w:ind w:left="1068"/>
        <w:rPr>
          <w:sz w:val="26"/>
          <w:szCs w:val="26"/>
        </w:rPr>
      </w:pPr>
    </w:p>
    <w:p w:rsidR="00542473" w:rsidRPr="00E955F9" w:rsidRDefault="00542473" w:rsidP="00542473">
      <w:pPr>
        <w:pStyle w:val="a3"/>
        <w:ind w:left="1068"/>
        <w:rPr>
          <w:sz w:val="26"/>
          <w:szCs w:val="26"/>
        </w:rPr>
      </w:pPr>
    </w:p>
    <w:p w:rsidR="00542473" w:rsidRPr="00E955F9" w:rsidRDefault="00542473" w:rsidP="00542473">
      <w:pPr>
        <w:jc w:val="center"/>
        <w:rPr>
          <w:sz w:val="26"/>
          <w:szCs w:val="26"/>
        </w:rPr>
      </w:pPr>
      <w:r w:rsidRPr="00E955F9">
        <w:rPr>
          <w:b/>
          <w:noProof/>
          <w:sz w:val="26"/>
          <w:szCs w:val="26"/>
        </w:rPr>
        <w:t>Селищний голова                                                   С.Хрустовський</w:t>
      </w:r>
    </w:p>
    <w:p w:rsidR="00542473" w:rsidRDefault="00542473" w:rsidP="00542473">
      <w:pPr>
        <w:jc w:val="right"/>
      </w:pPr>
    </w:p>
    <w:p w:rsidR="00542473" w:rsidRDefault="00542473" w:rsidP="00542473">
      <w:pPr>
        <w:jc w:val="right"/>
      </w:pPr>
    </w:p>
    <w:p w:rsidR="00542473" w:rsidRDefault="00542473" w:rsidP="00542473">
      <w:pPr>
        <w:jc w:val="right"/>
      </w:pPr>
    </w:p>
    <w:p w:rsidR="00542473" w:rsidRDefault="00542473" w:rsidP="00542473">
      <w:pPr>
        <w:jc w:val="right"/>
      </w:pPr>
    </w:p>
    <w:p w:rsidR="00542473" w:rsidRDefault="00542473" w:rsidP="00542473">
      <w:pPr>
        <w:jc w:val="right"/>
      </w:pPr>
    </w:p>
    <w:p w:rsidR="00542473" w:rsidRDefault="00542473" w:rsidP="00542473">
      <w:pPr>
        <w:jc w:val="right"/>
      </w:pPr>
    </w:p>
    <w:p w:rsidR="00542473" w:rsidRDefault="00542473" w:rsidP="00542473">
      <w:pPr>
        <w:jc w:val="right"/>
      </w:pPr>
    </w:p>
    <w:p w:rsidR="00542473" w:rsidRDefault="00542473" w:rsidP="00542473">
      <w:pPr>
        <w:jc w:val="right"/>
      </w:pPr>
    </w:p>
    <w:p w:rsidR="00542473" w:rsidRPr="00542473" w:rsidRDefault="00542473" w:rsidP="00542473">
      <w:pPr>
        <w:jc w:val="right"/>
      </w:pPr>
    </w:p>
    <w:p w:rsidR="00542473" w:rsidRPr="008D6447" w:rsidRDefault="00542473" w:rsidP="00542473">
      <w:pPr>
        <w:jc w:val="right"/>
        <w:rPr>
          <w:lang w:val="ru-RU"/>
        </w:rPr>
      </w:pPr>
    </w:p>
    <w:p w:rsidR="00542473" w:rsidRPr="008D6447" w:rsidRDefault="00542473" w:rsidP="00542473">
      <w:pPr>
        <w:jc w:val="right"/>
        <w:rPr>
          <w:lang w:val="ru-RU"/>
        </w:rPr>
      </w:pPr>
    </w:p>
    <w:p w:rsidR="00542473" w:rsidRPr="008D6447" w:rsidRDefault="00542473" w:rsidP="00542473">
      <w:pPr>
        <w:jc w:val="right"/>
        <w:rPr>
          <w:lang w:val="ru-RU"/>
        </w:rPr>
      </w:pPr>
    </w:p>
    <w:p w:rsidR="00542473" w:rsidRPr="008D6447" w:rsidRDefault="00542473" w:rsidP="00542473">
      <w:pPr>
        <w:jc w:val="right"/>
        <w:rPr>
          <w:lang w:val="ru-RU"/>
        </w:rPr>
      </w:pPr>
    </w:p>
    <w:p w:rsidR="00542473" w:rsidRPr="008D6447" w:rsidRDefault="00542473" w:rsidP="00542473">
      <w:pPr>
        <w:jc w:val="right"/>
        <w:rPr>
          <w:lang w:val="ru-RU"/>
        </w:rPr>
      </w:pPr>
    </w:p>
    <w:p w:rsidR="00542473" w:rsidRDefault="00542473" w:rsidP="00542473">
      <w:pPr>
        <w:jc w:val="right"/>
      </w:pPr>
      <w:r w:rsidRPr="002B29D3">
        <w:lastRenderedPageBreak/>
        <w:t xml:space="preserve">Додаток </w:t>
      </w:r>
      <w:r>
        <w:t>1 до рішення</w:t>
      </w:r>
    </w:p>
    <w:p w:rsidR="00542473" w:rsidRDefault="00542473" w:rsidP="00542473">
      <w:pPr>
        <w:jc w:val="right"/>
      </w:pPr>
      <w:r>
        <w:t>Авангардівської селищної ради</w:t>
      </w:r>
    </w:p>
    <w:p w:rsidR="00542473" w:rsidRPr="002B29D3" w:rsidRDefault="00542473" w:rsidP="00542473">
      <w:pPr>
        <w:tabs>
          <w:tab w:val="left" w:pos="7167"/>
          <w:tab w:val="left" w:pos="12015"/>
          <w:tab w:val="left" w:pos="12300"/>
          <w:tab w:val="right" w:pos="15534"/>
        </w:tabs>
        <w:ind w:left="5670"/>
        <w:jc w:val="both"/>
        <w:rPr>
          <w:b/>
          <w:i/>
        </w:rPr>
      </w:pPr>
      <w:r>
        <w:t xml:space="preserve">                  №</w:t>
      </w:r>
      <w:r w:rsidR="008D6447" w:rsidRPr="00CF05EC">
        <w:rPr>
          <w:noProof/>
          <w:szCs w:val="32"/>
        </w:rPr>
        <w:t>1184</w:t>
      </w:r>
      <w:r w:rsidR="008D6447" w:rsidRPr="008D6447">
        <w:rPr>
          <w:noProof/>
          <w:szCs w:val="32"/>
        </w:rPr>
        <w:t>-</w:t>
      </w:r>
      <w:r w:rsidR="008D6447" w:rsidRPr="008D6447">
        <w:rPr>
          <w:noProof/>
          <w:szCs w:val="32"/>
          <w:lang w:val="en-US"/>
        </w:rPr>
        <w:t>V</w:t>
      </w:r>
      <w:r w:rsidRPr="008D6447">
        <w:rPr>
          <w:sz w:val="22"/>
        </w:rPr>
        <w:t xml:space="preserve"> </w:t>
      </w:r>
      <w:r w:rsidRPr="0060592C">
        <w:t xml:space="preserve">від </w:t>
      </w:r>
      <w:r>
        <w:t>17.01.2015 р.</w:t>
      </w:r>
    </w:p>
    <w:p w:rsidR="00542473" w:rsidRPr="002B29D3" w:rsidRDefault="00542473" w:rsidP="00542473">
      <w:pPr>
        <w:jc w:val="both"/>
      </w:pPr>
    </w:p>
    <w:p w:rsidR="00542473" w:rsidRPr="00D30A9A" w:rsidRDefault="00542473" w:rsidP="00542473">
      <w:pPr>
        <w:jc w:val="center"/>
        <w:rPr>
          <w:b/>
        </w:rPr>
      </w:pPr>
      <w:r w:rsidRPr="00D30A9A">
        <w:rPr>
          <w:b/>
        </w:rPr>
        <w:t>ПОЛОЖЕННЯ</w:t>
      </w:r>
    </w:p>
    <w:p w:rsidR="00542473" w:rsidRPr="00542473" w:rsidRDefault="00542473" w:rsidP="00542473">
      <w:pPr>
        <w:jc w:val="center"/>
        <w:rPr>
          <w:b/>
          <w:sz w:val="26"/>
          <w:szCs w:val="26"/>
        </w:rPr>
      </w:pPr>
      <w:r w:rsidRPr="00542473">
        <w:rPr>
          <w:b/>
          <w:sz w:val="26"/>
          <w:szCs w:val="26"/>
        </w:rPr>
        <w:t>про збір за місця паркування транспортних засобів на території Авангардівської селищної ради Одеської області</w:t>
      </w:r>
    </w:p>
    <w:p w:rsidR="00542473" w:rsidRPr="00D30A9A" w:rsidRDefault="00542473" w:rsidP="00542473">
      <w:pPr>
        <w:jc w:val="center"/>
        <w:rPr>
          <w:b/>
        </w:rPr>
      </w:pPr>
    </w:p>
    <w:p w:rsidR="00542473" w:rsidRPr="00D30A9A" w:rsidRDefault="00542473" w:rsidP="00542473">
      <w:pPr>
        <w:ind w:firstLine="567"/>
        <w:jc w:val="both"/>
        <w:rPr>
          <w:b/>
        </w:rPr>
      </w:pPr>
      <w:r w:rsidRPr="00D30A9A">
        <w:rPr>
          <w:b/>
        </w:rPr>
        <w:t>І. Загальні положення</w:t>
      </w:r>
    </w:p>
    <w:p w:rsidR="00542473" w:rsidRPr="002B29D3" w:rsidRDefault="00542473" w:rsidP="00542473">
      <w:pPr>
        <w:ind w:firstLine="567"/>
        <w:jc w:val="both"/>
      </w:pPr>
      <w:r w:rsidRPr="002B29D3">
        <w:t>1.1. Платниками збору є юридичні особи, їх філії (відділення, представництва), фізичні особи - підприємці, які згідно з рішенням с</w:t>
      </w:r>
      <w:r>
        <w:t xml:space="preserve">елищної </w:t>
      </w:r>
      <w:r w:rsidRPr="002B29D3">
        <w:t>ради організовують та провадять діяльність із забезпечення паркування транспортних засобів на майданчиках для платного паркування та спец</w:t>
      </w:r>
      <w:r>
        <w:t>іально відведених автостоянках.</w:t>
      </w:r>
    </w:p>
    <w:p w:rsidR="00542473" w:rsidRPr="002B29D3" w:rsidRDefault="00542473" w:rsidP="00542473">
      <w:pPr>
        <w:ind w:firstLine="567"/>
        <w:jc w:val="both"/>
        <w:rPr>
          <w:b/>
          <w:sz w:val="26"/>
          <w:szCs w:val="26"/>
        </w:rPr>
      </w:pPr>
      <w:r w:rsidRPr="002B29D3">
        <w:rPr>
          <w:b/>
          <w:sz w:val="26"/>
          <w:szCs w:val="26"/>
        </w:rPr>
        <w:t>ІІ. Об'єкт і база оподаткування збором</w:t>
      </w:r>
    </w:p>
    <w:p w:rsidR="00542473" w:rsidRPr="002B29D3" w:rsidRDefault="00542473" w:rsidP="00542473">
      <w:pPr>
        <w:ind w:firstLine="567"/>
        <w:jc w:val="both"/>
      </w:pPr>
      <w:r w:rsidRPr="002B29D3">
        <w:t>2.1. Об'єктом оподаткування є земельна ділянка, яка згідно з рішенням с</w:t>
      </w:r>
      <w:r>
        <w:t>елищної</w:t>
      </w:r>
      <w:r w:rsidRPr="002B29D3">
        <w:t xml:space="preserve"> ради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</w:t>
      </w:r>
      <w:r>
        <w:t xml:space="preserve"> їх частини), </w:t>
      </w:r>
      <w:r w:rsidRPr="002B29D3">
        <w:t xml:space="preserve">які побудовані за рахунок коштів місцевого бюджету, </w:t>
      </w:r>
      <w:r>
        <w:t xml:space="preserve">за </w:t>
      </w:r>
      <w:r w:rsidRPr="002B29D3">
        <w:t>вин</w:t>
      </w:r>
      <w:r>
        <w:t xml:space="preserve">ятком площі земельної ділянки, </w:t>
      </w:r>
      <w:r w:rsidRPr="002B29D3">
        <w:t>яка відведена для безоплатного паркування транспортних засобів, передбачених статтею 30 Закону України «Про основи соціальної захищеності інвалідів в Україні» (875-12</w:t>
      </w:r>
      <w:r>
        <w:t>).</w:t>
      </w:r>
    </w:p>
    <w:p w:rsidR="00542473" w:rsidRPr="002B29D3" w:rsidRDefault="00542473" w:rsidP="00542473">
      <w:pPr>
        <w:ind w:firstLine="567"/>
        <w:jc w:val="both"/>
      </w:pPr>
      <w:r w:rsidRPr="002B29D3">
        <w:t xml:space="preserve">2.2. </w:t>
      </w:r>
      <w:r w:rsidRPr="00A7290E">
        <w:t>Базою оподаткування є площа земельної ділянки, відведена для паркування, а також площа комунальних гаражів, стоянок, паркінгів (будівель, споруд, їх частин), які побудовані за рахунок коштів місцевого бюджету.</w:t>
      </w:r>
    </w:p>
    <w:p w:rsidR="00542473" w:rsidRPr="002B29D3" w:rsidRDefault="00542473" w:rsidP="00542473">
      <w:pPr>
        <w:ind w:firstLine="567"/>
        <w:jc w:val="both"/>
        <w:rPr>
          <w:b/>
          <w:sz w:val="26"/>
          <w:szCs w:val="26"/>
        </w:rPr>
      </w:pPr>
      <w:r w:rsidRPr="002B29D3">
        <w:rPr>
          <w:b/>
          <w:sz w:val="26"/>
          <w:szCs w:val="26"/>
        </w:rPr>
        <w:t>ІІІ. Ставки збору</w:t>
      </w:r>
    </w:p>
    <w:p w:rsidR="00542473" w:rsidRPr="002B29D3" w:rsidRDefault="00542473" w:rsidP="00542473">
      <w:pPr>
        <w:ind w:firstLine="567"/>
        <w:jc w:val="both"/>
      </w:pPr>
      <w:r w:rsidRPr="002B29D3">
        <w:t xml:space="preserve">3.1. Встановити ставки збору за місця для паркування транспортних засобів у гривнях за кожний день провадження діяльності із забезпечення паркування транспортних засобів за 1 </w:t>
      </w:r>
      <w:r w:rsidRPr="00105A28">
        <w:t>квадратний метр площі земельної ділянки, відведеної для організації та провадження такої діяльності у розмірі 0,03 відсотка мінімальної заробітної плати установленої на 1 січня податкового (звітного) року</w:t>
      </w:r>
      <w:r w:rsidRPr="001309DD">
        <w:t>.</w:t>
      </w:r>
    </w:p>
    <w:p w:rsidR="00542473" w:rsidRPr="002B29D3" w:rsidRDefault="00542473" w:rsidP="00542473">
      <w:pPr>
        <w:ind w:firstLine="567"/>
        <w:jc w:val="both"/>
        <w:rPr>
          <w:b/>
          <w:sz w:val="26"/>
          <w:szCs w:val="26"/>
        </w:rPr>
      </w:pPr>
      <w:r w:rsidRPr="002B29D3">
        <w:rPr>
          <w:b/>
          <w:sz w:val="26"/>
          <w:szCs w:val="26"/>
        </w:rPr>
        <w:t>ІV. Порядок об</w:t>
      </w:r>
      <w:r>
        <w:rPr>
          <w:b/>
          <w:sz w:val="26"/>
          <w:szCs w:val="26"/>
        </w:rPr>
        <w:t>числення та строки сплати збору</w:t>
      </w:r>
    </w:p>
    <w:p w:rsidR="00542473" w:rsidRPr="002B29D3" w:rsidRDefault="00542473" w:rsidP="00542473">
      <w:pPr>
        <w:tabs>
          <w:tab w:val="left" w:pos="1134"/>
        </w:tabs>
        <w:ind w:right="-1" w:firstLine="567"/>
        <w:jc w:val="both"/>
      </w:pPr>
      <w:r w:rsidRPr="002B29D3">
        <w:t>4.1. Сума збору за місця для паркування транспортних засобів, обчислена відповідно до податкової декларації за звітний (податковий) квартал, сплачується у строки, визначені для квартального звітного (податкового) періоду.</w:t>
      </w:r>
    </w:p>
    <w:p w:rsidR="00542473" w:rsidRPr="002B29D3" w:rsidRDefault="00542473" w:rsidP="00542473">
      <w:pPr>
        <w:ind w:firstLine="567"/>
        <w:jc w:val="both"/>
      </w:pPr>
      <w:r w:rsidRPr="002B29D3">
        <w:t xml:space="preserve">4.2. Власником земельної ділянки є </w:t>
      </w:r>
      <w:r>
        <w:t>селищна рада</w:t>
      </w:r>
      <w:r w:rsidRPr="002B29D3">
        <w:t xml:space="preserve">, платником збору є </w:t>
      </w:r>
      <w:r>
        <w:t>фізична та/або юридична особа.</w:t>
      </w:r>
    </w:p>
    <w:p w:rsidR="00542473" w:rsidRPr="002B29D3" w:rsidRDefault="00542473" w:rsidP="00542473">
      <w:pPr>
        <w:ind w:firstLine="567"/>
        <w:jc w:val="both"/>
      </w:pPr>
      <w:r w:rsidRPr="002B29D3">
        <w:t>4.3. Базовий податковий (звітний) період д</w:t>
      </w:r>
      <w:r>
        <w:t>орівнює календарному кварталу.</w:t>
      </w:r>
    </w:p>
    <w:p w:rsidR="00542473" w:rsidRDefault="00542473" w:rsidP="00542473">
      <w:pPr>
        <w:ind w:firstLine="567"/>
      </w:pPr>
    </w:p>
    <w:p w:rsidR="00542473" w:rsidRDefault="00542473" w:rsidP="00542473"/>
    <w:p w:rsidR="00542473" w:rsidRPr="002B29D3" w:rsidRDefault="00542473" w:rsidP="00542473"/>
    <w:p w:rsidR="00542473" w:rsidRPr="00105A28" w:rsidRDefault="00542473" w:rsidP="00542473">
      <w:pPr>
        <w:spacing w:line="276" w:lineRule="auto"/>
        <w:jc w:val="center"/>
        <w:rPr>
          <w:b/>
        </w:rPr>
      </w:pPr>
      <w:r w:rsidRPr="00105A28">
        <w:rPr>
          <w:b/>
        </w:rPr>
        <w:t>Секретар ради</w:t>
      </w:r>
      <w:r w:rsidRPr="00105A28">
        <w:rPr>
          <w:b/>
        </w:rPr>
        <w:tab/>
      </w:r>
      <w:r>
        <w:rPr>
          <w:b/>
        </w:rPr>
        <w:tab/>
      </w:r>
      <w:r w:rsidRPr="00105A28">
        <w:rPr>
          <w:b/>
        </w:rPr>
        <w:tab/>
      </w:r>
      <w:r w:rsidRPr="00105A28">
        <w:rPr>
          <w:b/>
        </w:rPr>
        <w:tab/>
      </w:r>
      <w:r w:rsidRPr="00105A28">
        <w:rPr>
          <w:b/>
        </w:rPr>
        <w:tab/>
      </w:r>
      <w:r w:rsidRPr="00105A28">
        <w:rPr>
          <w:b/>
        </w:rPr>
        <w:tab/>
        <w:t>В.ЩУР</w:t>
      </w:r>
    </w:p>
    <w:p w:rsidR="00542473" w:rsidRDefault="00542473" w:rsidP="00542473">
      <w:pPr>
        <w:spacing w:line="276" w:lineRule="auto"/>
      </w:pPr>
    </w:p>
    <w:p w:rsidR="00542473" w:rsidRDefault="00542473" w:rsidP="00542473">
      <w:pPr>
        <w:spacing w:line="276" w:lineRule="auto"/>
      </w:pPr>
    </w:p>
    <w:p w:rsidR="00542473" w:rsidRDefault="00542473" w:rsidP="00542473">
      <w:pPr>
        <w:spacing w:line="276" w:lineRule="auto"/>
      </w:pPr>
    </w:p>
    <w:p w:rsidR="00542473" w:rsidRDefault="00542473" w:rsidP="00542473">
      <w:pPr>
        <w:spacing w:line="276" w:lineRule="auto"/>
      </w:pPr>
    </w:p>
    <w:p w:rsidR="00542473" w:rsidRDefault="00542473" w:rsidP="00542473">
      <w:pPr>
        <w:spacing w:line="276" w:lineRule="auto"/>
      </w:pPr>
    </w:p>
    <w:p w:rsidR="00542473" w:rsidRDefault="00542473" w:rsidP="00542473">
      <w:pPr>
        <w:spacing w:line="276" w:lineRule="auto"/>
      </w:pPr>
    </w:p>
    <w:p w:rsidR="00542473" w:rsidRDefault="00542473" w:rsidP="00542473">
      <w:pPr>
        <w:spacing w:line="276" w:lineRule="auto"/>
      </w:pPr>
    </w:p>
    <w:p w:rsidR="00542473" w:rsidRDefault="00542473" w:rsidP="00542473">
      <w:pPr>
        <w:spacing w:line="276" w:lineRule="auto"/>
      </w:pPr>
    </w:p>
    <w:p w:rsidR="00542473" w:rsidRDefault="00542473" w:rsidP="00542473">
      <w:pPr>
        <w:spacing w:line="276" w:lineRule="auto"/>
      </w:pPr>
    </w:p>
    <w:p w:rsidR="00542473" w:rsidRDefault="00542473" w:rsidP="00542473">
      <w:pPr>
        <w:spacing w:line="276" w:lineRule="auto"/>
      </w:pPr>
    </w:p>
    <w:p w:rsidR="00542473" w:rsidRDefault="00542473" w:rsidP="00542473">
      <w:pPr>
        <w:spacing w:line="276" w:lineRule="auto"/>
      </w:pPr>
    </w:p>
    <w:p w:rsidR="00542473" w:rsidRPr="001034EB" w:rsidRDefault="00542473" w:rsidP="00542473">
      <w:pPr>
        <w:ind w:left="7056" w:firstLine="24"/>
      </w:pPr>
      <w:r w:rsidRPr="001034EB">
        <w:lastRenderedPageBreak/>
        <w:t xml:space="preserve">Додаток 2. до рішення </w:t>
      </w:r>
    </w:p>
    <w:p w:rsidR="00542473" w:rsidRDefault="00542473" w:rsidP="00542473">
      <w:pPr>
        <w:ind w:left="6324" w:firstLine="24"/>
      </w:pPr>
      <w:r>
        <w:t>Авангардівської селищної</w:t>
      </w:r>
      <w:r w:rsidRPr="001034EB">
        <w:t xml:space="preserve"> ради</w:t>
      </w:r>
    </w:p>
    <w:p w:rsidR="00542473" w:rsidRPr="001034EB" w:rsidRDefault="00542473" w:rsidP="00542473">
      <w:pPr>
        <w:ind w:left="6372"/>
      </w:pPr>
      <w:r>
        <w:t xml:space="preserve">    №</w:t>
      </w:r>
      <w:r w:rsidR="008D6447" w:rsidRPr="00CF05EC">
        <w:rPr>
          <w:noProof/>
          <w:szCs w:val="32"/>
        </w:rPr>
        <w:t>1184</w:t>
      </w:r>
      <w:r w:rsidR="008D6447" w:rsidRPr="008D6447">
        <w:rPr>
          <w:noProof/>
          <w:szCs w:val="32"/>
        </w:rPr>
        <w:t>-</w:t>
      </w:r>
      <w:r w:rsidR="008D6447" w:rsidRPr="008D6447">
        <w:rPr>
          <w:noProof/>
          <w:szCs w:val="32"/>
          <w:lang w:val="en-US"/>
        </w:rPr>
        <w:t>V</w:t>
      </w:r>
      <w:r>
        <w:t xml:space="preserve"> </w:t>
      </w:r>
      <w:r w:rsidRPr="0001194A">
        <w:t xml:space="preserve">від </w:t>
      </w:r>
      <w:r>
        <w:t>15.0</w:t>
      </w:r>
      <w:r w:rsidRPr="00542473">
        <w:t>7</w:t>
      </w:r>
      <w:r>
        <w:t>.2015 р.</w:t>
      </w:r>
    </w:p>
    <w:p w:rsidR="00542473" w:rsidRDefault="00542473" w:rsidP="00542473">
      <w:pPr>
        <w:ind w:left="5640"/>
      </w:pPr>
    </w:p>
    <w:p w:rsidR="00542473" w:rsidRPr="001034EB" w:rsidRDefault="00542473" w:rsidP="00542473">
      <w:pPr>
        <w:jc w:val="center"/>
        <w:rPr>
          <w:b/>
        </w:rPr>
      </w:pPr>
      <w:r w:rsidRPr="001034EB">
        <w:rPr>
          <w:b/>
        </w:rPr>
        <w:t xml:space="preserve">Перелік </w:t>
      </w:r>
    </w:p>
    <w:p w:rsidR="00542473" w:rsidRDefault="00542473" w:rsidP="00542473">
      <w:pPr>
        <w:jc w:val="center"/>
        <w:rPr>
          <w:b/>
        </w:rPr>
      </w:pPr>
      <w:r w:rsidRPr="001034EB">
        <w:rPr>
          <w:b/>
        </w:rPr>
        <w:t xml:space="preserve">спеціальних земельних ділянок, відведених для організації та </w:t>
      </w:r>
    </w:p>
    <w:p w:rsidR="00542473" w:rsidRPr="001034EB" w:rsidRDefault="00542473" w:rsidP="00542473">
      <w:pPr>
        <w:jc w:val="center"/>
        <w:rPr>
          <w:b/>
        </w:rPr>
      </w:pPr>
      <w:r w:rsidRPr="001034EB">
        <w:rPr>
          <w:b/>
        </w:rPr>
        <w:t>продовження діяльності із забезпечення паркування транспортних засобів</w:t>
      </w:r>
    </w:p>
    <w:p w:rsidR="00542473" w:rsidRPr="001034EB" w:rsidRDefault="00542473" w:rsidP="00542473">
      <w:pPr>
        <w:jc w:val="center"/>
        <w:rPr>
          <w:b/>
        </w:rPr>
      </w:pPr>
    </w:p>
    <w:p w:rsidR="00542473" w:rsidRPr="001034EB" w:rsidRDefault="00542473" w:rsidP="00542473">
      <w:pPr>
        <w:jc w:val="center"/>
        <w:rPr>
          <w:b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418"/>
        <w:gridCol w:w="1559"/>
        <w:gridCol w:w="1276"/>
        <w:gridCol w:w="1960"/>
      </w:tblGrid>
      <w:tr w:rsidR="00542473" w:rsidRPr="001034EB" w:rsidTr="00D45368">
        <w:tc>
          <w:tcPr>
            <w:tcW w:w="588" w:type="dxa"/>
          </w:tcPr>
          <w:p w:rsidR="00542473" w:rsidRPr="003F184A" w:rsidRDefault="00542473" w:rsidP="00D45368">
            <w:pPr>
              <w:jc w:val="center"/>
              <w:rPr>
                <w:b/>
              </w:rPr>
            </w:pPr>
            <w:r w:rsidRPr="003F184A">
              <w:rPr>
                <w:b/>
              </w:rPr>
              <w:t>№</w:t>
            </w:r>
          </w:p>
          <w:p w:rsidR="00542473" w:rsidRPr="003F184A" w:rsidRDefault="00542473" w:rsidP="00D45368">
            <w:pPr>
              <w:jc w:val="center"/>
              <w:rPr>
                <w:b/>
              </w:rPr>
            </w:pPr>
            <w:r w:rsidRPr="003F184A">
              <w:rPr>
                <w:b/>
              </w:rPr>
              <w:t>з/п</w:t>
            </w:r>
          </w:p>
        </w:tc>
        <w:tc>
          <w:tcPr>
            <w:tcW w:w="2497" w:type="dxa"/>
          </w:tcPr>
          <w:p w:rsidR="00542473" w:rsidRPr="003F184A" w:rsidRDefault="00542473" w:rsidP="00D45368">
            <w:pPr>
              <w:jc w:val="center"/>
              <w:rPr>
                <w:b/>
              </w:rPr>
            </w:pPr>
            <w:r w:rsidRPr="003F184A">
              <w:rPr>
                <w:b/>
              </w:rPr>
              <w:t>Місцезнаходження земельної ділянки</w:t>
            </w:r>
          </w:p>
        </w:tc>
        <w:tc>
          <w:tcPr>
            <w:tcW w:w="1418" w:type="dxa"/>
          </w:tcPr>
          <w:p w:rsidR="00542473" w:rsidRPr="003F184A" w:rsidRDefault="00542473" w:rsidP="00D45368">
            <w:pPr>
              <w:jc w:val="center"/>
              <w:rPr>
                <w:b/>
              </w:rPr>
            </w:pPr>
            <w:r w:rsidRPr="003F184A">
              <w:rPr>
                <w:b/>
              </w:rPr>
              <w:t>Площа земельної ділянки</w:t>
            </w:r>
          </w:p>
        </w:tc>
        <w:tc>
          <w:tcPr>
            <w:tcW w:w="1559" w:type="dxa"/>
          </w:tcPr>
          <w:p w:rsidR="00542473" w:rsidRPr="003F184A" w:rsidRDefault="00542473" w:rsidP="00D45368">
            <w:pPr>
              <w:jc w:val="center"/>
              <w:rPr>
                <w:b/>
              </w:rPr>
            </w:pPr>
            <w:r w:rsidRPr="003F184A">
              <w:rPr>
                <w:b/>
              </w:rPr>
              <w:t>Технічне облаштування</w:t>
            </w:r>
          </w:p>
        </w:tc>
        <w:tc>
          <w:tcPr>
            <w:tcW w:w="1276" w:type="dxa"/>
          </w:tcPr>
          <w:p w:rsidR="00542473" w:rsidRPr="003F184A" w:rsidRDefault="00542473" w:rsidP="00D45368">
            <w:pPr>
              <w:jc w:val="center"/>
              <w:rPr>
                <w:b/>
              </w:rPr>
            </w:pPr>
            <w:r w:rsidRPr="003F184A">
              <w:rPr>
                <w:b/>
              </w:rPr>
              <w:t>Кількість місць для паркування</w:t>
            </w:r>
          </w:p>
        </w:tc>
        <w:tc>
          <w:tcPr>
            <w:tcW w:w="1960" w:type="dxa"/>
            <w:shd w:val="clear" w:color="auto" w:fill="auto"/>
          </w:tcPr>
          <w:p w:rsidR="00542473" w:rsidRPr="003F184A" w:rsidRDefault="00542473" w:rsidP="00D45368">
            <w:pPr>
              <w:spacing w:after="200"/>
              <w:jc w:val="center"/>
              <w:rPr>
                <w:b/>
              </w:rPr>
            </w:pPr>
            <w:r w:rsidRPr="003F184A">
              <w:rPr>
                <w:b/>
              </w:rPr>
              <w:t>Особи уповноважені організувати паркування</w:t>
            </w:r>
          </w:p>
        </w:tc>
      </w:tr>
      <w:tr w:rsidR="00542473" w:rsidRPr="003F184A" w:rsidTr="00D45368">
        <w:tc>
          <w:tcPr>
            <w:tcW w:w="588" w:type="dxa"/>
            <w:vAlign w:val="center"/>
          </w:tcPr>
          <w:p w:rsidR="00542473" w:rsidRPr="001034EB" w:rsidRDefault="00542473" w:rsidP="00D45368">
            <w:pPr>
              <w:jc w:val="center"/>
            </w:pPr>
            <w:r w:rsidRPr="001034EB">
              <w:t>1.</w:t>
            </w:r>
          </w:p>
        </w:tc>
        <w:tc>
          <w:tcPr>
            <w:tcW w:w="2497" w:type="dxa"/>
            <w:vAlign w:val="center"/>
          </w:tcPr>
          <w:p w:rsidR="00542473" w:rsidRPr="001034EB" w:rsidRDefault="00542473" w:rsidP="00D45368">
            <w:pPr>
              <w:jc w:val="center"/>
            </w:pPr>
            <w:r>
              <w:t>Одеська область Овідіопольський район смт. Авангард, вул. Базова, 11</w:t>
            </w:r>
          </w:p>
        </w:tc>
        <w:tc>
          <w:tcPr>
            <w:tcW w:w="1418" w:type="dxa"/>
            <w:vAlign w:val="center"/>
          </w:tcPr>
          <w:p w:rsidR="00542473" w:rsidRPr="001034EB" w:rsidRDefault="00542473" w:rsidP="00D45368">
            <w:pPr>
              <w:jc w:val="center"/>
            </w:pPr>
            <w:r>
              <w:t>425</w:t>
            </w:r>
            <w:r w:rsidRPr="001034EB"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42473" w:rsidRPr="001034EB" w:rsidRDefault="00542473" w:rsidP="00D45368">
            <w:pPr>
              <w:jc w:val="center"/>
            </w:pPr>
            <w:r>
              <w:t>добре</w:t>
            </w:r>
          </w:p>
        </w:tc>
        <w:tc>
          <w:tcPr>
            <w:tcW w:w="1276" w:type="dxa"/>
            <w:vAlign w:val="center"/>
          </w:tcPr>
          <w:p w:rsidR="00542473" w:rsidRPr="001034EB" w:rsidRDefault="00542473" w:rsidP="00D45368">
            <w:pPr>
              <w:jc w:val="center"/>
            </w:pPr>
            <w:r w:rsidRPr="001034EB">
              <w:t>3</w:t>
            </w:r>
            <w:r>
              <w:t>4</w:t>
            </w:r>
          </w:p>
        </w:tc>
        <w:tc>
          <w:tcPr>
            <w:tcW w:w="1960" w:type="dxa"/>
            <w:shd w:val="clear" w:color="auto" w:fill="auto"/>
          </w:tcPr>
          <w:p w:rsidR="00542473" w:rsidRPr="003F184A" w:rsidRDefault="00542473" w:rsidP="00D45368">
            <w:pPr>
              <w:spacing w:after="200" w:line="276" w:lineRule="auto"/>
              <w:jc w:val="center"/>
            </w:pPr>
            <w:r>
              <w:t>Виробничо-комерційна фірма «</w:t>
            </w:r>
            <w:proofErr w:type="spellStart"/>
            <w:r>
              <w:t>Самей</w:t>
            </w:r>
            <w:proofErr w:type="spellEnd"/>
            <w:r>
              <w:t>»</w:t>
            </w:r>
          </w:p>
        </w:tc>
      </w:tr>
      <w:tr w:rsidR="00542473" w:rsidRPr="003F184A" w:rsidTr="00D45368">
        <w:tc>
          <w:tcPr>
            <w:tcW w:w="588" w:type="dxa"/>
            <w:vAlign w:val="center"/>
          </w:tcPr>
          <w:p w:rsidR="00542473" w:rsidRPr="001034EB" w:rsidRDefault="00542473" w:rsidP="00D45368">
            <w:pPr>
              <w:jc w:val="center"/>
            </w:pPr>
            <w:r>
              <w:t>2.</w:t>
            </w:r>
          </w:p>
        </w:tc>
        <w:tc>
          <w:tcPr>
            <w:tcW w:w="2497" w:type="dxa"/>
            <w:vAlign w:val="center"/>
          </w:tcPr>
          <w:p w:rsidR="00542473" w:rsidRDefault="00542473" w:rsidP="00D45368">
            <w:pPr>
              <w:jc w:val="center"/>
            </w:pPr>
            <w:r>
              <w:t>Одеська область Овідіопольський район смт. Авангард вул. Базова, №8 до №15</w:t>
            </w:r>
          </w:p>
        </w:tc>
        <w:tc>
          <w:tcPr>
            <w:tcW w:w="1418" w:type="dxa"/>
            <w:vAlign w:val="center"/>
          </w:tcPr>
          <w:p w:rsidR="00542473" w:rsidRPr="009A1881" w:rsidRDefault="00542473" w:rsidP="00542473">
            <w:pPr>
              <w:jc w:val="center"/>
              <w:rPr>
                <w:vertAlign w:val="superscript"/>
              </w:rPr>
            </w:pPr>
            <w:r>
              <w:t>1500м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42473" w:rsidRDefault="00542473" w:rsidP="00D45368">
            <w:pPr>
              <w:jc w:val="center"/>
            </w:pPr>
            <w:r>
              <w:t>добре</w:t>
            </w:r>
          </w:p>
        </w:tc>
        <w:tc>
          <w:tcPr>
            <w:tcW w:w="1276" w:type="dxa"/>
            <w:vAlign w:val="center"/>
          </w:tcPr>
          <w:p w:rsidR="00542473" w:rsidRPr="001034EB" w:rsidRDefault="00542473" w:rsidP="00D45368">
            <w:pPr>
              <w:jc w:val="center"/>
            </w:pPr>
            <w:r>
              <w:t>120</w:t>
            </w:r>
          </w:p>
        </w:tc>
        <w:tc>
          <w:tcPr>
            <w:tcW w:w="1960" w:type="dxa"/>
            <w:shd w:val="clear" w:color="auto" w:fill="auto"/>
          </w:tcPr>
          <w:p w:rsidR="00542473" w:rsidRDefault="00542473" w:rsidP="00D45368">
            <w:pPr>
              <w:spacing w:after="200" w:line="276" w:lineRule="auto"/>
              <w:jc w:val="center"/>
            </w:pPr>
            <w:r>
              <w:t>КП «Авангардкомунсервіс»</w:t>
            </w:r>
          </w:p>
        </w:tc>
      </w:tr>
    </w:tbl>
    <w:p w:rsidR="00542473" w:rsidRDefault="00542473" w:rsidP="00542473">
      <w:pPr>
        <w:jc w:val="center"/>
        <w:rPr>
          <w:b/>
        </w:rPr>
      </w:pPr>
    </w:p>
    <w:p w:rsidR="00542473" w:rsidRPr="001034EB" w:rsidRDefault="00542473" w:rsidP="00542473">
      <w:pPr>
        <w:jc w:val="center"/>
        <w:rPr>
          <w:b/>
        </w:rPr>
      </w:pPr>
    </w:p>
    <w:p w:rsidR="00542473" w:rsidRPr="001034EB" w:rsidRDefault="00542473" w:rsidP="00542473">
      <w:pPr>
        <w:jc w:val="center"/>
        <w:rPr>
          <w:b/>
        </w:rPr>
      </w:pPr>
    </w:p>
    <w:p w:rsidR="00542473" w:rsidRPr="00D30A9A" w:rsidRDefault="00542473" w:rsidP="00542473">
      <w:pPr>
        <w:spacing w:line="276" w:lineRule="auto"/>
        <w:jc w:val="center"/>
        <w:rPr>
          <w:b/>
        </w:rPr>
      </w:pPr>
      <w:r w:rsidRPr="00D30A9A">
        <w:rPr>
          <w:b/>
        </w:rPr>
        <w:t>Секретар ради</w:t>
      </w:r>
      <w:r w:rsidRPr="00D30A9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0A9A">
        <w:rPr>
          <w:b/>
        </w:rPr>
        <w:tab/>
      </w:r>
      <w:r w:rsidRPr="00D30A9A">
        <w:rPr>
          <w:b/>
        </w:rPr>
        <w:tab/>
      </w:r>
      <w:r w:rsidRPr="00D30A9A">
        <w:rPr>
          <w:b/>
        </w:rPr>
        <w:tab/>
        <w:t>В.ЩУР</w:t>
      </w:r>
    </w:p>
    <w:sectPr w:rsidR="00542473" w:rsidRPr="00D30A9A" w:rsidSect="00514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542473"/>
    <w:rsid w:val="00226F9E"/>
    <w:rsid w:val="005141C8"/>
    <w:rsid w:val="00542473"/>
    <w:rsid w:val="008D6447"/>
    <w:rsid w:val="00C21B60"/>
    <w:rsid w:val="00C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47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42473"/>
    <w:pPr>
      <w:ind w:left="720"/>
      <w:contextualSpacing/>
    </w:pPr>
  </w:style>
  <w:style w:type="table" w:styleId="a4">
    <w:name w:val="Table Grid"/>
    <w:basedOn w:val="a1"/>
    <w:rsid w:val="0054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542473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2015-01-15T14:24:00Z</dcterms:created>
  <dcterms:modified xsi:type="dcterms:W3CDTF">2015-02-13T07:20:00Z</dcterms:modified>
</cp:coreProperties>
</file>