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5C" w:rsidRPr="00042B00" w:rsidRDefault="00E53A5C" w:rsidP="00E53A5C">
      <w:pPr>
        <w:jc w:val="center"/>
      </w:pPr>
      <w:r w:rsidRPr="00042B00">
        <w:rPr>
          <w:sz w:val="16"/>
        </w:rPr>
        <w:object w:dxaOrig="1441"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62.9pt" o:ole="" fillcolor="window">
            <v:imagedata r:id="rId7" o:title=""/>
          </v:shape>
          <o:OLEObject Type="Embed" ProgID="Word.Picture.8" ShapeID="_x0000_i1025" DrawAspect="Content" ObjectID="_1485327112" r:id="rId8"/>
        </w:object>
      </w:r>
    </w:p>
    <w:p w:rsidR="00E53A5C" w:rsidRPr="00042B00" w:rsidRDefault="00E53A5C" w:rsidP="00E53A5C">
      <w:pPr>
        <w:pStyle w:val="a3"/>
      </w:pPr>
      <w:r w:rsidRPr="00042B00">
        <w:t>У К Р А Ї Н А</w:t>
      </w:r>
    </w:p>
    <w:p w:rsidR="00E53A5C" w:rsidRPr="00145013" w:rsidRDefault="00E53A5C" w:rsidP="00E53A5C">
      <w:pPr>
        <w:pStyle w:val="1"/>
        <w:jc w:val="center"/>
        <w:rPr>
          <w:rFonts w:ascii="Times New Roman" w:hAnsi="Times New Roman" w:cs="Times New Roman"/>
          <w:sz w:val="28"/>
          <w:szCs w:val="28"/>
        </w:rPr>
      </w:pPr>
      <w:r w:rsidRPr="00145013">
        <w:rPr>
          <w:rFonts w:ascii="Times New Roman" w:hAnsi="Times New Roman" w:cs="Times New Roman"/>
          <w:sz w:val="28"/>
          <w:szCs w:val="28"/>
        </w:rPr>
        <w:t>АВАНГАРДІВСЬКА СЕЛИЩНА РАДА</w:t>
      </w:r>
    </w:p>
    <w:p w:rsidR="00E53A5C" w:rsidRPr="00042B00" w:rsidRDefault="00E53A5C" w:rsidP="00ED327E">
      <w:pPr>
        <w:jc w:val="center"/>
        <w:rPr>
          <w:noProof/>
          <w:szCs w:val="28"/>
        </w:rPr>
      </w:pPr>
      <w:r>
        <w:rPr>
          <w:noProof/>
          <w:szCs w:val="28"/>
          <w:lang w:val="en-US"/>
        </w:rPr>
        <w:t>XLV</w:t>
      </w:r>
      <w:r w:rsidRPr="00042B00">
        <w:rPr>
          <w:noProof/>
          <w:szCs w:val="28"/>
        </w:rPr>
        <w:t xml:space="preserve"> сесія </w:t>
      </w:r>
      <w:r w:rsidRPr="00042B00">
        <w:rPr>
          <w:noProof/>
          <w:szCs w:val="28"/>
          <w:lang w:val="en-US"/>
        </w:rPr>
        <w:t>V</w:t>
      </w:r>
      <w:r w:rsidRPr="00042B00">
        <w:rPr>
          <w:noProof/>
          <w:szCs w:val="28"/>
        </w:rPr>
        <w:t xml:space="preserve"> скликання</w:t>
      </w:r>
    </w:p>
    <w:p w:rsidR="00E53A5C" w:rsidRPr="00042B00" w:rsidRDefault="00E53A5C" w:rsidP="00ED327E">
      <w:pPr>
        <w:jc w:val="center"/>
        <w:rPr>
          <w:noProof/>
          <w:sz w:val="16"/>
          <w:szCs w:val="16"/>
        </w:rPr>
      </w:pPr>
    </w:p>
    <w:p w:rsidR="00E53A5C" w:rsidRPr="00042B00" w:rsidRDefault="00E53A5C" w:rsidP="00ED327E">
      <w:pPr>
        <w:jc w:val="center"/>
        <w:rPr>
          <w:noProof/>
          <w:sz w:val="32"/>
          <w:szCs w:val="32"/>
        </w:rPr>
      </w:pPr>
      <w:r w:rsidRPr="00042B00">
        <w:rPr>
          <w:noProof/>
          <w:szCs w:val="28"/>
        </w:rPr>
        <w:t xml:space="preserve">Р І Ш Е Н Н Я </w:t>
      </w:r>
      <w:r w:rsidRPr="00042B00">
        <w:rPr>
          <w:noProof/>
          <w:sz w:val="32"/>
          <w:szCs w:val="32"/>
        </w:rPr>
        <w:t>№</w:t>
      </w:r>
      <w:r w:rsidR="003B3BD2">
        <w:rPr>
          <w:noProof/>
          <w:sz w:val="32"/>
          <w:szCs w:val="32"/>
        </w:rPr>
        <w:t xml:space="preserve"> </w:t>
      </w:r>
      <w:r w:rsidR="003B3BD2" w:rsidRPr="003B3BD2">
        <w:rPr>
          <w:noProof/>
          <w:sz w:val="32"/>
          <w:szCs w:val="32"/>
        </w:rPr>
        <w:t>1185</w:t>
      </w:r>
      <w:r w:rsidR="003B3BD2">
        <w:rPr>
          <w:noProof/>
          <w:sz w:val="32"/>
          <w:szCs w:val="32"/>
        </w:rPr>
        <w:t xml:space="preserve"> </w:t>
      </w:r>
      <w:r w:rsidR="001D23B5">
        <w:rPr>
          <w:noProof/>
          <w:sz w:val="32"/>
          <w:szCs w:val="32"/>
        </w:rPr>
        <w:t xml:space="preserve"> </w:t>
      </w:r>
      <w:r w:rsidRPr="00042B00">
        <w:rPr>
          <w:noProof/>
          <w:sz w:val="32"/>
          <w:szCs w:val="32"/>
        </w:rPr>
        <w:t>-</w:t>
      </w:r>
      <w:r w:rsidRPr="00042B00">
        <w:rPr>
          <w:noProof/>
          <w:sz w:val="32"/>
          <w:szCs w:val="32"/>
          <w:lang w:val="en-US"/>
        </w:rPr>
        <w:t>V</w:t>
      </w:r>
    </w:p>
    <w:p w:rsidR="00E53A5C" w:rsidRPr="00042B00" w:rsidRDefault="00E53A5C" w:rsidP="00ED327E">
      <w:pPr>
        <w:jc w:val="center"/>
        <w:rPr>
          <w:noProof/>
          <w:sz w:val="16"/>
          <w:szCs w:val="16"/>
        </w:rPr>
      </w:pPr>
    </w:p>
    <w:p w:rsidR="00E53A5C" w:rsidRDefault="00E53A5C" w:rsidP="00ED327E">
      <w:pPr>
        <w:jc w:val="center"/>
        <w:rPr>
          <w:noProof/>
          <w:szCs w:val="28"/>
        </w:rPr>
      </w:pPr>
      <w:r w:rsidRPr="00042B00">
        <w:rPr>
          <w:noProof/>
          <w:szCs w:val="28"/>
        </w:rPr>
        <w:t xml:space="preserve">від </w:t>
      </w:r>
      <w:r w:rsidRPr="001D23B5">
        <w:rPr>
          <w:noProof/>
          <w:szCs w:val="28"/>
          <w:lang w:val="ru-RU"/>
        </w:rPr>
        <w:t>17</w:t>
      </w:r>
      <w:r>
        <w:rPr>
          <w:noProof/>
          <w:szCs w:val="28"/>
        </w:rPr>
        <w:t xml:space="preserve"> січня</w:t>
      </w:r>
      <w:r w:rsidRPr="00042B00">
        <w:rPr>
          <w:noProof/>
          <w:szCs w:val="28"/>
        </w:rPr>
        <w:t xml:space="preserve"> 201</w:t>
      </w:r>
      <w:r>
        <w:rPr>
          <w:noProof/>
          <w:szCs w:val="28"/>
        </w:rPr>
        <w:t>5</w:t>
      </w:r>
      <w:r w:rsidRPr="00042B00">
        <w:rPr>
          <w:noProof/>
          <w:szCs w:val="28"/>
        </w:rPr>
        <w:t xml:space="preserve"> року</w:t>
      </w:r>
    </w:p>
    <w:p w:rsidR="00E53A5C" w:rsidRPr="006B48B9" w:rsidRDefault="00E53A5C" w:rsidP="00E53A5C">
      <w:pPr>
        <w:ind w:firstLine="540"/>
        <w:jc w:val="center"/>
        <w:rPr>
          <w:noProof/>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tblGrid>
      <w:tr w:rsidR="00E53A5C" w:rsidRPr="00C63B76" w:rsidTr="003D246D">
        <w:tc>
          <w:tcPr>
            <w:tcW w:w="5328" w:type="dxa"/>
          </w:tcPr>
          <w:p w:rsidR="00E53A5C" w:rsidRPr="007522B6" w:rsidRDefault="007522B6" w:rsidP="007522B6">
            <w:pPr>
              <w:ind w:right="-108"/>
              <w:jc w:val="both"/>
              <w:rPr>
                <w:noProof/>
                <w:sz w:val="26"/>
                <w:szCs w:val="26"/>
              </w:rPr>
            </w:pPr>
            <w:r w:rsidRPr="007522B6">
              <w:rPr>
                <w:noProof/>
                <w:sz w:val="26"/>
                <w:szCs w:val="26"/>
              </w:rPr>
              <w:t xml:space="preserve">Про індексацію ставок земельного податку за користування земельними ділянками, що надані для будівництва і обслуговування індивідуальних жилих, садових, дачних будинків, господарських будівель і споруд (присадибні та садові ділянки), для будівництва і обслуговування індивідуальних гаражів на території </w:t>
            </w:r>
            <w:bookmarkStart w:id="0" w:name="_GoBack"/>
            <w:bookmarkEnd w:id="0"/>
            <w:r w:rsidRPr="007522B6">
              <w:rPr>
                <w:noProof/>
                <w:sz w:val="26"/>
                <w:szCs w:val="26"/>
              </w:rPr>
              <w:t>Авангардівської селищної ради на 2015 рік</w:t>
            </w:r>
          </w:p>
        </w:tc>
      </w:tr>
    </w:tbl>
    <w:p w:rsidR="00E53A5C" w:rsidRPr="006B48B9" w:rsidRDefault="00E53A5C" w:rsidP="00E53A5C">
      <w:pPr>
        <w:ind w:firstLine="540"/>
        <w:jc w:val="both"/>
        <w:rPr>
          <w:sz w:val="16"/>
          <w:szCs w:val="16"/>
        </w:rPr>
      </w:pPr>
    </w:p>
    <w:p w:rsidR="00E53A5C" w:rsidRPr="00DA292A" w:rsidRDefault="007522B6" w:rsidP="00E53A5C">
      <w:pPr>
        <w:pStyle w:val="a4"/>
        <w:ind w:right="140" w:firstLine="540"/>
        <w:rPr>
          <w:sz w:val="26"/>
          <w:szCs w:val="26"/>
        </w:rPr>
      </w:pPr>
      <w:r w:rsidRPr="007522B6">
        <w:rPr>
          <w:sz w:val="26"/>
          <w:szCs w:val="26"/>
        </w:rPr>
        <w:t>Керуючись п. 35 ст. 26 Закону України «Про місцеве самоврядування в Україні», ст. 206 Земельного кодексу України, п.4 ст.69 Бюджетного кодексу України, п. 14.1.147 ст. 14 розділу І, п. 289.2 ст. 289 Податкового кодексу України, взявши до уваги інформацію Державного агентства земельних ресурсів України від 13.01.2015 року щодо визначення коефіцієнту індексації нормативної грошової оцінки земель за 2014 рік</w:t>
      </w:r>
      <w:r w:rsidR="00E53A5C" w:rsidRPr="003F2385">
        <w:rPr>
          <w:sz w:val="26"/>
          <w:szCs w:val="26"/>
        </w:rPr>
        <w:t>,</w:t>
      </w:r>
      <w:r w:rsidR="00E53A5C" w:rsidRPr="00DA292A">
        <w:rPr>
          <w:sz w:val="26"/>
          <w:szCs w:val="26"/>
        </w:rPr>
        <w:t xml:space="preserve"> Авангардівська селищна рада </w:t>
      </w:r>
      <w:r w:rsidR="00E53A5C">
        <w:rPr>
          <w:b/>
          <w:sz w:val="26"/>
          <w:szCs w:val="26"/>
        </w:rPr>
        <w:t>вирішила</w:t>
      </w:r>
      <w:r w:rsidR="00E53A5C" w:rsidRPr="00DA292A">
        <w:rPr>
          <w:sz w:val="26"/>
          <w:szCs w:val="26"/>
        </w:rPr>
        <w:t>:</w:t>
      </w:r>
    </w:p>
    <w:p w:rsidR="00E53A5C" w:rsidRPr="003112AC" w:rsidRDefault="00E53A5C" w:rsidP="00E53A5C">
      <w:pPr>
        <w:pStyle w:val="a4"/>
        <w:ind w:right="140" w:firstLine="540"/>
        <w:rPr>
          <w:sz w:val="10"/>
          <w:szCs w:val="10"/>
        </w:rPr>
      </w:pPr>
    </w:p>
    <w:p w:rsidR="00E53A5C" w:rsidRPr="00DA292A" w:rsidRDefault="00E53A5C" w:rsidP="00E53A5C">
      <w:pPr>
        <w:pStyle w:val="a4"/>
        <w:ind w:right="140" w:firstLine="540"/>
        <w:rPr>
          <w:sz w:val="26"/>
          <w:szCs w:val="26"/>
        </w:rPr>
      </w:pPr>
      <w:r w:rsidRPr="00DA292A">
        <w:rPr>
          <w:sz w:val="26"/>
          <w:szCs w:val="26"/>
        </w:rPr>
        <w:t xml:space="preserve">1. Затвердити </w:t>
      </w:r>
      <w:r w:rsidR="00B90743">
        <w:rPr>
          <w:sz w:val="26"/>
          <w:szCs w:val="26"/>
        </w:rPr>
        <w:t xml:space="preserve">індексацію </w:t>
      </w:r>
      <w:r w:rsidRPr="00DA292A">
        <w:rPr>
          <w:sz w:val="26"/>
          <w:szCs w:val="26"/>
        </w:rPr>
        <w:t>став</w:t>
      </w:r>
      <w:r w:rsidR="00B90743">
        <w:rPr>
          <w:sz w:val="26"/>
          <w:szCs w:val="26"/>
        </w:rPr>
        <w:t>о</w:t>
      </w:r>
      <w:r w:rsidRPr="00DA292A">
        <w:rPr>
          <w:sz w:val="26"/>
          <w:szCs w:val="26"/>
        </w:rPr>
        <w:t xml:space="preserve">к земельного податку за користування </w:t>
      </w:r>
      <w:r w:rsidRPr="00DA292A">
        <w:rPr>
          <w:noProof/>
          <w:sz w:val="26"/>
          <w:szCs w:val="26"/>
        </w:rPr>
        <w:t xml:space="preserve">земельними ділянками, що надані для будівництва і обслуговування індивідуальних жилих, садових, дачних будинків, господарських будівель і споруд (присадибні та садові ділянки), </w:t>
      </w:r>
      <w:r w:rsidRPr="00DA292A">
        <w:rPr>
          <w:sz w:val="26"/>
          <w:szCs w:val="26"/>
        </w:rPr>
        <w:t>для будівництва і обслуговування індивідуальних гаражів</w:t>
      </w:r>
      <w:r w:rsidRPr="00DA292A">
        <w:rPr>
          <w:noProof/>
          <w:sz w:val="26"/>
          <w:szCs w:val="26"/>
        </w:rPr>
        <w:t xml:space="preserve"> на території селища Авангард на 201</w:t>
      </w:r>
      <w:r>
        <w:rPr>
          <w:noProof/>
          <w:sz w:val="26"/>
          <w:szCs w:val="26"/>
        </w:rPr>
        <w:t>5</w:t>
      </w:r>
      <w:r w:rsidRPr="00DA292A">
        <w:rPr>
          <w:noProof/>
          <w:sz w:val="26"/>
          <w:szCs w:val="26"/>
        </w:rPr>
        <w:t xml:space="preserve"> рік (додаються).</w:t>
      </w:r>
    </w:p>
    <w:p w:rsidR="00E53A5C" w:rsidRPr="003112AC" w:rsidRDefault="00E53A5C" w:rsidP="00E53A5C">
      <w:pPr>
        <w:pStyle w:val="a4"/>
        <w:ind w:right="140" w:firstLine="540"/>
        <w:rPr>
          <w:sz w:val="10"/>
          <w:szCs w:val="10"/>
        </w:rPr>
      </w:pPr>
    </w:p>
    <w:p w:rsidR="00E53A5C" w:rsidRPr="00DA292A" w:rsidRDefault="00E53A5C" w:rsidP="00E53A5C">
      <w:pPr>
        <w:pStyle w:val="a4"/>
        <w:ind w:right="140" w:firstLine="540"/>
        <w:rPr>
          <w:sz w:val="26"/>
          <w:szCs w:val="26"/>
        </w:rPr>
      </w:pPr>
      <w:r w:rsidRPr="00DA292A">
        <w:rPr>
          <w:sz w:val="26"/>
          <w:szCs w:val="26"/>
          <w:lang w:val="ru-RU"/>
        </w:rPr>
        <w:t>2</w:t>
      </w:r>
      <w:r w:rsidRPr="00DA292A">
        <w:rPr>
          <w:sz w:val="26"/>
          <w:szCs w:val="26"/>
        </w:rPr>
        <w:t>. За межами населеного пункту за користування земельними ділянками</w:t>
      </w:r>
      <w:r w:rsidRPr="00DA292A">
        <w:rPr>
          <w:noProof/>
          <w:sz w:val="26"/>
          <w:szCs w:val="26"/>
        </w:rPr>
        <w:t>, що надані для ведення садівництва,</w:t>
      </w:r>
      <w:r w:rsidRPr="00DA292A">
        <w:rPr>
          <w:sz w:val="26"/>
          <w:szCs w:val="26"/>
        </w:rPr>
        <w:t xml:space="preserve"> здіймати земельний податок за розрахунками </w:t>
      </w:r>
      <w:r w:rsidRPr="00DA292A">
        <w:rPr>
          <w:sz w:val="26"/>
          <w:szCs w:val="26"/>
          <w:lang w:val="en-US"/>
        </w:rPr>
        <w:t>V</w:t>
      </w:r>
      <w:r w:rsidRPr="00DA292A">
        <w:rPr>
          <w:sz w:val="26"/>
          <w:szCs w:val="26"/>
        </w:rPr>
        <w:t>ІІІ економіко-планувальної зони</w:t>
      </w:r>
      <w:r>
        <w:rPr>
          <w:sz w:val="26"/>
          <w:szCs w:val="26"/>
        </w:rPr>
        <w:t xml:space="preserve"> (додаються)</w:t>
      </w:r>
      <w:r w:rsidRPr="00DA292A">
        <w:rPr>
          <w:sz w:val="26"/>
          <w:szCs w:val="26"/>
        </w:rPr>
        <w:t>.</w:t>
      </w:r>
    </w:p>
    <w:p w:rsidR="00E53A5C" w:rsidRPr="003112AC" w:rsidRDefault="00E53A5C" w:rsidP="00E53A5C">
      <w:pPr>
        <w:pStyle w:val="a4"/>
        <w:ind w:right="140" w:firstLine="540"/>
        <w:rPr>
          <w:sz w:val="10"/>
          <w:szCs w:val="10"/>
          <w:lang w:val="ru-RU"/>
        </w:rPr>
      </w:pPr>
    </w:p>
    <w:p w:rsidR="00E53A5C" w:rsidRPr="00DA292A" w:rsidRDefault="00E53A5C" w:rsidP="00E53A5C">
      <w:pPr>
        <w:pStyle w:val="a4"/>
        <w:ind w:right="140" w:firstLine="540"/>
        <w:rPr>
          <w:sz w:val="26"/>
          <w:szCs w:val="26"/>
        </w:rPr>
      </w:pPr>
      <w:r w:rsidRPr="00DA292A">
        <w:rPr>
          <w:sz w:val="26"/>
          <w:szCs w:val="26"/>
          <w:lang w:val="ru-RU"/>
        </w:rPr>
        <w:t>3</w:t>
      </w:r>
      <w:r w:rsidRPr="00DA292A">
        <w:rPr>
          <w:sz w:val="26"/>
          <w:szCs w:val="26"/>
        </w:rPr>
        <w:t>. Забезпечити (</w:t>
      </w:r>
      <w:proofErr w:type="spellStart"/>
      <w:r w:rsidRPr="00DA292A">
        <w:rPr>
          <w:sz w:val="26"/>
          <w:szCs w:val="26"/>
        </w:rPr>
        <w:t>Солотинський</w:t>
      </w:r>
      <w:proofErr w:type="spellEnd"/>
      <w:r w:rsidRPr="00DA292A">
        <w:rPr>
          <w:sz w:val="26"/>
          <w:szCs w:val="26"/>
        </w:rPr>
        <w:t xml:space="preserve"> О.І., Чепуренко І.О.) доведення до фізичних осіб в</w:t>
      </w:r>
      <w:r>
        <w:rPr>
          <w:sz w:val="26"/>
          <w:szCs w:val="26"/>
        </w:rPr>
        <w:t xml:space="preserve">ласників землі </w:t>
      </w:r>
      <w:r w:rsidRPr="00DA292A">
        <w:rPr>
          <w:sz w:val="26"/>
          <w:szCs w:val="26"/>
        </w:rPr>
        <w:t>ставок земельного податку.</w:t>
      </w:r>
    </w:p>
    <w:p w:rsidR="00E53A5C" w:rsidRPr="003112AC" w:rsidRDefault="00E53A5C" w:rsidP="00E53A5C">
      <w:pPr>
        <w:pStyle w:val="a4"/>
        <w:ind w:right="140" w:firstLine="540"/>
        <w:rPr>
          <w:sz w:val="10"/>
          <w:szCs w:val="10"/>
        </w:rPr>
      </w:pPr>
    </w:p>
    <w:p w:rsidR="00E53A5C" w:rsidRPr="00DA292A" w:rsidRDefault="00E53A5C" w:rsidP="00E53A5C">
      <w:pPr>
        <w:pStyle w:val="a4"/>
        <w:ind w:right="140" w:firstLine="540"/>
        <w:rPr>
          <w:sz w:val="26"/>
          <w:szCs w:val="26"/>
        </w:rPr>
      </w:pPr>
      <w:r w:rsidRPr="00DA292A">
        <w:rPr>
          <w:sz w:val="26"/>
          <w:szCs w:val="26"/>
          <w:lang w:val="ru-RU"/>
        </w:rPr>
        <w:t>4</w:t>
      </w:r>
      <w:r w:rsidRPr="00DA292A">
        <w:rPr>
          <w:sz w:val="26"/>
          <w:szCs w:val="26"/>
        </w:rPr>
        <w:t>. Встановити контроль (</w:t>
      </w:r>
      <w:proofErr w:type="spellStart"/>
      <w:r w:rsidRPr="00DA292A">
        <w:rPr>
          <w:sz w:val="26"/>
          <w:szCs w:val="26"/>
        </w:rPr>
        <w:t>Солотинський</w:t>
      </w:r>
      <w:proofErr w:type="spellEnd"/>
      <w:r w:rsidRPr="00DA292A">
        <w:rPr>
          <w:sz w:val="26"/>
          <w:szCs w:val="26"/>
        </w:rPr>
        <w:t xml:space="preserve"> О.І., Чепуренко І.О.) за дотриманням норм чинного законодавства щодо правильності обчислення та повноти сплати до бюджету селищної ради земельного податку за вказані земельні ділянки.</w:t>
      </w:r>
    </w:p>
    <w:p w:rsidR="00E53A5C" w:rsidRPr="003112AC" w:rsidRDefault="00E53A5C" w:rsidP="00E53A5C">
      <w:pPr>
        <w:ind w:firstLine="567"/>
        <w:jc w:val="both"/>
        <w:rPr>
          <w:sz w:val="10"/>
          <w:szCs w:val="10"/>
        </w:rPr>
      </w:pPr>
    </w:p>
    <w:p w:rsidR="00E53A5C" w:rsidRPr="00DA292A" w:rsidRDefault="00E53A5C" w:rsidP="00E53A5C">
      <w:pPr>
        <w:ind w:firstLine="567"/>
        <w:jc w:val="both"/>
        <w:rPr>
          <w:noProof/>
          <w:sz w:val="26"/>
          <w:szCs w:val="26"/>
        </w:rPr>
      </w:pPr>
      <w:r w:rsidRPr="00DA292A">
        <w:rPr>
          <w:sz w:val="26"/>
          <w:szCs w:val="26"/>
          <w:lang w:val="ru-RU"/>
        </w:rPr>
        <w:t>5</w:t>
      </w:r>
      <w:r w:rsidRPr="00DA292A">
        <w:rPr>
          <w:sz w:val="26"/>
          <w:szCs w:val="26"/>
        </w:rPr>
        <w:t xml:space="preserve">. </w:t>
      </w:r>
      <w:r w:rsidRPr="00DA292A">
        <w:rPr>
          <w:noProof/>
          <w:sz w:val="26"/>
          <w:szCs w:val="26"/>
        </w:rPr>
        <w:t>Контроль за виконанням рішення покласти на постійну комісію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E53A5C" w:rsidRDefault="00E53A5C" w:rsidP="00E53A5C">
      <w:pPr>
        <w:ind w:right="140" w:firstLine="720"/>
        <w:jc w:val="both"/>
        <w:rPr>
          <w:sz w:val="16"/>
          <w:szCs w:val="16"/>
        </w:rPr>
      </w:pPr>
    </w:p>
    <w:p w:rsidR="00E53A5C" w:rsidRDefault="00E53A5C" w:rsidP="00E53A5C">
      <w:pPr>
        <w:ind w:right="140" w:firstLine="720"/>
        <w:jc w:val="both"/>
        <w:rPr>
          <w:sz w:val="16"/>
          <w:szCs w:val="16"/>
        </w:rPr>
      </w:pPr>
    </w:p>
    <w:p w:rsidR="00E53A5C" w:rsidRPr="00F832C5" w:rsidRDefault="00E53A5C" w:rsidP="00E53A5C">
      <w:pPr>
        <w:ind w:right="140"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5533"/>
      </w:tblGrid>
      <w:tr w:rsidR="00E53A5C" w:rsidRPr="00815E8E" w:rsidTr="00E53A5C">
        <w:trPr>
          <w:trHeight w:val="377"/>
        </w:trPr>
        <w:tc>
          <w:tcPr>
            <w:tcW w:w="4233" w:type="dxa"/>
            <w:tcBorders>
              <w:top w:val="nil"/>
              <w:left w:val="nil"/>
              <w:bottom w:val="nil"/>
              <w:right w:val="nil"/>
            </w:tcBorders>
          </w:tcPr>
          <w:p w:rsidR="00E53A5C" w:rsidRPr="00815E8E" w:rsidRDefault="00E53A5C" w:rsidP="003D246D">
            <w:pPr>
              <w:pStyle w:val="11"/>
              <w:rPr>
                <w:b/>
                <w:sz w:val="28"/>
                <w:szCs w:val="28"/>
              </w:rPr>
            </w:pPr>
            <w:r w:rsidRPr="00815E8E">
              <w:rPr>
                <w:b/>
                <w:sz w:val="28"/>
                <w:szCs w:val="28"/>
              </w:rPr>
              <w:t>Селищний голова</w:t>
            </w:r>
          </w:p>
        </w:tc>
        <w:tc>
          <w:tcPr>
            <w:tcW w:w="5533" w:type="dxa"/>
            <w:tcBorders>
              <w:top w:val="nil"/>
              <w:left w:val="nil"/>
              <w:bottom w:val="nil"/>
              <w:right w:val="nil"/>
            </w:tcBorders>
          </w:tcPr>
          <w:p w:rsidR="00E53A5C" w:rsidRPr="00815E8E" w:rsidRDefault="00E53A5C" w:rsidP="003D246D">
            <w:pPr>
              <w:pStyle w:val="2"/>
              <w:rPr>
                <w:b/>
                <w:sz w:val="28"/>
                <w:szCs w:val="28"/>
              </w:rPr>
            </w:pPr>
            <w:r>
              <w:rPr>
                <w:b/>
                <w:sz w:val="28"/>
                <w:szCs w:val="28"/>
              </w:rPr>
              <w:t xml:space="preserve">               </w:t>
            </w:r>
            <w:r w:rsidRPr="00815E8E">
              <w:rPr>
                <w:b/>
                <w:sz w:val="28"/>
                <w:szCs w:val="28"/>
              </w:rPr>
              <w:t>С.Хрустовський</w:t>
            </w:r>
          </w:p>
        </w:tc>
      </w:tr>
    </w:tbl>
    <w:p w:rsidR="00DB7B7C" w:rsidRDefault="00DB7B7C" w:rsidP="00DB7B7C"/>
    <w:tbl>
      <w:tblPr>
        <w:tblW w:w="4098"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8"/>
      </w:tblGrid>
      <w:tr w:rsidR="00DB7B7C" w:rsidRPr="00815E8E" w:rsidTr="006C77A5">
        <w:trPr>
          <w:trHeight w:val="1018"/>
        </w:trPr>
        <w:tc>
          <w:tcPr>
            <w:tcW w:w="4098" w:type="dxa"/>
            <w:tcBorders>
              <w:top w:val="nil"/>
              <w:left w:val="nil"/>
              <w:bottom w:val="nil"/>
              <w:right w:val="nil"/>
            </w:tcBorders>
          </w:tcPr>
          <w:p w:rsidR="006168E0" w:rsidRDefault="00DB7B7C" w:rsidP="006C77A5">
            <w:pPr>
              <w:pStyle w:val="2"/>
              <w:jc w:val="left"/>
              <w:rPr>
                <w:sz w:val="28"/>
                <w:szCs w:val="28"/>
              </w:rPr>
            </w:pPr>
            <w:r w:rsidRPr="003B14C4">
              <w:rPr>
                <w:sz w:val="28"/>
                <w:szCs w:val="28"/>
              </w:rPr>
              <w:lastRenderedPageBreak/>
              <w:t xml:space="preserve">Додаток до рішення Авангардівської селищної ради </w:t>
            </w:r>
          </w:p>
          <w:p w:rsidR="00DB7B7C" w:rsidRPr="003B14C4" w:rsidRDefault="00DB7B7C" w:rsidP="006C77A5">
            <w:pPr>
              <w:pStyle w:val="2"/>
              <w:jc w:val="left"/>
              <w:rPr>
                <w:b/>
                <w:sz w:val="28"/>
                <w:szCs w:val="28"/>
              </w:rPr>
            </w:pPr>
            <w:r w:rsidRPr="003B14C4">
              <w:rPr>
                <w:sz w:val="28"/>
                <w:szCs w:val="28"/>
              </w:rPr>
              <w:t>№</w:t>
            </w:r>
            <w:r w:rsidR="006168E0">
              <w:rPr>
                <w:sz w:val="28"/>
                <w:szCs w:val="28"/>
              </w:rPr>
              <w:t xml:space="preserve"> 1185</w:t>
            </w:r>
            <w:r w:rsidRPr="003B14C4">
              <w:rPr>
                <w:sz w:val="28"/>
                <w:szCs w:val="28"/>
              </w:rPr>
              <w:t>-</w:t>
            </w:r>
            <w:r w:rsidRPr="003B14C4">
              <w:rPr>
                <w:sz w:val="28"/>
                <w:szCs w:val="28"/>
                <w:lang w:val="en-US"/>
              </w:rPr>
              <w:t>V</w:t>
            </w:r>
            <w:r w:rsidRPr="003B14C4">
              <w:rPr>
                <w:sz w:val="28"/>
                <w:szCs w:val="28"/>
              </w:rPr>
              <w:t xml:space="preserve"> від </w:t>
            </w:r>
            <w:r w:rsidR="000D0BA0">
              <w:rPr>
                <w:sz w:val="28"/>
                <w:szCs w:val="28"/>
              </w:rPr>
              <w:t>17.01.2015р</w:t>
            </w:r>
            <w:r w:rsidR="006168E0">
              <w:rPr>
                <w:sz w:val="28"/>
                <w:szCs w:val="28"/>
              </w:rPr>
              <w:t>оку</w:t>
            </w:r>
          </w:p>
        </w:tc>
      </w:tr>
    </w:tbl>
    <w:p w:rsidR="00DB7B7C" w:rsidRDefault="00DB7B7C" w:rsidP="00DB7B7C"/>
    <w:p w:rsidR="00DB7B7C" w:rsidRPr="003B14C4" w:rsidRDefault="00544C7D" w:rsidP="00DB7B7C">
      <w:pPr>
        <w:jc w:val="center"/>
        <w:rPr>
          <w:szCs w:val="28"/>
        </w:rPr>
      </w:pPr>
      <w:r>
        <w:rPr>
          <w:szCs w:val="28"/>
        </w:rPr>
        <w:t>С</w:t>
      </w:r>
      <w:r w:rsidR="00DB7B7C" w:rsidRPr="003B14C4">
        <w:rPr>
          <w:szCs w:val="28"/>
        </w:rPr>
        <w:t xml:space="preserve">тавки земельного податку за користування </w:t>
      </w:r>
      <w:r w:rsidR="00DB7B7C" w:rsidRPr="003B14C4">
        <w:rPr>
          <w:noProof/>
          <w:szCs w:val="28"/>
        </w:rPr>
        <w:t xml:space="preserve">земельними ділянками, що </w:t>
      </w:r>
      <w:r w:rsidR="000D0BA0">
        <w:rPr>
          <w:noProof/>
          <w:szCs w:val="28"/>
        </w:rPr>
        <w:t>надані</w:t>
      </w:r>
      <w:r w:rsidR="00DB7B7C" w:rsidRPr="003B14C4">
        <w:rPr>
          <w:noProof/>
          <w:szCs w:val="28"/>
        </w:rPr>
        <w:t xml:space="preserve"> для будівництва і обслуговування індивідуальних жилих, садових, дачних будинків, господарських будівель і споруд (присадибні та садові ділянки)</w:t>
      </w:r>
      <w:r w:rsidR="000D0BA0">
        <w:rPr>
          <w:noProof/>
          <w:szCs w:val="28"/>
        </w:rPr>
        <w:t>, для будівництва і обслуговування індивідуальних гаражів</w:t>
      </w:r>
      <w:r w:rsidR="00DB7B7C" w:rsidRPr="003B14C4">
        <w:rPr>
          <w:noProof/>
          <w:szCs w:val="28"/>
        </w:rPr>
        <w:t xml:space="preserve"> на території </w:t>
      </w:r>
      <w:r w:rsidR="002427CB">
        <w:rPr>
          <w:noProof/>
          <w:szCs w:val="28"/>
        </w:rPr>
        <w:t>Авангардівської селищної ради</w:t>
      </w:r>
      <w:r w:rsidR="00DB7B7C" w:rsidRPr="003B14C4">
        <w:rPr>
          <w:noProof/>
          <w:szCs w:val="28"/>
        </w:rPr>
        <w:t xml:space="preserve"> на 201</w:t>
      </w:r>
      <w:r w:rsidR="000D0BA0">
        <w:rPr>
          <w:noProof/>
          <w:szCs w:val="28"/>
        </w:rPr>
        <w:t>5</w:t>
      </w:r>
      <w:r w:rsidR="00DB7B7C" w:rsidRPr="003B14C4">
        <w:rPr>
          <w:noProof/>
          <w:szCs w:val="28"/>
        </w:rPr>
        <w:t xml:space="preserve"> рік</w:t>
      </w:r>
    </w:p>
    <w:p w:rsidR="00DB7B7C" w:rsidRPr="003B14C4" w:rsidRDefault="00DB7B7C" w:rsidP="00DB7B7C">
      <w:pPr>
        <w:jc w:val="center"/>
        <w:rPr>
          <w:b/>
          <w:szCs w:val="28"/>
        </w:rPr>
      </w:pPr>
    </w:p>
    <w:p w:rsidR="00DB7B7C" w:rsidRPr="003B14C4" w:rsidRDefault="00DB7B7C" w:rsidP="00DB7B7C">
      <w:pPr>
        <w:ind w:firstLine="540"/>
        <w:jc w:val="both"/>
        <w:rPr>
          <w:b/>
          <w:szCs w:val="28"/>
          <w:u w:val="single"/>
        </w:rPr>
      </w:pPr>
      <w:r w:rsidRPr="003B14C4">
        <w:rPr>
          <w:b/>
          <w:szCs w:val="28"/>
          <w:u w:val="single"/>
        </w:rPr>
        <w:t>1. Ставки земельного податку по ІІІ економіко-планувальній зоні:</w:t>
      </w:r>
    </w:p>
    <w:p w:rsidR="00DB7B7C" w:rsidRPr="003B14C4" w:rsidRDefault="005B1AA9" w:rsidP="00DB7B7C">
      <w:pPr>
        <w:ind w:firstLine="540"/>
        <w:jc w:val="center"/>
        <w:rPr>
          <w:szCs w:val="28"/>
        </w:rPr>
      </w:pPr>
      <w:r>
        <w:rPr>
          <w:szCs w:val="28"/>
        </w:rPr>
        <w:t>1.</w:t>
      </w:r>
      <w:r w:rsidR="00880767">
        <w:rPr>
          <w:szCs w:val="28"/>
        </w:rPr>
        <w:t>1.</w:t>
      </w:r>
      <w:r w:rsidR="00DB7B7C" w:rsidRPr="003B14C4">
        <w:rPr>
          <w:szCs w:val="28"/>
        </w:rPr>
        <w:t>Вулиці:</w:t>
      </w:r>
    </w:p>
    <w:p w:rsidR="005B1AA9" w:rsidRPr="00544C7D" w:rsidRDefault="005B1AA9" w:rsidP="00DB7B7C">
      <w:pPr>
        <w:ind w:firstLine="540"/>
        <w:jc w:val="both"/>
        <w:rPr>
          <w:sz w:val="26"/>
          <w:szCs w:val="26"/>
        </w:rPr>
      </w:pPr>
    </w:p>
    <w:tbl>
      <w:tblPr>
        <w:tblStyle w:val="a6"/>
        <w:tblW w:w="0" w:type="auto"/>
        <w:tblLook w:val="04A0" w:firstRow="1" w:lastRow="0" w:firstColumn="1" w:lastColumn="0" w:noHBand="0" w:noVBand="1"/>
      </w:tblPr>
      <w:tblGrid>
        <w:gridCol w:w="817"/>
        <w:gridCol w:w="4151"/>
        <w:gridCol w:w="810"/>
        <w:gridCol w:w="4158"/>
      </w:tblGrid>
      <w:tr w:rsidR="005B1AA9" w:rsidTr="005B1AA9">
        <w:tc>
          <w:tcPr>
            <w:tcW w:w="817" w:type="dxa"/>
          </w:tcPr>
          <w:p w:rsidR="005B1AA9" w:rsidRDefault="005B1AA9" w:rsidP="00DB7B7C">
            <w:pPr>
              <w:jc w:val="both"/>
              <w:rPr>
                <w:sz w:val="26"/>
                <w:szCs w:val="26"/>
              </w:rPr>
            </w:pPr>
            <w:r>
              <w:rPr>
                <w:sz w:val="26"/>
                <w:szCs w:val="26"/>
              </w:rPr>
              <w:t>1</w:t>
            </w:r>
          </w:p>
        </w:tc>
        <w:tc>
          <w:tcPr>
            <w:tcW w:w="4151" w:type="dxa"/>
          </w:tcPr>
          <w:p w:rsidR="005B1AA9" w:rsidRDefault="005B1AA9" w:rsidP="00DB7B7C">
            <w:pPr>
              <w:jc w:val="both"/>
              <w:rPr>
                <w:sz w:val="26"/>
                <w:szCs w:val="26"/>
              </w:rPr>
            </w:pPr>
            <w:r w:rsidRPr="005B1AA9">
              <w:rPr>
                <w:sz w:val="26"/>
                <w:szCs w:val="26"/>
              </w:rPr>
              <w:t>Абрикосова</w:t>
            </w:r>
          </w:p>
        </w:tc>
        <w:tc>
          <w:tcPr>
            <w:tcW w:w="810" w:type="dxa"/>
          </w:tcPr>
          <w:p w:rsidR="005B1AA9" w:rsidRDefault="005B1AA9" w:rsidP="00DB7B7C">
            <w:pPr>
              <w:jc w:val="both"/>
              <w:rPr>
                <w:sz w:val="26"/>
                <w:szCs w:val="26"/>
              </w:rPr>
            </w:pPr>
            <w:r>
              <w:rPr>
                <w:sz w:val="26"/>
                <w:szCs w:val="26"/>
              </w:rPr>
              <w:t>11</w:t>
            </w:r>
          </w:p>
        </w:tc>
        <w:tc>
          <w:tcPr>
            <w:tcW w:w="4158" w:type="dxa"/>
          </w:tcPr>
          <w:p w:rsidR="005B1AA9" w:rsidRDefault="005B1AA9" w:rsidP="00DB7B7C">
            <w:pPr>
              <w:jc w:val="both"/>
              <w:rPr>
                <w:sz w:val="26"/>
                <w:szCs w:val="26"/>
              </w:rPr>
            </w:pPr>
            <w:r w:rsidRPr="005B1AA9">
              <w:rPr>
                <w:sz w:val="26"/>
                <w:szCs w:val="26"/>
              </w:rPr>
              <w:t>Теплична</w:t>
            </w:r>
          </w:p>
        </w:tc>
      </w:tr>
      <w:tr w:rsidR="005B1AA9" w:rsidTr="005B1AA9">
        <w:tc>
          <w:tcPr>
            <w:tcW w:w="817" w:type="dxa"/>
          </w:tcPr>
          <w:p w:rsidR="005B1AA9" w:rsidRDefault="005B1AA9" w:rsidP="00DB7B7C">
            <w:pPr>
              <w:jc w:val="both"/>
              <w:rPr>
                <w:sz w:val="26"/>
                <w:szCs w:val="26"/>
              </w:rPr>
            </w:pPr>
            <w:r>
              <w:rPr>
                <w:sz w:val="26"/>
                <w:szCs w:val="26"/>
              </w:rPr>
              <w:t>2</w:t>
            </w:r>
          </w:p>
        </w:tc>
        <w:tc>
          <w:tcPr>
            <w:tcW w:w="4151" w:type="dxa"/>
          </w:tcPr>
          <w:p w:rsidR="005B1AA9" w:rsidRDefault="005B1AA9" w:rsidP="00DB7B7C">
            <w:pPr>
              <w:jc w:val="both"/>
              <w:rPr>
                <w:sz w:val="26"/>
                <w:szCs w:val="26"/>
              </w:rPr>
            </w:pPr>
            <w:r w:rsidRPr="005B1AA9">
              <w:rPr>
                <w:sz w:val="26"/>
                <w:szCs w:val="26"/>
              </w:rPr>
              <w:t>Агрономічна</w:t>
            </w:r>
          </w:p>
        </w:tc>
        <w:tc>
          <w:tcPr>
            <w:tcW w:w="810" w:type="dxa"/>
          </w:tcPr>
          <w:p w:rsidR="005B1AA9" w:rsidRDefault="005B1AA9" w:rsidP="00DB7B7C">
            <w:pPr>
              <w:jc w:val="both"/>
              <w:rPr>
                <w:sz w:val="26"/>
                <w:szCs w:val="26"/>
              </w:rPr>
            </w:pPr>
            <w:r>
              <w:rPr>
                <w:sz w:val="26"/>
                <w:szCs w:val="26"/>
              </w:rPr>
              <w:t>12</w:t>
            </w:r>
          </w:p>
        </w:tc>
        <w:tc>
          <w:tcPr>
            <w:tcW w:w="4158" w:type="dxa"/>
          </w:tcPr>
          <w:p w:rsidR="005B1AA9" w:rsidRDefault="005B1AA9" w:rsidP="00DB7B7C">
            <w:pPr>
              <w:jc w:val="both"/>
              <w:rPr>
                <w:sz w:val="26"/>
                <w:szCs w:val="26"/>
              </w:rPr>
            </w:pPr>
            <w:r>
              <w:rPr>
                <w:sz w:val="26"/>
                <w:szCs w:val="26"/>
              </w:rPr>
              <w:t>Тіниста</w:t>
            </w:r>
          </w:p>
        </w:tc>
      </w:tr>
      <w:tr w:rsidR="005B1AA9" w:rsidTr="005B1AA9">
        <w:tc>
          <w:tcPr>
            <w:tcW w:w="817" w:type="dxa"/>
          </w:tcPr>
          <w:p w:rsidR="005B1AA9" w:rsidRDefault="005B1AA9" w:rsidP="00DB7B7C">
            <w:pPr>
              <w:jc w:val="both"/>
              <w:rPr>
                <w:sz w:val="26"/>
                <w:szCs w:val="26"/>
              </w:rPr>
            </w:pPr>
            <w:r>
              <w:rPr>
                <w:sz w:val="26"/>
                <w:szCs w:val="26"/>
              </w:rPr>
              <w:t>3</w:t>
            </w:r>
          </w:p>
        </w:tc>
        <w:tc>
          <w:tcPr>
            <w:tcW w:w="4151" w:type="dxa"/>
          </w:tcPr>
          <w:p w:rsidR="005B1AA9" w:rsidRDefault="005B1AA9" w:rsidP="00DB7B7C">
            <w:pPr>
              <w:jc w:val="both"/>
              <w:rPr>
                <w:sz w:val="26"/>
                <w:szCs w:val="26"/>
              </w:rPr>
            </w:pPr>
            <w:r w:rsidRPr="005B1AA9">
              <w:rPr>
                <w:sz w:val="26"/>
                <w:szCs w:val="26"/>
              </w:rPr>
              <w:t>Авангардівська</w:t>
            </w:r>
          </w:p>
        </w:tc>
        <w:tc>
          <w:tcPr>
            <w:tcW w:w="810" w:type="dxa"/>
          </w:tcPr>
          <w:p w:rsidR="005B1AA9" w:rsidRDefault="005B1AA9" w:rsidP="00DB7B7C">
            <w:pPr>
              <w:jc w:val="both"/>
              <w:rPr>
                <w:sz w:val="26"/>
                <w:szCs w:val="26"/>
              </w:rPr>
            </w:pPr>
            <w:r>
              <w:rPr>
                <w:sz w:val="26"/>
                <w:szCs w:val="26"/>
              </w:rPr>
              <w:t>13</w:t>
            </w:r>
          </w:p>
        </w:tc>
        <w:tc>
          <w:tcPr>
            <w:tcW w:w="4158" w:type="dxa"/>
          </w:tcPr>
          <w:p w:rsidR="005B1AA9" w:rsidRDefault="005B1AA9" w:rsidP="00713B70">
            <w:pPr>
              <w:jc w:val="both"/>
              <w:rPr>
                <w:sz w:val="26"/>
                <w:szCs w:val="26"/>
              </w:rPr>
            </w:pPr>
            <w:r w:rsidRPr="005B1AA9">
              <w:rPr>
                <w:sz w:val="26"/>
                <w:szCs w:val="26"/>
              </w:rPr>
              <w:t>Садова</w:t>
            </w:r>
          </w:p>
        </w:tc>
      </w:tr>
      <w:tr w:rsidR="005B1AA9" w:rsidTr="005B1AA9">
        <w:tc>
          <w:tcPr>
            <w:tcW w:w="817" w:type="dxa"/>
          </w:tcPr>
          <w:p w:rsidR="005B1AA9" w:rsidRDefault="005B1AA9" w:rsidP="00DB7B7C">
            <w:pPr>
              <w:jc w:val="both"/>
              <w:rPr>
                <w:sz w:val="26"/>
                <w:szCs w:val="26"/>
              </w:rPr>
            </w:pPr>
            <w:r>
              <w:rPr>
                <w:sz w:val="26"/>
                <w:szCs w:val="26"/>
              </w:rPr>
              <w:t>4</w:t>
            </w:r>
          </w:p>
        </w:tc>
        <w:tc>
          <w:tcPr>
            <w:tcW w:w="4151" w:type="dxa"/>
          </w:tcPr>
          <w:p w:rsidR="005B1AA9" w:rsidRDefault="005B1AA9" w:rsidP="00DB7B7C">
            <w:pPr>
              <w:jc w:val="both"/>
              <w:rPr>
                <w:sz w:val="26"/>
                <w:szCs w:val="26"/>
              </w:rPr>
            </w:pPr>
            <w:r w:rsidRPr="005B1AA9">
              <w:rPr>
                <w:sz w:val="26"/>
                <w:szCs w:val="26"/>
              </w:rPr>
              <w:t>Ангарська</w:t>
            </w:r>
          </w:p>
        </w:tc>
        <w:tc>
          <w:tcPr>
            <w:tcW w:w="810" w:type="dxa"/>
          </w:tcPr>
          <w:p w:rsidR="005B1AA9" w:rsidRDefault="005B1AA9" w:rsidP="00DB7B7C">
            <w:pPr>
              <w:jc w:val="both"/>
              <w:rPr>
                <w:sz w:val="26"/>
                <w:szCs w:val="26"/>
              </w:rPr>
            </w:pPr>
            <w:r>
              <w:rPr>
                <w:sz w:val="26"/>
                <w:szCs w:val="26"/>
              </w:rPr>
              <w:t>14</w:t>
            </w:r>
          </w:p>
        </w:tc>
        <w:tc>
          <w:tcPr>
            <w:tcW w:w="4158" w:type="dxa"/>
          </w:tcPr>
          <w:p w:rsidR="005B1AA9" w:rsidRDefault="005B1AA9" w:rsidP="00713B70">
            <w:pPr>
              <w:jc w:val="both"/>
              <w:rPr>
                <w:sz w:val="26"/>
                <w:szCs w:val="26"/>
              </w:rPr>
            </w:pPr>
            <w:r w:rsidRPr="005B1AA9">
              <w:rPr>
                <w:sz w:val="26"/>
                <w:szCs w:val="26"/>
              </w:rPr>
              <w:t>Світла</w:t>
            </w:r>
          </w:p>
        </w:tc>
      </w:tr>
      <w:tr w:rsidR="005B1AA9" w:rsidTr="005B1AA9">
        <w:tc>
          <w:tcPr>
            <w:tcW w:w="817" w:type="dxa"/>
          </w:tcPr>
          <w:p w:rsidR="005B1AA9" w:rsidRDefault="005B1AA9" w:rsidP="00DB7B7C">
            <w:pPr>
              <w:jc w:val="both"/>
              <w:rPr>
                <w:sz w:val="26"/>
                <w:szCs w:val="26"/>
              </w:rPr>
            </w:pPr>
            <w:r>
              <w:rPr>
                <w:sz w:val="26"/>
                <w:szCs w:val="26"/>
              </w:rPr>
              <w:t>5</w:t>
            </w:r>
          </w:p>
        </w:tc>
        <w:tc>
          <w:tcPr>
            <w:tcW w:w="4151" w:type="dxa"/>
          </w:tcPr>
          <w:p w:rsidR="005B1AA9" w:rsidRDefault="005B1AA9" w:rsidP="00DB7B7C">
            <w:pPr>
              <w:jc w:val="both"/>
              <w:rPr>
                <w:sz w:val="26"/>
                <w:szCs w:val="26"/>
              </w:rPr>
            </w:pPr>
            <w:r w:rsidRPr="005B1AA9">
              <w:rPr>
                <w:sz w:val="26"/>
                <w:szCs w:val="26"/>
              </w:rPr>
              <w:t>Виноградна</w:t>
            </w:r>
          </w:p>
        </w:tc>
        <w:tc>
          <w:tcPr>
            <w:tcW w:w="810" w:type="dxa"/>
          </w:tcPr>
          <w:p w:rsidR="005B1AA9" w:rsidRDefault="005B1AA9" w:rsidP="00DB7B7C">
            <w:pPr>
              <w:jc w:val="both"/>
              <w:rPr>
                <w:sz w:val="26"/>
                <w:szCs w:val="26"/>
              </w:rPr>
            </w:pPr>
            <w:r>
              <w:rPr>
                <w:sz w:val="26"/>
                <w:szCs w:val="26"/>
              </w:rPr>
              <w:t>15</w:t>
            </w:r>
          </w:p>
        </w:tc>
        <w:tc>
          <w:tcPr>
            <w:tcW w:w="4158" w:type="dxa"/>
          </w:tcPr>
          <w:p w:rsidR="005B1AA9" w:rsidRDefault="005B1AA9" w:rsidP="00713B70">
            <w:pPr>
              <w:jc w:val="both"/>
              <w:rPr>
                <w:sz w:val="26"/>
                <w:szCs w:val="26"/>
              </w:rPr>
            </w:pPr>
            <w:r w:rsidRPr="005B1AA9">
              <w:rPr>
                <w:sz w:val="26"/>
                <w:szCs w:val="26"/>
              </w:rPr>
              <w:t>Спортивна</w:t>
            </w:r>
          </w:p>
        </w:tc>
      </w:tr>
      <w:tr w:rsidR="005B1AA9" w:rsidTr="005B1AA9">
        <w:tc>
          <w:tcPr>
            <w:tcW w:w="817" w:type="dxa"/>
          </w:tcPr>
          <w:p w:rsidR="005B1AA9" w:rsidRDefault="005B1AA9" w:rsidP="00DB7B7C">
            <w:pPr>
              <w:jc w:val="both"/>
              <w:rPr>
                <w:sz w:val="26"/>
                <w:szCs w:val="26"/>
              </w:rPr>
            </w:pPr>
            <w:r>
              <w:rPr>
                <w:sz w:val="26"/>
                <w:szCs w:val="26"/>
              </w:rPr>
              <w:t>6</w:t>
            </w:r>
          </w:p>
        </w:tc>
        <w:tc>
          <w:tcPr>
            <w:tcW w:w="4151" w:type="dxa"/>
          </w:tcPr>
          <w:p w:rsidR="005B1AA9" w:rsidRDefault="005B1AA9" w:rsidP="00DB7B7C">
            <w:pPr>
              <w:jc w:val="both"/>
              <w:rPr>
                <w:sz w:val="26"/>
                <w:szCs w:val="26"/>
              </w:rPr>
            </w:pPr>
            <w:r w:rsidRPr="005B1AA9">
              <w:rPr>
                <w:sz w:val="26"/>
                <w:szCs w:val="26"/>
              </w:rPr>
              <w:t>Добрянського</w:t>
            </w:r>
          </w:p>
        </w:tc>
        <w:tc>
          <w:tcPr>
            <w:tcW w:w="810" w:type="dxa"/>
          </w:tcPr>
          <w:p w:rsidR="005B1AA9" w:rsidRDefault="005B1AA9" w:rsidP="00DB7B7C">
            <w:pPr>
              <w:jc w:val="both"/>
              <w:rPr>
                <w:sz w:val="26"/>
                <w:szCs w:val="26"/>
              </w:rPr>
            </w:pPr>
            <w:r>
              <w:rPr>
                <w:sz w:val="26"/>
                <w:szCs w:val="26"/>
              </w:rPr>
              <w:t>16</w:t>
            </w:r>
          </w:p>
        </w:tc>
        <w:tc>
          <w:tcPr>
            <w:tcW w:w="4158" w:type="dxa"/>
          </w:tcPr>
          <w:p w:rsidR="005B1AA9" w:rsidRDefault="005B1AA9" w:rsidP="00713B70">
            <w:pPr>
              <w:jc w:val="both"/>
              <w:rPr>
                <w:sz w:val="26"/>
                <w:szCs w:val="26"/>
              </w:rPr>
            </w:pPr>
            <w:r w:rsidRPr="005B1AA9">
              <w:rPr>
                <w:sz w:val="26"/>
                <w:szCs w:val="26"/>
              </w:rPr>
              <w:t>Степна</w:t>
            </w:r>
          </w:p>
        </w:tc>
      </w:tr>
      <w:tr w:rsidR="005B1AA9" w:rsidTr="005B1AA9">
        <w:tc>
          <w:tcPr>
            <w:tcW w:w="817" w:type="dxa"/>
          </w:tcPr>
          <w:p w:rsidR="005B1AA9" w:rsidRDefault="005B1AA9" w:rsidP="00DB7B7C">
            <w:pPr>
              <w:jc w:val="both"/>
              <w:rPr>
                <w:sz w:val="26"/>
                <w:szCs w:val="26"/>
              </w:rPr>
            </w:pPr>
            <w:r>
              <w:rPr>
                <w:sz w:val="26"/>
                <w:szCs w:val="26"/>
              </w:rPr>
              <w:t>7</w:t>
            </w:r>
          </w:p>
        </w:tc>
        <w:tc>
          <w:tcPr>
            <w:tcW w:w="4151" w:type="dxa"/>
          </w:tcPr>
          <w:p w:rsidR="005B1AA9" w:rsidRPr="005B1AA9" w:rsidRDefault="005B1AA9" w:rsidP="00DB7B7C">
            <w:pPr>
              <w:jc w:val="both"/>
              <w:rPr>
                <w:sz w:val="26"/>
                <w:szCs w:val="26"/>
              </w:rPr>
            </w:pPr>
            <w:r w:rsidRPr="005B1AA9">
              <w:rPr>
                <w:sz w:val="26"/>
                <w:szCs w:val="26"/>
              </w:rPr>
              <w:t>Дукова</w:t>
            </w:r>
          </w:p>
        </w:tc>
        <w:tc>
          <w:tcPr>
            <w:tcW w:w="810" w:type="dxa"/>
          </w:tcPr>
          <w:p w:rsidR="005B1AA9" w:rsidRDefault="005B1AA9" w:rsidP="00DB7B7C">
            <w:pPr>
              <w:jc w:val="both"/>
              <w:rPr>
                <w:sz w:val="26"/>
                <w:szCs w:val="26"/>
              </w:rPr>
            </w:pPr>
            <w:r>
              <w:rPr>
                <w:sz w:val="26"/>
                <w:szCs w:val="26"/>
              </w:rPr>
              <w:t>17</w:t>
            </w:r>
          </w:p>
        </w:tc>
        <w:tc>
          <w:tcPr>
            <w:tcW w:w="4158" w:type="dxa"/>
          </w:tcPr>
          <w:p w:rsidR="005B1AA9" w:rsidRDefault="005B1AA9" w:rsidP="00713B70">
            <w:pPr>
              <w:jc w:val="both"/>
              <w:rPr>
                <w:sz w:val="26"/>
                <w:szCs w:val="26"/>
              </w:rPr>
            </w:pPr>
            <w:r w:rsidRPr="005B1AA9">
              <w:rPr>
                <w:sz w:val="26"/>
                <w:szCs w:val="26"/>
              </w:rPr>
              <w:t>Фруктова</w:t>
            </w:r>
          </w:p>
        </w:tc>
      </w:tr>
      <w:tr w:rsidR="005B1AA9" w:rsidTr="005B1AA9">
        <w:tc>
          <w:tcPr>
            <w:tcW w:w="817" w:type="dxa"/>
          </w:tcPr>
          <w:p w:rsidR="005B1AA9" w:rsidRDefault="005B1AA9" w:rsidP="00DB7B7C">
            <w:pPr>
              <w:jc w:val="both"/>
              <w:rPr>
                <w:sz w:val="26"/>
                <w:szCs w:val="26"/>
              </w:rPr>
            </w:pPr>
            <w:r>
              <w:rPr>
                <w:sz w:val="26"/>
                <w:szCs w:val="26"/>
              </w:rPr>
              <w:t>8</w:t>
            </w:r>
          </w:p>
        </w:tc>
        <w:tc>
          <w:tcPr>
            <w:tcW w:w="4151" w:type="dxa"/>
          </w:tcPr>
          <w:p w:rsidR="005B1AA9" w:rsidRPr="005B1AA9" w:rsidRDefault="005B1AA9" w:rsidP="00DB7B7C">
            <w:pPr>
              <w:jc w:val="both"/>
              <w:rPr>
                <w:sz w:val="26"/>
                <w:szCs w:val="26"/>
              </w:rPr>
            </w:pPr>
            <w:r w:rsidRPr="005B1AA9">
              <w:rPr>
                <w:sz w:val="26"/>
                <w:szCs w:val="26"/>
              </w:rPr>
              <w:t>Зелена</w:t>
            </w:r>
          </w:p>
        </w:tc>
        <w:tc>
          <w:tcPr>
            <w:tcW w:w="810" w:type="dxa"/>
          </w:tcPr>
          <w:p w:rsidR="005B1AA9" w:rsidRDefault="005B1AA9" w:rsidP="00DB7B7C">
            <w:pPr>
              <w:jc w:val="both"/>
              <w:rPr>
                <w:sz w:val="26"/>
                <w:szCs w:val="26"/>
              </w:rPr>
            </w:pPr>
            <w:r>
              <w:rPr>
                <w:sz w:val="26"/>
                <w:szCs w:val="26"/>
              </w:rPr>
              <w:t>18</w:t>
            </w:r>
          </w:p>
        </w:tc>
        <w:tc>
          <w:tcPr>
            <w:tcW w:w="4158" w:type="dxa"/>
          </w:tcPr>
          <w:p w:rsidR="005B1AA9" w:rsidRDefault="005B1AA9" w:rsidP="00DB7B7C">
            <w:pPr>
              <w:jc w:val="both"/>
              <w:rPr>
                <w:sz w:val="26"/>
                <w:szCs w:val="26"/>
              </w:rPr>
            </w:pPr>
            <w:r w:rsidRPr="005B1AA9">
              <w:rPr>
                <w:sz w:val="26"/>
                <w:szCs w:val="26"/>
              </w:rPr>
              <w:t>Цвєточна</w:t>
            </w:r>
          </w:p>
        </w:tc>
      </w:tr>
      <w:tr w:rsidR="005B1AA9" w:rsidTr="005B1AA9">
        <w:tc>
          <w:tcPr>
            <w:tcW w:w="817" w:type="dxa"/>
          </w:tcPr>
          <w:p w:rsidR="005B1AA9" w:rsidRDefault="005B1AA9" w:rsidP="00DB7B7C">
            <w:pPr>
              <w:jc w:val="both"/>
              <w:rPr>
                <w:sz w:val="26"/>
                <w:szCs w:val="26"/>
              </w:rPr>
            </w:pPr>
            <w:r>
              <w:rPr>
                <w:sz w:val="26"/>
                <w:szCs w:val="26"/>
              </w:rPr>
              <w:t>9</w:t>
            </w:r>
          </w:p>
        </w:tc>
        <w:tc>
          <w:tcPr>
            <w:tcW w:w="4151" w:type="dxa"/>
          </w:tcPr>
          <w:p w:rsidR="005B1AA9" w:rsidRPr="005B1AA9" w:rsidRDefault="005B1AA9" w:rsidP="00DB7B7C">
            <w:pPr>
              <w:jc w:val="both"/>
              <w:rPr>
                <w:sz w:val="26"/>
                <w:szCs w:val="26"/>
              </w:rPr>
            </w:pPr>
            <w:r w:rsidRPr="005B1AA9">
              <w:rPr>
                <w:sz w:val="26"/>
                <w:szCs w:val="26"/>
              </w:rPr>
              <w:t>Нижня</w:t>
            </w:r>
          </w:p>
        </w:tc>
        <w:tc>
          <w:tcPr>
            <w:tcW w:w="810" w:type="dxa"/>
          </w:tcPr>
          <w:p w:rsidR="005B1AA9" w:rsidRDefault="005B1AA9" w:rsidP="00DB7B7C">
            <w:pPr>
              <w:jc w:val="both"/>
              <w:rPr>
                <w:sz w:val="26"/>
                <w:szCs w:val="26"/>
              </w:rPr>
            </w:pPr>
            <w:r>
              <w:rPr>
                <w:sz w:val="26"/>
                <w:szCs w:val="26"/>
              </w:rPr>
              <w:t>19</w:t>
            </w:r>
          </w:p>
        </w:tc>
        <w:tc>
          <w:tcPr>
            <w:tcW w:w="4158" w:type="dxa"/>
          </w:tcPr>
          <w:p w:rsidR="005B1AA9" w:rsidRDefault="005B1AA9" w:rsidP="00DB7B7C">
            <w:pPr>
              <w:jc w:val="both"/>
              <w:rPr>
                <w:sz w:val="26"/>
                <w:szCs w:val="26"/>
              </w:rPr>
            </w:pPr>
            <w:r w:rsidRPr="005B1AA9">
              <w:rPr>
                <w:sz w:val="26"/>
                <w:szCs w:val="26"/>
              </w:rPr>
              <w:t>Провулок Степний</w:t>
            </w:r>
          </w:p>
        </w:tc>
      </w:tr>
      <w:tr w:rsidR="005B1AA9" w:rsidTr="005B1AA9">
        <w:tc>
          <w:tcPr>
            <w:tcW w:w="817" w:type="dxa"/>
          </w:tcPr>
          <w:p w:rsidR="005B1AA9" w:rsidRDefault="005B1AA9" w:rsidP="00DB7B7C">
            <w:pPr>
              <w:jc w:val="both"/>
              <w:rPr>
                <w:sz w:val="26"/>
                <w:szCs w:val="26"/>
              </w:rPr>
            </w:pPr>
            <w:r>
              <w:rPr>
                <w:sz w:val="26"/>
                <w:szCs w:val="26"/>
              </w:rPr>
              <w:t>10</w:t>
            </w:r>
          </w:p>
        </w:tc>
        <w:tc>
          <w:tcPr>
            <w:tcW w:w="4151" w:type="dxa"/>
          </w:tcPr>
          <w:p w:rsidR="005B1AA9" w:rsidRPr="005B1AA9" w:rsidRDefault="005B1AA9" w:rsidP="00DB7B7C">
            <w:pPr>
              <w:jc w:val="both"/>
              <w:rPr>
                <w:sz w:val="26"/>
                <w:szCs w:val="26"/>
              </w:rPr>
            </w:pPr>
            <w:r w:rsidRPr="005B1AA9">
              <w:rPr>
                <w:sz w:val="26"/>
                <w:szCs w:val="26"/>
              </w:rPr>
              <w:t>Паркова</w:t>
            </w:r>
          </w:p>
        </w:tc>
        <w:tc>
          <w:tcPr>
            <w:tcW w:w="810" w:type="dxa"/>
          </w:tcPr>
          <w:p w:rsidR="005B1AA9" w:rsidRDefault="005B1AA9" w:rsidP="00DB7B7C">
            <w:pPr>
              <w:jc w:val="both"/>
              <w:rPr>
                <w:sz w:val="26"/>
                <w:szCs w:val="26"/>
              </w:rPr>
            </w:pPr>
          </w:p>
        </w:tc>
        <w:tc>
          <w:tcPr>
            <w:tcW w:w="4158" w:type="dxa"/>
          </w:tcPr>
          <w:p w:rsidR="005B1AA9" w:rsidRDefault="005B1AA9" w:rsidP="00DB7B7C">
            <w:pPr>
              <w:jc w:val="both"/>
              <w:rPr>
                <w:sz w:val="26"/>
                <w:szCs w:val="26"/>
              </w:rPr>
            </w:pPr>
          </w:p>
        </w:tc>
      </w:tr>
    </w:tbl>
    <w:p w:rsidR="00DB7B7C" w:rsidRPr="00544C7D" w:rsidRDefault="00DB7B7C" w:rsidP="00DB7B7C">
      <w:pPr>
        <w:ind w:firstLine="540"/>
        <w:jc w:val="both"/>
        <w:rPr>
          <w:sz w:val="26"/>
          <w:szCs w:val="26"/>
        </w:rPr>
      </w:pPr>
    </w:p>
    <w:p w:rsidR="003E0862" w:rsidRDefault="00880767" w:rsidP="00880767">
      <w:pPr>
        <w:ind w:firstLine="540"/>
        <w:jc w:val="center"/>
        <w:rPr>
          <w:szCs w:val="28"/>
        </w:rPr>
      </w:pPr>
      <w:r>
        <w:rPr>
          <w:szCs w:val="28"/>
        </w:rPr>
        <w:t>1.</w:t>
      </w:r>
      <w:r w:rsidR="005B1AA9">
        <w:rPr>
          <w:szCs w:val="28"/>
        </w:rPr>
        <w:t>2.Гаражі</w:t>
      </w:r>
    </w:p>
    <w:p w:rsidR="005B1AA9" w:rsidRPr="003B14C4" w:rsidRDefault="005B1AA9" w:rsidP="005B1AA9">
      <w:pPr>
        <w:ind w:firstLine="540"/>
        <w:jc w:val="center"/>
        <w:rPr>
          <w:szCs w:val="28"/>
        </w:rPr>
      </w:pPr>
    </w:p>
    <w:p w:rsidR="00DB7B7C" w:rsidRPr="003E0862" w:rsidRDefault="000D0BA0" w:rsidP="00DB7B7C">
      <w:pPr>
        <w:ind w:firstLine="540"/>
        <w:jc w:val="both"/>
        <w:rPr>
          <w:b/>
          <w:i/>
          <w:sz w:val="26"/>
          <w:szCs w:val="26"/>
          <w:u w:val="single"/>
        </w:rPr>
      </w:pPr>
      <w:r w:rsidRPr="003E0862">
        <w:rPr>
          <w:b/>
          <w:i/>
          <w:sz w:val="26"/>
          <w:szCs w:val="26"/>
          <w:u w:val="single"/>
          <w:lang w:val="ru-RU"/>
        </w:rPr>
        <w:t>323,84</w:t>
      </w:r>
      <w:proofErr w:type="spellStart"/>
      <w:r w:rsidR="00DB7B7C" w:rsidRPr="003E0862">
        <w:rPr>
          <w:b/>
          <w:i/>
          <w:sz w:val="26"/>
          <w:szCs w:val="26"/>
          <w:u w:val="single"/>
        </w:rPr>
        <w:t>грн</w:t>
      </w:r>
      <w:proofErr w:type="spellEnd"/>
      <w:r w:rsidR="00DB7B7C" w:rsidRPr="003E0862">
        <w:rPr>
          <w:b/>
          <w:i/>
          <w:sz w:val="26"/>
          <w:szCs w:val="26"/>
          <w:u w:val="single"/>
        </w:rPr>
        <w:t>/м</w:t>
      </w:r>
      <w:r w:rsidR="00DB7B7C" w:rsidRPr="003E0862">
        <w:rPr>
          <w:b/>
          <w:i/>
          <w:sz w:val="26"/>
          <w:szCs w:val="26"/>
          <w:u w:val="single"/>
          <w:vertAlign w:val="superscript"/>
        </w:rPr>
        <w:t>2</w:t>
      </w:r>
      <w:r w:rsidRPr="003E0862">
        <w:rPr>
          <w:b/>
          <w:i/>
          <w:sz w:val="26"/>
          <w:szCs w:val="26"/>
          <w:u w:val="single"/>
        </w:rPr>
        <w:t>х</w:t>
      </w:r>
      <w:r w:rsidR="00DB7B7C" w:rsidRPr="003E0862">
        <w:rPr>
          <w:b/>
          <w:i/>
          <w:sz w:val="26"/>
          <w:szCs w:val="26"/>
          <w:u w:val="single"/>
        </w:rPr>
        <w:t>1,0м</w:t>
      </w:r>
      <w:r w:rsidR="00DB7B7C" w:rsidRPr="003E0862">
        <w:rPr>
          <w:b/>
          <w:i/>
          <w:sz w:val="26"/>
          <w:szCs w:val="26"/>
          <w:u w:val="single"/>
          <w:vertAlign w:val="superscript"/>
        </w:rPr>
        <w:t>2</w:t>
      </w:r>
      <w:r w:rsidRPr="003E0862">
        <w:rPr>
          <w:b/>
          <w:i/>
          <w:sz w:val="26"/>
          <w:szCs w:val="26"/>
          <w:u w:val="single"/>
        </w:rPr>
        <w:t>х1</w:t>
      </w:r>
      <w:r w:rsidR="003E0862" w:rsidRPr="003E0862">
        <w:rPr>
          <w:b/>
          <w:i/>
          <w:sz w:val="26"/>
          <w:szCs w:val="26"/>
          <w:u w:val="single"/>
        </w:rPr>
        <w:t>,0</w:t>
      </w:r>
      <w:r w:rsidR="00DB7B7C" w:rsidRPr="003E0862">
        <w:rPr>
          <w:b/>
          <w:i/>
          <w:sz w:val="26"/>
          <w:szCs w:val="26"/>
          <w:u w:val="single"/>
        </w:rPr>
        <w:t>х1,</w:t>
      </w:r>
      <w:r w:rsidRPr="003E0862">
        <w:rPr>
          <w:b/>
          <w:i/>
          <w:sz w:val="26"/>
          <w:szCs w:val="26"/>
          <w:u w:val="single"/>
          <w:lang w:val="ru-RU"/>
        </w:rPr>
        <w:t>249</w:t>
      </w:r>
      <w:r w:rsidR="00DB7B7C" w:rsidRPr="003E0862">
        <w:rPr>
          <w:b/>
          <w:i/>
          <w:sz w:val="26"/>
          <w:szCs w:val="26"/>
          <w:u w:val="single"/>
        </w:rPr>
        <w:t>х0,01х0,03=0,</w:t>
      </w:r>
      <w:r w:rsidR="003E0862" w:rsidRPr="003E0862">
        <w:rPr>
          <w:b/>
          <w:i/>
          <w:sz w:val="26"/>
          <w:szCs w:val="26"/>
          <w:u w:val="single"/>
          <w:lang w:val="ru-RU"/>
        </w:rPr>
        <w:t>1213</w:t>
      </w:r>
      <w:proofErr w:type="spellStart"/>
      <w:r w:rsidR="00DB7B7C" w:rsidRPr="003E0862">
        <w:rPr>
          <w:b/>
          <w:i/>
          <w:sz w:val="26"/>
          <w:szCs w:val="26"/>
          <w:u w:val="single"/>
        </w:rPr>
        <w:t>грн</w:t>
      </w:r>
      <w:proofErr w:type="spellEnd"/>
      <w:r w:rsidR="00DB7B7C" w:rsidRPr="003E0862">
        <w:rPr>
          <w:b/>
          <w:i/>
          <w:sz w:val="26"/>
          <w:szCs w:val="26"/>
          <w:u w:val="single"/>
        </w:rPr>
        <w:t>/м</w:t>
      </w:r>
      <w:r w:rsidR="00DB7B7C" w:rsidRPr="003E0862">
        <w:rPr>
          <w:b/>
          <w:i/>
          <w:sz w:val="26"/>
          <w:szCs w:val="26"/>
          <w:u w:val="single"/>
          <w:vertAlign w:val="superscript"/>
        </w:rPr>
        <w:t>2</w:t>
      </w:r>
      <w:r w:rsidR="00DB7B7C" w:rsidRPr="003E0862">
        <w:rPr>
          <w:b/>
          <w:i/>
          <w:sz w:val="26"/>
          <w:szCs w:val="26"/>
          <w:u w:val="single"/>
        </w:rPr>
        <w:t xml:space="preserve"> в </w:t>
      </w:r>
      <w:proofErr w:type="gramStart"/>
      <w:r w:rsidR="00DB7B7C" w:rsidRPr="003E0862">
        <w:rPr>
          <w:b/>
          <w:i/>
          <w:sz w:val="26"/>
          <w:szCs w:val="26"/>
          <w:u w:val="single"/>
        </w:rPr>
        <w:t>р</w:t>
      </w:r>
      <w:proofErr w:type="gramEnd"/>
      <w:r w:rsidR="00DB7B7C" w:rsidRPr="003E0862">
        <w:rPr>
          <w:b/>
          <w:i/>
          <w:sz w:val="26"/>
          <w:szCs w:val="26"/>
          <w:u w:val="single"/>
        </w:rPr>
        <w:t xml:space="preserve">ік, або </w:t>
      </w:r>
      <w:r w:rsidR="003E0862" w:rsidRPr="003E0862">
        <w:rPr>
          <w:b/>
          <w:i/>
          <w:sz w:val="26"/>
          <w:szCs w:val="26"/>
          <w:u w:val="single"/>
          <w:lang w:val="ru-RU"/>
        </w:rPr>
        <w:t>1213</w:t>
      </w:r>
      <w:r w:rsidR="00DB7B7C" w:rsidRPr="003E0862">
        <w:rPr>
          <w:b/>
          <w:i/>
          <w:sz w:val="26"/>
          <w:szCs w:val="26"/>
          <w:u w:val="single"/>
        </w:rPr>
        <w:t>,</w:t>
      </w:r>
      <w:r w:rsidR="003E0862" w:rsidRPr="003E0862">
        <w:rPr>
          <w:b/>
          <w:i/>
          <w:sz w:val="26"/>
          <w:szCs w:val="26"/>
          <w:u w:val="single"/>
        </w:rPr>
        <w:t>43грн/</w:t>
      </w:r>
      <w:r w:rsidR="00DB7B7C" w:rsidRPr="003E0862">
        <w:rPr>
          <w:b/>
          <w:i/>
          <w:sz w:val="26"/>
          <w:szCs w:val="26"/>
          <w:u w:val="single"/>
        </w:rPr>
        <w:t>га в рік.</w:t>
      </w:r>
    </w:p>
    <w:p w:rsidR="00DB7B7C" w:rsidRPr="00544C7D" w:rsidRDefault="00DB7B7C" w:rsidP="00DB7B7C">
      <w:pPr>
        <w:ind w:firstLine="540"/>
        <w:jc w:val="both"/>
        <w:rPr>
          <w:sz w:val="22"/>
          <w:szCs w:val="22"/>
        </w:rPr>
      </w:pPr>
      <w:r w:rsidRPr="00544C7D">
        <w:rPr>
          <w:sz w:val="22"/>
          <w:szCs w:val="22"/>
        </w:rPr>
        <w:t>де:</w:t>
      </w:r>
    </w:p>
    <w:p w:rsidR="00DB7B7C" w:rsidRPr="00544C7D" w:rsidRDefault="00AC5FE2" w:rsidP="00DB7B7C">
      <w:pPr>
        <w:numPr>
          <w:ilvl w:val="0"/>
          <w:numId w:val="1"/>
        </w:numPr>
        <w:jc w:val="both"/>
        <w:rPr>
          <w:sz w:val="22"/>
          <w:szCs w:val="22"/>
        </w:rPr>
      </w:pPr>
      <w:r w:rsidRPr="00544C7D">
        <w:rPr>
          <w:sz w:val="22"/>
          <w:szCs w:val="22"/>
          <w:lang w:val="ru-RU"/>
        </w:rPr>
        <w:t>323</w:t>
      </w:r>
      <w:r w:rsidR="000D0BA0" w:rsidRPr="00544C7D">
        <w:rPr>
          <w:sz w:val="22"/>
          <w:szCs w:val="22"/>
          <w:lang w:val="ru-RU"/>
        </w:rPr>
        <w:t>,</w:t>
      </w:r>
      <w:r w:rsidRPr="00544C7D">
        <w:rPr>
          <w:sz w:val="22"/>
          <w:szCs w:val="22"/>
          <w:lang w:val="ru-RU"/>
        </w:rPr>
        <w:t>84</w:t>
      </w:r>
      <w:proofErr w:type="spellStart"/>
      <w:r w:rsidR="00DB7B7C" w:rsidRPr="00544C7D">
        <w:rPr>
          <w:sz w:val="22"/>
          <w:szCs w:val="22"/>
        </w:rPr>
        <w:t>грн</w:t>
      </w:r>
      <w:proofErr w:type="spellEnd"/>
      <w:r w:rsidR="00DB7B7C" w:rsidRPr="00544C7D">
        <w:rPr>
          <w:sz w:val="22"/>
          <w:szCs w:val="22"/>
        </w:rPr>
        <w:t>/м</w:t>
      </w:r>
      <w:proofErr w:type="gramStart"/>
      <w:r w:rsidR="00DB7B7C" w:rsidRPr="00544C7D">
        <w:rPr>
          <w:sz w:val="22"/>
          <w:szCs w:val="22"/>
          <w:vertAlign w:val="superscript"/>
        </w:rPr>
        <w:t>2</w:t>
      </w:r>
      <w:proofErr w:type="gramEnd"/>
      <w:r w:rsidR="00DB7B7C" w:rsidRPr="00544C7D">
        <w:rPr>
          <w:sz w:val="22"/>
          <w:szCs w:val="22"/>
        </w:rPr>
        <w:t xml:space="preserve"> – середня вартість 1м</w:t>
      </w:r>
      <w:r w:rsidR="00DB7B7C" w:rsidRPr="00544C7D">
        <w:rPr>
          <w:sz w:val="22"/>
          <w:szCs w:val="22"/>
          <w:vertAlign w:val="superscript"/>
        </w:rPr>
        <w:t xml:space="preserve">2 </w:t>
      </w:r>
      <w:r w:rsidR="00DB7B7C" w:rsidRPr="00544C7D">
        <w:rPr>
          <w:sz w:val="22"/>
          <w:szCs w:val="22"/>
        </w:rPr>
        <w:t>землі по ІІІ економіко-планувальній зоні</w:t>
      </w:r>
    </w:p>
    <w:p w:rsidR="00DB7B7C" w:rsidRPr="00544C7D" w:rsidRDefault="00DB7B7C" w:rsidP="00DB7B7C">
      <w:pPr>
        <w:numPr>
          <w:ilvl w:val="0"/>
          <w:numId w:val="1"/>
        </w:numPr>
        <w:jc w:val="both"/>
        <w:rPr>
          <w:sz w:val="22"/>
          <w:szCs w:val="22"/>
        </w:rPr>
      </w:pPr>
      <w:r w:rsidRPr="00544C7D">
        <w:rPr>
          <w:sz w:val="22"/>
          <w:szCs w:val="22"/>
        </w:rPr>
        <w:t>1,0м</w:t>
      </w:r>
      <w:r w:rsidRPr="00544C7D">
        <w:rPr>
          <w:sz w:val="22"/>
          <w:szCs w:val="22"/>
          <w:vertAlign w:val="superscript"/>
        </w:rPr>
        <w:t>2</w:t>
      </w:r>
      <w:r w:rsidRPr="00544C7D">
        <w:rPr>
          <w:sz w:val="22"/>
          <w:szCs w:val="22"/>
        </w:rPr>
        <w:t xml:space="preserve"> – площа одного квадратного метра землі, який оподатковується</w:t>
      </w:r>
    </w:p>
    <w:p w:rsidR="00DB7B7C" w:rsidRPr="00544C7D" w:rsidRDefault="00DB7B7C" w:rsidP="00DB7B7C">
      <w:pPr>
        <w:numPr>
          <w:ilvl w:val="0"/>
          <w:numId w:val="1"/>
        </w:numPr>
        <w:jc w:val="both"/>
        <w:rPr>
          <w:sz w:val="22"/>
          <w:szCs w:val="22"/>
        </w:rPr>
      </w:pPr>
      <w:r w:rsidRPr="00544C7D">
        <w:rPr>
          <w:sz w:val="22"/>
          <w:szCs w:val="22"/>
        </w:rPr>
        <w:t>1,0 – коефіцієнт, який характеризує функціональне використання земельної ділянки</w:t>
      </w:r>
    </w:p>
    <w:p w:rsidR="00DB7B7C" w:rsidRPr="00544C7D" w:rsidRDefault="00DB7B7C" w:rsidP="00DB7B7C">
      <w:pPr>
        <w:numPr>
          <w:ilvl w:val="0"/>
          <w:numId w:val="1"/>
        </w:numPr>
        <w:jc w:val="both"/>
        <w:rPr>
          <w:sz w:val="22"/>
          <w:szCs w:val="22"/>
        </w:rPr>
      </w:pPr>
      <w:r w:rsidRPr="00544C7D">
        <w:rPr>
          <w:sz w:val="22"/>
          <w:szCs w:val="22"/>
        </w:rPr>
        <w:t>1,</w:t>
      </w:r>
      <w:r w:rsidR="000D0BA0" w:rsidRPr="00544C7D">
        <w:rPr>
          <w:sz w:val="22"/>
          <w:szCs w:val="22"/>
        </w:rPr>
        <w:t>249</w:t>
      </w:r>
      <w:r w:rsidRPr="00544C7D">
        <w:rPr>
          <w:sz w:val="22"/>
          <w:szCs w:val="22"/>
        </w:rPr>
        <w:t xml:space="preserve"> – коефіцієнт індексації нормативної грошової оцінки земель за 201</w:t>
      </w:r>
      <w:r w:rsidR="000D0BA0" w:rsidRPr="00544C7D">
        <w:rPr>
          <w:sz w:val="22"/>
          <w:szCs w:val="22"/>
        </w:rPr>
        <w:t>4</w:t>
      </w:r>
      <w:r w:rsidR="00AC5FE2" w:rsidRPr="00544C7D">
        <w:rPr>
          <w:sz w:val="22"/>
          <w:szCs w:val="22"/>
        </w:rPr>
        <w:t xml:space="preserve"> рік</w:t>
      </w:r>
    </w:p>
    <w:p w:rsidR="00DB7B7C" w:rsidRPr="00544C7D" w:rsidRDefault="00DB7B7C" w:rsidP="00DB7B7C">
      <w:pPr>
        <w:numPr>
          <w:ilvl w:val="0"/>
          <w:numId w:val="1"/>
        </w:numPr>
        <w:jc w:val="both"/>
        <w:rPr>
          <w:sz w:val="22"/>
          <w:szCs w:val="22"/>
        </w:rPr>
      </w:pPr>
      <w:r w:rsidRPr="00544C7D">
        <w:rPr>
          <w:sz w:val="22"/>
          <w:szCs w:val="22"/>
        </w:rPr>
        <w:t>0,01 – один відсоток від грошової оцінки земель (</w:t>
      </w:r>
      <w:r w:rsidR="003E0862" w:rsidRPr="00544C7D">
        <w:rPr>
          <w:sz w:val="22"/>
          <w:szCs w:val="22"/>
        </w:rPr>
        <w:t>ст.274 Податкового кодексу України</w:t>
      </w:r>
      <w:r w:rsidR="00544C7D">
        <w:rPr>
          <w:sz w:val="22"/>
          <w:szCs w:val="22"/>
        </w:rPr>
        <w:t xml:space="preserve"> редакції 2014 року</w:t>
      </w:r>
      <w:r w:rsidRPr="00544C7D">
        <w:rPr>
          <w:sz w:val="22"/>
          <w:szCs w:val="22"/>
        </w:rPr>
        <w:t>)</w:t>
      </w:r>
    </w:p>
    <w:p w:rsidR="00DB7B7C" w:rsidRPr="00544C7D" w:rsidRDefault="00DB7B7C" w:rsidP="00544C7D">
      <w:pPr>
        <w:numPr>
          <w:ilvl w:val="0"/>
          <w:numId w:val="1"/>
        </w:numPr>
        <w:jc w:val="both"/>
        <w:rPr>
          <w:sz w:val="22"/>
          <w:szCs w:val="22"/>
        </w:rPr>
      </w:pPr>
      <w:r w:rsidRPr="00544C7D">
        <w:rPr>
          <w:sz w:val="22"/>
          <w:szCs w:val="22"/>
        </w:rPr>
        <w:t>0,03 – три відсотки від суми земельного податку (</w:t>
      </w:r>
      <w:r w:rsidR="003E0862" w:rsidRPr="00544C7D">
        <w:rPr>
          <w:sz w:val="22"/>
          <w:szCs w:val="22"/>
        </w:rPr>
        <w:t>ст.276 Податкового кодексу України</w:t>
      </w:r>
      <w:r w:rsidR="00544C7D">
        <w:rPr>
          <w:sz w:val="22"/>
          <w:szCs w:val="22"/>
        </w:rPr>
        <w:t xml:space="preserve"> </w:t>
      </w:r>
      <w:r w:rsidR="00544C7D" w:rsidRPr="00544C7D">
        <w:rPr>
          <w:sz w:val="22"/>
          <w:szCs w:val="22"/>
        </w:rPr>
        <w:t>редакції 2014 року</w:t>
      </w:r>
      <w:r w:rsidRPr="00544C7D">
        <w:rPr>
          <w:sz w:val="22"/>
          <w:szCs w:val="22"/>
        </w:rPr>
        <w:t>)</w:t>
      </w:r>
    </w:p>
    <w:p w:rsidR="006C77A5" w:rsidRDefault="006C77A5" w:rsidP="00DB7B7C">
      <w:pPr>
        <w:ind w:firstLine="540"/>
        <w:jc w:val="both"/>
        <w:rPr>
          <w:b/>
          <w:szCs w:val="28"/>
          <w:u w:val="single"/>
        </w:rPr>
      </w:pPr>
    </w:p>
    <w:p w:rsidR="00DB7B7C" w:rsidRPr="003B14C4" w:rsidRDefault="00DB7B7C" w:rsidP="00DB7B7C">
      <w:pPr>
        <w:ind w:firstLine="540"/>
        <w:jc w:val="both"/>
        <w:rPr>
          <w:b/>
          <w:szCs w:val="28"/>
          <w:u w:val="single"/>
        </w:rPr>
      </w:pPr>
      <w:r w:rsidRPr="003B14C4">
        <w:rPr>
          <w:b/>
          <w:szCs w:val="28"/>
          <w:u w:val="single"/>
        </w:rPr>
        <w:t xml:space="preserve">2. Ставки земельного податку по </w:t>
      </w:r>
      <w:r w:rsidRPr="003B14C4">
        <w:rPr>
          <w:b/>
          <w:szCs w:val="28"/>
          <w:u w:val="single"/>
          <w:lang w:val="en-US"/>
        </w:rPr>
        <w:t>V</w:t>
      </w:r>
      <w:r w:rsidRPr="003B14C4">
        <w:rPr>
          <w:b/>
          <w:szCs w:val="28"/>
          <w:u w:val="single"/>
        </w:rPr>
        <w:t>ІІІ економіко-планувальній зоні:</w:t>
      </w:r>
    </w:p>
    <w:p w:rsidR="00DB7B7C" w:rsidRPr="003B14C4" w:rsidRDefault="00880767" w:rsidP="00DB7B7C">
      <w:pPr>
        <w:ind w:firstLine="540"/>
        <w:jc w:val="center"/>
        <w:rPr>
          <w:szCs w:val="28"/>
        </w:rPr>
      </w:pPr>
      <w:r>
        <w:rPr>
          <w:szCs w:val="28"/>
        </w:rPr>
        <w:t>2.1.</w:t>
      </w:r>
      <w:r w:rsidR="00DB7B7C" w:rsidRPr="003B14C4">
        <w:rPr>
          <w:szCs w:val="28"/>
        </w:rPr>
        <w:t>Вулиці:</w:t>
      </w:r>
    </w:p>
    <w:tbl>
      <w:tblPr>
        <w:tblStyle w:val="a6"/>
        <w:tblW w:w="0" w:type="auto"/>
        <w:tblLook w:val="04A0" w:firstRow="1" w:lastRow="0" w:firstColumn="1" w:lastColumn="0" w:noHBand="0" w:noVBand="1"/>
      </w:tblPr>
      <w:tblGrid>
        <w:gridCol w:w="817"/>
        <w:gridCol w:w="4151"/>
        <w:gridCol w:w="810"/>
        <w:gridCol w:w="4158"/>
      </w:tblGrid>
      <w:tr w:rsidR="005B1AA9" w:rsidTr="005B1AA9">
        <w:tc>
          <w:tcPr>
            <w:tcW w:w="817" w:type="dxa"/>
          </w:tcPr>
          <w:p w:rsidR="005B1AA9" w:rsidRDefault="00735D64" w:rsidP="00DB7B7C">
            <w:pPr>
              <w:jc w:val="both"/>
              <w:rPr>
                <w:sz w:val="26"/>
                <w:szCs w:val="26"/>
              </w:rPr>
            </w:pPr>
            <w:r>
              <w:rPr>
                <w:sz w:val="26"/>
                <w:szCs w:val="26"/>
              </w:rPr>
              <w:t>1</w:t>
            </w:r>
          </w:p>
        </w:tc>
        <w:tc>
          <w:tcPr>
            <w:tcW w:w="4151" w:type="dxa"/>
          </w:tcPr>
          <w:p w:rsidR="005B1AA9" w:rsidRDefault="00880767" w:rsidP="00DB7B7C">
            <w:pPr>
              <w:jc w:val="both"/>
              <w:rPr>
                <w:sz w:val="26"/>
                <w:szCs w:val="26"/>
              </w:rPr>
            </w:pPr>
            <w:r w:rsidRPr="00880767">
              <w:rPr>
                <w:sz w:val="26"/>
                <w:szCs w:val="26"/>
              </w:rPr>
              <w:t>Аграрна</w:t>
            </w:r>
          </w:p>
        </w:tc>
        <w:tc>
          <w:tcPr>
            <w:tcW w:w="810" w:type="dxa"/>
          </w:tcPr>
          <w:p w:rsidR="005B1AA9" w:rsidRDefault="00735D64" w:rsidP="00DB7B7C">
            <w:pPr>
              <w:jc w:val="both"/>
              <w:rPr>
                <w:sz w:val="26"/>
                <w:szCs w:val="26"/>
              </w:rPr>
            </w:pPr>
            <w:r>
              <w:rPr>
                <w:sz w:val="26"/>
                <w:szCs w:val="26"/>
              </w:rPr>
              <w:t>8</w:t>
            </w:r>
          </w:p>
        </w:tc>
        <w:tc>
          <w:tcPr>
            <w:tcW w:w="4158" w:type="dxa"/>
          </w:tcPr>
          <w:p w:rsidR="005B1AA9" w:rsidRDefault="00880767" w:rsidP="00DB7B7C">
            <w:pPr>
              <w:jc w:val="both"/>
              <w:rPr>
                <w:sz w:val="26"/>
                <w:szCs w:val="26"/>
              </w:rPr>
            </w:pPr>
            <w:r w:rsidRPr="00880767">
              <w:rPr>
                <w:sz w:val="26"/>
                <w:szCs w:val="26"/>
              </w:rPr>
              <w:t>Сонячна</w:t>
            </w:r>
            <w:r>
              <w:t xml:space="preserve"> </w:t>
            </w:r>
            <w:r w:rsidRPr="00880767">
              <w:rPr>
                <w:sz w:val="26"/>
                <w:szCs w:val="26"/>
              </w:rPr>
              <w:t>Сільська</w:t>
            </w:r>
          </w:p>
        </w:tc>
      </w:tr>
      <w:tr w:rsidR="00880767" w:rsidTr="005B1AA9">
        <w:tc>
          <w:tcPr>
            <w:tcW w:w="817" w:type="dxa"/>
          </w:tcPr>
          <w:p w:rsidR="00880767" w:rsidRDefault="00735D64" w:rsidP="00DB7B7C">
            <w:pPr>
              <w:jc w:val="both"/>
              <w:rPr>
                <w:sz w:val="26"/>
                <w:szCs w:val="26"/>
              </w:rPr>
            </w:pPr>
            <w:r>
              <w:rPr>
                <w:sz w:val="26"/>
                <w:szCs w:val="26"/>
              </w:rPr>
              <w:t>2</w:t>
            </w:r>
          </w:p>
        </w:tc>
        <w:tc>
          <w:tcPr>
            <w:tcW w:w="4151" w:type="dxa"/>
          </w:tcPr>
          <w:p w:rsidR="00880767" w:rsidRDefault="00880767" w:rsidP="00DB7B7C">
            <w:pPr>
              <w:jc w:val="both"/>
              <w:rPr>
                <w:sz w:val="26"/>
                <w:szCs w:val="26"/>
              </w:rPr>
            </w:pPr>
            <w:r w:rsidRPr="00880767">
              <w:rPr>
                <w:sz w:val="26"/>
                <w:szCs w:val="26"/>
              </w:rPr>
              <w:t>Зоряна</w:t>
            </w:r>
          </w:p>
        </w:tc>
        <w:tc>
          <w:tcPr>
            <w:tcW w:w="810" w:type="dxa"/>
          </w:tcPr>
          <w:p w:rsidR="00880767" w:rsidRDefault="00735D64" w:rsidP="00DB7B7C">
            <w:pPr>
              <w:jc w:val="both"/>
              <w:rPr>
                <w:sz w:val="26"/>
                <w:szCs w:val="26"/>
              </w:rPr>
            </w:pPr>
            <w:r>
              <w:rPr>
                <w:sz w:val="26"/>
                <w:szCs w:val="26"/>
              </w:rPr>
              <w:t>9</w:t>
            </w:r>
          </w:p>
        </w:tc>
        <w:tc>
          <w:tcPr>
            <w:tcW w:w="4158" w:type="dxa"/>
          </w:tcPr>
          <w:p w:rsidR="00880767" w:rsidRDefault="00880767" w:rsidP="00713B70">
            <w:pPr>
              <w:jc w:val="both"/>
              <w:rPr>
                <w:sz w:val="26"/>
                <w:szCs w:val="26"/>
              </w:rPr>
            </w:pPr>
            <w:r w:rsidRPr="00880767">
              <w:rPr>
                <w:sz w:val="26"/>
                <w:szCs w:val="26"/>
              </w:rPr>
              <w:t>Сонячна</w:t>
            </w:r>
          </w:p>
        </w:tc>
      </w:tr>
      <w:tr w:rsidR="00880767" w:rsidTr="005B1AA9">
        <w:tc>
          <w:tcPr>
            <w:tcW w:w="817" w:type="dxa"/>
          </w:tcPr>
          <w:p w:rsidR="00880767" w:rsidRDefault="00735D64" w:rsidP="00DB7B7C">
            <w:pPr>
              <w:jc w:val="both"/>
              <w:rPr>
                <w:sz w:val="26"/>
                <w:szCs w:val="26"/>
              </w:rPr>
            </w:pPr>
            <w:r>
              <w:rPr>
                <w:sz w:val="26"/>
                <w:szCs w:val="26"/>
              </w:rPr>
              <w:t>3</w:t>
            </w:r>
          </w:p>
        </w:tc>
        <w:tc>
          <w:tcPr>
            <w:tcW w:w="4151" w:type="dxa"/>
          </w:tcPr>
          <w:p w:rsidR="00880767" w:rsidRDefault="00880767" w:rsidP="00DB7B7C">
            <w:pPr>
              <w:jc w:val="both"/>
              <w:rPr>
                <w:sz w:val="26"/>
                <w:szCs w:val="26"/>
              </w:rPr>
            </w:pPr>
            <w:r w:rsidRPr="00880767">
              <w:rPr>
                <w:sz w:val="26"/>
                <w:szCs w:val="26"/>
              </w:rPr>
              <w:t>Крайня</w:t>
            </w:r>
          </w:p>
        </w:tc>
        <w:tc>
          <w:tcPr>
            <w:tcW w:w="810" w:type="dxa"/>
          </w:tcPr>
          <w:p w:rsidR="00880767" w:rsidRDefault="00735D64" w:rsidP="00DB7B7C">
            <w:pPr>
              <w:jc w:val="both"/>
              <w:rPr>
                <w:sz w:val="26"/>
                <w:szCs w:val="26"/>
              </w:rPr>
            </w:pPr>
            <w:r>
              <w:rPr>
                <w:sz w:val="26"/>
                <w:szCs w:val="26"/>
              </w:rPr>
              <w:t>10</w:t>
            </w:r>
          </w:p>
        </w:tc>
        <w:tc>
          <w:tcPr>
            <w:tcW w:w="4158" w:type="dxa"/>
          </w:tcPr>
          <w:p w:rsidR="00880767" w:rsidRDefault="00880767" w:rsidP="00713B70">
            <w:pPr>
              <w:jc w:val="both"/>
              <w:rPr>
                <w:sz w:val="26"/>
                <w:szCs w:val="26"/>
              </w:rPr>
            </w:pPr>
            <w:r w:rsidRPr="00880767">
              <w:rPr>
                <w:sz w:val="26"/>
                <w:szCs w:val="26"/>
              </w:rPr>
              <w:t>Сосюри</w:t>
            </w:r>
          </w:p>
        </w:tc>
      </w:tr>
      <w:tr w:rsidR="005B1AA9" w:rsidTr="005B1AA9">
        <w:tc>
          <w:tcPr>
            <w:tcW w:w="817" w:type="dxa"/>
          </w:tcPr>
          <w:p w:rsidR="005B1AA9" w:rsidRDefault="00735D64" w:rsidP="00DB7B7C">
            <w:pPr>
              <w:jc w:val="both"/>
              <w:rPr>
                <w:sz w:val="26"/>
                <w:szCs w:val="26"/>
              </w:rPr>
            </w:pPr>
            <w:r>
              <w:rPr>
                <w:sz w:val="26"/>
                <w:szCs w:val="26"/>
              </w:rPr>
              <w:t>4</w:t>
            </w:r>
          </w:p>
        </w:tc>
        <w:tc>
          <w:tcPr>
            <w:tcW w:w="4151" w:type="dxa"/>
          </w:tcPr>
          <w:p w:rsidR="005B1AA9" w:rsidRDefault="00880767" w:rsidP="00DB7B7C">
            <w:pPr>
              <w:jc w:val="both"/>
              <w:rPr>
                <w:sz w:val="26"/>
                <w:szCs w:val="26"/>
              </w:rPr>
            </w:pPr>
            <w:r w:rsidRPr="00880767">
              <w:rPr>
                <w:sz w:val="26"/>
                <w:szCs w:val="26"/>
              </w:rPr>
              <w:t>Левадна</w:t>
            </w:r>
          </w:p>
        </w:tc>
        <w:tc>
          <w:tcPr>
            <w:tcW w:w="810" w:type="dxa"/>
          </w:tcPr>
          <w:p w:rsidR="005B1AA9" w:rsidRDefault="00735D64" w:rsidP="00DB7B7C">
            <w:pPr>
              <w:jc w:val="both"/>
              <w:rPr>
                <w:sz w:val="26"/>
                <w:szCs w:val="26"/>
              </w:rPr>
            </w:pPr>
            <w:r>
              <w:rPr>
                <w:sz w:val="26"/>
                <w:szCs w:val="26"/>
              </w:rPr>
              <w:t>11</w:t>
            </w:r>
          </w:p>
        </w:tc>
        <w:tc>
          <w:tcPr>
            <w:tcW w:w="4158" w:type="dxa"/>
          </w:tcPr>
          <w:p w:rsidR="005B1AA9" w:rsidRDefault="00880767" w:rsidP="00DB7B7C">
            <w:pPr>
              <w:jc w:val="both"/>
              <w:rPr>
                <w:sz w:val="26"/>
                <w:szCs w:val="26"/>
              </w:rPr>
            </w:pPr>
            <w:r w:rsidRPr="00880767">
              <w:rPr>
                <w:sz w:val="26"/>
                <w:szCs w:val="26"/>
              </w:rPr>
              <w:t>Урожайна</w:t>
            </w:r>
          </w:p>
        </w:tc>
      </w:tr>
      <w:tr w:rsidR="00880767" w:rsidTr="005B1AA9">
        <w:tc>
          <w:tcPr>
            <w:tcW w:w="817" w:type="dxa"/>
          </w:tcPr>
          <w:p w:rsidR="00880767" w:rsidRDefault="00735D64" w:rsidP="00DB7B7C">
            <w:pPr>
              <w:jc w:val="both"/>
              <w:rPr>
                <w:sz w:val="26"/>
                <w:szCs w:val="26"/>
              </w:rPr>
            </w:pPr>
            <w:r>
              <w:rPr>
                <w:sz w:val="26"/>
                <w:szCs w:val="26"/>
              </w:rPr>
              <w:t>5</w:t>
            </w:r>
          </w:p>
        </w:tc>
        <w:tc>
          <w:tcPr>
            <w:tcW w:w="4151" w:type="dxa"/>
          </w:tcPr>
          <w:p w:rsidR="00880767" w:rsidRDefault="00880767" w:rsidP="00713B70">
            <w:pPr>
              <w:jc w:val="both"/>
              <w:rPr>
                <w:sz w:val="26"/>
                <w:szCs w:val="26"/>
              </w:rPr>
            </w:pPr>
            <w:r w:rsidRPr="00880767">
              <w:rPr>
                <w:sz w:val="26"/>
                <w:szCs w:val="26"/>
              </w:rPr>
              <w:t>Молодіжна</w:t>
            </w:r>
          </w:p>
        </w:tc>
        <w:tc>
          <w:tcPr>
            <w:tcW w:w="810" w:type="dxa"/>
          </w:tcPr>
          <w:p w:rsidR="00880767" w:rsidRDefault="00735D64" w:rsidP="00DB7B7C">
            <w:pPr>
              <w:jc w:val="both"/>
              <w:rPr>
                <w:sz w:val="26"/>
                <w:szCs w:val="26"/>
              </w:rPr>
            </w:pPr>
            <w:r>
              <w:rPr>
                <w:sz w:val="26"/>
                <w:szCs w:val="26"/>
              </w:rPr>
              <w:t>12</w:t>
            </w:r>
          </w:p>
        </w:tc>
        <w:tc>
          <w:tcPr>
            <w:tcW w:w="4158" w:type="dxa"/>
          </w:tcPr>
          <w:p w:rsidR="00880767" w:rsidRDefault="00880767" w:rsidP="00DB7B7C">
            <w:pPr>
              <w:jc w:val="both"/>
              <w:rPr>
                <w:sz w:val="26"/>
                <w:szCs w:val="26"/>
              </w:rPr>
            </w:pPr>
            <w:proofErr w:type="spellStart"/>
            <w:r w:rsidRPr="00880767">
              <w:rPr>
                <w:sz w:val="26"/>
                <w:szCs w:val="26"/>
              </w:rPr>
              <w:t>Южна</w:t>
            </w:r>
            <w:proofErr w:type="spellEnd"/>
          </w:p>
        </w:tc>
      </w:tr>
      <w:tr w:rsidR="00880767" w:rsidTr="005B1AA9">
        <w:tc>
          <w:tcPr>
            <w:tcW w:w="817" w:type="dxa"/>
          </w:tcPr>
          <w:p w:rsidR="00880767" w:rsidRDefault="00735D64" w:rsidP="00DB7B7C">
            <w:pPr>
              <w:jc w:val="both"/>
              <w:rPr>
                <w:sz w:val="26"/>
                <w:szCs w:val="26"/>
              </w:rPr>
            </w:pPr>
            <w:r>
              <w:rPr>
                <w:sz w:val="26"/>
                <w:szCs w:val="26"/>
              </w:rPr>
              <w:t>6</w:t>
            </w:r>
          </w:p>
        </w:tc>
        <w:tc>
          <w:tcPr>
            <w:tcW w:w="4151" w:type="dxa"/>
          </w:tcPr>
          <w:p w:rsidR="00880767" w:rsidRDefault="00880767" w:rsidP="00713B70">
            <w:pPr>
              <w:jc w:val="both"/>
              <w:rPr>
                <w:sz w:val="26"/>
                <w:szCs w:val="26"/>
              </w:rPr>
            </w:pPr>
            <w:r w:rsidRPr="00880767">
              <w:rPr>
                <w:sz w:val="26"/>
                <w:szCs w:val="26"/>
              </w:rPr>
              <w:t>Польова</w:t>
            </w:r>
          </w:p>
        </w:tc>
        <w:tc>
          <w:tcPr>
            <w:tcW w:w="810" w:type="dxa"/>
          </w:tcPr>
          <w:p w:rsidR="00880767" w:rsidRDefault="00735D64" w:rsidP="00DB7B7C">
            <w:pPr>
              <w:jc w:val="both"/>
              <w:rPr>
                <w:sz w:val="26"/>
                <w:szCs w:val="26"/>
              </w:rPr>
            </w:pPr>
            <w:r>
              <w:rPr>
                <w:sz w:val="26"/>
                <w:szCs w:val="26"/>
              </w:rPr>
              <w:t>13</w:t>
            </w:r>
          </w:p>
        </w:tc>
        <w:tc>
          <w:tcPr>
            <w:tcW w:w="4158" w:type="dxa"/>
          </w:tcPr>
          <w:p w:rsidR="00880767" w:rsidRDefault="00880767" w:rsidP="00DB7B7C">
            <w:pPr>
              <w:jc w:val="both"/>
              <w:rPr>
                <w:sz w:val="26"/>
                <w:szCs w:val="26"/>
              </w:rPr>
            </w:pPr>
            <w:r w:rsidRPr="00880767">
              <w:rPr>
                <w:sz w:val="26"/>
                <w:szCs w:val="26"/>
              </w:rPr>
              <w:t>Провулок Гагаріна</w:t>
            </w:r>
          </w:p>
        </w:tc>
      </w:tr>
      <w:tr w:rsidR="00880767" w:rsidTr="005B1AA9">
        <w:tc>
          <w:tcPr>
            <w:tcW w:w="817" w:type="dxa"/>
          </w:tcPr>
          <w:p w:rsidR="00880767" w:rsidRDefault="00735D64" w:rsidP="00DB7B7C">
            <w:pPr>
              <w:jc w:val="both"/>
              <w:rPr>
                <w:sz w:val="26"/>
                <w:szCs w:val="26"/>
              </w:rPr>
            </w:pPr>
            <w:r>
              <w:rPr>
                <w:sz w:val="26"/>
                <w:szCs w:val="26"/>
              </w:rPr>
              <w:t>7</w:t>
            </w:r>
          </w:p>
        </w:tc>
        <w:tc>
          <w:tcPr>
            <w:tcW w:w="4151" w:type="dxa"/>
          </w:tcPr>
          <w:p w:rsidR="00880767" w:rsidRDefault="00880767" w:rsidP="00713B70">
            <w:pPr>
              <w:jc w:val="both"/>
              <w:rPr>
                <w:sz w:val="26"/>
                <w:szCs w:val="26"/>
              </w:rPr>
            </w:pPr>
            <w:r w:rsidRPr="00880767">
              <w:rPr>
                <w:sz w:val="26"/>
                <w:szCs w:val="26"/>
              </w:rPr>
              <w:t>Селекціонерів</w:t>
            </w:r>
          </w:p>
        </w:tc>
        <w:tc>
          <w:tcPr>
            <w:tcW w:w="810" w:type="dxa"/>
          </w:tcPr>
          <w:p w:rsidR="00880767" w:rsidRDefault="00880767" w:rsidP="00DB7B7C">
            <w:pPr>
              <w:jc w:val="both"/>
              <w:rPr>
                <w:sz w:val="26"/>
                <w:szCs w:val="26"/>
              </w:rPr>
            </w:pPr>
          </w:p>
        </w:tc>
        <w:tc>
          <w:tcPr>
            <w:tcW w:w="4158" w:type="dxa"/>
          </w:tcPr>
          <w:p w:rsidR="00880767" w:rsidRDefault="00880767" w:rsidP="00DB7B7C">
            <w:pPr>
              <w:jc w:val="both"/>
              <w:rPr>
                <w:sz w:val="26"/>
                <w:szCs w:val="26"/>
              </w:rPr>
            </w:pPr>
          </w:p>
        </w:tc>
      </w:tr>
    </w:tbl>
    <w:p w:rsidR="005B1AA9" w:rsidRDefault="005B1AA9" w:rsidP="00DB7B7C">
      <w:pPr>
        <w:ind w:firstLine="540"/>
        <w:jc w:val="both"/>
        <w:rPr>
          <w:sz w:val="26"/>
          <w:szCs w:val="26"/>
        </w:rPr>
      </w:pPr>
    </w:p>
    <w:p w:rsidR="002427CB" w:rsidRPr="00544C7D" w:rsidRDefault="00880767" w:rsidP="00880767">
      <w:pPr>
        <w:ind w:firstLine="540"/>
        <w:jc w:val="center"/>
        <w:rPr>
          <w:sz w:val="26"/>
          <w:szCs w:val="26"/>
        </w:rPr>
      </w:pPr>
      <w:r>
        <w:rPr>
          <w:sz w:val="26"/>
          <w:szCs w:val="26"/>
        </w:rPr>
        <w:t xml:space="preserve">2.2. </w:t>
      </w:r>
      <w:r w:rsidR="00AA62C8" w:rsidRPr="00544C7D">
        <w:rPr>
          <w:sz w:val="26"/>
          <w:szCs w:val="26"/>
        </w:rPr>
        <w:t xml:space="preserve"> </w:t>
      </w:r>
      <w:r>
        <w:rPr>
          <w:sz w:val="26"/>
          <w:szCs w:val="26"/>
        </w:rPr>
        <w:t>Гаражі</w:t>
      </w:r>
    </w:p>
    <w:p w:rsidR="00AA62C8" w:rsidRPr="00880767" w:rsidRDefault="00880767" w:rsidP="00880767">
      <w:pPr>
        <w:ind w:firstLine="540"/>
        <w:jc w:val="center"/>
        <w:rPr>
          <w:sz w:val="26"/>
          <w:szCs w:val="26"/>
        </w:rPr>
      </w:pPr>
      <w:r>
        <w:rPr>
          <w:sz w:val="26"/>
          <w:szCs w:val="26"/>
        </w:rPr>
        <w:lastRenderedPageBreak/>
        <w:t xml:space="preserve">2.3. </w:t>
      </w:r>
      <w:r w:rsidR="002427CB" w:rsidRPr="00880767">
        <w:rPr>
          <w:sz w:val="26"/>
          <w:szCs w:val="26"/>
        </w:rPr>
        <w:t>ж/м «Сонячний»</w:t>
      </w:r>
    </w:p>
    <w:p w:rsidR="002427CB" w:rsidRDefault="002427CB" w:rsidP="00DB7B7C">
      <w:pPr>
        <w:ind w:firstLine="540"/>
        <w:jc w:val="both"/>
        <w:rPr>
          <w:b/>
          <w:i/>
          <w:szCs w:val="28"/>
          <w:u w:val="single"/>
        </w:rPr>
      </w:pPr>
    </w:p>
    <w:p w:rsidR="00DB7B7C" w:rsidRPr="00544C7D" w:rsidRDefault="00AC5FE2" w:rsidP="00DB7B7C">
      <w:pPr>
        <w:ind w:firstLine="540"/>
        <w:jc w:val="both"/>
        <w:rPr>
          <w:b/>
          <w:i/>
          <w:sz w:val="26"/>
          <w:szCs w:val="26"/>
          <w:u w:val="single"/>
        </w:rPr>
      </w:pPr>
      <w:r w:rsidRPr="00544C7D">
        <w:rPr>
          <w:b/>
          <w:i/>
          <w:sz w:val="26"/>
          <w:szCs w:val="26"/>
          <w:u w:val="single"/>
        </w:rPr>
        <w:t>251,04</w:t>
      </w:r>
      <w:r w:rsidR="00DB7B7C" w:rsidRPr="00544C7D">
        <w:rPr>
          <w:b/>
          <w:i/>
          <w:sz w:val="26"/>
          <w:szCs w:val="26"/>
          <w:u w:val="single"/>
        </w:rPr>
        <w:t>грн/м</w:t>
      </w:r>
      <w:r w:rsidR="00DB7B7C" w:rsidRPr="00544C7D">
        <w:rPr>
          <w:b/>
          <w:i/>
          <w:sz w:val="26"/>
          <w:szCs w:val="26"/>
          <w:u w:val="single"/>
          <w:vertAlign w:val="superscript"/>
        </w:rPr>
        <w:t>2</w:t>
      </w:r>
      <w:r w:rsidR="00DB7B7C" w:rsidRPr="00544C7D">
        <w:rPr>
          <w:b/>
          <w:i/>
          <w:sz w:val="26"/>
          <w:szCs w:val="26"/>
          <w:u w:val="single"/>
        </w:rPr>
        <w:t>х1,0м</w:t>
      </w:r>
      <w:r w:rsidR="00DB7B7C" w:rsidRPr="00544C7D">
        <w:rPr>
          <w:b/>
          <w:i/>
          <w:sz w:val="26"/>
          <w:szCs w:val="26"/>
          <w:u w:val="single"/>
          <w:vertAlign w:val="superscript"/>
        </w:rPr>
        <w:t>2</w:t>
      </w:r>
      <w:r w:rsidR="00DB7B7C" w:rsidRPr="00544C7D">
        <w:rPr>
          <w:b/>
          <w:i/>
          <w:sz w:val="26"/>
          <w:szCs w:val="26"/>
          <w:u w:val="single"/>
        </w:rPr>
        <w:t>х1,0х1,</w:t>
      </w:r>
      <w:r w:rsidR="00760731" w:rsidRPr="00544C7D">
        <w:rPr>
          <w:b/>
          <w:i/>
          <w:sz w:val="26"/>
          <w:szCs w:val="26"/>
          <w:u w:val="single"/>
        </w:rPr>
        <w:t>249</w:t>
      </w:r>
      <w:r w:rsidR="00DB7B7C" w:rsidRPr="00544C7D">
        <w:rPr>
          <w:b/>
          <w:i/>
          <w:sz w:val="26"/>
          <w:szCs w:val="26"/>
          <w:u w:val="single"/>
        </w:rPr>
        <w:t>х0,01х0,03=0,0</w:t>
      </w:r>
      <w:r w:rsidR="00373288" w:rsidRPr="00544C7D">
        <w:rPr>
          <w:b/>
          <w:i/>
          <w:sz w:val="26"/>
          <w:szCs w:val="26"/>
          <w:u w:val="single"/>
        </w:rPr>
        <w:t>940</w:t>
      </w:r>
      <w:r w:rsidR="00DB7B7C" w:rsidRPr="00544C7D">
        <w:rPr>
          <w:b/>
          <w:i/>
          <w:sz w:val="26"/>
          <w:szCs w:val="26"/>
          <w:u w:val="single"/>
        </w:rPr>
        <w:t>грн/м</w:t>
      </w:r>
      <w:r w:rsidR="00DB7B7C" w:rsidRPr="00544C7D">
        <w:rPr>
          <w:b/>
          <w:i/>
          <w:sz w:val="26"/>
          <w:szCs w:val="26"/>
          <w:u w:val="single"/>
          <w:vertAlign w:val="superscript"/>
        </w:rPr>
        <w:t>2</w:t>
      </w:r>
      <w:r w:rsidR="00DB7B7C" w:rsidRPr="00544C7D">
        <w:rPr>
          <w:b/>
          <w:i/>
          <w:sz w:val="26"/>
          <w:szCs w:val="26"/>
          <w:u w:val="single"/>
        </w:rPr>
        <w:t xml:space="preserve"> в рік, або </w:t>
      </w:r>
      <w:r w:rsidR="003647A6" w:rsidRPr="00544C7D">
        <w:rPr>
          <w:b/>
          <w:i/>
          <w:sz w:val="26"/>
          <w:szCs w:val="26"/>
          <w:u w:val="single"/>
        </w:rPr>
        <w:t>940</w:t>
      </w:r>
      <w:r w:rsidR="00DB7B7C" w:rsidRPr="00544C7D">
        <w:rPr>
          <w:b/>
          <w:i/>
          <w:sz w:val="26"/>
          <w:szCs w:val="26"/>
          <w:u w:val="single"/>
        </w:rPr>
        <w:t>,</w:t>
      </w:r>
      <w:r w:rsidR="006A5594" w:rsidRPr="00544C7D">
        <w:rPr>
          <w:b/>
          <w:i/>
          <w:sz w:val="26"/>
          <w:szCs w:val="26"/>
          <w:u w:val="single"/>
        </w:rPr>
        <w:t>65</w:t>
      </w:r>
      <w:r w:rsidR="00DB7B7C" w:rsidRPr="00544C7D">
        <w:rPr>
          <w:b/>
          <w:i/>
          <w:sz w:val="26"/>
          <w:szCs w:val="26"/>
          <w:u w:val="single"/>
        </w:rPr>
        <w:t>грн. за 1га в рік.</w:t>
      </w:r>
    </w:p>
    <w:p w:rsidR="00DB7B7C" w:rsidRPr="00544C7D" w:rsidRDefault="00DB7B7C" w:rsidP="00DB7B7C">
      <w:pPr>
        <w:ind w:firstLine="540"/>
        <w:jc w:val="both"/>
        <w:rPr>
          <w:sz w:val="22"/>
          <w:szCs w:val="22"/>
        </w:rPr>
      </w:pPr>
      <w:r w:rsidRPr="00544C7D">
        <w:rPr>
          <w:sz w:val="22"/>
          <w:szCs w:val="22"/>
        </w:rPr>
        <w:t>де:</w:t>
      </w:r>
    </w:p>
    <w:p w:rsidR="00DB7B7C" w:rsidRPr="00544C7D" w:rsidRDefault="00AC5FE2" w:rsidP="00DB7B7C">
      <w:pPr>
        <w:numPr>
          <w:ilvl w:val="0"/>
          <w:numId w:val="1"/>
        </w:numPr>
        <w:jc w:val="both"/>
        <w:rPr>
          <w:sz w:val="22"/>
          <w:szCs w:val="22"/>
        </w:rPr>
      </w:pPr>
      <w:r w:rsidRPr="00544C7D">
        <w:rPr>
          <w:sz w:val="22"/>
          <w:szCs w:val="22"/>
        </w:rPr>
        <w:t>251</w:t>
      </w:r>
      <w:r w:rsidR="00DB7B7C" w:rsidRPr="00544C7D">
        <w:rPr>
          <w:sz w:val="22"/>
          <w:szCs w:val="22"/>
        </w:rPr>
        <w:t>,</w:t>
      </w:r>
      <w:r w:rsidRPr="00544C7D">
        <w:rPr>
          <w:sz w:val="22"/>
          <w:szCs w:val="22"/>
        </w:rPr>
        <w:t>04</w:t>
      </w:r>
      <w:r w:rsidR="00DB7B7C" w:rsidRPr="00544C7D">
        <w:rPr>
          <w:sz w:val="22"/>
          <w:szCs w:val="22"/>
        </w:rPr>
        <w:t>грн/м</w:t>
      </w:r>
      <w:r w:rsidR="00DB7B7C" w:rsidRPr="00544C7D">
        <w:rPr>
          <w:sz w:val="22"/>
          <w:szCs w:val="22"/>
          <w:vertAlign w:val="superscript"/>
        </w:rPr>
        <w:t>2</w:t>
      </w:r>
      <w:r w:rsidR="00DB7B7C" w:rsidRPr="00544C7D">
        <w:rPr>
          <w:sz w:val="22"/>
          <w:szCs w:val="22"/>
        </w:rPr>
        <w:t xml:space="preserve"> – середня вартість 1м</w:t>
      </w:r>
      <w:r w:rsidR="00DB7B7C" w:rsidRPr="00544C7D">
        <w:rPr>
          <w:sz w:val="22"/>
          <w:szCs w:val="22"/>
          <w:vertAlign w:val="superscript"/>
        </w:rPr>
        <w:t xml:space="preserve">2 </w:t>
      </w:r>
      <w:r w:rsidR="00DB7B7C" w:rsidRPr="00544C7D">
        <w:rPr>
          <w:sz w:val="22"/>
          <w:szCs w:val="22"/>
        </w:rPr>
        <w:t xml:space="preserve">землі по </w:t>
      </w:r>
      <w:r w:rsidR="00DB7B7C" w:rsidRPr="00544C7D">
        <w:rPr>
          <w:sz w:val="22"/>
          <w:szCs w:val="22"/>
          <w:lang w:val="en-US"/>
        </w:rPr>
        <w:t>V</w:t>
      </w:r>
      <w:r w:rsidR="00DB7B7C" w:rsidRPr="00544C7D">
        <w:rPr>
          <w:sz w:val="22"/>
          <w:szCs w:val="22"/>
        </w:rPr>
        <w:t>ІІІ економіко-планувальній зоні</w:t>
      </w:r>
    </w:p>
    <w:p w:rsidR="00DB7B7C" w:rsidRPr="00544C7D" w:rsidRDefault="00DB7B7C" w:rsidP="00DB7B7C">
      <w:pPr>
        <w:numPr>
          <w:ilvl w:val="0"/>
          <w:numId w:val="1"/>
        </w:numPr>
        <w:jc w:val="both"/>
        <w:rPr>
          <w:sz w:val="22"/>
          <w:szCs w:val="22"/>
        </w:rPr>
      </w:pPr>
      <w:r w:rsidRPr="00544C7D">
        <w:rPr>
          <w:sz w:val="22"/>
          <w:szCs w:val="22"/>
        </w:rPr>
        <w:t>1,0м</w:t>
      </w:r>
      <w:r w:rsidRPr="00544C7D">
        <w:rPr>
          <w:sz w:val="22"/>
          <w:szCs w:val="22"/>
          <w:vertAlign w:val="superscript"/>
        </w:rPr>
        <w:t>2</w:t>
      </w:r>
      <w:r w:rsidRPr="00544C7D">
        <w:rPr>
          <w:sz w:val="22"/>
          <w:szCs w:val="22"/>
        </w:rPr>
        <w:t xml:space="preserve"> – площа одного квадратного метра землі, який оподатковується</w:t>
      </w:r>
    </w:p>
    <w:p w:rsidR="00DB7B7C" w:rsidRPr="00544C7D" w:rsidRDefault="00DB7B7C" w:rsidP="00DB7B7C">
      <w:pPr>
        <w:numPr>
          <w:ilvl w:val="0"/>
          <w:numId w:val="1"/>
        </w:numPr>
        <w:jc w:val="both"/>
        <w:rPr>
          <w:sz w:val="22"/>
          <w:szCs w:val="22"/>
        </w:rPr>
      </w:pPr>
      <w:r w:rsidRPr="00544C7D">
        <w:rPr>
          <w:sz w:val="22"/>
          <w:szCs w:val="22"/>
        </w:rPr>
        <w:t>1,0 – коефіцієнт, який характеризує функціональне використання земельної ділянки</w:t>
      </w:r>
    </w:p>
    <w:p w:rsidR="00DB7B7C" w:rsidRPr="00544C7D" w:rsidRDefault="00AC5FE2" w:rsidP="00DB7B7C">
      <w:pPr>
        <w:numPr>
          <w:ilvl w:val="0"/>
          <w:numId w:val="1"/>
        </w:numPr>
        <w:jc w:val="both"/>
        <w:rPr>
          <w:sz w:val="22"/>
          <w:szCs w:val="22"/>
        </w:rPr>
      </w:pPr>
      <w:r w:rsidRPr="00544C7D">
        <w:rPr>
          <w:sz w:val="22"/>
          <w:szCs w:val="22"/>
        </w:rPr>
        <w:t>1,</w:t>
      </w:r>
      <w:r w:rsidR="002427CB" w:rsidRPr="00544C7D">
        <w:rPr>
          <w:sz w:val="22"/>
          <w:szCs w:val="22"/>
        </w:rPr>
        <w:t>249</w:t>
      </w:r>
      <w:r w:rsidR="00DB7B7C" w:rsidRPr="00544C7D">
        <w:rPr>
          <w:sz w:val="22"/>
          <w:szCs w:val="22"/>
        </w:rPr>
        <w:t xml:space="preserve"> – коефіцієнт індексації нормативної грошової оцінки земель за 201</w:t>
      </w:r>
      <w:r w:rsidR="003647A6" w:rsidRPr="00544C7D">
        <w:rPr>
          <w:sz w:val="22"/>
          <w:szCs w:val="22"/>
        </w:rPr>
        <w:t>4</w:t>
      </w:r>
      <w:r w:rsidRPr="00544C7D">
        <w:rPr>
          <w:sz w:val="22"/>
          <w:szCs w:val="22"/>
        </w:rPr>
        <w:t xml:space="preserve"> рік</w:t>
      </w:r>
    </w:p>
    <w:p w:rsidR="00DB7B7C" w:rsidRPr="00544C7D" w:rsidRDefault="00DB7B7C" w:rsidP="00544C7D">
      <w:pPr>
        <w:numPr>
          <w:ilvl w:val="0"/>
          <w:numId w:val="1"/>
        </w:numPr>
        <w:jc w:val="both"/>
        <w:rPr>
          <w:sz w:val="22"/>
          <w:szCs w:val="22"/>
        </w:rPr>
      </w:pPr>
      <w:r w:rsidRPr="00544C7D">
        <w:rPr>
          <w:sz w:val="22"/>
          <w:szCs w:val="22"/>
        </w:rPr>
        <w:t>0,01 – один відсоток від грошової оцінки земель (</w:t>
      </w:r>
      <w:r w:rsidR="002427CB" w:rsidRPr="00544C7D">
        <w:rPr>
          <w:sz w:val="22"/>
          <w:szCs w:val="22"/>
        </w:rPr>
        <w:t>ст.274 Податкового кодексу України</w:t>
      </w:r>
      <w:r w:rsidR="00544C7D" w:rsidRPr="00544C7D">
        <w:rPr>
          <w:sz w:val="22"/>
          <w:szCs w:val="22"/>
        </w:rPr>
        <w:t xml:space="preserve"> редакції 2014 року </w:t>
      </w:r>
      <w:r w:rsidRPr="00544C7D">
        <w:rPr>
          <w:sz w:val="22"/>
          <w:szCs w:val="22"/>
        </w:rPr>
        <w:t>)</w:t>
      </w:r>
    </w:p>
    <w:p w:rsidR="002427CB" w:rsidRPr="00544C7D" w:rsidRDefault="00DB7B7C" w:rsidP="00544C7D">
      <w:pPr>
        <w:numPr>
          <w:ilvl w:val="0"/>
          <w:numId w:val="1"/>
        </w:numPr>
        <w:jc w:val="both"/>
        <w:rPr>
          <w:sz w:val="22"/>
          <w:szCs w:val="22"/>
        </w:rPr>
      </w:pPr>
      <w:r w:rsidRPr="00544C7D">
        <w:rPr>
          <w:sz w:val="22"/>
          <w:szCs w:val="22"/>
        </w:rPr>
        <w:t>0,03 – три відсотки від суми земельного податку (</w:t>
      </w:r>
      <w:r w:rsidR="002427CB" w:rsidRPr="00544C7D">
        <w:rPr>
          <w:sz w:val="22"/>
          <w:szCs w:val="22"/>
        </w:rPr>
        <w:t>ст.276 Податкового кодексу України</w:t>
      </w:r>
      <w:r w:rsidR="00544C7D" w:rsidRPr="00544C7D">
        <w:rPr>
          <w:sz w:val="22"/>
          <w:szCs w:val="22"/>
        </w:rPr>
        <w:t xml:space="preserve"> редакції 2014 року </w:t>
      </w:r>
      <w:r w:rsidRPr="00544C7D">
        <w:rPr>
          <w:sz w:val="22"/>
          <w:szCs w:val="22"/>
        </w:rPr>
        <w:t>)</w:t>
      </w:r>
      <w:r w:rsidR="002427CB" w:rsidRPr="00544C7D">
        <w:rPr>
          <w:sz w:val="22"/>
          <w:szCs w:val="22"/>
        </w:rPr>
        <w:t>.</w:t>
      </w:r>
    </w:p>
    <w:p w:rsidR="002427CB" w:rsidRPr="00A829D7" w:rsidRDefault="003355B0" w:rsidP="002427CB">
      <w:pPr>
        <w:jc w:val="both"/>
        <w:rPr>
          <w:sz w:val="24"/>
          <w:szCs w:val="24"/>
        </w:rPr>
      </w:pPr>
      <w:r>
        <w:rPr>
          <w:sz w:val="24"/>
          <w:szCs w:val="24"/>
        </w:rPr>
        <w:t xml:space="preserve"> </w:t>
      </w:r>
    </w:p>
    <w:p w:rsidR="006A5594" w:rsidRDefault="006A5594" w:rsidP="006A5594">
      <w:pPr>
        <w:ind w:firstLine="540"/>
        <w:jc w:val="both"/>
        <w:rPr>
          <w:b/>
          <w:szCs w:val="28"/>
          <w:u w:val="single"/>
        </w:rPr>
      </w:pPr>
      <w:r>
        <w:rPr>
          <w:b/>
          <w:szCs w:val="28"/>
          <w:u w:val="single"/>
        </w:rPr>
        <w:t>3</w:t>
      </w:r>
      <w:r w:rsidRPr="003B14C4">
        <w:rPr>
          <w:b/>
          <w:szCs w:val="28"/>
          <w:u w:val="single"/>
        </w:rPr>
        <w:t xml:space="preserve">. Ставки земельного податку </w:t>
      </w:r>
      <w:r>
        <w:rPr>
          <w:b/>
          <w:szCs w:val="28"/>
          <w:u w:val="single"/>
        </w:rPr>
        <w:t>сільськогосподарських угідь</w:t>
      </w:r>
      <w:r w:rsidRPr="003B14C4">
        <w:rPr>
          <w:b/>
          <w:szCs w:val="28"/>
          <w:u w:val="single"/>
        </w:rPr>
        <w:t>:</w:t>
      </w:r>
    </w:p>
    <w:p w:rsidR="006A5594" w:rsidRDefault="00B052AB" w:rsidP="006A5594">
      <w:pPr>
        <w:ind w:firstLine="540"/>
        <w:jc w:val="both"/>
        <w:rPr>
          <w:b/>
          <w:szCs w:val="28"/>
          <w:u w:val="single"/>
        </w:rPr>
      </w:pPr>
      <w:r>
        <w:rPr>
          <w:b/>
          <w:szCs w:val="28"/>
          <w:u w:val="single"/>
        </w:rPr>
        <w:t>3.1. Рілл</w:t>
      </w:r>
      <w:r w:rsidR="00DA7BFF">
        <w:rPr>
          <w:b/>
          <w:szCs w:val="28"/>
          <w:u w:val="single"/>
        </w:rPr>
        <w:t>я</w:t>
      </w:r>
      <w:r>
        <w:rPr>
          <w:b/>
          <w:szCs w:val="28"/>
          <w:u w:val="single"/>
        </w:rPr>
        <w:t>:</w:t>
      </w:r>
      <w:r w:rsidR="006A5594">
        <w:rPr>
          <w:b/>
          <w:szCs w:val="28"/>
          <w:u w:val="single"/>
        </w:rPr>
        <w:t xml:space="preserve"> </w:t>
      </w:r>
    </w:p>
    <w:p w:rsidR="006A5594" w:rsidRPr="00544C7D" w:rsidRDefault="009849A1" w:rsidP="006A5594">
      <w:pPr>
        <w:ind w:firstLine="540"/>
        <w:jc w:val="both"/>
        <w:rPr>
          <w:b/>
          <w:i/>
          <w:szCs w:val="28"/>
          <w:u w:val="single"/>
        </w:rPr>
      </w:pPr>
      <w:r w:rsidRPr="00544C7D">
        <w:rPr>
          <w:b/>
          <w:i/>
          <w:szCs w:val="28"/>
          <w:u w:val="single"/>
        </w:rPr>
        <w:t>3345,00</w:t>
      </w:r>
      <w:r w:rsidR="006A5594" w:rsidRPr="00544C7D">
        <w:rPr>
          <w:b/>
          <w:i/>
          <w:szCs w:val="28"/>
          <w:u w:val="single"/>
        </w:rPr>
        <w:t>грн.га</w:t>
      </w:r>
      <w:r w:rsidRPr="00544C7D">
        <w:rPr>
          <w:b/>
          <w:i/>
          <w:szCs w:val="28"/>
          <w:u w:val="single"/>
        </w:rPr>
        <w:t xml:space="preserve"> </w:t>
      </w:r>
      <w:r w:rsidR="006A5594" w:rsidRPr="00544C7D">
        <w:rPr>
          <w:b/>
          <w:i/>
          <w:szCs w:val="28"/>
          <w:u w:val="single"/>
        </w:rPr>
        <w:t>х</w:t>
      </w:r>
      <w:r w:rsidRPr="00544C7D">
        <w:rPr>
          <w:b/>
          <w:i/>
          <w:szCs w:val="28"/>
          <w:u w:val="single"/>
        </w:rPr>
        <w:t xml:space="preserve"> 3,997 х 1,756 </w:t>
      </w:r>
      <w:r w:rsidR="006A5594" w:rsidRPr="00544C7D">
        <w:rPr>
          <w:b/>
          <w:i/>
          <w:szCs w:val="28"/>
          <w:u w:val="single"/>
        </w:rPr>
        <w:t>х</w:t>
      </w:r>
      <w:r w:rsidRPr="00544C7D">
        <w:rPr>
          <w:b/>
          <w:i/>
          <w:szCs w:val="28"/>
          <w:u w:val="single"/>
        </w:rPr>
        <w:t xml:space="preserve"> </w:t>
      </w:r>
      <w:r w:rsidR="006A5594" w:rsidRPr="00544C7D">
        <w:rPr>
          <w:b/>
          <w:i/>
          <w:szCs w:val="28"/>
          <w:u w:val="single"/>
        </w:rPr>
        <w:t>0,0</w:t>
      </w:r>
      <w:r w:rsidR="006168E0" w:rsidRPr="00544C7D">
        <w:rPr>
          <w:b/>
          <w:i/>
          <w:szCs w:val="28"/>
          <w:u w:val="single"/>
        </w:rPr>
        <w:t>0</w:t>
      </w:r>
      <w:r w:rsidR="006A5594" w:rsidRPr="00544C7D">
        <w:rPr>
          <w:b/>
          <w:i/>
          <w:szCs w:val="28"/>
          <w:u w:val="single"/>
        </w:rPr>
        <w:t>1</w:t>
      </w:r>
      <w:r w:rsidR="00986D36" w:rsidRPr="00544C7D">
        <w:rPr>
          <w:b/>
          <w:i/>
          <w:szCs w:val="28"/>
          <w:u w:val="single"/>
        </w:rPr>
        <w:t>=</w:t>
      </w:r>
      <w:r w:rsidR="00B02B02" w:rsidRPr="00544C7D">
        <w:rPr>
          <w:b/>
          <w:i/>
          <w:szCs w:val="28"/>
          <w:u w:val="single"/>
        </w:rPr>
        <w:t>23</w:t>
      </w:r>
      <w:r w:rsidR="006168E0" w:rsidRPr="00544C7D">
        <w:rPr>
          <w:b/>
          <w:i/>
          <w:szCs w:val="28"/>
          <w:u w:val="single"/>
        </w:rPr>
        <w:t>,</w:t>
      </w:r>
      <w:r w:rsidR="00B052AB" w:rsidRPr="00544C7D">
        <w:rPr>
          <w:b/>
          <w:i/>
          <w:szCs w:val="28"/>
          <w:u w:val="single"/>
        </w:rPr>
        <w:t>48</w:t>
      </w:r>
      <w:r w:rsidR="00986D36" w:rsidRPr="00544C7D">
        <w:rPr>
          <w:b/>
          <w:i/>
          <w:szCs w:val="28"/>
          <w:u w:val="single"/>
        </w:rPr>
        <w:t>грн/га</w:t>
      </w:r>
      <w:r w:rsidR="00B052AB" w:rsidRPr="00544C7D">
        <w:rPr>
          <w:b/>
          <w:i/>
          <w:szCs w:val="28"/>
          <w:u w:val="single"/>
        </w:rPr>
        <w:t xml:space="preserve"> або</w:t>
      </w:r>
      <w:r w:rsidR="00B02B02" w:rsidRPr="00544C7D">
        <w:rPr>
          <w:b/>
          <w:i/>
          <w:szCs w:val="28"/>
          <w:u w:val="single"/>
        </w:rPr>
        <w:t xml:space="preserve"> </w:t>
      </w:r>
      <w:r w:rsidR="006168E0" w:rsidRPr="00544C7D">
        <w:rPr>
          <w:b/>
          <w:i/>
          <w:szCs w:val="28"/>
          <w:u w:val="single"/>
        </w:rPr>
        <w:t>0,</w:t>
      </w:r>
      <w:r w:rsidR="00B052AB" w:rsidRPr="00544C7D">
        <w:rPr>
          <w:b/>
          <w:i/>
          <w:szCs w:val="28"/>
          <w:u w:val="single"/>
        </w:rPr>
        <w:t xml:space="preserve">23 </w:t>
      </w:r>
      <w:proofErr w:type="spellStart"/>
      <w:r w:rsidR="00B052AB" w:rsidRPr="00544C7D">
        <w:rPr>
          <w:b/>
          <w:i/>
          <w:szCs w:val="28"/>
          <w:u w:val="single"/>
        </w:rPr>
        <w:t>грн</w:t>
      </w:r>
      <w:proofErr w:type="spellEnd"/>
      <w:r w:rsidR="00B052AB" w:rsidRPr="00544C7D">
        <w:rPr>
          <w:b/>
          <w:i/>
          <w:szCs w:val="28"/>
          <w:u w:val="single"/>
        </w:rPr>
        <w:t xml:space="preserve"> за 0,01га</w:t>
      </w:r>
    </w:p>
    <w:p w:rsidR="00DB7B7C" w:rsidRDefault="00DB7B7C" w:rsidP="00DB7B7C">
      <w:pPr>
        <w:jc w:val="both"/>
        <w:rPr>
          <w:sz w:val="24"/>
          <w:szCs w:val="24"/>
        </w:rPr>
      </w:pPr>
    </w:p>
    <w:p w:rsidR="009849A1" w:rsidRPr="00544C7D" w:rsidRDefault="009849A1" w:rsidP="009849A1">
      <w:pPr>
        <w:ind w:firstLine="540"/>
        <w:jc w:val="both"/>
        <w:rPr>
          <w:sz w:val="22"/>
          <w:szCs w:val="22"/>
        </w:rPr>
      </w:pPr>
      <w:r w:rsidRPr="00544C7D">
        <w:rPr>
          <w:sz w:val="22"/>
          <w:szCs w:val="22"/>
        </w:rPr>
        <w:t>де:</w:t>
      </w:r>
    </w:p>
    <w:p w:rsidR="009849A1" w:rsidRPr="00544C7D" w:rsidRDefault="00B052AB" w:rsidP="009849A1">
      <w:pPr>
        <w:numPr>
          <w:ilvl w:val="0"/>
          <w:numId w:val="1"/>
        </w:numPr>
        <w:jc w:val="both"/>
        <w:rPr>
          <w:sz w:val="22"/>
          <w:szCs w:val="22"/>
        </w:rPr>
      </w:pPr>
      <w:r w:rsidRPr="00544C7D">
        <w:rPr>
          <w:sz w:val="22"/>
          <w:szCs w:val="22"/>
        </w:rPr>
        <w:t>3345,00</w:t>
      </w:r>
      <w:r w:rsidR="009849A1" w:rsidRPr="00544C7D">
        <w:rPr>
          <w:sz w:val="22"/>
          <w:szCs w:val="22"/>
        </w:rPr>
        <w:t xml:space="preserve"> – </w:t>
      </w:r>
      <w:r w:rsidRPr="00544C7D">
        <w:rPr>
          <w:sz w:val="22"/>
          <w:szCs w:val="22"/>
        </w:rPr>
        <w:t>грошова оцінка 1 га ріллі</w:t>
      </w:r>
      <w:r w:rsidR="00B02B02" w:rsidRPr="00544C7D">
        <w:rPr>
          <w:sz w:val="22"/>
          <w:szCs w:val="22"/>
        </w:rPr>
        <w:t xml:space="preserve"> по </w:t>
      </w:r>
      <w:proofErr w:type="spellStart"/>
      <w:r w:rsidR="00B02B02" w:rsidRPr="00544C7D">
        <w:rPr>
          <w:sz w:val="22"/>
          <w:szCs w:val="22"/>
        </w:rPr>
        <w:t>Авангардівській</w:t>
      </w:r>
      <w:proofErr w:type="spellEnd"/>
      <w:r w:rsidR="00B02B02" w:rsidRPr="00544C7D">
        <w:rPr>
          <w:sz w:val="22"/>
          <w:szCs w:val="22"/>
        </w:rPr>
        <w:t xml:space="preserve"> селищній раді;</w:t>
      </w:r>
    </w:p>
    <w:p w:rsidR="009849A1" w:rsidRPr="00544C7D" w:rsidRDefault="009849A1" w:rsidP="009849A1">
      <w:pPr>
        <w:numPr>
          <w:ilvl w:val="0"/>
          <w:numId w:val="1"/>
        </w:numPr>
        <w:jc w:val="both"/>
        <w:rPr>
          <w:sz w:val="22"/>
          <w:szCs w:val="22"/>
        </w:rPr>
      </w:pPr>
      <w:r w:rsidRPr="00544C7D">
        <w:rPr>
          <w:sz w:val="22"/>
          <w:szCs w:val="22"/>
        </w:rPr>
        <w:t>3,997 – кумулятивне значення коефіцієнта індексації нормативної грошової оцінки земель з 1995року станом на 1.01.2015року</w:t>
      </w:r>
      <w:r w:rsidR="00B02B02" w:rsidRPr="00544C7D">
        <w:rPr>
          <w:sz w:val="22"/>
          <w:szCs w:val="22"/>
        </w:rPr>
        <w:t>;</w:t>
      </w:r>
    </w:p>
    <w:p w:rsidR="009849A1" w:rsidRPr="00544C7D" w:rsidRDefault="009849A1" w:rsidP="00B052AB">
      <w:pPr>
        <w:numPr>
          <w:ilvl w:val="0"/>
          <w:numId w:val="1"/>
        </w:numPr>
        <w:jc w:val="both"/>
        <w:rPr>
          <w:sz w:val="22"/>
          <w:szCs w:val="22"/>
        </w:rPr>
      </w:pPr>
      <w:r w:rsidRPr="00544C7D">
        <w:rPr>
          <w:sz w:val="22"/>
          <w:szCs w:val="22"/>
        </w:rPr>
        <w:t xml:space="preserve">1,756 </w:t>
      </w:r>
      <w:r w:rsidR="00B052AB" w:rsidRPr="00544C7D">
        <w:rPr>
          <w:sz w:val="22"/>
          <w:szCs w:val="22"/>
        </w:rPr>
        <w:t>–</w:t>
      </w:r>
      <w:r w:rsidRPr="00544C7D">
        <w:rPr>
          <w:sz w:val="22"/>
          <w:szCs w:val="22"/>
        </w:rPr>
        <w:t xml:space="preserve"> коефіцієнт</w:t>
      </w:r>
      <w:r w:rsidR="00B052AB" w:rsidRPr="00544C7D">
        <w:rPr>
          <w:sz w:val="22"/>
          <w:szCs w:val="22"/>
        </w:rPr>
        <w:t xml:space="preserve"> врахування змін у рентному доході (ч. ІІ Методики нормативної грошової оцінки земель сільськогосподарського призначення та населених пунктів, затвердженої постановою Кабінету Міністрів України від 23 березня 1995 р. № 213)</w:t>
      </w:r>
      <w:r w:rsidR="00B02B02" w:rsidRPr="00544C7D">
        <w:rPr>
          <w:sz w:val="22"/>
          <w:szCs w:val="22"/>
        </w:rPr>
        <w:t>;</w:t>
      </w:r>
    </w:p>
    <w:p w:rsidR="009849A1" w:rsidRPr="00544C7D" w:rsidRDefault="009849A1" w:rsidP="00544C7D">
      <w:pPr>
        <w:numPr>
          <w:ilvl w:val="0"/>
          <w:numId w:val="1"/>
        </w:numPr>
        <w:jc w:val="both"/>
        <w:rPr>
          <w:sz w:val="22"/>
          <w:szCs w:val="22"/>
        </w:rPr>
      </w:pPr>
      <w:r w:rsidRPr="00544C7D">
        <w:rPr>
          <w:sz w:val="22"/>
          <w:szCs w:val="22"/>
        </w:rPr>
        <w:t>0,0</w:t>
      </w:r>
      <w:r w:rsidR="006168E0" w:rsidRPr="00544C7D">
        <w:rPr>
          <w:sz w:val="22"/>
          <w:szCs w:val="22"/>
        </w:rPr>
        <w:t>0</w:t>
      </w:r>
      <w:r w:rsidRPr="00544C7D">
        <w:rPr>
          <w:sz w:val="22"/>
          <w:szCs w:val="22"/>
        </w:rPr>
        <w:t>1 –</w:t>
      </w:r>
      <w:r w:rsidR="006168E0" w:rsidRPr="00544C7D">
        <w:rPr>
          <w:sz w:val="22"/>
          <w:szCs w:val="22"/>
        </w:rPr>
        <w:t>0,</w:t>
      </w:r>
      <w:r w:rsidR="00B052AB" w:rsidRPr="00544C7D">
        <w:rPr>
          <w:sz w:val="22"/>
          <w:szCs w:val="22"/>
        </w:rPr>
        <w:t>1%</w:t>
      </w:r>
      <w:r w:rsidRPr="00544C7D">
        <w:rPr>
          <w:sz w:val="22"/>
          <w:szCs w:val="22"/>
        </w:rPr>
        <w:t xml:space="preserve"> від грошової оцінки земель (ст.27</w:t>
      </w:r>
      <w:r w:rsidR="00B02B02" w:rsidRPr="00544C7D">
        <w:rPr>
          <w:sz w:val="22"/>
          <w:szCs w:val="22"/>
        </w:rPr>
        <w:t>4</w:t>
      </w:r>
      <w:r w:rsidRPr="00544C7D">
        <w:rPr>
          <w:sz w:val="22"/>
          <w:szCs w:val="22"/>
        </w:rPr>
        <w:t xml:space="preserve"> Податкового кодексу України</w:t>
      </w:r>
      <w:r w:rsidR="00544C7D" w:rsidRPr="00544C7D">
        <w:rPr>
          <w:sz w:val="22"/>
          <w:szCs w:val="22"/>
        </w:rPr>
        <w:t xml:space="preserve"> редакції 2014 року </w:t>
      </w:r>
      <w:r w:rsidRPr="00544C7D">
        <w:rPr>
          <w:sz w:val="22"/>
          <w:szCs w:val="22"/>
        </w:rPr>
        <w:t>)</w:t>
      </w:r>
      <w:r w:rsidR="00B02B02" w:rsidRPr="00544C7D">
        <w:rPr>
          <w:sz w:val="22"/>
          <w:szCs w:val="22"/>
        </w:rPr>
        <w:t>.</w:t>
      </w:r>
    </w:p>
    <w:p w:rsidR="009849A1" w:rsidRDefault="009849A1" w:rsidP="00DB7B7C">
      <w:pPr>
        <w:jc w:val="both"/>
        <w:rPr>
          <w:sz w:val="24"/>
          <w:szCs w:val="24"/>
        </w:rPr>
      </w:pPr>
    </w:p>
    <w:p w:rsidR="00DA7BFF" w:rsidRDefault="00DA7BFF" w:rsidP="00DA7BFF">
      <w:pPr>
        <w:ind w:firstLine="540"/>
        <w:jc w:val="both"/>
        <w:rPr>
          <w:b/>
          <w:szCs w:val="28"/>
          <w:u w:val="single"/>
        </w:rPr>
      </w:pPr>
      <w:r>
        <w:rPr>
          <w:b/>
          <w:szCs w:val="28"/>
          <w:u w:val="single"/>
        </w:rPr>
        <w:t xml:space="preserve">3.2. Багаторічні насадження: </w:t>
      </w:r>
    </w:p>
    <w:p w:rsidR="00DA7BFF" w:rsidRPr="00544C7D" w:rsidRDefault="00DA7BFF" w:rsidP="00DA7BFF">
      <w:pPr>
        <w:ind w:firstLine="540"/>
        <w:jc w:val="both"/>
        <w:rPr>
          <w:b/>
          <w:i/>
          <w:szCs w:val="28"/>
          <w:u w:val="single"/>
        </w:rPr>
      </w:pPr>
      <w:r w:rsidRPr="00544C7D">
        <w:rPr>
          <w:b/>
          <w:i/>
          <w:szCs w:val="28"/>
          <w:u w:val="single"/>
        </w:rPr>
        <w:t>16096,00грн.га х 3,997 х 0,0</w:t>
      </w:r>
      <w:r w:rsidR="006168E0" w:rsidRPr="00544C7D">
        <w:rPr>
          <w:b/>
          <w:i/>
          <w:szCs w:val="28"/>
          <w:u w:val="single"/>
        </w:rPr>
        <w:t>003</w:t>
      </w:r>
      <w:r w:rsidRPr="00544C7D">
        <w:rPr>
          <w:b/>
          <w:i/>
          <w:szCs w:val="28"/>
          <w:u w:val="single"/>
        </w:rPr>
        <w:t>=</w:t>
      </w:r>
      <w:r w:rsidR="006168E0" w:rsidRPr="00544C7D">
        <w:rPr>
          <w:b/>
          <w:i/>
          <w:szCs w:val="28"/>
          <w:u w:val="single"/>
        </w:rPr>
        <w:t>19</w:t>
      </w:r>
      <w:r w:rsidR="00B02B02" w:rsidRPr="00544C7D">
        <w:rPr>
          <w:b/>
          <w:i/>
          <w:szCs w:val="28"/>
          <w:u w:val="single"/>
        </w:rPr>
        <w:t>,3</w:t>
      </w:r>
      <w:r w:rsidR="006168E0" w:rsidRPr="00544C7D">
        <w:rPr>
          <w:b/>
          <w:i/>
          <w:szCs w:val="28"/>
          <w:u w:val="single"/>
        </w:rPr>
        <w:t>0</w:t>
      </w:r>
      <w:r w:rsidRPr="00544C7D">
        <w:rPr>
          <w:b/>
          <w:i/>
          <w:szCs w:val="28"/>
          <w:u w:val="single"/>
        </w:rPr>
        <w:t xml:space="preserve">грн/га або </w:t>
      </w:r>
      <w:r w:rsidR="006168E0" w:rsidRPr="00544C7D">
        <w:rPr>
          <w:b/>
          <w:i/>
          <w:szCs w:val="28"/>
          <w:u w:val="single"/>
        </w:rPr>
        <w:t>0,19</w:t>
      </w:r>
      <w:r w:rsidRPr="00544C7D">
        <w:rPr>
          <w:b/>
          <w:i/>
          <w:szCs w:val="28"/>
          <w:u w:val="single"/>
        </w:rPr>
        <w:t xml:space="preserve"> </w:t>
      </w:r>
      <w:proofErr w:type="spellStart"/>
      <w:r w:rsidRPr="00544C7D">
        <w:rPr>
          <w:b/>
          <w:i/>
          <w:szCs w:val="28"/>
          <w:u w:val="single"/>
        </w:rPr>
        <w:t>грн</w:t>
      </w:r>
      <w:proofErr w:type="spellEnd"/>
      <w:r w:rsidRPr="00544C7D">
        <w:rPr>
          <w:b/>
          <w:i/>
          <w:szCs w:val="28"/>
          <w:u w:val="single"/>
        </w:rPr>
        <w:t xml:space="preserve"> за 0,01га</w:t>
      </w:r>
    </w:p>
    <w:p w:rsidR="00DA7BFF" w:rsidRDefault="00DA7BFF" w:rsidP="00DA7BFF">
      <w:pPr>
        <w:jc w:val="both"/>
        <w:rPr>
          <w:sz w:val="24"/>
          <w:szCs w:val="24"/>
        </w:rPr>
      </w:pPr>
    </w:p>
    <w:p w:rsidR="00DA7BFF" w:rsidRPr="00544C7D" w:rsidRDefault="00DA7BFF" w:rsidP="00DA7BFF">
      <w:pPr>
        <w:ind w:firstLine="540"/>
        <w:jc w:val="both"/>
        <w:rPr>
          <w:sz w:val="22"/>
          <w:szCs w:val="22"/>
        </w:rPr>
      </w:pPr>
      <w:r w:rsidRPr="00544C7D">
        <w:rPr>
          <w:sz w:val="22"/>
          <w:szCs w:val="22"/>
        </w:rPr>
        <w:t>де:</w:t>
      </w:r>
    </w:p>
    <w:p w:rsidR="00DA7BFF" w:rsidRPr="00544C7D" w:rsidRDefault="00D74D2E" w:rsidP="00B02B02">
      <w:pPr>
        <w:numPr>
          <w:ilvl w:val="0"/>
          <w:numId w:val="1"/>
        </w:numPr>
        <w:jc w:val="both"/>
        <w:rPr>
          <w:sz w:val="22"/>
          <w:szCs w:val="22"/>
        </w:rPr>
      </w:pPr>
      <w:r w:rsidRPr="00544C7D">
        <w:rPr>
          <w:sz w:val="22"/>
          <w:szCs w:val="22"/>
        </w:rPr>
        <w:t>16096</w:t>
      </w:r>
      <w:r w:rsidR="00DA7BFF" w:rsidRPr="00544C7D">
        <w:rPr>
          <w:sz w:val="22"/>
          <w:szCs w:val="22"/>
        </w:rPr>
        <w:t xml:space="preserve">,00 – грошова оцінка 1 га </w:t>
      </w:r>
      <w:r w:rsidR="006C77A5" w:rsidRPr="00544C7D">
        <w:rPr>
          <w:sz w:val="22"/>
          <w:szCs w:val="22"/>
        </w:rPr>
        <w:t>багаторічних насаджень</w:t>
      </w:r>
      <w:r w:rsidR="00B02B02" w:rsidRPr="00544C7D">
        <w:rPr>
          <w:sz w:val="22"/>
          <w:szCs w:val="22"/>
        </w:rPr>
        <w:t xml:space="preserve"> по </w:t>
      </w:r>
      <w:proofErr w:type="spellStart"/>
      <w:r w:rsidR="00B02B02" w:rsidRPr="00544C7D">
        <w:rPr>
          <w:sz w:val="22"/>
          <w:szCs w:val="22"/>
        </w:rPr>
        <w:t>Авангардівській</w:t>
      </w:r>
      <w:proofErr w:type="spellEnd"/>
      <w:r w:rsidR="00B02B02" w:rsidRPr="00544C7D">
        <w:rPr>
          <w:sz w:val="22"/>
          <w:szCs w:val="22"/>
        </w:rPr>
        <w:t xml:space="preserve"> селищній раді;</w:t>
      </w:r>
    </w:p>
    <w:p w:rsidR="00DA7BFF" w:rsidRPr="00544C7D" w:rsidRDefault="00DA7BFF" w:rsidP="00DA7BFF">
      <w:pPr>
        <w:numPr>
          <w:ilvl w:val="0"/>
          <w:numId w:val="1"/>
        </w:numPr>
        <w:jc w:val="both"/>
        <w:rPr>
          <w:sz w:val="22"/>
          <w:szCs w:val="22"/>
        </w:rPr>
      </w:pPr>
      <w:r w:rsidRPr="00544C7D">
        <w:rPr>
          <w:sz w:val="22"/>
          <w:szCs w:val="22"/>
        </w:rPr>
        <w:t>3,997 – кумулятивне значення коефіцієнта індексації нормативної грошової оцінки земель з 1995року станом на 1.01.2015року</w:t>
      </w:r>
      <w:r w:rsidR="00B02B02" w:rsidRPr="00544C7D">
        <w:rPr>
          <w:sz w:val="22"/>
          <w:szCs w:val="22"/>
        </w:rPr>
        <w:t>;</w:t>
      </w:r>
    </w:p>
    <w:p w:rsidR="00DA7BFF" w:rsidRPr="00544C7D" w:rsidRDefault="00DA7BFF" w:rsidP="00544C7D">
      <w:pPr>
        <w:numPr>
          <w:ilvl w:val="0"/>
          <w:numId w:val="1"/>
        </w:numPr>
        <w:jc w:val="both"/>
        <w:rPr>
          <w:sz w:val="22"/>
          <w:szCs w:val="22"/>
        </w:rPr>
      </w:pPr>
      <w:r w:rsidRPr="00544C7D">
        <w:rPr>
          <w:sz w:val="22"/>
          <w:szCs w:val="22"/>
        </w:rPr>
        <w:t>0,0</w:t>
      </w:r>
      <w:r w:rsidR="006168E0" w:rsidRPr="00544C7D">
        <w:rPr>
          <w:sz w:val="22"/>
          <w:szCs w:val="22"/>
        </w:rPr>
        <w:t>003</w:t>
      </w:r>
      <w:r w:rsidRPr="00544C7D">
        <w:rPr>
          <w:sz w:val="22"/>
          <w:szCs w:val="22"/>
        </w:rPr>
        <w:t xml:space="preserve"> – </w:t>
      </w:r>
      <w:r w:rsidR="006168E0" w:rsidRPr="00544C7D">
        <w:rPr>
          <w:sz w:val="22"/>
          <w:szCs w:val="22"/>
        </w:rPr>
        <w:t>0,03</w:t>
      </w:r>
      <w:r w:rsidRPr="00544C7D">
        <w:rPr>
          <w:sz w:val="22"/>
          <w:szCs w:val="22"/>
        </w:rPr>
        <w:t>% від грошової оцінки земель (ст.27</w:t>
      </w:r>
      <w:r w:rsidR="00B02B02" w:rsidRPr="00544C7D">
        <w:rPr>
          <w:sz w:val="22"/>
          <w:szCs w:val="22"/>
        </w:rPr>
        <w:t>4</w:t>
      </w:r>
      <w:r w:rsidRPr="00544C7D">
        <w:rPr>
          <w:sz w:val="22"/>
          <w:szCs w:val="22"/>
        </w:rPr>
        <w:t xml:space="preserve"> Податкового кодексу України</w:t>
      </w:r>
      <w:r w:rsidR="00544C7D" w:rsidRPr="00544C7D">
        <w:rPr>
          <w:sz w:val="22"/>
          <w:szCs w:val="22"/>
        </w:rPr>
        <w:t xml:space="preserve"> редакції 2014 року</w:t>
      </w:r>
      <w:r w:rsidRPr="00544C7D">
        <w:rPr>
          <w:sz w:val="22"/>
          <w:szCs w:val="22"/>
        </w:rPr>
        <w:t>)</w:t>
      </w:r>
      <w:r w:rsidR="00B02B02" w:rsidRPr="00544C7D">
        <w:rPr>
          <w:sz w:val="22"/>
          <w:szCs w:val="22"/>
        </w:rPr>
        <w:t>.</w:t>
      </w:r>
    </w:p>
    <w:p w:rsidR="00DA7BFF" w:rsidRDefault="00DA7BFF" w:rsidP="00DB7B7C">
      <w:pPr>
        <w:jc w:val="both"/>
        <w:rPr>
          <w:sz w:val="24"/>
          <w:szCs w:val="24"/>
        </w:rPr>
      </w:pPr>
    </w:p>
    <w:p w:rsidR="00DA7BFF" w:rsidRDefault="00DA7BFF" w:rsidP="00DA7BFF">
      <w:pPr>
        <w:ind w:firstLine="540"/>
        <w:jc w:val="both"/>
        <w:rPr>
          <w:b/>
          <w:szCs w:val="28"/>
          <w:u w:val="single"/>
        </w:rPr>
      </w:pPr>
      <w:r>
        <w:rPr>
          <w:b/>
          <w:szCs w:val="28"/>
          <w:u w:val="single"/>
        </w:rPr>
        <w:t xml:space="preserve">3.3. Пасовища: </w:t>
      </w:r>
    </w:p>
    <w:p w:rsidR="00DA7BFF" w:rsidRPr="00544C7D" w:rsidRDefault="00D74D2E" w:rsidP="00DA7BFF">
      <w:pPr>
        <w:ind w:firstLine="540"/>
        <w:jc w:val="both"/>
        <w:rPr>
          <w:b/>
          <w:i/>
          <w:szCs w:val="28"/>
          <w:u w:val="single"/>
        </w:rPr>
      </w:pPr>
      <w:r w:rsidRPr="00544C7D">
        <w:rPr>
          <w:b/>
          <w:i/>
          <w:szCs w:val="28"/>
          <w:u w:val="single"/>
        </w:rPr>
        <w:t>776</w:t>
      </w:r>
      <w:r w:rsidR="00DA7BFF" w:rsidRPr="00544C7D">
        <w:rPr>
          <w:b/>
          <w:i/>
          <w:szCs w:val="28"/>
          <w:u w:val="single"/>
        </w:rPr>
        <w:t>,</w:t>
      </w:r>
      <w:r w:rsidRPr="00544C7D">
        <w:rPr>
          <w:b/>
          <w:i/>
          <w:szCs w:val="28"/>
          <w:u w:val="single"/>
        </w:rPr>
        <w:t>3</w:t>
      </w:r>
      <w:r w:rsidR="00DA7BFF" w:rsidRPr="00544C7D">
        <w:rPr>
          <w:b/>
          <w:i/>
          <w:szCs w:val="28"/>
          <w:u w:val="single"/>
        </w:rPr>
        <w:t>0грн.га х 3,997 х 0,0</w:t>
      </w:r>
      <w:r w:rsidR="006168E0" w:rsidRPr="00544C7D">
        <w:rPr>
          <w:b/>
          <w:i/>
          <w:szCs w:val="28"/>
          <w:u w:val="single"/>
        </w:rPr>
        <w:t>0</w:t>
      </w:r>
      <w:r w:rsidR="00DA7BFF" w:rsidRPr="00544C7D">
        <w:rPr>
          <w:b/>
          <w:i/>
          <w:szCs w:val="28"/>
          <w:u w:val="single"/>
        </w:rPr>
        <w:t>1=3</w:t>
      </w:r>
      <w:r w:rsidR="006168E0" w:rsidRPr="00544C7D">
        <w:rPr>
          <w:b/>
          <w:i/>
          <w:szCs w:val="28"/>
          <w:u w:val="single"/>
        </w:rPr>
        <w:t>,</w:t>
      </w:r>
      <w:r w:rsidRPr="00544C7D">
        <w:rPr>
          <w:b/>
          <w:i/>
          <w:szCs w:val="28"/>
          <w:u w:val="single"/>
        </w:rPr>
        <w:t>10</w:t>
      </w:r>
      <w:r w:rsidR="00DA7BFF" w:rsidRPr="00544C7D">
        <w:rPr>
          <w:b/>
          <w:i/>
          <w:szCs w:val="28"/>
          <w:u w:val="single"/>
        </w:rPr>
        <w:t>грн/га або 0,</w:t>
      </w:r>
      <w:r w:rsidR="006168E0" w:rsidRPr="00544C7D">
        <w:rPr>
          <w:b/>
          <w:i/>
          <w:szCs w:val="28"/>
          <w:u w:val="single"/>
        </w:rPr>
        <w:t>03</w:t>
      </w:r>
      <w:r w:rsidR="00DA7BFF" w:rsidRPr="00544C7D">
        <w:rPr>
          <w:b/>
          <w:i/>
          <w:szCs w:val="28"/>
          <w:u w:val="single"/>
        </w:rPr>
        <w:t xml:space="preserve"> </w:t>
      </w:r>
      <w:proofErr w:type="spellStart"/>
      <w:r w:rsidR="00DA7BFF" w:rsidRPr="00544C7D">
        <w:rPr>
          <w:b/>
          <w:i/>
          <w:szCs w:val="28"/>
          <w:u w:val="single"/>
        </w:rPr>
        <w:t>грн</w:t>
      </w:r>
      <w:proofErr w:type="spellEnd"/>
      <w:r w:rsidR="00DA7BFF" w:rsidRPr="00544C7D">
        <w:rPr>
          <w:b/>
          <w:i/>
          <w:szCs w:val="28"/>
          <w:u w:val="single"/>
        </w:rPr>
        <w:t xml:space="preserve"> за 0,0</w:t>
      </w:r>
      <w:r w:rsidRPr="00544C7D">
        <w:rPr>
          <w:b/>
          <w:i/>
          <w:szCs w:val="28"/>
          <w:u w:val="single"/>
        </w:rPr>
        <w:t>1</w:t>
      </w:r>
      <w:r w:rsidR="00DA7BFF" w:rsidRPr="00544C7D">
        <w:rPr>
          <w:b/>
          <w:i/>
          <w:szCs w:val="28"/>
          <w:u w:val="single"/>
        </w:rPr>
        <w:t>га</w:t>
      </w:r>
    </w:p>
    <w:p w:rsidR="00DA7BFF" w:rsidRDefault="00DA7BFF" w:rsidP="00DA7BFF">
      <w:pPr>
        <w:jc w:val="both"/>
        <w:rPr>
          <w:sz w:val="24"/>
          <w:szCs w:val="24"/>
        </w:rPr>
      </w:pPr>
    </w:p>
    <w:p w:rsidR="00DA7BFF" w:rsidRPr="00544C7D" w:rsidRDefault="00DA7BFF" w:rsidP="00DA7BFF">
      <w:pPr>
        <w:ind w:firstLine="540"/>
        <w:jc w:val="both"/>
        <w:rPr>
          <w:sz w:val="22"/>
          <w:szCs w:val="22"/>
        </w:rPr>
      </w:pPr>
      <w:r w:rsidRPr="00544C7D">
        <w:rPr>
          <w:sz w:val="22"/>
          <w:szCs w:val="22"/>
        </w:rPr>
        <w:t>де:</w:t>
      </w:r>
    </w:p>
    <w:p w:rsidR="00DA7BFF" w:rsidRPr="00544C7D" w:rsidRDefault="00D74D2E" w:rsidP="00B02B02">
      <w:pPr>
        <w:numPr>
          <w:ilvl w:val="0"/>
          <w:numId w:val="1"/>
        </w:numPr>
        <w:jc w:val="both"/>
        <w:rPr>
          <w:sz w:val="22"/>
          <w:szCs w:val="22"/>
        </w:rPr>
      </w:pPr>
      <w:r w:rsidRPr="00544C7D">
        <w:rPr>
          <w:sz w:val="22"/>
          <w:szCs w:val="22"/>
        </w:rPr>
        <w:t>776</w:t>
      </w:r>
      <w:r w:rsidR="00DA7BFF" w:rsidRPr="00544C7D">
        <w:rPr>
          <w:sz w:val="22"/>
          <w:szCs w:val="22"/>
        </w:rPr>
        <w:t>,</w:t>
      </w:r>
      <w:r w:rsidRPr="00544C7D">
        <w:rPr>
          <w:sz w:val="22"/>
          <w:szCs w:val="22"/>
        </w:rPr>
        <w:t>3</w:t>
      </w:r>
      <w:r w:rsidR="00DA7BFF" w:rsidRPr="00544C7D">
        <w:rPr>
          <w:sz w:val="22"/>
          <w:szCs w:val="22"/>
        </w:rPr>
        <w:t xml:space="preserve">0 – грошова оцінка 1 га </w:t>
      </w:r>
      <w:r w:rsidR="006C77A5" w:rsidRPr="00544C7D">
        <w:rPr>
          <w:sz w:val="22"/>
          <w:szCs w:val="22"/>
        </w:rPr>
        <w:t>пасовищ</w:t>
      </w:r>
      <w:r w:rsidR="00B02B02" w:rsidRPr="00544C7D">
        <w:rPr>
          <w:sz w:val="22"/>
          <w:szCs w:val="22"/>
        </w:rPr>
        <w:t xml:space="preserve"> по </w:t>
      </w:r>
      <w:proofErr w:type="spellStart"/>
      <w:r w:rsidR="00B02B02" w:rsidRPr="00544C7D">
        <w:rPr>
          <w:sz w:val="22"/>
          <w:szCs w:val="22"/>
        </w:rPr>
        <w:t>Авангардівській</w:t>
      </w:r>
      <w:proofErr w:type="spellEnd"/>
      <w:r w:rsidR="00B02B02" w:rsidRPr="00544C7D">
        <w:rPr>
          <w:sz w:val="22"/>
          <w:szCs w:val="22"/>
        </w:rPr>
        <w:t xml:space="preserve"> селищній раді;</w:t>
      </w:r>
    </w:p>
    <w:p w:rsidR="00DA7BFF" w:rsidRPr="00544C7D" w:rsidRDefault="00DA7BFF" w:rsidP="00DA7BFF">
      <w:pPr>
        <w:numPr>
          <w:ilvl w:val="0"/>
          <w:numId w:val="1"/>
        </w:numPr>
        <w:jc w:val="both"/>
        <w:rPr>
          <w:sz w:val="22"/>
          <w:szCs w:val="22"/>
        </w:rPr>
      </w:pPr>
      <w:r w:rsidRPr="00544C7D">
        <w:rPr>
          <w:sz w:val="22"/>
          <w:szCs w:val="22"/>
        </w:rPr>
        <w:t>3,997 – кумулятивне значення коефіцієнта індексації нормативної грошової оцінки земель з 1995року станом на 1.01.2015року</w:t>
      </w:r>
      <w:r w:rsidR="00B02B02" w:rsidRPr="00544C7D">
        <w:rPr>
          <w:sz w:val="22"/>
          <w:szCs w:val="22"/>
        </w:rPr>
        <w:t>;</w:t>
      </w:r>
    </w:p>
    <w:p w:rsidR="00DA7BFF" w:rsidRPr="00544C7D" w:rsidRDefault="00DA7BFF" w:rsidP="00544C7D">
      <w:pPr>
        <w:numPr>
          <w:ilvl w:val="0"/>
          <w:numId w:val="1"/>
        </w:numPr>
        <w:jc w:val="both"/>
        <w:rPr>
          <w:sz w:val="22"/>
          <w:szCs w:val="22"/>
        </w:rPr>
      </w:pPr>
      <w:r w:rsidRPr="00544C7D">
        <w:rPr>
          <w:sz w:val="22"/>
          <w:szCs w:val="22"/>
        </w:rPr>
        <w:t>0,0</w:t>
      </w:r>
      <w:r w:rsidR="006168E0" w:rsidRPr="00544C7D">
        <w:rPr>
          <w:sz w:val="22"/>
          <w:szCs w:val="22"/>
        </w:rPr>
        <w:t>0</w:t>
      </w:r>
      <w:r w:rsidRPr="00544C7D">
        <w:rPr>
          <w:sz w:val="22"/>
          <w:szCs w:val="22"/>
        </w:rPr>
        <w:t>1 –</w:t>
      </w:r>
      <w:r w:rsidR="006168E0" w:rsidRPr="00544C7D">
        <w:rPr>
          <w:sz w:val="22"/>
          <w:szCs w:val="22"/>
        </w:rPr>
        <w:t xml:space="preserve"> 0,</w:t>
      </w:r>
      <w:r w:rsidRPr="00544C7D">
        <w:rPr>
          <w:sz w:val="22"/>
          <w:szCs w:val="22"/>
        </w:rPr>
        <w:t>1% від грошової оцінки земель (ст.27</w:t>
      </w:r>
      <w:r w:rsidR="002A5124" w:rsidRPr="00544C7D">
        <w:rPr>
          <w:sz w:val="22"/>
          <w:szCs w:val="22"/>
        </w:rPr>
        <w:t>4</w:t>
      </w:r>
      <w:r w:rsidRPr="00544C7D">
        <w:rPr>
          <w:sz w:val="22"/>
          <w:szCs w:val="22"/>
        </w:rPr>
        <w:t xml:space="preserve"> Податкового кодексу України</w:t>
      </w:r>
      <w:r w:rsidR="00544C7D" w:rsidRPr="00544C7D">
        <w:rPr>
          <w:sz w:val="22"/>
          <w:szCs w:val="22"/>
        </w:rPr>
        <w:t xml:space="preserve"> редакції 2014 року</w:t>
      </w:r>
      <w:r w:rsidRPr="00544C7D">
        <w:rPr>
          <w:sz w:val="22"/>
          <w:szCs w:val="22"/>
        </w:rPr>
        <w:t>)</w:t>
      </w:r>
      <w:r w:rsidR="00B02B02" w:rsidRPr="00544C7D">
        <w:rPr>
          <w:sz w:val="22"/>
          <w:szCs w:val="22"/>
        </w:rPr>
        <w:t>.</w:t>
      </w:r>
    </w:p>
    <w:p w:rsidR="00D74D2E" w:rsidRDefault="00D74D2E" w:rsidP="00D74D2E">
      <w:pPr>
        <w:jc w:val="both"/>
        <w:rPr>
          <w:sz w:val="24"/>
          <w:szCs w:val="24"/>
        </w:rPr>
      </w:pPr>
    </w:p>
    <w:p w:rsidR="009849A1" w:rsidRDefault="009849A1" w:rsidP="00DB7B7C">
      <w:pPr>
        <w:jc w:val="both"/>
        <w:rPr>
          <w:sz w:val="24"/>
          <w:szCs w:val="24"/>
        </w:rPr>
      </w:pPr>
    </w:p>
    <w:p w:rsidR="006C77A5" w:rsidRPr="00010E64" w:rsidRDefault="006C77A5" w:rsidP="00DB7B7C">
      <w:pPr>
        <w:jc w:val="both"/>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5628"/>
      </w:tblGrid>
      <w:tr w:rsidR="00DB7B7C" w:rsidRPr="00815E8E" w:rsidTr="006C77A5">
        <w:tc>
          <w:tcPr>
            <w:tcW w:w="3433" w:type="dxa"/>
            <w:tcBorders>
              <w:top w:val="nil"/>
              <w:left w:val="nil"/>
              <w:bottom w:val="nil"/>
              <w:right w:val="nil"/>
            </w:tcBorders>
          </w:tcPr>
          <w:p w:rsidR="00DB7B7C" w:rsidRPr="00815E8E" w:rsidRDefault="00DB7B7C" w:rsidP="002A230A">
            <w:pPr>
              <w:pStyle w:val="11"/>
              <w:rPr>
                <w:b/>
                <w:sz w:val="28"/>
                <w:szCs w:val="28"/>
              </w:rPr>
            </w:pPr>
            <w:r>
              <w:rPr>
                <w:b/>
                <w:sz w:val="28"/>
                <w:szCs w:val="28"/>
              </w:rPr>
              <w:t>Секретар с</w:t>
            </w:r>
            <w:r w:rsidRPr="00815E8E">
              <w:rPr>
                <w:b/>
                <w:sz w:val="28"/>
                <w:szCs w:val="28"/>
              </w:rPr>
              <w:t>елищн</w:t>
            </w:r>
            <w:r>
              <w:rPr>
                <w:b/>
                <w:sz w:val="28"/>
                <w:szCs w:val="28"/>
              </w:rPr>
              <w:t>ої ради</w:t>
            </w:r>
            <w:r w:rsidR="006C77A5">
              <w:rPr>
                <w:b/>
                <w:sz w:val="28"/>
                <w:szCs w:val="28"/>
              </w:rPr>
              <w:t xml:space="preserve"> </w:t>
            </w:r>
          </w:p>
        </w:tc>
        <w:tc>
          <w:tcPr>
            <w:tcW w:w="5628" w:type="dxa"/>
            <w:tcBorders>
              <w:top w:val="nil"/>
              <w:left w:val="nil"/>
              <w:bottom w:val="nil"/>
              <w:right w:val="nil"/>
            </w:tcBorders>
          </w:tcPr>
          <w:p w:rsidR="00DB7B7C" w:rsidRPr="00815E8E" w:rsidRDefault="006C77A5" w:rsidP="006C77A5">
            <w:pPr>
              <w:pStyle w:val="2"/>
              <w:ind w:right="-1249"/>
              <w:jc w:val="center"/>
              <w:rPr>
                <w:b/>
                <w:sz w:val="28"/>
                <w:szCs w:val="28"/>
              </w:rPr>
            </w:pPr>
            <w:r>
              <w:rPr>
                <w:b/>
                <w:sz w:val="28"/>
                <w:szCs w:val="28"/>
              </w:rPr>
              <w:t xml:space="preserve">                                          </w:t>
            </w:r>
            <w:r w:rsidR="00DB7B7C">
              <w:rPr>
                <w:b/>
                <w:sz w:val="28"/>
                <w:szCs w:val="28"/>
              </w:rPr>
              <w:t>В.Щур</w:t>
            </w:r>
          </w:p>
        </w:tc>
      </w:tr>
    </w:tbl>
    <w:p w:rsidR="00DB7B7C" w:rsidRPr="00A829D7" w:rsidRDefault="00DB7B7C" w:rsidP="00871AB1">
      <w:pPr>
        <w:jc w:val="both"/>
      </w:pPr>
    </w:p>
    <w:sectPr w:rsidR="00DB7B7C" w:rsidRPr="00A829D7" w:rsidSect="00F832C5">
      <w:pgSz w:w="11906" w:h="16838" w:code="9"/>
      <w:pgMar w:top="1078" w:right="74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7387"/>
    <w:multiLevelType w:val="hybridMultilevel"/>
    <w:tmpl w:val="5CE8ACD8"/>
    <w:lvl w:ilvl="0" w:tplc="CDD4DC2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applyBreakingRules/>
    <w:compatSetting w:name="compatibilityMode" w:uri="http://schemas.microsoft.com/office/word" w:val="12"/>
  </w:compat>
  <w:rsids>
    <w:rsidRoot w:val="00DB7B7C"/>
    <w:rsid w:val="000D0BA0"/>
    <w:rsid w:val="001037BB"/>
    <w:rsid w:val="001D23B5"/>
    <w:rsid w:val="002427CB"/>
    <w:rsid w:val="002A5124"/>
    <w:rsid w:val="0030238E"/>
    <w:rsid w:val="003112AC"/>
    <w:rsid w:val="00334637"/>
    <w:rsid w:val="003355B0"/>
    <w:rsid w:val="003647A6"/>
    <w:rsid w:val="00373288"/>
    <w:rsid w:val="003B3BD2"/>
    <w:rsid w:val="003E0862"/>
    <w:rsid w:val="004928F9"/>
    <w:rsid w:val="004A66AE"/>
    <w:rsid w:val="005141C8"/>
    <w:rsid w:val="00544C7D"/>
    <w:rsid w:val="00587961"/>
    <w:rsid w:val="005B1AA9"/>
    <w:rsid w:val="006168E0"/>
    <w:rsid w:val="006A5594"/>
    <w:rsid w:val="006C77A5"/>
    <w:rsid w:val="00732079"/>
    <w:rsid w:val="00735D64"/>
    <w:rsid w:val="007522B6"/>
    <w:rsid w:val="00760731"/>
    <w:rsid w:val="00871AB1"/>
    <w:rsid w:val="00880767"/>
    <w:rsid w:val="00897877"/>
    <w:rsid w:val="009849A1"/>
    <w:rsid w:val="00986D36"/>
    <w:rsid w:val="009D0564"/>
    <w:rsid w:val="009E4345"/>
    <w:rsid w:val="00A92F4E"/>
    <w:rsid w:val="00AA62C8"/>
    <w:rsid w:val="00AC5FE2"/>
    <w:rsid w:val="00AF51F4"/>
    <w:rsid w:val="00B02B02"/>
    <w:rsid w:val="00B052AB"/>
    <w:rsid w:val="00B41487"/>
    <w:rsid w:val="00B90743"/>
    <w:rsid w:val="00D74D2E"/>
    <w:rsid w:val="00DA7BFF"/>
    <w:rsid w:val="00DB7B7C"/>
    <w:rsid w:val="00E24FD9"/>
    <w:rsid w:val="00E53A5C"/>
    <w:rsid w:val="00E54C12"/>
    <w:rsid w:val="00ED3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F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B7B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B7C"/>
    <w:rPr>
      <w:rFonts w:ascii="Arial" w:eastAsia="Times New Roman" w:hAnsi="Arial" w:cs="Arial"/>
      <w:b/>
      <w:bCs/>
      <w:kern w:val="32"/>
      <w:sz w:val="32"/>
      <w:szCs w:val="32"/>
      <w:lang w:eastAsia="ru-RU"/>
    </w:rPr>
  </w:style>
  <w:style w:type="paragraph" w:styleId="a3">
    <w:name w:val="caption"/>
    <w:basedOn w:val="a"/>
    <w:next w:val="a"/>
    <w:qFormat/>
    <w:rsid w:val="00DB7B7C"/>
    <w:pPr>
      <w:jc w:val="center"/>
    </w:pPr>
    <w:rPr>
      <w:sz w:val="24"/>
    </w:rPr>
  </w:style>
  <w:style w:type="paragraph" w:customStyle="1" w:styleId="11">
    <w:name w:val="заголовок 1"/>
    <w:basedOn w:val="a"/>
    <w:next w:val="a"/>
    <w:rsid w:val="00DB7B7C"/>
    <w:pPr>
      <w:keepNext/>
    </w:pPr>
    <w:rPr>
      <w:sz w:val="24"/>
    </w:rPr>
  </w:style>
  <w:style w:type="paragraph" w:customStyle="1" w:styleId="2">
    <w:name w:val="заголовок 2"/>
    <w:basedOn w:val="a"/>
    <w:next w:val="a"/>
    <w:rsid w:val="00DB7B7C"/>
    <w:pPr>
      <w:keepNext/>
      <w:jc w:val="right"/>
    </w:pPr>
    <w:rPr>
      <w:sz w:val="24"/>
    </w:rPr>
  </w:style>
  <w:style w:type="paragraph" w:styleId="a4">
    <w:name w:val="Body Text Indent"/>
    <w:basedOn w:val="a"/>
    <w:link w:val="a5"/>
    <w:rsid w:val="00DB7B7C"/>
    <w:pPr>
      <w:ind w:right="-58" w:firstLine="720"/>
      <w:jc w:val="both"/>
    </w:pPr>
    <w:rPr>
      <w:sz w:val="22"/>
    </w:rPr>
  </w:style>
  <w:style w:type="character" w:customStyle="1" w:styleId="a5">
    <w:name w:val="Основной текст с отступом Знак"/>
    <w:basedOn w:val="a0"/>
    <w:link w:val="a4"/>
    <w:rsid w:val="00DB7B7C"/>
    <w:rPr>
      <w:rFonts w:ascii="Times New Roman" w:eastAsia="Times New Roman" w:hAnsi="Times New Roman" w:cs="Times New Roman"/>
      <w:szCs w:val="20"/>
      <w:lang w:eastAsia="ru-RU"/>
    </w:rPr>
  </w:style>
  <w:style w:type="table" w:styleId="a6">
    <w:name w:val="Table Grid"/>
    <w:basedOn w:val="a1"/>
    <w:rsid w:val="00DB7B7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5FE2"/>
    <w:rPr>
      <w:rFonts w:ascii="Tahoma" w:hAnsi="Tahoma" w:cs="Tahoma"/>
      <w:sz w:val="16"/>
      <w:szCs w:val="16"/>
    </w:rPr>
  </w:style>
  <w:style w:type="character" w:customStyle="1" w:styleId="a8">
    <w:name w:val="Текст выноски Знак"/>
    <w:basedOn w:val="a0"/>
    <w:link w:val="a7"/>
    <w:uiPriority w:val="99"/>
    <w:semiHidden/>
    <w:rsid w:val="00AC5F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FA80-8082-4299-8CA7-AD0B9E1F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3743</Words>
  <Characters>2134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11</cp:revision>
  <cp:lastPrinted>2015-01-28T14:00:00Z</cp:lastPrinted>
  <dcterms:created xsi:type="dcterms:W3CDTF">2015-01-17T13:00:00Z</dcterms:created>
  <dcterms:modified xsi:type="dcterms:W3CDTF">2015-02-13T08:05:00Z</dcterms:modified>
</cp:coreProperties>
</file>