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FE2" w:rsidRDefault="00B72FE2" w:rsidP="00B72FE2">
      <w:pPr>
        <w:jc w:val="center"/>
      </w:pPr>
      <w:r>
        <w:rPr>
          <w:noProof/>
          <w:color w:val="0000FF"/>
          <w:lang w:eastAsia="uk-UA"/>
        </w:rPr>
        <w:drawing>
          <wp:inline distT="0" distB="0" distL="0" distR="0" wp14:anchorId="50971E0F" wp14:editId="50690701">
            <wp:extent cx="520700" cy="838200"/>
            <wp:effectExtent l="0" t="0" r="0" b="0"/>
            <wp:docPr id="2" name="Рисунок 2" descr="https://upload.wikimedia.org/wikipedia/commons/thumb/9/95/Lesser_Coat_of_Arms_of_Ukraine.svg/2000px-Lesser_Coat_of_Arms_of_Ukraine.svg.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9/95/Lesser_Coat_of_Arms_of_Ukraine.svg/2000px-Lesser_Coat_of_Arms_of_Ukraine.svg.p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700" cy="838200"/>
                    </a:xfrm>
                    <a:prstGeom prst="rect">
                      <a:avLst/>
                    </a:prstGeom>
                    <a:noFill/>
                    <a:ln>
                      <a:noFill/>
                    </a:ln>
                  </pic:spPr>
                </pic:pic>
              </a:graphicData>
            </a:graphic>
          </wp:inline>
        </w:drawing>
      </w:r>
    </w:p>
    <w:p w:rsidR="00B72FE2" w:rsidRPr="00DD72E2" w:rsidRDefault="00B72FE2" w:rsidP="00B72FE2">
      <w:pPr>
        <w:pStyle w:val="a5"/>
        <w:rPr>
          <w:b/>
          <w:color w:val="000099"/>
          <w:sz w:val="16"/>
          <w:szCs w:val="16"/>
        </w:rPr>
      </w:pPr>
      <w:r w:rsidRPr="00DD72E2">
        <w:rPr>
          <w:b/>
          <w:color w:val="000099"/>
        </w:rPr>
        <w:t>У К Р А Ї Н А</w:t>
      </w:r>
    </w:p>
    <w:p w:rsidR="00B72FE2" w:rsidRPr="00DD72E2" w:rsidRDefault="00B72FE2" w:rsidP="00B72FE2">
      <w:pPr>
        <w:pStyle w:val="1"/>
        <w:rPr>
          <w:color w:val="000099"/>
          <w:sz w:val="16"/>
          <w:szCs w:val="16"/>
        </w:rPr>
      </w:pPr>
    </w:p>
    <w:p w:rsidR="00B72FE2" w:rsidRPr="00DD72E2" w:rsidRDefault="00B72FE2" w:rsidP="00B72FE2">
      <w:pPr>
        <w:pStyle w:val="1"/>
        <w:rPr>
          <w:color w:val="000099"/>
          <w:sz w:val="28"/>
          <w:szCs w:val="28"/>
        </w:rPr>
      </w:pPr>
      <w:r w:rsidRPr="00DD72E2">
        <w:rPr>
          <w:color w:val="000099"/>
          <w:sz w:val="28"/>
          <w:szCs w:val="28"/>
        </w:rPr>
        <w:t>АВАНГАРДІВСЬКА СЕЛИЩНА  РАДА</w:t>
      </w:r>
    </w:p>
    <w:p w:rsidR="00B72FE2" w:rsidRPr="00DD72E2" w:rsidRDefault="00B72FE2" w:rsidP="00B72FE2">
      <w:pPr>
        <w:jc w:val="center"/>
        <w:rPr>
          <w:color w:val="000099"/>
          <w:sz w:val="28"/>
          <w:szCs w:val="28"/>
        </w:rPr>
      </w:pPr>
      <w:r w:rsidRPr="00DD72E2">
        <w:rPr>
          <w:color w:val="000099"/>
          <w:sz w:val="28"/>
          <w:szCs w:val="28"/>
        </w:rPr>
        <w:t>ОВІДІОПОЛЬСЬКОГО РАЙОНУ ОДЕСЬКОЇ ОБЛАСТІ</w:t>
      </w:r>
    </w:p>
    <w:p w:rsidR="00B72FE2" w:rsidRPr="00B72FE2" w:rsidRDefault="00B72FE2" w:rsidP="00B72FE2">
      <w:pPr>
        <w:pStyle w:val="2"/>
        <w:jc w:val="center"/>
        <w:rPr>
          <w:rFonts w:ascii="Times New Roman" w:hAnsi="Times New Roman" w:cs="Times New Roman"/>
          <w:b w:val="0"/>
          <w:color w:val="000099"/>
          <w:sz w:val="28"/>
          <w:szCs w:val="28"/>
        </w:rPr>
      </w:pPr>
      <w:r w:rsidRPr="00B72FE2">
        <w:rPr>
          <w:rFonts w:ascii="Times New Roman" w:hAnsi="Times New Roman" w:cs="Times New Roman"/>
          <w:color w:val="000099"/>
          <w:sz w:val="32"/>
          <w:szCs w:val="32"/>
        </w:rPr>
        <w:t xml:space="preserve">Р І Ш Е Н </w:t>
      </w:r>
      <w:proofErr w:type="spellStart"/>
      <w:r w:rsidRPr="00B72FE2">
        <w:rPr>
          <w:rFonts w:ascii="Times New Roman" w:hAnsi="Times New Roman" w:cs="Times New Roman"/>
          <w:color w:val="000099"/>
          <w:sz w:val="32"/>
          <w:szCs w:val="32"/>
        </w:rPr>
        <w:t>Н</w:t>
      </w:r>
      <w:proofErr w:type="spellEnd"/>
      <w:r w:rsidRPr="00B72FE2">
        <w:rPr>
          <w:rFonts w:ascii="Times New Roman" w:hAnsi="Times New Roman" w:cs="Times New Roman"/>
          <w:color w:val="000099"/>
          <w:sz w:val="32"/>
          <w:szCs w:val="32"/>
        </w:rPr>
        <w:t xml:space="preserve"> Я</w:t>
      </w:r>
    </w:p>
    <w:p w:rsidR="005C6398" w:rsidRDefault="005C6398" w:rsidP="005C6398">
      <w:pPr>
        <w:jc w:val="center"/>
        <w:rPr>
          <w:noProof/>
          <w:color w:val="595959" w:themeColor="text1" w:themeTint="A6"/>
          <w:sz w:val="16"/>
          <w:szCs w:val="16"/>
          <w:lang w:val="en-US"/>
        </w:rPr>
      </w:pPr>
    </w:p>
    <w:p w:rsidR="00B72FE2" w:rsidRPr="00B72FE2" w:rsidRDefault="00B72FE2" w:rsidP="005C6398">
      <w:pPr>
        <w:jc w:val="center"/>
        <w:rPr>
          <w:noProof/>
          <w:color w:val="595959" w:themeColor="text1" w:themeTint="A6"/>
          <w:sz w:val="16"/>
          <w:szCs w:val="16"/>
          <w:lang w:val="en-US"/>
        </w:rPr>
      </w:pPr>
    </w:p>
    <w:p w:rsidR="00B974DE" w:rsidRDefault="00B974DE" w:rsidP="005C6398">
      <w:pPr>
        <w:jc w:val="center"/>
        <w:rPr>
          <w:noProof/>
          <w:color w:val="595959" w:themeColor="text1" w:themeTint="A6"/>
          <w:sz w:val="16"/>
          <w:szCs w:val="16"/>
          <w:lang w:val="ru-RU"/>
        </w:rPr>
      </w:pPr>
    </w:p>
    <w:p w:rsidR="00B974DE" w:rsidRDefault="00B974DE" w:rsidP="005C6398">
      <w:pPr>
        <w:jc w:val="center"/>
        <w:rPr>
          <w:noProof/>
          <w:color w:val="595959" w:themeColor="text1" w:themeTint="A6"/>
          <w:sz w:val="16"/>
          <w:szCs w:val="16"/>
          <w:lang w:val="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1"/>
      </w:tblGrid>
      <w:tr w:rsidR="005C6398" w:rsidRPr="00B15BFB" w:rsidTr="00F93ABC">
        <w:tc>
          <w:tcPr>
            <w:tcW w:w="4361" w:type="dxa"/>
          </w:tcPr>
          <w:p w:rsidR="00B72FE2" w:rsidRDefault="00B72FE2" w:rsidP="00B974DE">
            <w:pPr>
              <w:ind w:right="-1"/>
              <w:jc w:val="both"/>
              <w:rPr>
                <w:sz w:val="28"/>
                <w:szCs w:val="28"/>
                <w:lang w:val="en-US"/>
              </w:rPr>
            </w:pPr>
          </w:p>
          <w:p w:rsidR="005C6398" w:rsidRPr="00B15BFB" w:rsidRDefault="005C6398" w:rsidP="00B974DE">
            <w:pPr>
              <w:ind w:right="-1"/>
              <w:jc w:val="both"/>
              <w:rPr>
                <w:noProof/>
                <w:sz w:val="28"/>
                <w:szCs w:val="28"/>
              </w:rPr>
            </w:pPr>
            <w:r w:rsidRPr="00B15BFB">
              <w:rPr>
                <w:sz w:val="28"/>
                <w:szCs w:val="28"/>
              </w:rPr>
              <w:t xml:space="preserve">Про затвердження Положення про туристичний збір на території Авангардівської </w:t>
            </w:r>
            <w:r w:rsidR="00B974DE" w:rsidRPr="00B15BFB">
              <w:rPr>
                <w:sz w:val="28"/>
                <w:szCs w:val="28"/>
              </w:rPr>
              <w:t>територіальної громади</w:t>
            </w:r>
            <w:r w:rsidRPr="00B15BFB">
              <w:rPr>
                <w:sz w:val="28"/>
                <w:szCs w:val="28"/>
              </w:rPr>
              <w:t xml:space="preserve"> на 201</w:t>
            </w:r>
            <w:r w:rsidR="00B974DE" w:rsidRPr="00B15BFB">
              <w:rPr>
                <w:sz w:val="28"/>
                <w:szCs w:val="28"/>
              </w:rPr>
              <w:t>8</w:t>
            </w:r>
            <w:r w:rsidRPr="00B15BFB">
              <w:rPr>
                <w:sz w:val="28"/>
                <w:szCs w:val="28"/>
              </w:rPr>
              <w:t xml:space="preserve"> рік</w:t>
            </w:r>
          </w:p>
        </w:tc>
      </w:tr>
    </w:tbl>
    <w:p w:rsidR="005C6398" w:rsidRPr="00B15BFB" w:rsidRDefault="005C6398" w:rsidP="005C6398">
      <w:pPr>
        <w:ind w:firstLine="567"/>
        <w:jc w:val="both"/>
        <w:rPr>
          <w:noProof/>
          <w:sz w:val="28"/>
          <w:szCs w:val="28"/>
        </w:rPr>
      </w:pPr>
    </w:p>
    <w:p w:rsidR="00CD2A92" w:rsidRPr="00B15BFB" w:rsidRDefault="00B15BFB" w:rsidP="00CD2A92">
      <w:pPr>
        <w:ind w:firstLine="567"/>
        <w:jc w:val="both"/>
        <w:rPr>
          <w:b/>
          <w:noProof/>
          <w:sz w:val="28"/>
          <w:szCs w:val="28"/>
        </w:rPr>
      </w:pPr>
      <w:r w:rsidRPr="00B15BFB">
        <w:rPr>
          <w:sz w:val="28"/>
          <w:szCs w:val="28"/>
        </w:rPr>
        <w:t xml:space="preserve">  </w:t>
      </w:r>
      <w:r w:rsidR="00CD2A92" w:rsidRPr="00B15BFB">
        <w:rPr>
          <w:sz w:val="28"/>
          <w:szCs w:val="28"/>
        </w:rPr>
        <w:t>Відповідно до Податкового кодексу України, Закону України «Про засади державної регуляторної політики у сфері господарської діяльності», враховуючи рекомендації П</w:t>
      </w:r>
      <w:r w:rsidR="00CD2A92" w:rsidRPr="00B15BFB">
        <w:rPr>
          <w:noProof/>
          <w:sz w:val="28"/>
          <w:szCs w:val="28"/>
        </w:rPr>
        <w:t>остійної комісії з питань бюджету та соціально-економічного розвитку, промисловості, підприємництва та регуляторної політики, торгівлі, громадського харчування та послуг,</w:t>
      </w:r>
      <w:r w:rsidR="00CD2A92" w:rsidRPr="00B15BFB">
        <w:rPr>
          <w:sz w:val="28"/>
          <w:szCs w:val="28"/>
        </w:rPr>
        <w:t xml:space="preserve"> керуючись статтею 26 Закону України «Про місцеве самоврядування в Україні», </w:t>
      </w:r>
      <w:r w:rsidR="00CD2A92" w:rsidRPr="00B15BFB">
        <w:rPr>
          <w:noProof/>
          <w:sz w:val="28"/>
          <w:szCs w:val="28"/>
        </w:rPr>
        <w:t xml:space="preserve">Авангардівська селищна рада </w:t>
      </w:r>
      <w:r w:rsidR="00CD2A92" w:rsidRPr="00B15BFB">
        <w:rPr>
          <w:b/>
          <w:noProof/>
          <w:sz w:val="28"/>
          <w:szCs w:val="28"/>
        </w:rPr>
        <w:t>ВИРІШИЛА:</w:t>
      </w:r>
    </w:p>
    <w:p w:rsidR="005C6398" w:rsidRPr="00B15BFB" w:rsidRDefault="005C6398" w:rsidP="005C6398">
      <w:pPr>
        <w:tabs>
          <w:tab w:val="left" w:pos="851"/>
        </w:tabs>
        <w:ind w:firstLine="567"/>
        <w:jc w:val="both"/>
        <w:rPr>
          <w:sz w:val="16"/>
          <w:szCs w:val="16"/>
        </w:rPr>
      </w:pPr>
    </w:p>
    <w:p w:rsidR="005C6398" w:rsidRPr="00B15BFB" w:rsidRDefault="00B15BFB" w:rsidP="005C6398">
      <w:pPr>
        <w:pStyle w:val="a3"/>
        <w:tabs>
          <w:tab w:val="left" w:pos="851"/>
        </w:tabs>
        <w:ind w:left="0" w:firstLine="567"/>
        <w:jc w:val="both"/>
        <w:rPr>
          <w:sz w:val="28"/>
          <w:szCs w:val="28"/>
        </w:rPr>
      </w:pPr>
      <w:r>
        <w:rPr>
          <w:sz w:val="28"/>
          <w:szCs w:val="28"/>
        </w:rPr>
        <w:t>1.</w:t>
      </w:r>
      <w:r w:rsidR="005C6398" w:rsidRPr="00B15BFB">
        <w:rPr>
          <w:sz w:val="28"/>
          <w:szCs w:val="28"/>
        </w:rPr>
        <w:t xml:space="preserve">Затвердити Положення про туристичний збір на території Авангардівської </w:t>
      </w:r>
      <w:r w:rsidR="00891298" w:rsidRPr="00B15BFB">
        <w:rPr>
          <w:sz w:val="28"/>
          <w:szCs w:val="28"/>
        </w:rPr>
        <w:t>територіальної громади</w:t>
      </w:r>
      <w:r w:rsidR="005C6398" w:rsidRPr="00B15BFB">
        <w:rPr>
          <w:sz w:val="28"/>
          <w:szCs w:val="28"/>
        </w:rPr>
        <w:t xml:space="preserve"> на 201</w:t>
      </w:r>
      <w:r w:rsidR="00891298" w:rsidRPr="00B15BFB">
        <w:rPr>
          <w:sz w:val="28"/>
          <w:szCs w:val="28"/>
        </w:rPr>
        <w:t>8</w:t>
      </w:r>
      <w:r w:rsidR="005C6398" w:rsidRPr="00B15BFB">
        <w:rPr>
          <w:sz w:val="28"/>
          <w:szCs w:val="28"/>
        </w:rPr>
        <w:t xml:space="preserve"> рік (додається).</w:t>
      </w:r>
    </w:p>
    <w:p w:rsidR="005C6398" w:rsidRPr="00B15BFB" w:rsidRDefault="005C6398" w:rsidP="005C6398">
      <w:pPr>
        <w:tabs>
          <w:tab w:val="left" w:pos="1134"/>
        </w:tabs>
        <w:ind w:firstLine="567"/>
        <w:jc w:val="both"/>
        <w:rPr>
          <w:sz w:val="16"/>
          <w:szCs w:val="16"/>
        </w:rPr>
      </w:pPr>
    </w:p>
    <w:p w:rsidR="005C6398" w:rsidRPr="00B15BFB" w:rsidRDefault="005C6398" w:rsidP="005C6398">
      <w:pPr>
        <w:ind w:firstLine="567"/>
        <w:jc w:val="both"/>
        <w:rPr>
          <w:sz w:val="28"/>
          <w:szCs w:val="28"/>
        </w:rPr>
      </w:pPr>
      <w:r w:rsidRPr="00B15BFB">
        <w:rPr>
          <w:sz w:val="28"/>
          <w:szCs w:val="28"/>
        </w:rPr>
        <w:t xml:space="preserve">2. Секретарю селищної ради оприлюднити дане рішення на офіційному сайті Авангардівської селищної ради Овідіопольського району </w:t>
      </w:r>
      <w:hyperlink r:id="rId9" w:history="1">
        <w:r w:rsidRPr="00B15BFB">
          <w:rPr>
            <w:rStyle w:val="a8"/>
            <w:color w:val="auto"/>
            <w:sz w:val="28"/>
            <w:szCs w:val="28"/>
          </w:rPr>
          <w:t>http://avangard.odessa.gov.ua</w:t>
        </w:r>
      </w:hyperlink>
      <w:r w:rsidRPr="00B15BFB">
        <w:rPr>
          <w:sz w:val="28"/>
          <w:szCs w:val="28"/>
        </w:rPr>
        <w:t>.</w:t>
      </w:r>
    </w:p>
    <w:p w:rsidR="005C6398" w:rsidRPr="00B15BFB" w:rsidRDefault="005C6398" w:rsidP="005C6398">
      <w:pPr>
        <w:tabs>
          <w:tab w:val="left" w:pos="1134"/>
        </w:tabs>
        <w:ind w:firstLine="567"/>
        <w:jc w:val="both"/>
        <w:rPr>
          <w:sz w:val="16"/>
          <w:szCs w:val="16"/>
        </w:rPr>
      </w:pPr>
    </w:p>
    <w:p w:rsidR="005C6398" w:rsidRPr="00B15BFB" w:rsidRDefault="005C6398" w:rsidP="005C6398">
      <w:pPr>
        <w:tabs>
          <w:tab w:val="left" w:pos="1134"/>
        </w:tabs>
        <w:ind w:firstLine="567"/>
        <w:jc w:val="both"/>
        <w:rPr>
          <w:sz w:val="28"/>
          <w:szCs w:val="28"/>
        </w:rPr>
      </w:pPr>
      <w:r w:rsidRPr="00B15BFB">
        <w:rPr>
          <w:sz w:val="28"/>
          <w:szCs w:val="28"/>
        </w:rPr>
        <w:t xml:space="preserve">3. </w:t>
      </w:r>
      <w:r w:rsidRPr="00B15BFB">
        <w:rPr>
          <w:noProof/>
          <w:sz w:val="28"/>
          <w:szCs w:val="28"/>
        </w:rPr>
        <w:t>Контроль за виконанням рішення покласти на</w:t>
      </w:r>
      <w:r w:rsidRPr="00B15BFB">
        <w:rPr>
          <w:sz w:val="28"/>
          <w:szCs w:val="28"/>
        </w:rPr>
        <w:t xml:space="preserve"> постійну комісію селищної ради з питань бюджету та соціально-економічного розвитку, промисловості, підприємництва та регуляторної політики, торгівлі, громадського харчування та послуг</w:t>
      </w:r>
      <w:r w:rsidRPr="00B15BFB">
        <w:rPr>
          <w:noProof/>
          <w:sz w:val="28"/>
          <w:szCs w:val="28"/>
        </w:rPr>
        <w:t>.</w:t>
      </w:r>
    </w:p>
    <w:p w:rsidR="005C6398" w:rsidRPr="00B15BFB" w:rsidRDefault="005C6398" w:rsidP="005C6398">
      <w:pPr>
        <w:pStyle w:val="a3"/>
        <w:ind w:left="1068"/>
        <w:rPr>
          <w:sz w:val="28"/>
          <w:szCs w:val="28"/>
        </w:rPr>
      </w:pPr>
    </w:p>
    <w:p w:rsidR="005C6398" w:rsidRPr="00B72FE2" w:rsidRDefault="005C6398" w:rsidP="00B15BFB">
      <w:pPr>
        <w:rPr>
          <w:sz w:val="28"/>
          <w:szCs w:val="28"/>
        </w:rPr>
      </w:pPr>
    </w:p>
    <w:p w:rsidR="005C6398" w:rsidRPr="00B15BFB" w:rsidRDefault="005C6398" w:rsidP="00B15BFB">
      <w:pPr>
        <w:rPr>
          <w:sz w:val="28"/>
          <w:szCs w:val="28"/>
        </w:rPr>
      </w:pPr>
      <w:r w:rsidRPr="00B15BFB">
        <w:rPr>
          <w:b/>
          <w:noProof/>
          <w:sz w:val="28"/>
          <w:szCs w:val="28"/>
        </w:rPr>
        <w:t xml:space="preserve">Селищний голова                                                   </w:t>
      </w:r>
      <w:r w:rsidR="00B15BFB" w:rsidRPr="00B15BFB">
        <w:rPr>
          <w:b/>
          <w:noProof/>
          <w:sz w:val="28"/>
          <w:szCs w:val="28"/>
          <w:lang w:val="ru-RU"/>
        </w:rPr>
        <w:t xml:space="preserve">                    </w:t>
      </w:r>
      <w:r w:rsidRPr="00B15BFB">
        <w:rPr>
          <w:b/>
          <w:noProof/>
          <w:sz w:val="28"/>
          <w:szCs w:val="28"/>
        </w:rPr>
        <w:t>С.Хрустовський</w:t>
      </w:r>
    </w:p>
    <w:p w:rsidR="005C6398" w:rsidRPr="00B15BFB" w:rsidRDefault="005C6398" w:rsidP="005C6398">
      <w:pPr>
        <w:rPr>
          <w:sz w:val="28"/>
          <w:szCs w:val="28"/>
        </w:rPr>
      </w:pPr>
      <w:bookmarkStart w:id="0" w:name="_GoBack"/>
      <w:bookmarkEnd w:id="0"/>
    </w:p>
    <w:p w:rsidR="005C6398" w:rsidRPr="00B15BFB" w:rsidRDefault="00B15BFB" w:rsidP="005C6398">
      <w:pPr>
        <w:rPr>
          <w:sz w:val="28"/>
          <w:szCs w:val="28"/>
        </w:rPr>
      </w:pPr>
      <w:r w:rsidRPr="00B15BFB">
        <w:rPr>
          <w:b/>
          <w:sz w:val="28"/>
          <w:szCs w:val="28"/>
          <w:lang w:val="ru-RU"/>
        </w:rPr>
        <w:t>№</w:t>
      </w:r>
      <w:r w:rsidRPr="00B15BFB">
        <w:rPr>
          <w:b/>
          <w:sz w:val="28"/>
          <w:szCs w:val="28"/>
        </w:rPr>
        <w:t>757-</w:t>
      </w:r>
      <w:r w:rsidRPr="00B15BFB">
        <w:rPr>
          <w:b/>
          <w:sz w:val="28"/>
          <w:szCs w:val="28"/>
          <w:lang w:val="en-US"/>
        </w:rPr>
        <w:t>V</w:t>
      </w:r>
      <w:r w:rsidRPr="00B15BFB">
        <w:rPr>
          <w:b/>
          <w:sz w:val="28"/>
          <w:szCs w:val="28"/>
        </w:rPr>
        <w:t>І</w:t>
      </w:r>
    </w:p>
    <w:p w:rsidR="005C6398" w:rsidRPr="00B72FE2" w:rsidRDefault="00B15BFB" w:rsidP="005C6398">
      <w:pPr>
        <w:rPr>
          <w:b/>
          <w:sz w:val="28"/>
          <w:szCs w:val="28"/>
        </w:rPr>
      </w:pPr>
      <w:r w:rsidRPr="00B72FE2">
        <w:rPr>
          <w:b/>
          <w:sz w:val="28"/>
          <w:szCs w:val="28"/>
        </w:rPr>
        <w:t>від 29.06.2017р.</w:t>
      </w:r>
    </w:p>
    <w:p w:rsidR="005C6398" w:rsidRPr="00B15BFB" w:rsidRDefault="005C6398" w:rsidP="005C6398">
      <w:pPr>
        <w:rPr>
          <w:sz w:val="28"/>
          <w:szCs w:val="28"/>
        </w:rPr>
      </w:pPr>
    </w:p>
    <w:p w:rsidR="005C6398" w:rsidRPr="00B15BFB" w:rsidRDefault="005C6398" w:rsidP="005C6398">
      <w:pPr>
        <w:rPr>
          <w:sz w:val="28"/>
          <w:szCs w:val="28"/>
        </w:rPr>
      </w:pPr>
    </w:p>
    <w:p w:rsidR="005C6398" w:rsidRPr="00B15BFB" w:rsidRDefault="005C6398" w:rsidP="005C6398">
      <w:pPr>
        <w:rPr>
          <w:sz w:val="28"/>
          <w:szCs w:val="28"/>
        </w:rPr>
      </w:pPr>
    </w:p>
    <w:p w:rsidR="005C6398" w:rsidRPr="00B15BFB" w:rsidRDefault="005C6398" w:rsidP="005C6398">
      <w:pPr>
        <w:rPr>
          <w:sz w:val="28"/>
          <w:szCs w:val="28"/>
        </w:rPr>
      </w:pPr>
    </w:p>
    <w:p w:rsidR="005C6398" w:rsidRPr="00B15BFB" w:rsidRDefault="005C6398" w:rsidP="005C6398">
      <w:pPr>
        <w:rPr>
          <w:sz w:val="28"/>
          <w:szCs w:val="28"/>
        </w:rPr>
      </w:pPr>
    </w:p>
    <w:p w:rsidR="005C6398" w:rsidRPr="00B15BFB" w:rsidRDefault="005C6398" w:rsidP="00B15BFB">
      <w:pPr>
        <w:jc w:val="right"/>
        <w:rPr>
          <w:sz w:val="26"/>
          <w:szCs w:val="26"/>
        </w:rPr>
      </w:pPr>
      <w:r w:rsidRPr="00B15BFB">
        <w:rPr>
          <w:sz w:val="28"/>
          <w:szCs w:val="28"/>
        </w:rPr>
        <w:lastRenderedPageBreak/>
        <w:tab/>
      </w:r>
      <w:r w:rsidRPr="00B15BFB">
        <w:rPr>
          <w:sz w:val="28"/>
          <w:szCs w:val="28"/>
        </w:rPr>
        <w:tab/>
      </w:r>
      <w:r w:rsidRPr="00B15BFB">
        <w:rPr>
          <w:sz w:val="26"/>
          <w:szCs w:val="26"/>
        </w:rPr>
        <w:t xml:space="preserve">                                                                                   Додаток до рішення </w:t>
      </w:r>
    </w:p>
    <w:p w:rsidR="005C6398" w:rsidRPr="00B15BFB" w:rsidRDefault="005C6398" w:rsidP="00B15BFB">
      <w:pPr>
        <w:tabs>
          <w:tab w:val="left" w:pos="7167"/>
          <w:tab w:val="left" w:pos="12015"/>
          <w:tab w:val="left" w:pos="12300"/>
          <w:tab w:val="right" w:pos="15534"/>
        </w:tabs>
        <w:ind w:left="6372"/>
        <w:jc w:val="right"/>
        <w:rPr>
          <w:sz w:val="26"/>
          <w:szCs w:val="26"/>
        </w:rPr>
      </w:pPr>
      <w:r w:rsidRPr="00B15BFB">
        <w:rPr>
          <w:sz w:val="26"/>
          <w:szCs w:val="26"/>
        </w:rPr>
        <w:t>Авангардівської селищної ради №</w:t>
      </w:r>
      <w:r w:rsidR="00B15BFB">
        <w:rPr>
          <w:sz w:val="26"/>
          <w:szCs w:val="26"/>
        </w:rPr>
        <w:t>757-</w:t>
      </w:r>
      <w:r w:rsidR="00B15BFB">
        <w:rPr>
          <w:sz w:val="26"/>
          <w:szCs w:val="26"/>
          <w:lang w:val="en-US"/>
        </w:rPr>
        <w:t>V</w:t>
      </w:r>
      <w:r w:rsidR="00B15BFB">
        <w:rPr>
          <w:sz w:val="26"/>
          <w:szCs w:val="26"/>
        </w:rPr>
        <w:t xml:space="preserve">І </w:t>
      </w:r>
      <w:r w:rsidRPr="00B15BFB">
        <w:rPr>
          <w:sz w:val="26"/>
          <w:szCs w:val="26"/>
        </w:rPr>
        <w:t>від 2</w:t>
      </w:r>
      <w:r w:rsidR="009C3FFD" w:rsidRPr="00B15BFB">
        <w:rPr>
          <w:sz w:val="26"/>
          <w:szCs w:val="26"/>
        </w:rPr>
        <w:t>9</w:t>
      </w:r>
      <w:r w:rsidRPr="00B15BFB">
        <w:rPr>
          <w:sz w:val="26"/>
          <w:szCs w:val="26"/>
        </w:rPr>
        <w:t>.0</w:t>
      </w:r>
      <w:r w:rsidR="009C3FFD" w:rsidRPr="00B15BFB">
        <w:rPr>
          <w:sz w:val="26"/>
          <w:szCs w:val="26"/>
        </w:rPr>
        <w:t>6</w:t>
      </w:r>
      <w:r w:rsidRPr="00B15BFB">
        <w:rPr>
          <w:sz w:val="26"/>
          <w:szCs w:val="26"/>
        </w:rPr>
        <w:t>.201</w:t>
      </w:r>
      <w:r w:rsidR="00891298" w:rsidRPr="00B15BFB">
        <w:rPr>
          <w:sz w:val="26"/>
          <w:szCs w:val="26"/>
        </w:rPr>
        <w:t>7</w:t>
      </w:r>
    </w:p>
    <w:p w:rsidR="005C6398" w:rsidRPr="00B15BFB" w:rsidRDefault="005C6398" w:rsidP="00B15BFB">
      <w:pPr>
        <w:jc w:val="right"/>
        <w:rPr>
          <w:sz w:val="28"/>
          <w:szCs w:val="28"/>
        </w:rPr>
      </w:pPr>
    </w:p>
    <w:p w:rsidR="005C6398" w:rsidRPr="00B15BFB" w:rsidRDefault="005C6398" w:rsidP="005C6398">
      <w:pPr>
        <w:ind w:firstLine="567"/>
        <w:jc w:val="both"/>
        <w:rPr>
          <w:sz w:val="28"/>
          <w:szCs w:val="28"/>
        </w:rPr>
      </w:pPr>
    </w:p>
    <w:p w:rsidR="005C6398" w:rsidRPr="00B15BFB" w:rsidRDefault="005C6398" w:rsidP="005C6398">
      <w:pPr>
        <w:shd w:val="clear" w:color="auto" w:fill="FFFFFF" w:themeFill="background1"/>
        <w:ind w:firstLine="567"/>
        <w:jc w:val="center"/>
        <w:outlineLvl w:val="0"/>
        <w:rPr>
          <w:b/>
          <w:bCs/>
          <w:kern w:val="36"/>
          <w:sz w:val="28"/>
          <w:szCs w:val="28"/>
          <w:lang w:eastAsia="uk-UA"/>
        </w:rPr>
      </w:pPr>
      <w:r w:rsidRPr="00B15BFB">
        <w:rPr>
          <w:b/>
          <w:bCs/>
          <w:kern w:val="36"/>
          <w:sz w:val="28"/>
          <w:szCs w:val="28"/>
          <w:lang w:eastAsia="uk-UA"/>
        </w:rPr>
        <w:t>Положення</w:t>
      </w:r>
    </w:p>
    <w:p w:rsidR="005C6398" w:rsidRPr="00B15BFB" w:rsidRDefault="005C6398" w:rsidP="005C6398">
      <w:pPr>
        <w:shd w:val="clear" w:color="auto" w:fill="FFFFFF" w:themeFill="background1"/>
        <w:ind w:firstLine="567"/>
        <w:jc w:val="center"/>
        <w:outlineLvl w:val="0"/>
        <w:rPr>
          <w:b/>
          <w:bCs/>
          <w:kern w:val="36"/>
          <w:sz w:val="28"/>
          <w:szCs w:val="28"/>
          <w:lang w:eastAsia="uk-UA"/>
        </w:rPr>
      </w:pPr>
      <w:r w:rsidRPr="00B15BFB">
        <w:rPr>
          <w:b/>
          <w:bCs/>
          <w:kern w:val="36"/>
          <w:sz w:val="28"/>
          <w:szCs w:val="28"/>
          <w:lang w:eastAsia="uk-UA"/>
        </w:rPr>
        <w:t>про туристичний збір</w:t>
      </w:r>
    </w:p>
    <w:p w:rsidR="005C6398" w:rsidRPr="00B15BFB" w:rsidRDefault="005C6398" w:rsidP="005C6398">
      <w:pPr>
        <w:shd w:val="clear" w:color="auto" w:fill="FFFFFF" w:themeFill="background1"/>
        <w:ind w:firstLine="567"/>
        <w:jc w:val="center"/>
        <w:outlineLvl w:val="0"/>
        <w:rPr>
          <w:b/>
          <w:bCs/>
          <w:kern w:val="36"/>
          <w:sz w:val="28"/>
          <w:szCs w:val="28"/>
          <w:lang w:eastAsia="uk-UA"/>
        </w:rPr>
      </w:pPr>
      <w:r w:rsidRPr="00B15BFB">
        <w:rPr>
          <w:b/>
          <w:bCs/>
          <w:kern w:val="36"/>
          <w:sz w:val="28"/>
          <w:szCs w:val="28"/>
          <w:lang w:eastAsia="uk-UA"/>
        </w:rPr>
        <w:t xml:space="preserve">на території Авангардівської </w:t>
      </w:r>
      <w:r w:rsidR="00891298" w:rsidRPr="00B15BFB">
        <w:rPr>
          <w:b/>
          <w:bCs/>
          <w:kern w:val="36"/>
          <w:sz w:val="28"/>
          <w:szCs w:val="28"/>
          <w:lang w:eastAsia="uk-UA"/>
        </w:rPr>
        <w:t>територіальної громади</w:t>
      </w:r>
      <w:r w:rsidRPr="00B15BFB">
        <w:rPr>
          <w:b/>
          <w:bCs/>
          <w:kern w:val="36"/>
          <w:sz w:val="28"/>
          <w:szCs w:val="28"/>
          <w:lang w:eastAsia="uk-UA"/>
        </w:rPr>
        <w:t xml:space="preserve"> на 201</w:t>
      </w:r>
      <w:r w:rsidR="00891298" w:rsidRPr="00B15BFB">
        <w:rPr>
          <w:b/>
          <w:bCs/>
          <w:kern w:val="36"/>
          <w:sz w:val="28"/>
          <w:szCs w:val="28"/>
          <w:lang w:eastAsia="uk-UA"/>
        </w:rPr>
        <w:t>8</w:t>
      </w:r>
      <w:r w:rsidRPr="00B15BFB">
        <w:rPr>
          <w:b/>
          <w:bCs/>
          <w:kern w:val="36"/>
          <w:sz w:val="28"/>
          <w:szCs w:val="28"/>
          <w:lang w:eastAsia="uk-UA"/>
        </w:rPr>
        <w:t xml:space="preserve"> рік</w:t>
      </w:r>
    </w:p>
    <w:p w:rsidR="005C6398" w:rsidRPr="00B15BFB" w:rsidRDefault="005C6398" w:rsidP="005C6398">
      <w:pPr>
        <w:shd w:val="clear" w:color="auto" w:fill="FFFFFF" w:themeFill="background1"/>
        <w:ind w:firstLine="567"/>
        <w:jc w:val="both"/>
        <w:rPr>
          <w:sz w:val="28"/>
          <w:szCs w:val="28"/>
          <w:lang w:eastAsia="uk-UA"/>
        </w:rPr>
      </w:pPr>
    </w:p>
    <w:p w:rsidR="005C6398" w:rsidRPr="00B15BFB" w:rsidRDefault="005C6398" w:rsidP="005C6398">
      <w:pPr>
        <w:shd w:val="clear" w:color="auto" w:fill="FFFFFF" w:themeFill="background1"/>
        <w:ind w:firstLine="567"/>
        <w:jc w:val="both"/>
        <w:rPr>
          <w:sz w:val="28"/>
          <w:szCs w:val="28"/>
          <w:lang w:eastAsia="uk-UA"/>
        </w:rPr>
      </w:pPr>
      <w:r w:rsidRPr="00B15BFB">
        <w:rPr>
          <w:b/>
          <w:bCs/>
          <w:sz w:val="28"/>
          <w:szCs w:val="28"/>
          <w:lang w:eastAsia="uk-UA"/>
        </w:rPr>
        <w:t>1. Загальні положення</w:t>
      </w:r>
    </w:p>
    <w:p w:rsidR="005C6398" w:rsidRPr="00B15BFB" w:rsidRDefault="005C6398" w:rsidP="005C6398">
      <w:pPr>
        <w:shd w:val="clear" w:color="auto" w:fill="FFFFFF" w:themeFill="background1"/>
        <w:ind w:firstLine="567"/>
        <w:jc w:val="both"/>
        <w:rPr>
          <w:sz w:val="28"/>
          <w:szCs w:val="28"/>
          <w:lang w:eastAsia="uk-UA"/>
        </w:rPr>
      </w:pPr>
      <w:r w:rsidRPr="00B15BFB">
        <w:rPr>
          <w:sz w:val="28"/>
          <w:szCs w:val="28"/>
        </w:rPr>
        <w:t>1.1.Туристичний збір встановлюється відповідно до п.10,3 ст.10, п. 12.3 ст.12, ст. 268 Податкового кодексу України від 02.12.2010 року № 2755- VI (зі змінами та доповненнями), ст. 26, п. 1 ст. 69 Закону України «Про місцеве самоврядування в Україні» (зі змінами та доповненнями).</w:t>
      </w:r>
    </w:p>
    <w:p w:rsidR="005C6398" w:rsidRPr="00B15BFB" w:rsidRDefault="005C6398" w:rsidP="005C6398">
      <w:pPr>
        <w:shd w:val="clear" w:color="auto" w:fill="FFFFFF" w:themeFill="background1"/>
        <w:ind w:firstLine="567"/>
        <w:jc w:val="both"/>
        <w:rPr>
          <w:sz w:val="28"/>
          <w:szCs w:val="28"/>
          <w:lang w:eastAsia="uk-UA"/>
        </w:rPr>
      </w:pPr>
      <w:r w:rsidRPr="00B15BFB">
        <w:rPr>
          <w:sz w:val="28"/>
          <w:szCs w:val="28"/>
          <w:lang w:eastAsia="uk-UA"/>
        </w:rPr>
        <w:t>1.2. У цьому Положенні поняття вживаються у такому значенні:</w:t>
      </w:r>
    </w:p>
    <w:p w:rsidR="005C6398" w:rsidRPr="00B15BFB" w:rsidRDefault="005C6398" w:rsidP="005C6398">
      <w:pPr>
        <w:shd w:val="clear" w:color="auto" w:fill="FFFFFF" w:themeFill="background1"/>
        <w:ind w:firstLine="567"/>
        <w:jc w:val="both"/>
        <w:rPr>
          <w:sz w:val="28"/>
          <w:szCs w:val="28"/>
          <w:lang w:eastAsia="uk-UA"/>
        </w:rPr>
      </w:pPr>
      <w:r w:rsidRPr="00B15BFB">
        <w:rPr>
          <w:sz w:val="28"/>
          <w:szCs w:val="28"/>
          <w:lang w:eastAsia="uk-UA"/>
        </w:rPr>
        <w:t>Туристичний збір - це місцевий збір, кошти від якого зараховуються до бюджету Авангардівської селищної ради.</w:t>
      </w:r>
    </w:p>
    <w:p w:rsidR="005C6398" w:rsidRPr="00B15BFB" w:rsidRDefault="005C6398" w:rsidP="005C6398">
      <w:pPr>
        <w:shd w:val="clear" w:color="auto" w:fill="FFFFFF" w:themeFill="background1"/>
        <w:ind w:firstLine="567"/>
        <w:jc w:val="both"/>
        <w:rPr>
          <w:sz w:val="28"/>
          <w:szCs w:val="28"/>
          <w:lang w:eastAsia="uk-UA"/>
        </w:rPr>
      </w:pPr>
      <w:r w:rsidRPr="00B15BFB">
        <w:rPr>
          <w:sz w:val="28"/>
          <w:szCs w:val="28"/>
          <w:lang w:eastAsia="uk-UA"/>
        </w:rPr>
        <w:t>Податковим агентом визнається особа, на яку відповідно до Податкового кодексу України покладається обов’язок з нарахування, утримання з доходів, що нараховуються (виплачуються, надаються) платнику, та перерахування податків до відповідного бюджету від імені та за рахунок коштів платника податків.</w:t>
      </w:r>
    </w:p>
    <w:p w:rsidR="005C6398" w:rsidRPr="00B15BFB" w:rsidRDefault="005C6398" w:rsidP="005C6398">
      <w:pPr>
        <w:shd w:val="clear" w:color="auto" w:fill="FFFFFF" w:themeFill="background1"/>
        <w:ind w:firstLine="567"/>
        <w:jc w:val="both"/>
        <w:rPr>
          <w:sz w:val="28"/>
          <w:szCs w:val="28"/>
          <w:lang w:eastAsia="uk-UA"/>
        </w:rPr>
      </w:pPr>
      <w:r w:rsidRPr="00B15BFB">
        <w:rPr>
          <w:sz w:val="28"/>
          <w:szCs w:val="28"/>
          <w:lang w:eastAsia="uk-UA"/>
        </w:rPr>
        <w:t>Податкові агенти прирівнюються до платників податку і мають права та виконують обов’язки, встановлені Податковим кодексом України для платників податків.</w:t>
      </w:r>
    </w:p>
    <w:p w:rsidR="005C6398" w:rsidRPr="00B15BFB" w:rsidRDefault="005C6398" w:rsidP="005C6398">
      <w:pPr>
        <w:shd w:val="clear" w:color="auto" w:fill="FFFFFF" w:themeFill="background1"/>
        <w:ind w:firstLine="567"/>
        <w:jc w:val="both"/>
        <w:rPr>
          <w:sz w:val="28"/>
          <w:szCs w:val="28"/>
          <w:lang w:eastAsia="uk-UA"/>
        </w:rPr>
      </w:pPr>
      <w:r w:rsidRPr="00B15BFB">
        <w:rPr>
          <w:b/>
          <w:bCs/>
          <w:sz w:val="28"/>
          <w:szCs w:val="28"/>
          <w:lang w:eastAsia="uk-UA"/>
        </w:rPr>
        <w:t>2. Платники збору</w:t>
      </w:r>
    </w:p>
    <w:p w:rsidR="005C6398" w:rsidRPr="00B15BFB" w:rsidRDefault="005C6398" w:rsidP="005C6398">
      <w:pPr>
        <w:shd w:val="clear" w:color="auto" w:fill="FFFFFF" w:themeFill="background1"/>
        <w:ind w:firstLine="567"/>
        <w:jc w:val="both"/>
        <w:rPr>
          <w:sz w:val="28"/>
          <w:szCs w:val="28"/>
          <w:lang w:eastAsia="uk-UA"/>
        </w:rPr>
      </w:pPr>
      <w:r w:rsidRPr="00B15BFB">
        <w:rPr>
          <w:sz w:val="28"/>
          <w:szCs w:val="28"/>
        </w:rPr>
        <w:t>2.1.Платниками збору є громадяни України, іноземці, а також особи без громадянства, які прибувають на територію Авангардівської селищної ради, на якій діє рішення Авангардівської селищної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5C6398" w:rsidRPr="00B15BFB" w:rsidRDefault="005C6398" w:rsidP="005C6398">
      <w:pPr>
        <w:shd w:val="clear" w:color="auto" w:fill="FFFFFF" w:themeFill="background1"/>
        <w:ind w:firstLine="567"/>
        <w:jc w:val="both"/>
        <w:rPr>
          <w:sz w:val="28"/>
          <w:szCs w:val="28"/>
          <w:lang w:eastAsia="uk-UA"/>
        </w:rPr>
      </w:pPr>
      <w:r w:rsidRPr="00B15BFB">
        <w:rPr>
          <w:sz w:val="28"/>
          <w:szCs w:val="28"/>
          <w:lang w:eastAsia="uk-UA"/>
        </w:rPr>
        <w:t>2.2. Платниками збору не можуть бути:</w:t>
      </w:r>
    </w:p>
    <w:p w:rsidR="005C6398" w:rsidRPr="00B15BFB" w:rsidRDefault="005C6398" w:rsidP="005C6398">
      <w:pPr>
        <w:shd w:val="clear" w:color="auto" w:fill="FFFFFF" w:themeFill="background1"/>
        <w:ind w:firstLine="567"/>
        <w:jc w:val="both"/>
        <w:rPr>
          <w:sz w:val="28"/>
          <w:szCs w:val="28"/>
          <w:lang w:eastAsia="uk-UA"/>
        </w:rPr>
      </w:pPr>
      <w:r w:rsidRPr="00B15BFB">
        <w:rPr>
          <w:sz w:val="28"/>
          <w:szCs w:val="28"/>
          <w:lang w:eastAsia="uk-UA"/>
        </w:rPr>
        <w:t>а) особи, які постійно проживають, у тому числі на умовах договорів найму, на території Авангардівської селищної ради;</w:t>
      </w:r>
    </w:p>
    <w:p w:rsidR="005C6398" w:rsidRPr="00B15BFB" w:rsidRDefault="005C6398" w:rsidP="005C6398">
      <w:pPr>
        <w:shd w:val="clear" w:color="auto" w:fill="FFFFFF" w:themeFill="background1"/>
        <w:ind w:firstLine="567"/>
        <w:jc w:val="both"/>
        <w:rPr>
          <w:sz w:val="28"/>
          <w:szCs w:val="28"/>
          <w:lang w:eastAsia="uk-UA"/>
        </w:rPr>
      </w:pPr>
      <w:r w:rsidRPr="00B15BFB">
        <w:rPr>
          <w:sz w:val="28"/>
          <w:szCs w:val="28"/>
          <w:lang w:eastAsia="uk-UA"/>
        </w:rPr>
        <w:t>б) особи, які прибули у відрядження;</w:t>
      </w:r>
    </w:p>
    <w:p w:rsidR="005C6398" w:rsidRPr="00B15BFB" w:rsidRDefault="005C6398" w:rsidP="005C6398">
      <w:pPr>
        <w:shd w:val="clear" w:color="auto" w:fill="FFFFFF" w:themeFill="background1"/>
        <w:ind w:firstLine="567"/>
        <w:jc w:val="both"/>
        <w:rPr>
          <w:sz w:val="28"/>
          <w:szCs w:val="28"/>
          <w:lang w:eastAsia="uk-UA"/>
        </w:rPr>
      </w:pPr>
      <w:r w:rsidRPr="00B15BFB">
        <w:rPr>
          <w:sz w:val="28"/>
          <w:szCs w:val="28"/>
          <w:lang w:eastAsia="uk-UA"/>
        </w:rPr>
        <w:t>в) інваліди, діти-інваліди та особи, що супроводжують інвалідів І групи або дітей-інвалідів (не більше одного супроводжуючого);</w:t>
      </w:r>
    </w:p>
    <w:p w:rsidR="005C6398" w:rsidRPr="00B15BFB" w:rsidRDefault="005C6398" w:rsidP="005C6398">
      <w:pPr>
        <w:shd w:val="clear" w:color="auto" w:fill="FFFFFF" w:themeFill="background1"/>
        <w:ind w:firstLine="567"/>
        <w:jc w:val="both"/>
        <w:rPr>
          <w:sz w:val="28"/>
          <w:szCs w:val="28"/>
          <w:lang w:eastAsia="uk-UA"/>
        </w:rPr>
      </w:pPr>
      <w:r w:rsidRPr="00B15BFB">
        <w:rPr>
          <w:sz w:val="28"/>
          <w:szCs w:val="28"/>
          <w:lang w:eastAsia="uk-UA"/>
        </w:rPr>
        <w:t>г) ветерани війни;</w:t>
      </w:r>
    </w:p>
    <w:p w:rsidR="005C6398" w:rsidRPr="00B15BFB" w:rsidRDefault="005C6398" w:rsidP="005C6398">
      <w:pPr>
        <w:shd w:val="clear" w:color="auto" w:fill="FFFFFF" w:themeFill="background1"/>
        <w:ind w:firstLine="567"/>
        <w:jc w:val="both"/>
        <w:rPr>
          <w:sz w:val="28"/>
          <w:szCs w:val="28"/>
          <w:lang w:eastAsia="uk-UA"/>
        </w:rPr>
      </w:pPr>
      <w:r w:rsidRPr="00B15BFB">
        <w:rPr>
          <w:sz w:val="28"/>
          <w:szCs w:val="28"/>
          <w:lang w:eastAsia="uk-UA"/>
        </w:rPr>
        <w:t>ґ) учасники ліквідації наслідків аварії на Чорнобильській АЕС;</w:t>
      </w:r>
    </w:p>
    <w:p w:rsidR="005C6398" w:rsidRPr="00B15BFB" w:rsidRDefault="005C6398" w:rsidP="005C6398">
      <w:pPr>
        <w:shd w:val="clear" w:color="auto" w:fill="FFFFFF" w:themeFill="background1"/>
        <w:ind w:firstLine="567"/>
        <w:jc w:val="both"/>
        <w:rPr>
          <w:sz w:val="28"/>
          <w:szCs w:val="28"/>
          <w:lang w:eastAsia="uk-UA"/>
        </w:rPr>
      </w:pPr>
      <w:r w:rsidRPr="00B15BFB">
        <w:rPr>
          <w:sz w:val="28"/>
          <w:szCs w:val="28"/>
          <w:lang w:eastAsia="uk-UA"/>
        </w:rPr>
        <w:t>д) особи, які прибули за путівками (курсівками) на лікування, оздоровлення, реабілітацію до лікувально - профілактичних, фізкультурно - оздоровчих та санаторно - 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5C6398" w:rsidRPr="00B15BFB" w:rsidRDefault="005C6398" w:rsidP="005C6398">
      <w:pPr>
        <w:shd w:val="clear" w:color="auto" w:fill="FFFFFF" w:themeFill="background1"/>
        <w:ind w:firstLine="567"/>
        <w:jc w:val="both"/>
        <w:rPr>
          <w:sz w:val="28"/>
          <w:szCs w:val="28"/>
          <w:lang w:eastAsia="uk-UA"/>
        </w:rPr>
      </w:pPr>
      <w:r w:rsidRPr="00B15BFB">
        <w:rPr>
          <w:sz w:val="28"/>
          <w:szCs w:val="28"/>
          <w:lang w:eastAsia="uk-UA"/>
        </w:rPr>
        <w:t>е) діти віком до 18 років;</w:t>
      </w:r>
    </w:p>
    <w:p w:rsidR="005C6398" w:rsidRPr="00B15BFB" w:rsidRDefault="005C6398" w:rsidP="005C6398">
      <w:pPr>
        <w:shd w:val="clear" w:color="auto" w:fill="FFFFFF" w:themeFill="background1"/>
        <w:ind w:firstLine="567"/>
        <w:jc w:val="both"/>
        <w:rPr>
          <w:sz w:val="28"/>
          <w:szCs w:val="28"/>
          <w:lang w:eastAsia="uk-UA"/>
        </w:rPr>
      </w:pPr>
      <w:r w:rsidRPr="00B15BFB">
        <w:rPr>
          <w:sz w:val="28"/>
          <w:szCs w:val="28"/>
          <w:lang w:eastAsia="uk-UA"/>
        </w:rPr>
        <w:lastRenderedPageBreak/>
        <w:t>є) дитячі лікувально - профілактичні, фізкультурно - оздоровчі та санаторно - курортні заклади.</w:t>
      </w:r>
    </w:p>
    <w:p w:rsidR="005C6398" w:rsidRPr="00B15BFB" w:rsidRDefault="005C6398" w:rsidP="005C6398">
      <w:pPr>
        <w:shd w:val="clear" w:color="auto" w:fill="FFFFFF" w:themeFill="background1"/>
        <w:ind w:firstLine="567"/>
        <w:jc w:val="both"/>
        <w:rPr>
          <w:sz w:val="28"/>
          <w:szCs w:val="28"/>
          <w:lang w:eastAsia="uk-UA"/>
        </w:rPr>
      </w:pPr>
      <w:r w:rsidRPr="00B15BFB">
        <w:rPr>
          <w:b/>
          <w:bCs/>
          <w:sz w:val="28"/>
          <w:szCs w:val="28"/>
          <w:lang w:eastAsia="uk-UA"/>
        </w:rPr>
        <w:t>3. Ставка збору</w:t>
      </w:r>
    </w:p>
    <w:p w:rsidR="005C6398" w:rsidRPr="00B15BFB" w:rsidRDefault="005C6398" w:rsidP="005C6398">
      <w:pPr>
        <w:shd w:val="clear" w:color="auto" w:fill="FFFFFF" w:themeFill="background1"/>
        <w:ind w:firstLine="567"/>
        <w:jc w:val="both"/>
        <w:rPr>
          <w:sz w:val="28"/>
          <w:szCs w:val="28"/>
          <w:lang w:eastAsia="uk-UA"/>
        </w:rPr>
      </w:pPr>
      <w:r w:rsidRPr="00B15BFB">
        <w:rPr>
          <w:sz w:val="28"/>
          <w:szCs w:val="28"/>
          <w:lang w:eastAsia="uk-UA"/>
        </w:rPr>
        <w:t>3.1. Ставка встановлюється у розмірі 1 відсотка до бази справляння збору, визначеної пунктом 4 цього Положення.</w:t>
      </w:r>
    </w:p>
    <w:p w:rsidR="005C6398" w:rsidRPr="00B15BFB" w:rsidRDefault="005C6398" w:rsidP="005C6398">
      <w:pPr>
        <w:shd w:val="clear" w:color="auto" w:fill="FFFFFF" w:themeFill="background1"/>
        <w:ind w:firstLine="567"/>
        <w:jc w:val="both"/>
        <w:rPr>
          <w:sz w:val="28"/>
          <w:szCs w:val="28"/>
          <w:lang w:eastAsia="uk-UA"/>
        </w:rPr>
      </w:pPr>
      <w:r w:rsidRPr="00B15BFB">
        <w:rPr>
          <w:b/>
          <w:bCs/>
          <w:sz w:val="28"/>
          <w:szCs w:val="28"/>
          <w:lang w:eastAsia="uk-UA"/>
        </w:rPr>
        <w:t>4. База справляння збору</w:t>
      </w:r>
    </w:p>
    <w:p w:rsidR="005C6398" w:rsidRPr="00B15BFB" w:rsidRDefault="005C6398" w:rsidP="005C6398">
      <w:pPr>
        <w:shd w:val="clear" w:color="auto" w:fill="FFFFFF" w:themeFill="background1"/>
        <w:ind w:firstLine="567"/>
        <w:jc w:val="both"/>
        <w:rPr>
          <w:sz w:val="28"/>
          <w:szCs w:val="28"/>
          <w:lang w:eastAsia="uk-UA"/>
        </w:rPr>
      </w:pPr>
      <w:r w:rsidRPr="00B15BFB">
        <w:rPr>
          <w:sz w:val="28"/>
          <w:szCs w:val="28"/>
          <w:lang w:eastAsia="uk-UA"/>
        </w:rPr>
        <w:t>4.1. Базою справляння є вартість усього періоду проживання (ночівлі) в місцях, визначених підпунктом 5.1 цього Положення, за вирахуванням податку на додану вартість.</w:t>
      </w:r>
    </w:p>
    <w:p w:rsidR="005C6398" w:rsidRPr="00B15BFB" w:rsidRDefault="005C6398" w:rsidP="005C6398">
      <w:pPr>
        <w:shd w:val="clear" w:color="auto" w:fill="FFFFFF" w:themeFill="background1"/>
        <w:ind w:firstLine="567"/>
        <w:jc w:val="both"/>
        <w:rPr>
          <w:sz w:val="28"/>
          <w:szCs w:val="28"/>
          <w:lang w:eastAsia="uk-UA"/>
        </w:rPr>
      </w:pPr>
      <w:r w:rsidRPr="00B15BFB">
        <w:rPr>
          <w:sz w:val="28"/>
          <w:szCs w:val="28"/>
          <w:lang w:eastAsia="uk-UA"/>
        </w:rPr>
        <w:t>4.2.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p>
    <w:p w:rsidR="005C6398" w:rsidRPr="00B15BFB" w:rsidRDefault="005C6398" w:rsidP="005C6398">
      <w:pPr>
        <w:shd w:val="clear" w:color="auto" w:fill="FFFFFF" w:themeFill="background1"/>
        <w:ind w:firstLine="567"/>
        <w:jc w:val="both"/>
        <w:rPr>
          <w:sz w:val="28"/>
          <w:szCs w:val="28"/>
          <w:lang w:eastAsia="uk-UA"/>
        </w:rPr>
      </w:pPr>
      <w:r w:rsidRPr="00B15BFB">
        <w:rPr>
          <w:b/>
          <w:bCs/>
          <w:sz w:val="28"/>
          <w:szCs w:val="28"/>
          <w:lang w:eastAsia="uk-UA"/>
        </w:rPr>
        <w:t>5. Податкові агенти</w:t>
      </w:r>
    </w:p>
    <w:p w:rsidR="005C6398" w:rsidRPr="00B15BFB" w:rsidRDefault="005C6398" w:rsidP="005C6398">
      <w:pPr>
        <w:shd w:val="clear" w:color="auto" w:fill="FFFFFF" w:themeFill="background1"/>
        <w:ind w:firstLine="567"/>
        <w:jc w:val="both"/>
        <w:rPr>
          <w:sz w:val="28"/>
          <w:szCs w:val="28"/>
          <w:lang w:eastAsia="uk-UA"/>
        </w:rPr>
      </w:pPr>
      <w:r w:rsidRPr="00B15BFB">
        <w:rPr>
          <w:sz w:val="28"/>
          <w:szCs w:val="28"/>
          <w:lang w:eastAsia="uk-UA"/>
        </w:rPr>
        <w:t>5.1. Справляння збору може здійснюватися:</w:t>
      </w:r>
    </w:p>
    <w:p w:rsidR="005C6398" w:rsidRPr="00B15BFB" w:rsidRDefault="005C6398" w:rsidP="005C6398">
      <w:pPr>
        <w:shd w:val="clear" w:color="auto" w:fill="FFFFFF" w:themeFill="background1"/>
        <w:ind w:firstLine="567"/>
        <w:jc w:val="both"/>
        <w:rPr>
          <w:sz w:val="28"/>
          <w:szCs w:val="28"/>
          <w:lang w:eastAsia="uk-UA"/>
        </w:rPr>
      </w:pPr>
      <w:r w:rsidRPr="00B15BFB">
        <w:rPr>
          <w:sz w:val="28"/>
          <w:szCs w:val="28"/>
          <w:lang w:eastAsia="uk-UA"/>
        </w:rPr>
        <w:t>а) адміністраціями готелів, кемпінгів, мотелів, гуртожитків для приїжджих та іншими закладами готельного типу, санаторно-курортними закладами;</w:t>
      </w:r>
    </w:p>
    <w:p w:rsidR="005C6398" w:rsidRPr="00B15BFB" w:rsidRDefault="005C6398" w:rsidP="005C6398">
      <w:pPr>
        <w:shd w:val="clear" w:color="auto" w:fill="FFFFFF" w:themeFill="background1"/>
        <w:ind w:firstLine="567"/>
        <w:jc w:val="both"/>
        <w:rPr>
          <w:sz w:val="28"/>
          <w:szCs w:val="28"/>
          <w:lang w:eastAsia="uk-UA"/>
        </w:rPr>
      </w:pPr>
      <w:r w:rsidRPr="00B15BFB">
        <w:rPr>
          <w:sz w:val="28"/>
          <w:szCs w:val="28"/>
          <w:lang w:eastAsia="uk-UA"/>
        </w:rPr>
        <w:t xml:space="preserve">б) </w:t>
      </w:r>
      <w:proofErr w:type="spellStart"/>
      <w:r w:rsidRPr="00B15BFB">
        <w:rPr>
          <w:sz w:val="28"/>
          <w:szCs w:val="28"/>
          <w:lang w:eastAsia="uk-UA"/>
        </w:rPr>
        <w:t>квартирно</w:t>
      </w:r>
      <w:proofErr w:type="spellEnd"/>
      <w:r w:rsidRPr="00B15BFB">
        <w:rPr>
          <w:sz w:val="28"/>
          <w:szCs w:val="28"/>
          <w:lang w:eastAsia="uk-UA"/>
        </w:rPr>
        <w:t>-посередницькими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w:t>
      </w:r>
    </w:p>
    <w:p w:rsidR="005C6398" w:rsidRPr="00B15BFB" w:rsidRDefault="005C6398" w:rsidP="005C6398">
      <w:pPr>
        <w:ind w:firstLine="567"/>
        <w:jc w:val="both"/>
        <w:rPr>
          <w:sz w:val="28"/>
          <w:szCs w:val="28"/>
          <w:lang w:eastAsia="uk-UA"/>
        </w:rPr>
      </w:pPr>
      <w:r w:rsidRPr="00B15BFB">
        <w:rPr>
          <w:sz w:val="28"/>
          <w:szCs w:val="28"/>
          <w:lang w:eastAsia="uk-UA"/>
        </w:rPr>
        <w:t>5.2.</w:t>
      </w:r>
      <w:r w:rsidRPr="00B15BFB">
        <w:rPr>
          <w:sz w:val="28"/>
          <w:szCs w:val="28"/>
        </w:rPr>
        <w:t xml:space="preserve"> Встановити, що податковими агентами є фізичні та юридичні особи, що здійснюють туристичну діяльність на території Авангардівської селищної ради, а саме: </w:t>
      </w:r>
      <w:r w:rsidRPr="00B15BFB">
        <w:rPr>
          <w:b/>
          <w:sz w:val="28"/>
          <w:szCs w:val="28"/>
        </w:rPr>
        <w:t>- ТОВ «Промтоварний ринок» смт. Авангард, вул. Базова, 20</w:t>
      </w:r>
    </w:p>
    <w:p w:rsidR="005C6398" w:rsidRPr="00B15BFB" w:rsidRDefault="005C6398" w:rsidP="005C6398">
      <w:pPr>
        <w:shd w:val="clear" w:color="auto" w:fill="FFFFFF" w:themeFill="background1"/>
        <w:ind w:firstLine="567"/>
        <w:jc w:val="both"/>
        <w:rPr>
          <w:sz w:val="28"/>
          <w:szCs w:val="28"/>
          <w:lang w:eastAsia="uk-UA"/>
        </w:rPr>
      </w:pPr>
      <w:r w:rsidRPr="00B15BFB">
        <w:rPr>
          <w:b/>
          <w:bCs/>
          <w:sz w:val="28"/>
          <w:szCs w:val="28"/>
          <w:lang w:eastAsia="uk-UA"/>
        </w:rPr>
        <w:t>6. Особливості справляння збору</w:t>
      </w:r>
    </w:p>
    <w:p w:rsidR="005C6398" w:rsidRPr="00B15BFB" w:rsidRDefault="005C6398" w:rsidP="005C6398">
      <w:pPr>
        <w:shd w:val="clear" w:color="auto" w:fill="FFFFFF" w:themeFill="background1"/>
        <w:ind w:firstLine="567"/>
        <w:jc w:val="both"/>
        <w:rPr>
          <w:sz w:val="28"/>
          <w:szCs w:val="28"/>
          <w:lang w:eastAsia="uk-UA"/>
        </w:rPr>
      </w:pPr>
      <w:r w:rsidRPr="00B15BFB">
        <w:rPr>
          <w:sz w:val="28"/>
          <w:szCs w:val="28"/>
          <w:lang w:eastAsia="uk-UA"/>
        </w:rPr>
        <w:t>6.1.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5C6398" w:rsidRPr="00B15BFB" w:rsidRDefault="005C6398" w:rsidP="005C6398">
      <w:pPr>
        <w:shd w:val="clear" w:color="auto" w:fill="FFFFFF" w:themeFill="background1"/>
        <w:ind w:firstLine="567"/>
        <w:jc w:val="both"/>
        <w:rPr>
          <w:sz w:val="28"/>
          <w:szCs w:val="28"/>
          <w:lang w:eastAsia="uk-UA"/>
        </w:rPr>
      </w:pPr>
      <w:r w:rsidRPr="00B15BFB">
        <w:rPr>
          <w:b/>
          <w:bCs/>
          <w:sz w:val="28"/>
          <w:szCs w:val="28"/>
          <w:lang w:eastAsia="uk-UA"/>
        </w:rPr>
        <w:t>7. Порядок сплати збору</w:t>
      </w:r>
    </w:p>
    <w:p w:rsidR="005C6398" w:rsidRPr="00B15BFB" w:rsidRDefault="005C6398" w:rsidP="005C6398">
      <w:pPr>
        <w:shd w:val="clear" w:color="auto" w:fill="FFFFFF" w:themeFill="background1"/>
        <w:ind w:firstLine="567"/>
        <w:jc w:val="both"/>
        <w:rPr>
          <w:sz w:val="28"/>
          <w:szCs w:val="28"/>
          <w:lang w:eastAsia="uk-UA"/>
        </w:rPr>
      </w:pPr>
      <w:r w:rsidRPr="00B15BFB">
        <w:rPr>
          <w:sz w:val="28"/>
          <w:szCs w:val="28"/>
          <w:lang w:eastAsia="uk-UA"/>
        </w:rPr>
        <w:t>7.1.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5C6398" w:rsidRPr="00B15BFB" w:rsidRDefault="005C6398" w:rsidP="005C6398">
      <w:pPr>
        <w:shd w:val="clear" w:color="auto" w:fill="FFFFFF" w:themeFill="background1"/>
        <w:ind w:firstLine="567"/>
        <w:jc w:val="both"/>
        <w:rPr>
          <w:sz w:val="28"/>
          <w:szCs w:val="28"/>
          <w:lang w:eastAsia="uk-UA"/>
        </w:rPr>
      </w:pPr>
      <w:r w:rsidRPr="00B15BFB">
        <w:rPr>
          <w:sz w:val="28"/>
          <w:szCs w:val="28"/>
          <w:lang w:eastAsia="uk-UA"/>
        </w:rPr>
        <w:t xml:space="preserve">7.2.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w:t>
      </w:r>
      <w:proofErr w:type="spellStart"/>
      <w:r w:rsidRPr="00B15BFB">
        <w:rPr>
          <w:sz w:val="28"/>
          <w:szCs w:val="28"/>
          <w:lang w:eastAsia="uk-UA"/>
        </w:rPr>
        <w:t>агента</w:t>
      </w:r>
      <w:proofErr w:type="spellEnd"/>
      <w:r w:rsidRPr="00B15BFB">
        <w:rPr>
          <w:sz w:val="28"/>
          <w:szCs w:val="28"/>
          <w:lang w:eastAsia="uk-UA"/>
        </w:rPr>
        <w:t xml:space="preserve">, зобов’язаний зареєструвати такий підрозділ як податкового </w:t>
      </w:r>
      <w:proofErr w:type="spellStart"/>
      <w:r w:rsidRPr="00B15BFB">
        <w:rPr>
          <w:sz w:val="28"/>
          <w:szCs w:val="28"/>
          <w:lang w:eastAsia="uk-UA"/>
        </w:rPr>
        <w:t>агента</w:t>
      </w:r>
      <w:proofErr w:type="spellEnd"/>
      <w:r w:rsidRPr="00B15BFB">
        <w:rPr>
          <w:sz w:val="28"/>
          <w:szCs w:val="28"/>
          <w:lang w:eastAsia="uk-UA"/>
        </w:rPr>
        <w:t xml:space="preserve"> туристичного збору у контролюючому органі за місцезнаходженням підрозділу.</w:t>
      </w:r>
    </w:p>
    <w:p w:rsidR="005C6398" w:rsidRPr="00B15BFB" w:rsidRDefault="005C6398" w:rsidP="005C6398">
      <w:pPr>
        <w:shd w:val="clear" w:color="auto" w:fill="FFFFFF" w:themeFill="background1"/>
        <w:ind w:firstLine="567"/>
        <w:jc w:val="both"/>
        <w:rPr>
          <w:sz w:val="28"/>
          <w:szCs w:val="28"/>
          <w:lang w:eastAsia="uk-UA"/>
        </w:rPr>
      </w:pPr>
      <w:r w:rsidRPr="00B15BFB">
        <w:rPr>
          <w:sz w:val="28"/>
          <w:szCs w:val="28"/>
          <w:lang w:eastAsia="uk-UA"/>
        </w:rPr>
        <w:t>7.3. Базовий податковий (звітний) період дорівнює календарному кварталу.</w:t>
      </w:r>
    </w:p>
    <w:p w:rsidR="005C6398" w:rsidRPr="00B15BFB" w:rsidRDefault="005C6398" w:rsidP="005C6398">
      <w:pPr>
        <w:shd w:val="clear" w:color="auto" w:fill="FFFFFF" w:themeFill="background1"/>
        <w:ind w:firstLine="567"/>
        <w:jc w:val="both"/>
        <w:rPr>
          <w:sz w:val="28"/>
          <w:szCs w:val="28"/>
          <w:lang w:eastAsia="uk-UA"/>
        </w:rPr>
      </w:pPr>
      <w:r w:rsidRPr="00B15BFB">
        <w:rPr>
          <w:b/>
          <w:bCs/>
          <w:sz w:val="28"/>
          <w:szCs w:val="28"/>
          <w:lang w:eastAsia="uk-UA"/>
        </w:rPr>
        <w:t>8. Податковий обов’язок</w:t>
      </w:r>
    </w:p>
    <w:p w:rsidR="005C6398" w:rsidRPr="00B15BFB" w:rsidRDefault="005C6398" w:rsidP="005C6398">
      <w:pPr>
        <w:shd w:val="clear" w:color="auto" w:fill="FFFFFF" w:themeFill="background1"/>
        <w:ind w:firstLine="567"/>
        <w:jc w:val="both"/>
        <w:rPr>
          <w:sz w:val="28"/>
          <w:szCs w:val="28"/>
          <w:lang w:eastAsia="uk-UA"/>
        </w:rPr>
      </w:pPr>
      <w:r w:rsidRPr="00B15BFB">
        <w:rPr>
          <w:sz w:val="28"/>
          <w:szCs w:val="28"/>
          <w:lang w:eastAsia="uk-UA"/>
        </w:rPr>
        <w:lastRenderedPageBreak/>
        <w:t>8.1. Податковим обов’язком визнається обов’язок платника сплатити суму туристичного збору в порядку і строки, визначені Податковим кодексом України та цим Положенням.</w:t>
      </w:r>
    </w:p>
    <w:p w:rsidR="005C6398" w:rsidRPr="00B15BFB" w:rsidRDefault="005C6398" w:rsidP="005C6398">
      <w:pPr>
        <w:shd w:val="clear" w:color="auto" w:fill="FFFFFF" w:themeFill="background1"/>
        <w:ind w:firstLine="567"/>
        <w:jc w:val="both"/>
        <w:rPr>
          <w:sz w:val="28"/>
          <w:szCs w:val="28"/>
          <w:lang w:eastAsia="uk-UA"/>
        </w:rPr>
      </w:pPr>
      <w:r w:rsidRPr="00B15BFB">
        <w:rPr>
          <w:sz w:val="28"/>
          <w:szCs w:val="28"/>
          <w:lang w:eastAsia="uk-UA"/>
        </w:rPr>
        <w:t>8.2. Податковий обов’язок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5C6398" w:rsidRPr="00B15BFB" w:rsidRDefault="005C6398" w:rsidP="005C6398">
      <w:pPr>
        <w:shd w:val="clear" w:color="auto" w:fill="FFFFFF" w:themeFill="background1"/>
        <w:ind w:firstLine="567"/>
        <w:jc w:val="both"/>
        <w:rPr>
          <w:sz w:val="28"/>
          <w:szCs w:val="28"/>
          <w:lang w:eastAsia="uk-UA"/>
        </w:rPr>
      </w:pPr>
      <w:r w:rsidRPr="00B15BFB">
        <w:rPr>
          <w:sz w:val="28"/>
          <w:szCs w:val="28"/>
          <w:lang w:eastAsia="uk-UA"/>
        </w:rPr>
        <w:t xml:space="preserve">8.3. Виконання податкового обов’язку може здійснюватися платником податків самостійно або за допомогою свого представника чи податкового </w:t>
      </w:r>
      <w:proofErr w:type="spellStart"/>
      <w:r w:rsidRPr="00B15BFB">
        <w:rPr>
          <w:sz w:val="28"/>
          <w:szCs w:val="28"/>
          <w:lang w:eastAsia="uk-UA"/>
        </w:rPr>
        <w:t>агента</w:t>
      </w:r>
      <w:proofErr w:type="spellEnd"/>
      <w:r w:rsidRPr="00B15BFB">
        <w:rPr>
          <w:sz w:val="28"/>
          <w:szCs w:val="28"/>
          <w:lang w:eastAsia="uk-UA"/>
        </w:rPr>
        <w:t>.</w:t>
      </w:r>
    </w:p>
    <w:p w:rsidR="005C6398" w:rsidRPr="00B15BFB" w:rsidRDefault="007028D0" w:rsidP="005C6398">
      <w:pPr>
        <w:shd w:val="clear" w:color="auto" w:fill="FFFFFF" w:themeFill="background1"/>
        <w:ind w:firstLine="567"/>
        <w:jc w:val="both"/>
        <w:rPr>
          <w:sz w:val="28"/>
          <w:szCs w:val="28"/>
          <w:lang w:eastAsia="uk-UA"/>
        </w:rPr>
      </w:pPr>
      <w:r>
        <w:rPr>
          <w:sz w:val="28"/>
          <w:szCs w:val="28"/>
          <w:lang w:eastAsia="uk-UA"/>
        </w:rPr>
        <w:t>8.4.</w:t>
      </w:r>
      <w:r w:rsidR="005C6398" w:rsidRPr="00B15BFB">
        <w:rPr>
          <w:sz w:val="28"/>
          <w:szCs w:val="28"/>
          <w:lang w:eastAsia="uk-UA"/>
        </w:rPr>
        <w:t>Відповідальність за невиконання або неналежне виконання податкового обов’язку несе платник податків, крім випадків, визначених Податковим кодексом України.</w:t>
      </w:r>
    </w:p>
    <w:p w:rsidR="005C6398" w:rsidRPr="00B15BFB" w:rsidRDefault="005C6398" w:rsidP="00B15BFB">
      <w:pPr>
        <w:rPr>
          <w:b/>
          <w:sz w:val="28"/>
          <w:szCs w:val="28"/>
          <w:lang w:val="ru-RU"/>
        </w:rPr>
      </w:pPr>
    </w:p>
    <w:p w:rsidR="005C6398" w:rsidRPr="00B15BFB" w:rsidRDefault="005C6398" w:rsidP="005C6398">
      <w:pPr>
        <w:ind w:firstLine="567"/>
        <w:jc w:val="center"/>
        <w:rPr>
          <w:b/>
          <w:sz w:val="28"/>
          <w:szCs w:val="28"/>
          <w:lang w:val="ru-RU"/>
        </w:rPr>
      </w:pPr>
    </w:p>
    <w:p w:rsidR="005C6398" w:rsidRPr="00206ACA" w:rsidRDefault="00B15BFB" w:rsidP="00B15BFB">
      <w:pPr>
        <w:rPr>
          <w:b/>
          <w:sz w:val="26"/>
          <w:szCs w:val="26"/>
        </w:rPr>
      </w:pPr>
      <w:r w:rsidRPr="00206ACA">
        <w:rPr>
          <w:b/>
          <w:sz w:val="26"/>
          <w:szCs w:val="26"/>
        </w:rPr>
        <w:t xml:space="preserve">                     </w:t>
      </w:r>
      <w:r w:rsidR="005C6398" w:rsidRPr="00206ACA">
        <w:rPr>
          <w:b/>
          <w:sz w:val="26"/>
          <w:szCs w:val="26"/>
        </w:rPr>
        <w:t>Секретар р</w:t>
      </w:r>
      <w:r w:rsidRPr="00206ACA">
        <w:rPr>
          <w:b/>
          <w:sz w:val="26"/>
          <w:szCs w:val="26"/>
        </w:rPr>
        <w:t>ади</w:t>
      </w:r>
      <w:r w:rsidRPr="00206ACA">
        <w:rPr>
          <w:b/>
          <w:sz w:val="26"/>
          <w:szCs w:val="26"/>
        </w:rPr>
        <w:tab/>
      </w:r>
      <w:r w:rsidRPr="00206ACA">
        <w:rPr>
          <w:b/>
          <w:sz w:val="26"/>
          <w:szCs w:val="26"/>
        </w:rPr>
        <w:tab/>
      </w:r>
      <w:r w:rsidRPr="00206ACA">
        <w:rPr>
          <w:b/>
          <w:sz w:val="26"/>
          <w:szCs w:val="26"/>
        </w:rPr>
        <w:tab/>
      </w:r>
      <w:r w:rsidRPr="00206ACA">
        <w:rPr>
          <w:b/>
          <w:sz w:val="26"/>
          <w:szCs w:val="26"/>
        </w:rPr>
        <w:tab/>
        <w:t xml:space="preserve">            </w:t>
      </w:r>
      <w:proofErr w:type="spellStart"/>
      <w:r w:rsidR="005C6398" w:rsidRPr="00206ACA">
        <w:rPr>
          <w:b/>
          <w:sz w:val="26"/>
          <w:szCs w:val="26"/>
        </w:rPr>
        <w:t>В.Щур</w:t>
      </w:r>
      <w:proofErr w:type="spellEnd"/>
    </w:p>
    <w:sectPr w:rsidR="005C6398" w:rsidRPr="00206ACA" w:rsidSect="00B15BF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466EE"/>
    <w:multiLevelType w:val="hybridMultilevel"/>
    <w:tmpl w:val="419678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1FA0176"/>
    <w:multiLevelType w:val="hybridMultilevel"/>
    <w:tmpl w:val="571A0028"/>
    <w:lvl w:ilvl="0" w:tplc="6A801C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7A3140"/>
    <w:multiLevelType w:val="hybridMultilevel"/>
    <w:tmpl w:val="1E3C53D0"/>
    <w:lvl w:ilvl="0" w:tplc="CE2CF33E">
      <w:start w:val="1"/>
      <w:numFmt w:val="bullet"/>
      <w:lvlText w:val="-"/>
      <w:lvlJc w:val="left"/>
      <w:pPr>
        <w:tabs>
          <w:tab w:val="num" w:pos="915"/>
        </w:tabs>
        <w:ind w:left="915" w:hanging="55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3B350EF5"/>
    <w:multiLevelType w:val="hybridMultilevel"/>
    <w:tmpl w:val="DFB2703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D26353"/>
    <w:multiLevelType w:val="hybridMultilevel"/>
    <w:tmpl w:val="06F42988"/>
    <w:lvl w:ilvl="0" w:tplc="F634C9EC">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715642F0"/>
    <w:multiLevelType w:val="hybridMultilevel"/>
    <w:tmpl w:val="5D9ED90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398"/>
    <w:rsid w:val="00206ACA"/>
    <w:rsid w:val="005C6398"/>
    <w:rsid w:val="007028D0"/>
    <w:rsid w:val="00727042"/>
    <w:rsid w:val="007750FE"/>
    <w:rsid w:val="00891298"/>
    <w:rsid w:val="00975284"/>
    <w:rsid w:val="009C3FFD"/>
    <w:rsid w:val="00B15BFB"/>
    <w:rsid w:val="00B72FE2"/>
    <w:rsid w:val="00B974DE"/>
    <w:rsid w:val="00CD2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398"/>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5C6398"/>
    <w:pPr>
      <w:keepNext/>
      <w:jc w:val="center"/>
      <w:outlineLvl w:val="0"/>
    </w:pPr>
    <w:rPr>
      <w:b/>
      <w:sz w:val="32"/>
      <w:szCs w:val="20"/>
    </w:rPr>
  </w:style>
  <w:style w:type="paragraph" w:styleId="2">
    <w:name w:val="heading 2"/>
    <w:basedOn w:val="a"/>
    <w:next w:val="a"/>
    <w:link w:val="20"/>
    <w:uiPriority w:val="9"/>
    <w:semiHidden/>
    <w:unhideWhenUsed/>
    <w:qFormat/>
    <w:rsid w:val="00B72FE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6398"/>
    <w:rPr>
      <w:rFonts w:ascii="Times New Roman" w:eastAsia="Times New Roman" w:hAnsi="Times New Roman" w:cs="Times New Roman"/>
      <w:b/>
      <w:sz w:val="32"/>
      <w:szCs w:val="20"/>
      <w:lang w:val="uk-UA" w:eastAsia="ru-RU"/>
    </w:rPr>
  </w:style>
  <w:style w:type="paragraph" w:styleId="a3">
    <w:name w:val="List Paragraph"/>
    <w:basedOn w:val="a"/>
    <w:uiPriority w:val="34"/>
    <w:qFormat/>
    <w:rsid w:val="005C6398"/>
    <w:pPr>
      <w:ind w:left="720"/>
      <w:contextualSpacing/>
    </w:pPr>
  </w:style>
  <w:style w:type="table" w:styleId="a4">
    <w:name w:val="Table Grid"/>
    <w:basedOn w:val="a1"/>
    <w:rsid w:val="005C63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qFormat/>
    <w:rsid w:val="005C6398"/>
    <w:pPr>
      <w:jc w:val="center"/>
    </w:pPr>
    <w:rPr>
      <w:szCs w:val="20"/>
    </w:rPr>
  </w:style>
  <w:style w:type="paragraph" w:styleId="a6">
    <w:name w:val="Body Text Indent"/>
    <w:basedOn w:val="a"/>
    <w:link w:val="a7"/>
    <w:rsid w:val="005C6398"/>
    <w:pPr>
      <w:spacing w:after="120"/>
      <w:ind w:left="283"/>
    </w:pPr>
  </w:style>
  <w:style w:type="character" w:customStyle="1" w:styleId="a7">
    <w:name w:val="Основной текст с отступом Знак"/>
    <w:basedOn w:val="a0"/>
    <w:link w:val="a6"/>
    <w:rsid w:val="005C6398"/>
    <w:rPr>
      <w:rFonts w:ascii="Times New Roman" w:eastAsia="Times New Roman" w:hAnsi="Times New Roman" w:cs="Times New Roman"/>
      <w:sz w:val="24"/>
      <w:szCs w:val="24"/>
      <w:lang w:val="uk-UA" w:eastAsia="ru-RU"/>
    </w:rPr>
  </w:style>
  <w:style w:type="character" w:styleId="a8">
    <w:name w:val="Hyperlink"/>
    <w:basedOn w:val="a0"/>
    <w:rsid w:val="005C6398"/>
    <w:rPr>
      <w:color w:val="0000FF"/>
      <w:u w:val="single"/>
    </w:rPr>
  </w:style>
  <w:style w:type="paragraph" w:styleId="21">
    <w:name w:val="Body Text 2"/>
    <w:basedOn w:val="a"/>
    <w:link w:val="22"/>
    <w:uiPriority w:val="99"/>
    <w:semiHidden/>
    <w:unhideWhenUsed/>
    <w:rsid w:val="005C6398"/>
    <w:pPr>
      <w:spacing w:after="120" w:line="480" w:lineRule="auto"/>
    </w:pPr>
  </w:style>
  <w:style w:type="character" w:customStyle="1" w:styleId="22">
    <w:name w:val="Основной текст 2 Знак"/>
    <w:basedOn w:val="a0"/>
    <w:link w:val="21"/>
    <w:uiPriority w:val="99"/>
    <w:semiHidden/>
    <w:rsid w:val="005C6398"/>
    <w:rPr>
      <w:rFonts w:ascii="Times New Roman" w:eastAsia="Times New Roman" w:hAnsi="Times New Roman" w:cs="Times New Roman"/>
      <w:sz w:val="24"/>
      <w:szCs w:val="24"/>
      <w:lang w:val="uk-UA" w:eastAsia="ru-RU"/>
    </w:rPr>
  </w:style>
  <w:style w:type="paragraph" w:styleId="a9">
    <w:name w:val="Body Text"/>
    <w:basedOn w:val="a"/>
    <w:link w:val="aa"/>
    <w:uiPriority w:val="99"/>
    <w:semiHidden/>
    <w:unhideWhenUsed/>
    <w:rsid w:val="005C6398"/>
    <w:pPr>
      <w:spacing w:after="120"/>
    </w:pPr>
  </w:style>
  <w:style w:type="character" w:customStyle="1" w:styleId="aa">
    <w:name w:val="Основной текст Знак"/>
    <w:basedOn w:val="a0"/>
    <w:link w:val="a9"/>
    <w:uiPriority w:val="99"/>
    <w:semiHidden/>
    <w:rsid w:val="005C6398"/>
    <w:rPr>
      <w:rFonts w:ascii="Times New Roman" w:eastAsia="Times New Roman" w:hAnsi="Times New Roman" w:cs="Times New Roman"/>
      <w:sz w:val="24"/>
      <w:szCs w:val="24"/>
      <w:lang w:val="uk-UA" w:eastAsia="ru-RU"/>
    </w:rPr>
  </w:style>
  <w:style w:type="paragraph" w:styleId="ab">
    <w:name w:val="Balloon Text"/>
    <w:basedOn w:val="a"/>
    <w:link w:val="ac"/>
    <w:uiPriority w:val="99"/>
    <w:semiHidden/>
    <w:unhideWhenUsed/>
    <w:rsid w:val="007028D0"/>
    <w:rPr>
      <w:rFonts w:ascii="Tahoma" w:hAnsi="Tahoma" w:cs="Tahoma"/>
      <w:sz w:val="16"/>
      <w:szCs w:val="16"/>
    </w:rPr>
  </w:style>
  <w:style w:type="character" w:customStyle="1" w:styleId="ac">
    <w:name w:val="Текст выноски Знак"/>
    <w:basedOn w:val="a0"/>
    <w:link w:val="ab"/>
    <w:uiPriority w:val="99"/>
    <w:semiHidden/>
    <w:rsid w:val="007028D0"/>
    <w:rPr>
      <w:rFonts w:ascii="Tahoma" w:eastAsia="Times New Roman" w:hAnsi="Tahoma" w:cs="Tahoma"/>
      <w:sz w:val="16"/>
      <w:szCs w:val="16"/>
      <w:lang w:val="uk-UA" w:eastAsia="ru-RU"/>
    </w:rPr>
  </w:style>
  <w:style w:type="character" w:customStyle="1" w:styleId="20">
    <w:name w:val="Заголовок 2 Знак"/>
    <w:basedOn w:val="a0"/>
    <w:link w:val="2"/>
    <w:uiPriority w:val="9"/>
    <w:semiHidden/>
    <w:rsid w:val="00B72FE2"/>
    <w:rPr>
      <w:rFonts w:asciiTheme="majorHAnsi" w:eastAsiaTheme="majorEastAsia" w:hAnsiTheme="majorHAnsi" w:cstheme="majorBidi"/>
      <w:b/>
      <w:bCs/>
      <w:color w:val="5B9BD5" w:themeColor="accent1"/>
      <w:sz w:val="26"/>
      <w:szCs w:val="2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398"/>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5C6398"/>
    <w:pPr>
      <w:keepNext/>
      <w:jc w:val="center"/>
      <w:outlineLvl w:val="0"/>
    </w:pPr>
    <w:rPr>
      <w:b/>
      <w:sz w:val="32"/>
      <w:szCs w:val="20"/>
    </w:rPr>
  </w:style>
  <w:style w:type="paragraph" w:styleId="2">
    <w:name w:val="heading 2"/>
    <w:basedOn w:val="a"/>
    <w:next w:val="a"/>
    <w:link w:val="20"/>
    <w:uiPriority w:val="9"/>
    <w:semiHidden/>
    <w:unhideWhenUsed/>
    <w:qFormat/>
    <w:rsid w:val="00B72FE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6398"/>
    <w:rPr>
      <w:rFonts w:ascii="Times New Roman" w:eastAsia="Times New Roman" w:hAnsi="Times New Roman" w:cs="Times New Roman"/>
      <w:b/>
      <w:sz w:val="32"/>
      <w:szCs w:val="20"/>
      <w:lang w:val="uk-UA" w:eastAsia="ru-RU"/>
    </w:rPr>
  </w:style>
  <w:style w:type="paragraph" w:styleId="a3">
    <w:name w:val="List Paragraph"/>
    <w:basedOn w:val="a"/>
    <w:uiPriority w:val="34"/>
    <w:qFormat/>
    <w:rsid w:val="005C6398"/>
    <w:pPr>
      <w:ind w:left="720"/>
      <w:contextualSpacing/>
    </w:pPr>
  </w:style>
  <w:style w:type="table" w:styleId="a4">
    <w:name w:val="Table Grid"/>
    <w:basedOn w:val="a1"/>
    <w:rsid w:val="005C63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qFormat/>
    <w:rsid w:val="005C6398"/>
    <w:pPr>
      <w:jc w:val="center"/>
    </w:pPr>
    <w:rPr>
      <w:szCs w:val="20"/>
    </w:rPr>
  </w:style>
  <w:style w:type="paragraph" w:styleId="a6">
    <w:name w:val="Body Text Indent"/>
    <w:basedOn w:val="a"/>
    <w:link w:val="a7"/>
    <w:rsid w:val="005C6398"/>
    <w:pPr>
      <w:spacing w:after="120"/>
      <w:ind w:left="283"/>
    </w:pPr>
  </w:style>
  <w:style w:type="character" w:customStyle="1" w:styleId="a7">
    <w:name w:val="Основной текст с отступом Знак"/>
    <w:basedOn w:val="a0"/>
    <w:link w:val="a6"/>
    <w:rsid w:val="005C6398"/>
    <w:rPr>
      <w:rFonts w:ascii="Times New Roman" w:eastAsia="Times New Roman" w:hAnsi="Times New Roman" w:cs="Times New Roman"/>
      <w:sz w:val="24"/>
      <w:szCs w:val="24"/>
      <w:lang w:val="uk-UA" w:eastAsia="ru-RU"/>
    </w:rPr>
  </w:style>
  <w:style w:type="character" w:styleId="a8">
    <w:name w:val="Hyperlink"/>
    <w:basedOn w:val="a0"/>
    <w:rsid w:val="005C6398"/>
    <w:rPr>
      <w:color w:val="0000FF"/>
      <w:u w:val="single"/>
    </w:rPr>
  </w:style>
  <w:style w:type="paragraph" w:styleId="21">
    <w:name w:val="Body Text 2"/>
    <w:basedOn w:val="a"/>
    <w:link w:val="22"/>
    <w:uiPriority w:val="99"/>
    <w:semiHidden/>
    <w:unhideWhenUsed/>
    <w:rsid w:val="005C6398"/>
    <w:pPr>
      <w:spacing w:after="120" w:line="480" w:lineRule="auto"/>
    </w:pPr>
  </w:style>
  <w:style w:type="character" w:customStyle="1" w:styleId="22">
    <w:name w:val="Основной текст 2 Знак"/>
    <w:basedOn w:val="a0"/>
    <w:link w:val="21"/>
    <w:uiPriority w:val="99"/>
    <w:semiHidden/>
    <w:rsid w:val="005C6398"/>
    <w:rPr>
      <w:rFonts w:ascii="Times New Roman" w:eastAsia="Times New Roman" w:hAnsi="Times New Roman" w:cs="Times New Roman"/>
      <w:sz w:val="24"/>
      <w:szCs w:val="24"/>
      <w:lang w:val="uk-UA" w:eastAsia="ru-RU"/>
    </w:rPr>
  </w:style>
  <w:style w:type="paragraph" w:styleId="a9">
    <w:name w:val="Body Text"/>
    <w:basedOn w:val="a"/>
    <w:link w:val="aa"/>
    <w:uiPriority w:val="99"/>
    <w:semiHidden/>
    <w:unhideWhenUsed/>
    <w:rsid w:val="005C6398"/>
    <w:pPr>
      <w:spacing w:after="120"/>
    </w:pPr>
  </w:style>
  <w:style w:type="character" w:customStyle="1" w:styleId="aa">
    <w:name w:val="Основной текст Знак"/>
    <w:basedOn w:val="a0"/>
    <w:link w:val="a9"/>
    <w:uiPriority w:val="99"/>
    <w:semiHidden/>
    <w:rsid w:val="005C6398"/>
    <w:rPr>
      <w:rFonts w:ascii="Times New Roman" w:eastAsia="Times New Roman" w:hAnsi="Times New Roman" w:cs="Times New Roman"/>
      <w:sz w:val="24"/>
      <w:szCs w:val="24"/>
      <w:lang w:val="uk-UA" w:eastAsia="ru-RU"/>
    </w:rPr>
  </w:style>
  <w:style w:type="paragraph" w:styleId="ab">
    <w:name w:val="Balloon Text"/>
    <w:basedOn w:val="a"/>
    <w:link w:val="ac"/>
    <w:uiPriority w:val="99"/>
    <w:semiHidden/>
    <w:unhideWhenUsed/>
    <w:rsid w:val="007028D0"/>
    <w:rPr>
      <w:rFonts w:ascii="Tahoma" w:hAnsi="Tahoma" w:cs="Tahoma"/>
      <w:sz w:val="16"/>
      <w:szCs w:val="16"/>
    </w:rPr>
  </w:style>
  <w:style w:type="character" w:customStyle="1" w:styleId="ac">
    <w:name w:val="Текст выноски Знак"/>
    <w:basedOn w:val="a0"/>
    <w:link w:val="ab"/>
    <w:uiPriority w:val="99"/>
    <w:semiHidden/>
    <w:rsid w:val="007028D0"/>
    <w:rPr>
      <w:rFonts w:ascii="Tahoma" w:eastAsia="Times New Roman" w:hAnsi="Tahoma" w:cs="Tahoma"/>
      <w:sz w:val="16"/>
      <w:szCs w:val="16"/>
      <w:lang w:val="uk-UA" w:eastAsia="ru-RU"/>
    </w:rPr>
  </w:style>
  <w:style w:type="character" w:customStyle="1" w:styleId="20">
    <w:name w:val="Заголовок 2 Знак"/>
    <w:basedOn w:val="a0"/>
    <w:link w:val="2"/>
    <w:uiPriority w:val="9"/>
    <w:semiHidden/>
    <w:rsid w:val="00B72FE2"/>
    <w:rPr>
      <w:rFonts w:asciiTheme="majorHAnsi" w:eastAsiaTheme="majorEastAsia" w:hAnsiTheme="majorHAnsi" w:cstheme="majorBidi"/>
      <w:b/>
      <w:bCs/>
      <w:color w:val="5B9BD5" w:themeColor="accent1"/>
      <w:sz w:val="26"/>
      <w:szCs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google.com.ua/url?sa=i&amp;rct=j&amp;q=&amp;esrc=s&amp;source=images&amp;cd=&amp;cad=rja&amp;uact=8&amp;ved=0CAcQjRxqFQoTCIGQtMXYlMkCFUH0cgodzRIDOg&amp;url=https://uk.wikipedia.org/wiki/%D0%93%D0%B5%D1%80%D0%B1_%D0%A3%D0%BA%D1%80%D0%B0%D1%97%D0%BD%D0%B8&amp;psig=AFQjCNFJHnhPxAJ4Xh0uopZXORV73JDz4A&amp;ust=14477546631789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vangard.odess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37DE2-DA8B-4F40-8AA9-D263DCA23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4268</Words>
  <Characters>2433</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2017-07-06T11:36:00Z</cp:lastPrinted>
  <dcterms:created xsi:type="dcterms:W3CDTF">2017-06-23T07:14:00Z</dcterms:created>
  <dcterms:modified xsi:type="dcterms:W3CDTF">2017-07-19T13:08:00Z</dcterms:modified>
</cp:coreProperties>
</file>