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E0" w:rsidRDefault="006E0FE0" w:rsidP="007A07CC">
      <w:pPr>
        <w:shd w:val="clear" w:color="auto" w:fill="FEFEFE"/>
        <w:jc w:val="both"/>
        <w:rPr>
          <w:b/>
          <w:lang w:val="en-US"/>
        </w:rPr>
      </w:pPr>
      <w:bookmarkStart w:id="0" w:name="_GoBack"/>
      <w:bookmarkEnd w:id="0"/>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Default="006E0FE0" w:rsidP="007A07CC">
      <w:pPr>
        <w:shd w:val="clear" w:color="auto" w:fill="FEFEFE"/>
        <w:jc w:val="both"/>
        <w:rPr>
          <w:b/>
          <w:lang w:val="en-US"/>
        </w:rPr>
      </w:pPr>
    </w:p>
    <w:p w:rsidR="006E0FE0" w:rsidRPr="006E0FE0" w:rsidRDefault="006E0FE0" w:rsidP="007A07CC">
      <w:pPr>
        <w:shd w:val="clear" w:color="auto" w:fill="FEFEFE"/>
        <w:jc w:val="both"/>
        <w:rPr>
          <w:b/>
          <w:lang w:val="uk-UA"/>
        </w:rPr>
      </w:pPr>
    </w:p>
    <w:p w:rsidR="006E0FE0" w:rsidRPr="006E0FE0" w:rsidRDefault="007A07CC" w:rsidP="007A07CC">
      <w:pPr>
        <w:shd w:val="clear" w:color="auto" w:fill="FEFEFE"/>
        <w:jc w:val="both"/>
        <w:rPr>
          <w:lang w:val="uk-UA"/>
        </w:rPr>
      </w:pPr>
      <w:r w:rsidRPr="006E0FE0">
        <w:rPr>
          <w:lang w:val="uk-UA"/>
        </w:rPr>
        <w:t xml:space="preserve">Про </w:t>
      </w:r>
      <w:r w:rsidR="006E0FE0" w:rsidRPr="006E0FE0">
        <w:rPr>
          <w:lang w:val="uk-UA"/>
        </w:rPr>
        <w:t xml:space="preserve">затвердження проекту регуляторного акту </w:t>
      </w:r>
    </w:p>
    <w:p w:rsidR="006E0FE0" w:rsidRPr="006E0FE0" w:rsidRDefault="006E0FE0" w:rsidP="006E0FE0">
      <w:pPr>
        <w:shd w:val="clear" w:color="auto" w:fill="FEFEFE"/>
        <w:jc w:val="both"/>
      </w:pPr>
      <w:r w:rsidRPr="006E0FE0">
        <w:rPr>
          <w:lang w:val="uk-UA"/>
        </w:rPr>
        <w:t xml:space="preserve">«Про </w:t>
      </w:r>
      <w:proofErr w:type="spellStart"/>
      <w:r w:rsidR="007A07CC" w:rsidRPr="006E0FE0">
        <w:rPr>
          <w:lang w:val="uk-UA"/>
        </w:rPr>
        <w:t>встановл</w:t>
      </w:r>
      <w:r w:rsidR="007A07CC" w:rsidRPr="006E0FE0">
        <w:t>ення</w:t>
      </w:r>
      <w:proofErr w:type="spellEnd"/>
      <w:r w:rsidR="007A07CC" w:rsidRPr="006E0FE0">
        <w:t xml:space="preserve"> </w:t>
      </w:r>
      <w:proofErr w:type="spellStart"/>
      <w:r w:rsidR="007A07CC" w:rsidRPr="006E0FE0">
        <w:t>місцевих</w:t>
      </w:r>
      <w:proofErr w:type="spellEnd"/>
      <w:r w:rsidRPr="006E0FE0">
        <w:t xml:space="preserve"> </w:t>
      </w:r>
      <w:proofErr w:type="spellStart"/>
      <w:r w:rsidRPr="006E0FE0">
        <w:t>податків</w:t>
      </w:r>
      <w:proofErr w:type="spellEnd"/>
      <w:r w:rsidRPr="006E0FE0">
        <w:t xml:space="preserve"> і </w:t>
      </w:r>
      <w:proofErr w:type="spellStart"/>
      <w:r w:rsidRPr="006E0FE0">
        <w:t>зборів</w:t>
      </w:r>
      <w:proofErr w:type="spellEnd"/>
      <w:r w:rsidRPr="006E0FE0">
        <w:t xml:space="preserve"> на 201</w:t>
      </w:r>
      <w:r w:rsidRPr="006E0FE0">
        <w:rPr>
          <w:lang w:val="uk-UA"/>
        </w:rPr>
        <w:t>9</w:t>
      </w:r>
      <w:r w:rsidRPr="006E0FE0">
        <w:t xml:space="preserve"> </w:t>
      </w:r>
      <w:proofErr w:type="spellStart"/>
      <w:r w:rsidRPr="006E0FE0">
        <w:t>рік</w:t>
      </w:r>
      <w:proofErr w:type="spellEnd"/>
    </w:p>
    <w:p w:rsidR="007A07CC" w:rsidRPr="00990570" w:rsidRDefault="007A07CC" w:rsidP="007A07CC">
      <w:pPr>
        <w:rPr>
          <w:b/>
          <w:i/>
          <w:iCs/>
          <w:lang w:val="uk-UA"/>
        </w:rPr>
      </w:pPr>
    </w:p>
    <w:p w:rsidR="007A07CC" w:rsidRPr="00990570" w:rsidRDefault="007A07CC" w:rsidP="007A07CC">
      <w:pPr>
        <w:ind w:firstLine="567"/>
        <w:jc w:val="both"/>
        <w:rPr>
          <w:lang w:val="uk-UA"/>
        </w:rPr>
      </w:pPr>
      <w:r w:rsidRPr="00990570">
        <w:rPr>
          <w:color w:val="000000"/>
          <w:lang w:val="uk-UA"/>
        </w:rPr>
        <w:t xml:space="preserve">Відповідно до статей 10, 12, 265, 266, 267, 269-289, 293 Податкового Кодексу України, п.24 ст.26 </w:t>
      </w:r>
      <w:r w:rsidRPr="00990570">
        <w:rPr>
          <w:bCs/>
          <w:color w:val="00000A"/>
          <w:lang w:val="uk-UA"/>
        </w:rPr>
        <w:t xml:space="preserve">Закону України «Про місцеве самоврядування в Україні», </w:t>
      </w:r>
      <w:r w:rsidRPr="00990570">
        <w:rPr>
          <w:lang w:val="uk-UA"/>
        </w:rPr>
        <w:t>Авангардівська селищна рада ВИРІШИЛА:</w:t>
      </w:r>
    </w:p>
    <w:p w:rsidR="007A07CC" w:rsidRPr="00990570" w:rsidRDefault="007A07CC" w:rsidP="007A07CC">
      <w:pPr>
        <w:jc w:val="both"/>
        <w:rPr>
          <w:lang w:val="uk-UA"/>
        </w:rPr>
      </w:pP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 Встановити на 2019 рік на території Авангардівської селищної ради такі місцеві податки і збори:</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1.1. Податок на майно, який складається з</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1.1.1. Податку на нерухоме майно, відмінне від земельної ділянки, визначивши його елементи згідно додатку 1.</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1.1.2. Транспортного податку, визначивши його елементи згідно додатку 2.</w:t>
      </w:r>
    </w:p>
    <w:p w:rsidR="007A07CC" w:rsidRPr="00990570" w:rsidRDefault="007A07CC" w:rsidP="007A07CC">
      <w:pPr>
        <w:pStyle w:val="af0"/>
        <w:tabs>
          <w:tab w:val="left" w:pos="567"/>
        </w:tabs>
        <w:ind w:firstLine="567"/>
        <w:rPr>
          <w:rFonts w:ascii="Times New Roman" w:hAnsi="Times New Roman" w:cs="Times New Roman"/>
        </w:rPr>
      </w:pPr>
      <w:r w:rsidRPr="00990570">
        <w:rPr>
          <w:rFonts w:ascii="Times New Roman" w:hAnsi="Times New Roman" w:cs="Times New Roman"/>
        </w:rPr>
        <w:t>1.1.3. Плати за землю, визначивши його елементи згідно додатку 3.</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1.2. Єдиний податок для суб’єктів господарювання,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1.3. Збір за місця паркування транспортних засобів, визначивши його елементи згідно додатку 5.</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1.4</w:t>
      </w:r>
      <w:r>
        <w:rPr>
          <w:rFonts w:ascii="Times New Roman" w:hAnsi="Times New Roman" w:cs="Times New Roman"/>
        </w:rPr>
        <w:t>.</w:t>
      </w:r>
      <w:r w:rsidRPr="00990570">
        <w:rPr>
          <w:rFonts w:ascii="Times New Roman" w:hAnsi="Times New Roman" w:cs="Times New Roman"/>
        </w:rPr>
        <w:t xml:space="preserve"> Туристичний збір, визначивши його елементи згідно додатку 6.</w:t>
      </w:r>
    </w:p>
    <w:p w:rsidR="007A07CC" w:rsidRPr="00990570" w:rsidRDefault="007A07CC" w:rsidP="007A07CC">
      <w:pPr>
        <w:pStyle w:val="af0"/>
        <w:tabs>
          <w:tab w:val="left" w:pos="567"/>
        </w:tabs>
        <w:ind w:firstLine="567"/>
        <w:jc w:val="both"/>
        <w:rPr>
          <w:rFonts w:ascii="Times New Roman" w:hAnsi="Times New Roman" w:cs="Times New Roman"/>
        </w:rPr>
      </w:pPr>
    </w:p>
    <w:p w:rsidR="007A07CC" w:rsidRPr="00990570" w:rsidRDefault="007A07CC" w:rsidP="006E0FE0">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rPr>
        <w:t>2</w:t>
      </w:r>
      <w:r w:rsidRPr="00990570">
        <w:rPr>
          <w:rFonts w:ascii="Times New Roman" w:hAnsi="Times New Roman" w:cs="Times New Roman"/>
          <w:color w:val="auto"/>
          <w:lang w:eastAsia="uk-UA"/>
        </w:rPr>
        <w:t>. Встановити, що місцеві податки та збори, встановлені цим рішенням, вводяться в дію з 01 січня 2019 року.</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3. Вважати такими, що з дня набрання чинності цим рішенням, втрачають чинність рішення Авангардівської селищної ради:</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xml:space="preserve">- </w:t>
      </w:r>
      <w:r w:rsidR="006E0FE0">
        <w:rPr>
          <w:rFonts w:ascii="Times New Roman" w:hAnsi="Times New Roman" w:cs="Times New Roman"/>
          <w:color w:val="auto"/>
          <w:lang w:eastAsia="uk-UA"/>
        </w:rPr>
        <w:t xml:space="preserve"> </w:t>
      </w:r>
      <w:r w:rsidRPr="00990570">
        <w:rPr>
          <w:rFonts w:ascii="Times New Roman" w:hAnsi="Times New Roman" w:cs="Times New Roman"/>
          <w:color w:val="auto"/>
          <w:lang w:eastAsia="uk-UA"/>
        </w:rPr>
        <w:t>№751 від 29.06.2017 «Про затвердження Положення про збір за місця паркування транспортних засобів на території Авангардівської територіальної громади на 2018 рік»;</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№752 від 29.06.2017 «Про затвердження Положення про податок на нерухоме майно, відмінне від земельної ділянки на території Авангардівської територіальної громади на 2018 рік» зі змінами;</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xml:space="preserve">- </w:t>
      </w:r>
      <w:r w:rsidR="006E0FE0">
        <w:rPr>
          <w:rFonts w:ascii="Times New Roman" w:hAnsi="Times New Roman" w:cs="Times New Roman"/>
          <w:color w:val="auto"/>
          <w:lang w:eastAsia="uk-UA"/>
        </w:rPr>
        <w:t xml:space="preserve"> </w:t>
      </w:r>
      <w:r w:rsidRPr="00990570">
        <w:rPr>
          <w:rFonts w:ascii="Times New Roman" w:hAnsi="Times New Roman" w:cs="Times New Roman"/>
          <w:color w:val="auto"/>
          <w:lang w:eastAsia="uk-UA"/>
        </w:rPr>
        <w:t>№753 від 29.06.2017 «Про встановлення пільг щодо сплати земельного податку у 2018 році на території Авангардівської територіальної громади»;</w:t>
      </w:r>
    </w:p>
    <w:p w:rsidR="006E0FE0" w:rsidRPr="00990570" w:rsidRDefault="006E0FE0" w:rsidP="006E0FE0">
      <w:pPr>
        <w:pStyle w:val="af0"/>
        <w:tabs>
          <w:tab w:val="left" w:pos="567"/>
        </w:tabs>
        <w:ind w:firstLine="567"/>
        <w:jc w:val="both"/>
        <w:rPr>
          <w:rFonts w:ascii="Times New Roman" w:hAnsi="Times New Roman" w:cs="Times New Roman"/>
          <w:color w:val="auto"/>
          <w:lang w:eastAsia="uk-UA"/>
        </w:rPr>
      </w:pPr>
      <w:r>
        <w:rPr>
          <w:rFonts w:ascii="Times New Roman" w:hAnsi="Times New Roman" w:cs="Times New Roman"/>
          <w:color w:val="auto"/>
          <w:lang w:eastAsia="uk-UA"/>
        </w:rPr>
        <w:t xml:space="preserve">- </w:t>
      </w:r>
      <w:r w:rsidR="007A07CC" w:rsidRPr="00990570">
        <w:rPr>
          <w:rFonts w:ascii="Times New Roman" w:hAnsi="Times New Roman" w:cs="Times New Roman"/>
          <w:color w:val="auto"/>
          <w:lang w:eastAsia="uk-UA"/>
        </w:rPr>
        <w:t>№754 від 29.06.2017 «Про встановлення на території Авангардівської територіальної громади ставок єдиного податку на 2018 рік»;</w:t>
      </w:r>
    </w:p>
    <w:p w:rsidR="006E0FE0" w:rsidRDefault="007A07CC" w:rsidP="006E0FE0">
      <w:pPr>
        <w:pStyle w:val="af0"/>
        <w:tabs>
          <w:tab w:val="left" w:pos="567"/>
        </w:tabs>
        <w:jc w:val="both"/>
        <w:rPr>
          <w:rFonts w:ascii="Times New Roman" w:hAnsi="Times New Roman" w:cs="Times New Roman"/>
          <w:b/>
          <w:color w:val="auto"/>
          <w:lang w:eastAsia="uk-UA"/>
        </w:rPr>
      </w:pPr>
      <w:r w:rsidRPr="00990570">
        <w:rPr>
          <w:rFonts w:ascii="Times New Roman" w:hAnsi="Times New Roman" w:cs="Times New Roman"/>
          <w:color w:val="auto"/>
          <w:lang w:eastAsia="uk-UA"/>
        </w:rPr>
        <w:t>- №755 від 29.06.2017 «Про затвердження Положення про податок на майно (в частині плати за землю) на території Авангардівської територіальної громади на 2018 рік»;</w:t>
      </w:r>
      <w:r w:rsidR="006E0FE0" w:rsidRPr="006E0FE0">
        <w:rPr>
          <w:rFonts w:ascii="Times New Roman" w:hAnsi="Times New Roman" w:cs="Times New Roman"/>
          <w:b/>
          <w:color w:val="auto"/>
          <w:lang w:eastAsia="uk-UA"/>
        </w:rPr>
        <w:t xml:space="preserve"> </w:t>
      </w:r>
    </w:p>
    <w:p w:rsidR="006E0FE0" w:rsidRDefault="006E0FE0" w:rsidP="006E0FE0">
      <w:pPr>
        <w:pStyle w:val="af0"/>
        <w:tabs>
          <w:tab w:val="left" w:pos="567"/>
        </w:tabs>
        <w:jc w:val="both"/>
        <w:rPr>
          <w:rFonts w:ascii="Times New Roman" w:hAnsi="Times New Roman" w:cs="Times New Roman"/>
          <w:b/>
          <w:color w:val="auto"/>
          <w:lang w:eastAsia="uk-UA"/>
        </w:rPr>
      </w:pPr>
    </w:p>
    <w:p w:rsidR="006E0FE0" w:rsidRDefault="006E0FE0" w:rsidP="006E0FE0">
      <w:pPr>
        <w:pStyle w:val="af0"/>
        <w:tabs>
          <w:tab w:val="left" w:pos="567"/>
        </w:tabs>
        <w:jc w:val="both"/>
        <w:rPr>
          <w:rFonts w:ascii="Times New Roman" w:hAnsi="Times New Roman" w:cs="Times New Roman"/>
          <w:b/>
          <w:color w:val="auto"/>
          <w:lang w:eastAsia="uk-UA"/>
        </w:rPr>
      </w:pPr>
      <w:r>
        <w:rPr>
          <w:rFonts w:ascii="Times New Roman" w:hAnsi="Times New Roman" w:cs="Times New Roman"/>
          <w:b/>
          <w:color w:val="auto"/>
          <w:lang w:eastAsia="uk-UA"/>
        </w:rPr>
        <w:t>№443-</w:t>
      </w:r>
      <w:r>
        <w:rPr>
          <w:rFonts w:ascii="Times New Roman" w:hAnsi="Times New Roman" w:cs="Times New Roman"/>
          <w:b/>
          <w:color w:val="auto"/>
          <w:lang w:val="en-US" w:eastAsia="uk-UA"/>
        </w:rPr>
        <w:t>V</w:t>
      </w:r>
      <w:r>
        <w:rPr>
          <w:rFonts w:ascii="Times New Roman" w:hAnsi="Times New Roman" w:cs="Times New Roman"/>
          <w:b/>
          <w:color w:val="auto"/>
          <w:lang w:eastAsia="uk-UA"/>
        </w:rPr>
        <w:t>ІІ</w:t>
      </w:r>
    </w:p>
    <w:p w:rsidR="006E0FE0" w:rsidRPr="006E0FE0" w:rsidRDefault="006E0FE0" w:rsidP="006E0FE0">
      <w:pPr>
        <w:pStyle w:val="af0"/>
        <w:tabs>
          <w:tab w:val="left" w:pos="567"/>
        </w:tabs>
        <w:jc w:val="both"/>
        <w:rPr>
          <w:rFonts w:ascii="Times New Roman" w:hAnsi="Times New Roman" w:cs="Times New Roman"/>
          <w:b/>
          <w:color w:val="auto"/>
          <w:lang w:eastAsia="uk-UA"/>
        </w:rPr>
      </w:pPr>
      <w:r>
        <w:rPr>
          <w:rFonts w:ascii="Times New Roman" w:hAnsi="Times New Roman" w:cs="Times New Roman"/>
          <w:b/>
          <w:color w:val="auto"/>
          <w:lang w:eastAsia="uk-UA"/>
        </w:rPr>
        <w:t>від 10.07.2018р.</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№756 від 29.06.2017 «Про затвердження Положення про податок на майно (в частині транспортного податку) на території Авангардівської територіальної громади на 2018 рік»;</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 №757 від 29.06.2017 «Про затвердження Положення про туристичний збір на території Авангардівської територіальної громади на 2018 рік».</w:t>
      </w:r>
    </w:p>
    <w:p w:rsidR="007A07CC" w:rsidRPr="00990570" w:rsidRDefault="007A07CC" w:rsidP="007A07CC">
      <w:pPr>
        <w:pStyle w:val="af0"/>
        <w:tabs>
          <w:tab w:val="left" w:pos="567"/>
        </w:tabs>
        <w:ind w:firstLine="567"/>
        <w:jc w:val="both"/>
        <w:rPr>
          <w:rFonts w:ascii="Times New Roman" w:hAnsi="Times New Roman" w:cs="Times New Roman"/>
          <w:color w:val="auto"/>
          <w:lang w:eastAsia="uk-UA"/>
        </w:rPr>
      </w:pP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 xml:space="preserve">4. Секретарю селищної ради (Щур В.В.) </w:t>
      </w:r>
      <w:r>
        <w:rPr>
          <w:rFonts w:ascii="Times New Roman" w:hAnsi="Times New Roman" w:cs="Times New Roman"/>
        </w:rPr>
        <w:t>о</w:t>
      </w:r>
      <w:r w:rsidRPr="00990570">
        <w:rPr>
          <w:rFonts w:ascii="Times New Roman" w:hAnsi="Times New Roman" w:cs="Times New Roman"/>
        </w:rPr>
        <w:t>прилюднити це рішення на офіційному веб-сайті Авангардівської селищної ради.</w:t>
      </w:r>
    </w:p>
    <w:p w:rsidR="007A07CC" w:rsidRPr="00990570" w:rsidRDefault="007A07CC" w:rsidP="007A07CC">
      <w:pPr>
        <w:pStyle w:val="af0"/>
        <w:tabs>
          <w:tab w:val="left" w:pos="567"/>
        </w:tabs>
        <w:ind w:firstLine="567"/>
        <w:jc w:val="both"/>
        <w:rPr>
          <w:rFonts w:ascii="Times New Roman" w:hAnsi="Times New Roman" w:cs="Times New Roman"/>
        </w:rPr>
      </w:pP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5. Контроль за виконанням рішення покласти на</w:t>
      </w:r>
      <w:r w:rsidRPr="00990570">
        <w:rPr>
          <w:rFonts w:ascii="Times New Roman" w:hAnsi="Times New Roman" w:cs="Times New Roman"/>
          <w:bCs/>
        </w:rPr>
        <w:t xml:space="preserve"> постійну </w:t>
      </w:r>
      <w:r w:rsidRPr="00990570">
        <w:rPr>
          <w:rFonts w:ascii="Times New Roman" w:hAnsi="Times New Roman" w:cs="Times New Roman"/>
        </w:rPr>
        <w:t>комісію селищної ради з питань бюджету та фінансів, соціально-економічного розвитку, промисловості, підприємництва та регуляторної політики.</w:t>
      </w:r>
    </w:p>
    <w:p w:rsidR="006E0FE0" w:rsidRDefault="006E0FE0" w:rsidP="006E0FE0">
      <w:pPr>
        <w:pStyle w:val="af0"/>
        <w:tabs>
          <w:tab w:val="left" w:pos="567"/>
        </w:tabs>
        <w:rPr>
          <w:rFonts w:ascii="Times New Roman" w:hAnsi="Times New Roman" w:cs="Times New Roman"/>
          <w:b/>
        </w:rPr>
      </w:pPr>
    </w:p>
    <w:p w:rsidR="006E0FE0" w:rsidRDefault="006E0FE0" w:rsidP="006E0FE0">
      <w:pPr>
        <w:pStyle w:val="af0"/>
        <w:tabs>
          <w:tab w:val="left" w:pos="567"/>
        </w:tabs>
        <w:rPr>
          <w:rFonts w:ascii="Times New Roman" w:hAnsi="Times New Roman" w:cs="Times New Roman"/>
          <w:b/>
        </w:rPr>
      </w:pPr>
    </w:p>
    <w:p w:rsidR="006E0FE0" w:rsidRDefault="006E0FE0" w:rsidP="006E0FE0">
      <w:pPr>
        <w:pStyle w:val="af0"/>
        <w:tabs>
          <w:tab w:val="left" w:pos="567"/>
        </w:tabs>
        <w:rPr>
          <w:rFonts w:ascii="Times New Roman" w:hAnsi="Times New Roman" w:cs="Times New Roman"/>
          <w:b/>
        </w:rPr>
      </w:pPr>
    </w:p>
    <w:p w:rsidR="007A07CC" w:rsidRDefault="007A07CC" w:rsidP="006E0FE0">
      <w:pPr>
        <w:pStyle w:val="af0"/>
        <w:tabs>
          <w:tab w:val="left" w:pos="567"/>
        </w:tabs>
        <w:rPr>
          <w:rFonts w:ascii="Times New Roman" w:hAnsi="Times New Roman" w:cs="Times New Roman"/>
          <w:b/>
        </w:rPr>
      </w:pPr>
      <w:r w:rsidRPr="00990570">
        <w:rPr>
          <w:rFonts w:ascii="Times New Roman" w:hAnsi="Times New Roman" w:cs="Times New Roman"/>
          <w:b/>
        </w:rPr>
        <w:t xml:space="preserve">Селищний голова                                               </w:t>
      </w:r>
      <w:r w:rsidR="006E0FE0">
        <w:rPr>
          <w:rFonts w:ascii="Times New Roman" w:hAnsi="Times New Roman" w:cs="Times New Roman"/>
          <w:b/>
        </w:rPr>
        <w:t xml:space="preserve">                                              </w:t>
      </w:r>
      <w:proofErr w:type="spellStart"/>
      <w:r w:rsidRPr="00990570">
        <w:rPr>
          <w:rFonts w:ascii="Times New Roman" w:hAnsi="Times New Roman" w:cs="Times New Roman"/>
          <w:b/>
        </w:rPr>
        <w:t>С.Хрустовський</w:t>
      </w:r>
      <w:proofErr w:type="spellEnd"/>
    </w:p>
    <w:p w:rsidR="006E0FE0" w:rsidRDefault="006E0FE0" w:rsidP="006E0FE0">
      <w:pPr>
        <w:pStyle w:val="af0"/>
        <w:tabs>
          <w:tab w:val="left" w:pos="567"/>
        </w:tabs>
        <w:rPr>
          <w:rFonts w:ascii="Times New Roman" w:hAnsi="Times New Roman" w:cs="Times New Roman"/>
          <w:b/>
        </w:rPr>
      </w:pPr>
    </w:p>
    <w:p w:rsidR="006E0FE0" w:rsidRDefault="006E0FE0" w:rsidP="006E0FE0">
      <w:pPr>
        <w:pStyle w:val="af0"/>
        <w:tabs>
          <w:tab w:val="left" w:pos="567"/>
        </w:tabs>
        <w:jc w:val="both"/>
        <w:rPr>
          <w:rFonts w:ascii="Times New Roman" w:hAnsi="Times New Roman" w:cs="Times New Roman"/>
          <w:b/>
          <w:color w:val="auto"/>
          <w:lang w:eastAsia="uk-UA"/>
        </w:rPr>
      </w:pPr>
      <w:r>
        <w:rPr>
          <w:rFonts w:ascii="Times New Roman" w:hAnsi="Times New Roman" w:cs="Times New Roman"/>
          <w:b/>
          <w:color w:val="auto"/>
          <w:lang w:eastAsia="uk-UA"/>
        </w:rPr>
        <w:t>№443-</w:t>
      </w:r>
      <w:r>
        <w:rPr>
          <w:rFonts w:ascii="Times New Roman" w:hAnsi="Times New Roman" w:cs="Times New Roman"/>
          <w:b/>
          <w:color w:val="auto"/>
          <w:lang w:val="en-US" w:eastAsia="uk-UA"/>
        </w:rPr>
        <w:t>V</w:t>
      </w:r>
      <w:r>
        <w:rPr>
          <w:rFonts w:ascii="Times New Roman" w:hAnsi="Times New Roman" w:cs="Times New Roman"/>
          <w:b/>
          <w:color w:val="auto"/>
          <w:lang w:eastAsia="uk-UA"/>
        </w:rPr>
        <w:t>ІІ</w:t>
      </w:r>
    </w:p>
    <w:p w:rsidR="006E0FE0" w:rsidRPr="006E0FE0" w:rsidRDefault="006E0FE0" w:rsidP="006E0FE0">
      <w:pPr>
        <w:pStyle w:val="af0"/>
        <w:tabs>
          <w:tab w:val="left" w:pos="567"/>
        </w:tabs>
        <w:jc w:val="both"/>
        <w:rPr>
          <w:rFonts w:ascii="Times New Roman" w:hAnsi="Times New Roman" w:cs="Times New Roman"/>
          <w:b/>
          <w:color w:val="auto"/>
          <w:lang w:eastAsia="uk-UA"/>
        </w:rPr>
      </w:pPr>
      <w:r>
        <w:rPr>
          <w:rFonts w:ascii="Times New Roman" w:hAnsi="Times New Roman" w:cs="Times New Roman"/>
          <w:b/>
          <w:color w:val="auto"/>
          <w:lang w:eastAsia="uk-UA"/>
        </w:rPr>
        <w:t>від 10.07.2018р.</w:t>
      </w:r>
    </w:p>
    <w:p w:rsidR="006E0FE0" w:rsidRDefault="006E0FE0" w:rsidP="006E0FE0">
      <w:pPr>
        <w:pStyle w:val="af0"/>
        <w:tabs>
          <w:tab w:val="left" w:pos="567"/>
        </w:tabs>
        <w:rPr>
          <w:rFonts w:ascii="Times New Roman" w:hAnsi="Times New Roman" w:cs="Times New Roman"/>
          <w:b/>
        </w:rPr>
      </w:pPr>
    </w:p>
    <w:p w:rsidR="006E0FE0" w:rsidRPr="00990570" w:rsidRDefault="006E0FE0" w:rsidP="006E0FE0">
      <w:pPr>
        <w:pStyle w:val="af0"/>
        <w:tabs>
          <w:tab w:val="left" w:pos="567"/>
        </w:tabs>
        <w:rPr>
          <w:rFonts w:ascii="Times New Roman" w:hAnsi="Times New Roman" w:cs="Times New Roman"/>
          <w:b/>
        </w:rPr>
      </w:pPr>
    </w:p>
    <w:p w:rsidR="007A07CC" w:rsidRDefault="007A07CC" w:rsidP="007A07CC">
      <w:pPr>
        <w:pStyle w:val="af0"/>
        <w:jc w:val="right"/>
        <w:rPr>
          <w:rFonts w:ascii="Times New Roman" w:hAnsi="Times New Roman" w:cs="Times New Roman"/>
        </w:rPr>
      </w:pPr>
    </w:p>
    <w:p w:rsidR="00136A7D" w:rsidRDefault="00136A7D"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lastRenderedPageBreak/>
        <w:t>Додаток №1</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136A7D">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136A7D">
        <w:rPr>
          <w:rFonts w:ascii="Times New Roman" w:hAnsi="Times New Roman" w:cs="Times New Roman"/>
        </w:rPr>
        <w:t>10</w:t>
      </w:r>
      <w:r w:rsidRPr="00990570">
        <w:rPr>
          <w:rFonts w:ascii="Times New Roman" w:hAnsi="Times New Roman" w:cs="Times New Roman"/>
        </w:rPr>
        <w:t>.0</w:t>
      </w:r>
      <w:r w:rsidR="00136A7D">
        <w:rPr>
          <w:rFonts w:ascii="Times New Roman" w:hAnsi="Times New Roman" w:cs="Times New Roman"/>
        </w:rPr>
        <w:t>7</w:t>
      </w:r>
      <w:r w:rsidRPr="00990570">
        <w:rPr>
          <w:rFonts w:ascii="Times New Roman" w:hAnsi="Times New Roman" w:cs="Times New Roman"/>
        </w:rPr>
        <w:t>.2018 року №</w:t>
      </w:r>
      <w:r w:rsidR="00136A7D">
        <w:rPr>
          <w:rFonts w:ascii="Times New Roman" w:hAnsi="Times New Roman" w:cs="Times New Roman"/>
        </w:rPr>
        <w:t>443</w:t>
      </w:r>
    </w:p>
    <w:p w:rsidR="007A07CC" w:rsidRPr="00990570" w:rsidRDefault="007A07CC" w:rsidP="007A07CC">
      <w:pPr>
        <w:pStyle w:val="af0"/>
        <w:jc w:val="center"/>
        <w:rPr>
          <w:rFonts w:ascii="Times New Roman" w:hAnsi="Times New Roman" w:cs="Times New Roman"/>
          <w:b/>
        </w:rPr>
      </w:pPr>
      <w:r w:rsidRPr="00990570">
        <w:rPr>
          <w:rFonts w:ascii="Times New Roman" w:hAnsi="Times New Roman" w:cs="Times New Roman"/>
          <w:b/>
        </w:rPr>
        <w:t>Елементи податку на нерухоме майно, відмінне від земельної ділянки</w:t>
      </w:r>
    </w:p>
    <w:p w:rsidR="007A07CC" w:rsidRPr="00990570" w:rsidRDefault="007A07CC" w:rsidP="007A07CC">
      <w:pPr>
        <w:pStyle w:val="af0"/>
        <w:ind w:firstLine="567"/>
        <w:rPr>
          <w:rFonts w:ascii="Times New Roman" w:hAnsi="Times New Roman" w:cs="Times New Roman"/>
          <w:color w:val="auto"/>
          <w:u w:val="single"/>
        </w:rPr>
      </w:pPr>
      <w:r w:rsidRPr="00990570">
        <w:rPr>
          <w:rFonts w:ascii="Times New Roman" w:hAnsi="Times New Roman" w:cs="Times New Roman"/>
          <w:b/>
          <w:bCs/>
          <w:color w:val="auto"/>
          <w:u w:val="single"/>
        </w:rPr>
        <w:t>1. Платники податку</w:t>
      </w:r>
    </w:p>
    <w:p w:rsidR="007A07CC" w:rsidRPr="00990570" w:rsidRDefault="007A07CC" w:rsidP="007A07CC">
      <w:pPr>
        <w:pStyle w:val="af0"/>
        <w:ind w:firstLine="567"/>
        <w:jc w:val="both"/>
        <w:rPr>
          <w:rFonts w:ascii="Times New Roman" w:hAnsi="Times New Roman" w:cs="Times New Roman"/>
          <w:color w:val="auto"/>
        </w:rPr>
      </w:pPr>
      <w:bookmarkStart w:id="1" w:name="n11783"/>
      <w:bookmarkEnd w:id="1"/>
      <w:r w:rsidRPr="00990570">
        <w:rPr>
          <w:rFonts w:ascii="Times New Roman" w:hAnsi="Times New Roman" w:cs="Times New Roman"/>
          <w:color w:val="auto"/>
        </w:rPr>
        <w:t>Платники податку визначені пунктом 266.1 статті 266 Податкового кодексу України.</w:t>
      </w:r>
    </w:p>
    <w:p w:rsidR="007A07CC" w:rsidRPr="00990570" w:rsidRDefault="007A07CC" w:rsidP="007A07CC">
      <w:pPr>
        <w:pStyle w:val="af0"/>
        <w:ind w:firstLine="567"/>
        <w:rPr>
          <w:rFonts w:ascii="Times New Roman" w:hAnsi="Times New Roman" w:cs="Times New Roman"/>
          <w:color w:val="auto"/>
          <w:u w:val="single"/>
        </w:rPr>
      </w:pPr>
      <w:bookmarkStart w:id="2" w:name="n11788"/>
      <w:bookmarkEnd w:id="2"/>
      <w:r w:rsidRPr="00990570">
        <w:rPr>
          <w:rFonts w:ascii="Times New Roman" w:hAnsi="Times New Roman" w:cs="Times New Roman"/>
          <w:b/>
          <w:bCs/>
          <w:color w:val="auto"/>
          <w:u w:val="single"/>
        </w:rPr>
        <w:t>2. Об’єкт оподаткування</w:t>
      </w:r>
    </w:p>
    <w:p w:rsidR="007A07CC" w:rsidRPr="00A8286A" w:rsidRDefault="007A07CC" w:rsidP="007A07CC">
      <w:pPr>
        <w:pStyle w:val="af0"/>
        <w:ind w:firstLine="567"/>
        <w:jc w:val="both"/>
        <w:rPr>
          <w:rFonts w:ascii="Times New Roman" w:hAnsi="Times New Roman" w:cs="Times New Roman"/>
        </w:rPr>
      </w:pPr>
      <w:bookmarkStart w:id="3" w:name="n11789"/>
      <w:bookmarkEnd w:id="3"/>
      <w:r w:rsidRPr="00990570">
        <w:rPr>
          <w:rFonts w:ascii="Times New Roman" w:hAnsi="Times New Roman" w:cs="Times New Roman"/>
          <w:color w:val="auto"/>
        </w:rPr>
        <w:t>Об’єкт оподаткування визначено пунктом 266.2 статті 266 Податкового кодексу України</w:t>
      </w:r>
      <w:r>
        <w:rPr>
          <w:rFonts w:ascii="Times New Roman" w:hAnsi="Times New Roman" w:cs="Times New Roman"/>
          <w:color w:val="auto"/>
        </w:rPr>
        <w:t xml:space="preserve"> </w:t>
      </w:r>
      <w:r w:rsidRPr="00A8286A">
        <w:rPr>
          <w:rFonts w:ascii="Times New Roman" w:hAnsi="Times New Roman" w:cs="Times New Roman"/>
        </w:rPr>
        <w:t>з врахуванням Додатку 1.3.</w:t>
      </w:r>
    </w:p>
    <w:p w:rsidR="007A07CC" w:rsidRPr="00A8286A" w:rsidRDefault="007A07CC" w:rsidP="007A07CC">
      <w:pPr>
        <w:pStyle w:val="af0"/>
        <w:ind w:firstLine="567"/>
        <w:jc w:val="both"/>
        <w:rPr>
          <w:rFonts w:ascii="Times New Roman" w:hAnsi="Times New Roman" w:cs="Times New Roman"/>
          <w:u w:val="single"/>
        </w:rPr>
      </w:pPr>
      <w:bookmarkStart w:id="4" w:name="n11801"/>
      <w:bookmarkStart w:id="5" w:name="n14359"/>
      <w:bookmarkEnd w:id="4"/>
      <w:bookmarkEnd w:id="5"/>
      <w:r w:rsidRPr="00A8286A">
        <w:rPr>
          <w:rFonts w:ascii="Times New Roman" w:hAnsi="Times New Roman" w:cs="Times New Roman"/>
          <w:b/>
          <w:bCs/>
          <w:u w:val="single"/>
        </w:rPr>
        <w:t>3. База оподаткування</w:t>
      </w:r>
    </w:p>
    <w:p w:rsidR="007A07CC" w:rsidRPr="00A8286A" w:rsidRDefault="007A07CC" w:rsidP="007A07CC">
      <w:pPr>
        <w:pStyle w:val="af0"/>
        <w:ind w:firstLine="567"/>
        <w:jc w:val="both"/>
        <w:rPr>
          <w:rFonts w:ascii="Times New Roman" w:hAnsi="Times New Roman" w:cs="Times New Roman"/>
        </w:rPr>
      </w:pPr>
      <w:bookmarkStart w:id="6" w:name="n11802"/>
      <w:bookmarkEnd w:id="6"/>
      <w:r w:rsidRPr="00A8286A">
        <w:rPr>
          <w:rFonts w:ascii="Times New Roman" w:hAnsi="Times New Roman" w:cs="Times New Roman"/>
        </w:rPr>
        <w:t>База оподаткування визначена пунктом 266.3 статті 266 Податкового кодексу України.</w:t>
      </w:r>
    </w:p>
    <w:p w:rsidR="007A07CC" w:rsidRPr="00A8286A" w:rsidRDefault="007A07CC" w:rsidP="007A07CC">
      <w:pPr>
        <w:pStyle w:val="af0"/>
        <w:ind w:firstLine="567"/>
        <w:jc w:val="both"/>
        <w:rPr>
          <w:rFonts w:ascii="Times New Roman" w:hAnsi="Times New Roman" w:cs="Times New Roman"/>
          <w:b/>
          <w:bCs/>
          <w:u w:val="single"/>
        </w:rPr>
      </w:pPr>
      <w:bookmarkStart w:id="7" w:name="n11803"/>
      <w:bookmarkStart w:id="8" w:name="n11805"/>
      <w:bookmarkEnd w:id="7"/>
      <w:bookmarkEnd w:id="8"/>
      <w:r w:rsidRPr="00A8286A">
        <w:rPr>
          <w:rFonts w:ascii="Times New Roman" w:hAnsi="Times New Roman" w:cs="Times New Roman"/>
          <w:b/>
          <w:bCs/>
          <w:u w:val="single"/>
        </w:rPr>
        <w:t>4. Пільги із сплати податку</w:t>
      </w:r>
    </w:p>
    <w:p w:rsidR="007A07CC" w:rsidRPr="00A8286A" w:rsidRDefault="007A07CC" w:rsidP="007A07CC">
      <w:pPr>
        <w:pStyle w:val="af0"/>
        <w:ind w:firstLine="567"/>
        <w:jc w:val="both"/>
        <w:rPr>
          <w:rFonts w:ascii="Times New Roman" w:hAnsi="Times New Roman" w:cs="Times New Roman"/>
          <w:bCs/>
        </w:rPr>
      </w:pPr>
      <w:r w:rsidRPr="00A8286A">
        <w:rPr>
          <w:rFonts w:ascii="Times New Roman" w:hAnsi="Times New Roman" w:cs="Times New Roman"/>
          <w:bCs/>
        </w:rPr>
        <w:t>Перелік пільг та особливості їх застосування визначено пунктом 266.4 статті 266 Податкового кодексу України відповідно Додатку 1.2.</w:t>
      </w:r>
    </w:p>
    <w:p w:rsidR="007A07CC" w:rsidRPr="00990570" w:rsidRDefault="007A07CC" w:rsidP="007A07CC">
      <w:pPr>
        <w:pStyle w:val="af0"/>
        <w:ind w:firstLine="567"/>
        <w:jc w:val="both"/>
        <w:rPr>
          <w:rFonts w:ascii="Times New Roman" w:hAnsi="Times New Roman" w:cs="Times New Roman"/>
          <w:color w:val="auto"/>
        </w:rPr>
      </w:pPr>
      <w:bookmarkStart w:id="9" w:name="n11806"/>
      <w:bookmarkEnd w:id="9"/>
      <w:r w:rsidRPr="00A8286A">
        <w:rPr>
          <w:rFonts w:ascii="Times New Roman" w:hAnsi="Times New Roman" w:cs="Times New Roman"/>
        </w:rPr>
        <w:t>4.1.Відповідно підпункту 266.4.1 пункту 266.4 статті 266</w:t>
      </w:r>
      <w:r w:rsidRPr="00990570">
        <w:rPr>
          <w:rFonts w:ascii="Times New Roman" w:hAnsi="Times New Roman" w:cs="Times New Roman"/>
          <w:color w:val="auto"/>
        </w:rPr>
        <w:t xml:space="preserve">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7A07CC" w:rsidRPr="00990570" w:rsidRDefault="007A07CC" w:rsidP="007A07CC">
      <w:pPr>
        <w:pStyle w:val="af0"/>
        <w:ind w:firstLine="567"/>
        <w:jc w:val="both"/>
        <w:rPr>
          <w:rFonts w:ascii="Times New Roman" w:hAnsi="Times New Roman" w:cs="Times New Roman"/>
          <w:color w:val="auto"/>
        </w:rPr>
      </w:pPr>
      <w:bookmarkStart w:id="10" w:name="n11807"/>
      <w:bookmarkEnd w:id="10"/>
      <w:r w:rsidRPr="00990570">
        <w:rPr>
          <w:rFonts w:ascii="Times New Roman" w:hAnsi="Times New Roman" w:cs="Times New Roman"/>
          <w:color w:val="auto"/>
        </w:rPr>
        <w:t>а) для квартири/квартир незалежно від їх кількості - на 60 кв. метрів;</w:t>
      </w:r>
    </w:p>
    <w:p w:rsidR="007A07CC" w:rsidRPr="00990570" w:rsidRDefault="007A07CC" w:rsidP="007A07CC">
      <w:pPr>
        <w:pStyle w:val="af0"/>
        <w:ind w:firstLine="567"/>
        <w:jc w:val="both"/>
        <w:rPr>
          <w:rFonts w:ascii="Times New Roman" w:hAnsi="Times New Roman" w:cs="Times New Roman"/>
          <w:color w:val="auto"/>
        </w:rPr>
      </w:pPr>
      <w:bookmarkStart w:id="11" w:name="n11808"/>
      <w:bookmarkEnd w:id="11"/>
      <w:r w:rsidRPr="00990570">
        <w:rPr>
          <w:rFonts w:ascii="Times New Roman" w:hAnsi="Times New Roman" w:cs="Times New Roman"/>
          <w:color w:val="auto"/>
        </w:rPr>
        <w:t>б) для житлового будинку/будинків незалежно від їх кількості - на 120 кв. метрів;</w:t>
      </w:r>
    </w:p>
    <w:p w:rsidR="007A07CC" w:rsidRPr="00990570" w:rsidRDefault="007A07CC" w:rsidP="007A07CC">
      <w:pPr>
        <w:pStyle w:val="af0"/>
        <w:ind w:firstLine="567"/>
        <w:jc w:val="both"/>
        <w:rPr>
          <w:rFonts w:ascii="Times New Roman" w:hAnsi="Times New Roman" w:cs="Times New Roman"/>
          <w:color w:val="auto"/>
        </w:rPr>
      </w:pPr>
      <w:bookmarkStart w:id="12" w:name="n11809"/>
      <w:bookmarkEnd w:id="12"/>
      <w:r w:rsidRPr="00990570">
        <w:rPr>
          <w:rFonts w:ascii="Times New Roman" w:hAnsi="Times New Roman" w:cs="Times New Roman"/>
          <w:color w:val="auto"/>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7A07CC" w:rsidRPr="00990570" w:rsidRDefault="007A07CC" w:rsidP="007A07CC">
      <w:pPr>
        <w:pStyle w:val="af0"/>
        <w:ind w:firstLine="567"/>
        <w:jc w:val="both"/>
        <w:rPr>
          <w:rFonts w:ascii="Times New Roman" w:hAnsi="Times New Roman" w:cs="Times New Roman"/>
          <w:color w:val="auto"/>
        </w:rPr>
      </w:pPr>
      <w:bookmarkStart w:id="13" w:name="n11810"/>
      <w:bookmarkEnd w:id="13"/>
      <w:r w:rsidRPr="00990570">
        <w:rPr>
          <w:rFonts w:ascii="Times New Roman" w:hAnsi="Times New Roman" w:cs="Times New Roman"/>
          <w:color w:val="auto"/>
        </w:rPr>
        <w:t>Таке зменшення надається один раз за кожний базовий податковий (звітний) період (рік).</w:t>
      </w:r>
    </w:p>
    <w:p w:rsidR="007A07CC" w:rsidRPr="00990570" w:rsidRDefault="007A07CC" w:rsidP="007A07CC">
      <w:pPr>
        <w:pStyle w:val="af0"/>
        <w:ind w:firstLine="567"/>
        <w:jc w:val="both"/>
        <w:rPr>
          <w:rFonts w:ascii="Times New Roman" w:hAnsi="Times New Roman" w:cs="Times New Roman"/>
          <w:color w:val="auto"/>
        </w:rPr>
      </w:pPr>
      <w:r w:rsidRPr="00990570">
        <w:rPr>
          <w:rFonts w:ascii="Times New Roman" w:hAnsi="Times New Roman" w:cs="Times New Roman"/>
          <w:color w:val="auto"/>
        </w:rPr>
        <w:t>4.2.Перелік пільг для фізичних та юридичних осіб надані в межах норм підпункту 266.4.2. пункту 266.4. статті 266 Податкового кодексу України.</w:t>
      </w:r>
    </w:p>
    <w:p w:rsidR="007A07CC" w:rsidRPr="00990570" w:rsidRDefault="007A07CC" w:rsidP="007A07CC">
      <w:pPr>
        <w:pStyle w:val="af0"/>
        <w:ind w:firstLine="567"/>
        <w:jc w:val="both"/>
        <w:rPr>
          <w:rFonts w:ascii="Times New Roman" w:hAnsi="Times New Roman" w:cs="Times New Roman"/>
          <w:color w:val="auto"/>
        </w:rPr>
      </w:pPr>
      <w:r w:rsidRPr="00990570">
        <w:rPr>
          <w:rFonts w:ascii="Times New Roman" w:hAnsi="Times New Roman" w:cs="Times New Roman"/>
          <w:color w:val="auto"/>
        </w:rPr>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7A07CC" w:rsidRPr="00990570" w:rsidRDefault="007A07CC" w:rsidP="007A07CC">
      <w:pPr>
        <w:pStyle w:val="af0"/>
        <w:ind w:firstLine="567"/>
        <w:jc w:val="both"/>
        <w:rPr>
          <w:rFonts w:ascii="Times New Roman" w:hAnsi="Times New Roman" w:cs="Times New Roman"/>
          <w:color w:val="auto"/>
        </w:rPr>
      </w:pPr>
      <w:r w:rsidRPr="00990570">
        <w:rPr>
          <w:rFonts w:ascii="Times New Roman" w:hAnsi="Times New Roman" w:cs="Times New Roman"/>
          <w:color w:val="auto"/>
        </w:rPr>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7A07CC" w:rsidRPr="00990570" w:rsidRDefault="007A07CC" w:rsidP="007A07CC">
      <w:pPr>
        <w:pStyle w:val="af0"/>
        <w:ind w:firstLine="567"/>
        <w:jc w:val="both"/>
        <w:rPr>
          <w:rFonts w:ascii="Times New Roman" w:hAnsi="Times New Roman" w:cs="Times New Roman"/>
          <w:color w:val="auto"/>
        </w:rPr>
      </w:pPr>
      <w:r w:rsidRPr="00990570">
        <w:rPr>
          <w:rFonts w:ascii="Times New Roman" w:hAnsi="Times New Roman" w:cs="Times New Roman"/>
          <w:color w:val="auto"/>
        </w:rPr>
        <w:t>об’єкта/об’єктів оподаткування, що використовуються їх власниками з метою одержання доходів (здається в оренду, лізинг, позичку, використовуються у підприємницькій діяльності).</w:t>
      </w:r>
    </w:p>
    <w:p w:rsidR="007A07CC" w:rsidRPr="00990570" w:rsidRDefault="007A07CC" w:rsidP="007A07CC">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5. Ставка податку</w:t>
      </w:r>
    </w:p>
    <w:p w:rsidR="007A07CC" w:rsidRPr="00990570" w:rsidRDefault="007A07CC" w:rsidP="00136A7D">
      <w:pPr>
        <w:pStyle w:val="af0"/>
        <w:shd w:val="clear" w:color="auto" w:fill="FFFFFF" w:themeFill="background1"/>
        <w:ind w:firstLine="567"/>
        <w:jc w:val="both"/>
        <w:rPr>
          <w:rFonts w:ascii="Times New Roman" w:hAnsi="Times New Roman" w:cs="Times New Roman"/>
          <w:shd w:val="clear" w:color="auto" w:fill="FAFAFA"/>
        </w:rPr>
      </w:pPr>
      <w:r w:rsidRPr="00990570">
        <w:rPr>
          <w:rFonts w:ascii="Times New Roman" w:hAnsi="Times New Roman" w:cs="Times New Roman"/>
          <w:shd w:val="clear" w:color="auto" w:fill="FAFAFA"/>
        </w:rPr>
        <w:t>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Додатку 1.1 (додається).</w:t>
      </w:r>
    </w:p>
    <w:p w:rsidR="007A07CC" w:rsidRPr="00990570" w:rsidRDefault="007A07CC" w:rsidP="007A07CC">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color w:val="auto"/>
          <w:u w:val="single"/>
          <w:lang w:eastAsia="uk-UA"/>
        </w:rPr>
        <w:t>6</w:t>
      </w:r>
      <w:r w:rsidRPr="00990570">
        <w:rPr>
          <w:rFonts w:ascii="Times New Roman" w:hAnsi="Times New Roman" w:cs="Times New Roman"/>
          <w:b/>
          <w:bCs/>
          <w:color w:val="auto"/>
          <w:u w:val="single"/>
          <w:lang w:eastAsia="uk-UA"/>
        </w:rPr>
        <w:t>. Податковий період</w:t>
      </w:r>
    </w:p>
    <w:p w:rsidR="007A07CC" w:rsidRPr="00990570" w:rsidRDefault="007A07CC" w:rsidP="007A07CC">
      <w:pPr>
        <w:pStyle w:val="af0"/>
        <w:ind w:firstLine="567"/>
        <w:jc w:val="both"/>
        <w:rPr>
          <w:rFonts w:ascii="Times New Roman" w:hAnsi="Times New Roman" w:cs="Times New Roman"/>
          <w:color w:val="auto"/>
          <w:lang w:eastAsia="uk-UA"/>
        </w:rPr>
      </w:pPr>
      <w:bookmarkStart w:id="14" w:name="n11821"/>
      <w:bookmarkEnd w:id="14"/>
      <w:r w:rsidRPr="00990570">
        <w:rPr>
          <w:rFonts w:ascii="Times New Roman" w:hAnsi="Times New Roman" w:cs="Times New Roman"/>
          <w:color w:val="auto"/>
          <w:lang w:eastAsia="uk-UA"/>
        </w:rPr>
        <w:t>Базовий податковий (звітний) період дорівнює календарному року.</w:t>
      </w:r>
    </w:p>
    <w:p w:rsidR="007A07CC" w:rsidRPr="00990570" w:rsidRDefault="007A07CC" w:rsidP="007A07CC">
      <w:pPr>
        <w:pStyle w:val="af0"/>
        <w:ind w:firstLine="567"/>
        <w:jc w:val="both"/>
        <w:rPr>
          <w:rFonts w:ascii="Times New Roman" w:hAnsi="Times New Roman" w:cs="Times New Roman"/>
          <w:b/>
          <w:bCs/>
          <w:color w:val="auto"/>
          <w:u w:val="single"/>
          <w:lang w:eastAsia="uk-UA"/>
        </w:rPr>
      </w:pPr>
      <w:bookmarkStart w:id="15" w:name="n11822"/>
      <w:bookmarkEnd w:id="15"/>
      <w:r w:rsidRPr="00990570">
        <w:rPr>
          <w:rFonts w:ascii="Times New Roman" w:hAnsi="Times New Roman" w:cs="Times New Roman"/>
          <w:b/>
          <w:bCs/>
          <w:color w:val="auto"/>
          <w:u w:val="single"/>
          <w:lang w:eastAsia="uk-UA"/>
        </w:rPr>
        <w:t>7. Порядок обчислення суми податку</w:t>
      </w:r>
    </w:p>
    <w:p w:rsidR="007A07CC" w:rsidRPr="00990570" w:rsidRDefault="007A07CC" w:rsidP="007A07CC">
      <w:pPr>
        <w:pStyle w:val="af0"/>
        <w:ind w:firstLine="567"/>
        <w:jc w:val="both"/>
        <w:rPr>
          <w:rFonts w:ascii="Times New Roman" w:hAnsi="Times New Roman" w:cs="Times New Roman"/>
          <w:color w:val="auto"/>
          <w:lang w:eastAsia="uk-UA"/>
        </w:rPr>
      </w:pPr>
      <w:bookmarkStart w:id="16" w:name="n11823"/>
      <w:bookmarkEnd w:id="16"/>
      <w:r w:rsidRPr="00990570">
        <w:rPr>
          <w:rFonts w:ascii="Times New Roman" w:hAnsi="Times New Roman" w:cs="Times New Roman"/>
          <w:color w:val="auto"/>
          <w:lang w:eastAsia="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7" w:name="n11843"/>
      <w:bookmarkStart w:id="18" w:name="n11824"/>
      <w:bookmarkEnd w:id="17"/>
      <w:bookmarkEnd w:id="18"/>
      <w:r w:rsidRPr="00990570">
        <w:rPr>
          <w:rFonts w:ascii="Times New Roman" w:hAnsi="Times New Roman" w:cs="Times New Roman"/>
          <w:color w:val="auto"/>
          <w:lang w:eastAsia="uk-UA"/>
        </w:rPr>
        <w:t>.</w:t>
      </w:r>
    </w:p>
    <w:p w:rsidR="007A07CC" w:rsidRPr="00990570" w:rsidRDefault="007A07CC" w:rsidP="007A07CC">
      <w:pPr>
        <w:pStyle w:val="af0"/>
        <w:ind w:firstLine="567"/>
        <w:jc w:val="both"/>
        <w:rPr>
          <w:rFonts w:ascii="Times New Roman" w:hAnsi="Times New Roman" w:cs="Times New Roman"/>
          <w:color w:val="auto"/>
          <w:u w:val="single"/>
          <w:lang w:eastAsia="uk-UA"/>
        </w:rPr>
      </w:pPr>
      <w:r w:rsidRPr="00990570">
        <w:rPr>
          <w:rFonts w:ascii="Times New Roman" w:hAnsi="Times New Roman" w:cs="Times New Roman"/>
          <w:b/>
          <w:bCs/>
          <w:color w:val="auto"/>
          <w:u w:val="single"/>
          <w:lang w:eastAsia="uk-UA"/>
        </w:rPr>
        <w:t>8. Порядок сплати податку</w:t>
      </w:r>
    </w:p>
    <w:p w:rsidR="007A07CC" w:rsidRPr="00990570" w:rsidRDefault="007A07CC" w:rsidP="007A07CC">
      <w:pPr>
        <w:pStyle w:val="af0"/>
        <w:ind w:firstLine="567"/>
        <w:jc w:val="both"/>
        <w:rPr>
          <w:rFonts w:ascii="Times New Roman" w:hAnsi="Times New Roman" w:cs="Times New Roman"/>
          <w:color w:val="auto"/>
          <w:lang w:eastAsia="uk-UA"/>
        </w:rPr>
      </w:pPr>
      <w:bookmarkStart w:id="19" w:name="n11847"/>
      <w:bookmarkEnd w:id="19"/>
      <w:r w:rsidRPr="00990570">
        <w:rPr>
          <w:rFonts w:ascii="Times New Roman" w:hAnsi="Times New Roman" w:cs="Times New Roman"/>
          <w:color w:val="auto"/>
          <w:lang w:eastAsia="uk-UA"/>
        </w:rPr>
        <w:t>Податок сплачується відповідно до пункту 266.9 статті 266 Податкового кодексу України.</w:t>
      </w:r>
    </w:p>
    <w:p w:rsidR="007A07CC" w:rsidRPr="00990570" w:rsidRDefault="007A07CC" w:rsidP="007A07CC">
      <w:pPr>
        <w:pStyle w:val="af0"/>
        <w:ind w:firstLine="567"/>
        <w:jc w:val="both"/>
        <w:rPr>
          <w:rFonts w:ascii="Times New Roman" w:hAnsi="Times New Roman" w:cs="Times New Roman"/>
          <w:color w:val="auto"/>
          <w:u w:val="single"/>
          <w:lang w:eastAsia="uk-UA"/>
        </w:rPr>
      </w:pPr>
      <w:bookmarkStart w:id="20" w:name="n11849"/>
      <w:bookmarkStart w:id="21" w:name="n11848"/>
      <w:bookmarkEnd w:id="20"/>
      <w:bookmarkEnd w:id="21"/>
      <w:r w:rsidRPr="00990570">
        <w:rPr>
          <w:rFonts w:ascii="Times New Roman" w:hAnsi="Times New Roman" w:cs="Times New Roman"/>
          <w:b/>
          <w:bCs/>
          <w:color w:val="auto"/>
          <w:u w:val="single"/>
          <w:lang w:eastAsia="uk-UA"/>
        </w:rPr>
        <w:t>9. Строки сплати податку</w:t>
      </w:r>
    </w:p>
    <w:p w:rsidR="007A07CC" w:rsidRPr="00990570" w:rsidRDefault="007A07CC" w:rsidP="007A07CC">
      <w:pPr>
        <w:pStyle w:val="af0"/>
        <w:ind w:firstLine="567"/>
        <w:jc w:val="both"/>
      </w:pPr>
      <w:bookmarkStart w:id="22" w:name="n11850"/>
      <w:bookmarkEnd w:id="22"/>
      <w:r w:rsidRPr="00990570">
        <w:rPr>
          <w:rFonts w:ascii="Times New Roman" w:hAnsi="Times New Roman" w:cs="Times New Roman"/>
          <w:color w:val="auto"/>
          <w:lang w:eastAsia="uk-UA"/>
        </w:rPr>
        <w:t>Строки сплату податку визначені пунктом 266.10 статті 266 Податкового кодексу України.</w:t>
      </w:r>
    </w:p>
    <w:p w:rsidR="007A07CC" w:rsidRDefault="007A07CC" w:rsidP="007A07CC">
      <w:pPr>
        <w:ind w:firstLine="567"/>
        <w:jc w:val="center"/>
        <w:rPr>
          <w:b/>
          <w:lang w:val="uk-UA" w:eastAsia="ru-RU"/>
        </w:rPr>
      </w:pPr>
      <w:r w:rsidRPr="00990570">
        <w:rPr>
          <w:b/>
          <w:lang w:val="uk-UA" w:eastAsia="ru-RU"/>
        </w:rPr>
        <w:t xml:space="preserve">Секретар ради                                                      </w:t>
      </w:r>
      <w:proofErr w:type="spellStart"/>
      <w:r w:rsidRPr="00990570">
        <w:rPr>
          <w:b/>
          <w:lang w:val="uk-UA" w:eastAsia="ru-RU"/>
        </w:rPr>
        <w:t>В.Щур</w:t>
      </w:r>
      <w:proofErr w:type="spellEnd"/>
    </w:p>
    <w:p w:rsidR="00136A7D" w:rsidRDefault="00136A7D" w:rsidP="007A07CC">
      <w:pPr>
        <w:ind w:firstLine="567"/>
        <w:jc w:val="center"/>
        <w:rPr>
          <w:b/>
          <w:lang w:val="uk-UA" w:eastAsia="ru-RU"/>
        </w:rPr>
      </w:pPr>
    </w:p>
    <w:p w:rsidR="00136A7D" w:rsidRDefault="00136A7D" w:rsidP="007A07CC">
      <w:pPr>
        <w:ind w:firstLine="567"/>
        <w:jc w:val="center"/>
        <w:rPr>
          <w:b/>
          <w:lang w:val="uk-UA" w:eastAsia="ru-RU"/>
        </w:rPr>
      </w:pPr>
    </w:p>
    <w:p w:rsidR="007A07CC" w:rsidRDefault="007A07CC" w:rsidP="007A07CC">
      <w:pPr>
        <w:pStyle w:val="af0"/>
        <w:jc w:val="right"/>
        <w:rPr>
          <w:rFonts w:ascii="Times New Roman" w:hAnsi="Times New Roman"/>
          <w:noProof/>
        </w:rPr>
      </w:pPr>
      <w:r w:rsidRPr="00177326">
        <w:rPr>
          <w:rFonts w:ascii="Times New Roman" w:hAnsi="Times New Roman"/>
          <w:noProof/>
        </w:rPr>
        <w:t>Додаток 1</w:t>
      </w:r>
      <w:r>
        <w:rPr>
          <w:rFonts w:ascii="Times New Roman" w:hAnsi="Times New Roman"/>
          <w:noProof/>
        </w:rPr>
        <w:t>.1</w:t>
      </w:r>
    </w:p>
    <w:p w:rsidR="007A07CC" w:rsidRPr="00177326" w:rsidRDefault="007A07CC" w:rsidP="007A07CC">
      <w:pPr>
        <w:pStyle w:val="af0"/>
        <w:jc w:val="right"/>
        <w:rPr>
          <w:rFonts w:ascii="Times New Roman" w:hAnsi="Times New Roman"/>
          <w:noProof/>
        </w:rPr>
      </w:pPr>
      <w:r>
        <w:rPr>
          <w:rFonts w:ascii="Times New Roman" w:hAnsi="Times New Roman"/>
          <w:noProof/>
        </w:rPr>
        <w:t>до рішення про встановлення</w:t>
      </w:r>
    </w:p>
    <w:p w:rsidR="007A07CC" w:rsidRPr="00177326" w:rsidRDefault="007A07CC" w:rsidP="007A07CC">
      <w:pPr>
        <w:pStyle w:val="af0"/>
        <w:jc w:val="right"/>
        <w:rPr>
          <w:rFonts w:ascii="Times New Roman" w:hAnsi="Times New Roman"/>
          <w:noProof/>
        </w:rPr>
      </w:pPr>
      <w:r w:rsidRPr="00177326">
        <w:rPr>
          <w:rFonts w:ascii="Times New Roman" w:hAnsi="Times New Roman"/>
          <w:noProof/>
        </w:rPr>
        <w:t>місцевих податків і зборів на 2019 рік</w:t>
      </w:r>
    </w:p>
    <w:p w:rsidR="007A07CC" w:rsidRPr="00177326" w:rsidRDefault="007A07CC" w:rsidP="007A07CC">
      <w:pPr>
        <w:pStyle w:val="af0"/>
        <w:jc w:val="right"/>
        <w:rPr>
          <w:rFonts w:ascii="Times New Roman" w:hAnsi="Times New Roman"/>
        </w:rPr>
      </w:pPr>
      <w:r w:rsidRPr="00177326">
        <w:rPr>
          <w:rFonts w:ascii="Times New Roman" w:hAnsi="Times New Roman"/>
        </w:rPr>
        <w:t xml:space="preserve">затвердженого рішенням </w:t>
      </w:r>
      <w:r w:rsidR="00136A7D">
        <w:rPr>
          <w:rFonts w:ascii="Times New Roman" w:hAnsi="Times New Roman"/>
        </w:rPr>
        <w:t>8</w:t>
      </w:r>
      <w:r w:rsidRPr="00177326">
        <w:rPr>
          <w:rFonts w:ascii="Times New Roman" w:hAnsi="Times New Roman"/>
        </w:rPr>
        <w:t xml:space="preserve"> сесії </w:t>
      </w:r>
      <w:r>
        <w:rPr>
          <w:rFonts w:ascii="Times New Roman" w:hAnsi="Times New Roman"/>
          <w:lang w:val="en-US"/>
        </w:rPr>
        <w:t>VII</w:t>
      </w:r>
      <w:r w:rsidRPr="00177326">
        <w:rPr>
          <w:rFonts w:ascii="Times New Roman" w:hAnsi="Times New Roman"/>
        </w:rPr>
        <w:t xml:space="preserve"> скликання</w:t>
      </w:r>
    </w:p>
    <w:p w:rsidR="007A07CC" w:rsidRPr="00177326" w:rsidRDefault="007A07CC" w:rsidP="007A07CC">
      <w:pPr>
        <w:pStyle w:val="af0"/>
        <w:jc w:val="right"/>
        <w:rPr>
          <w:rFonts w:ascii="Times New Roman" w:hAnsi="Times New Roman"/>
        </w:rPr>
      </w:pPr>
      <w:r>
        <w:rPr>
          <w:rFonts w:ascii="Times New Roman" w:hAnsi="Times New Roman"/>
        </w:rPr>
        <w:t xml:space="preserve">Авангардівської </w:t>
      </w:r>
      <w:r w:rsidRPr="00177326">
        <w:rPr>
          <w:rFonts w:ascii="Times New Roman" w:hAnsi="Times New Roman"/>
        </w:rPr>
        <w:t>с</w:t>
      </w:r>
      <w:r>
        <w:rPr>
          <w:rFonts w:ascii="Times New Roman" w:hAnsi="Times New Roman"/>
        </w:rPr>
        <w:t xml:space="preserve">елищної </w:t>
      </w:r>
      <w:r w:rsidRPr="00177326">
        <w:rPr>
          <w:rFonts w:ascii="Times New Roman" w:hAnsi="Times New Roman"/>
        </w:rPr>
        <w:t>ради</w:t>
      </w:r>
    </w:p>
    <w:p w:rsidR="007A07CC" w:rsidRPr="00177326" w:rsidRDefault="007A07CC" w:rsidP="007A07CC">
      <w:pPr>
        <w:pStyle w:val="af0"/>
        <w:jc w:val="right"/>
        <w:rPr>
          <w:rFonts w:ascii="Times New Roman" w:hAnsi="Times New Roman"/>
        </w:rPr>
      </w:pPr>
      <w:r w:rsidRPr="00177326">
        <w:rPr>
          <w:rFonts w:ascii="Times New Roman" w:hAnsi="Times New Roman"/>
        </w:rPr>
        <w:t xml:space="preserve">від </w:t>
      </w:r>
      <w:r w:rsidR="00136A7D">
        <w:rPr>
          <w:rFonts w:ascii="Times New Roman" w:hAnsi="Times New Roman"/>
        </w:rPr>
        <w:t>10</w:t>
      </w:r>
      <w:r w:rsidRPr="00177326">
        <w:rPr>
          <w:rFonts w:ascii="Times New Roman" w:hAnsi="Times New Roman"/>
        </w:rPr>
        <w:t>.</w:t>
      </w:r>
      <w:r>
        <w:rPr>
          <w:rFonts w:ascii="Times New Roman" w:hAnsi="Times New Roman"/>
        </w:rPr>
        <w:t>0</w:t>
      </w:r>
      <w:r w:rsidR="00136A7D">
        <w:rPr>
          <w:rFonts w:ascii="Times New Roman" w:hAnsi="Times New Roman"/>
        </w:rPr>
        <w:t>7</w:t>
      </w:r>
      <w:r w:rsidRPr="00177326">
        <w:rPr>
          <w:rFonts w:ascii="Times New Roman" w:hAnsi="Times New Roman"/>
        </w:rPr>
        <w:t>.2018 року №</w:t>
      </w:r>
      <w:r w:rsidR="00136A7D">
        <w:rPr>
          <w:rFonts w:ascii="Times New Roman" w:hAnsi="Times New Roman"/>
        </w:rPr>
        <w:t>443</w:t>
      </w:r>
    </w:p>
    <w:p w:rsidR="007A07CC" w:rsidRPr="00094AC6" w:rsidRDefault="007A07CC" w:rsidP="007A07CC">
      <w:pPr>
        <w:pStyle w:val="af0"/>
        <w:jc w:val="right"/>
        <w:rPr>
          <w:rFonts w:ascii="Times New Roman" w:hAnsi="Times New Roman"/>
          <w:sz w:val="28"/>
          <w:szCs w:val="28"/>
        </w:rPr>
      </w:pPr>
    </w:p>
    <w:p w:rsidR="007A07CC" w:rsidRPr="008A2074" w:rsidRDefault="007A07CC" w:rsidP="007A07CC">
      <w:pPr>
        <w:pStyle w:val="af8"/>
        <w:spacing w:before="0" w:after="0"/>
        <w:rPr>
          <w:rFonts w:ascii="Times New Roman" w:hAnsi="Times New Roman"/>
          <w:noProof/>
          <w:sz w:val="28"/>
          <w:szCs w:val="28"/>
          <w:lang w:val="ru-RU"/>
        </w:rPr>
      </w:pPr>
      <w:r w:rsidRPr="0080231C">
        <w:rPr>
          <w:rFonts w:ascii="Times New Roman" w:hAnsi="Times New Roman"/>
          <w:noProof/>
          <w:sz w:val="28"/>
          <w:szCs w:val="28"/>
          <w:lang w:val="ru-RU"/>
        </w:rPr>
        <w:t>СТАВКИ</w:t>
      </w:r>
      <w:r w:rsidRPr="008A2074">
        <w:rPr>
          <w:rFonts w:ascii="Times New Roman" w:hAnsi="Times New Roman"/>
          <w:noProof/>
          <w:sz w:val="28"/>
          <w:szCs w:val="28"/>
          <w:lang w:val="ru-RU"/>
        </w:rPr>
        <w:t xml:space="preserve"> </w:t>
      </w:r>
    </w:p>
    <w:p w:rsidR="007A07CC" w:rsidRDefault="007A07CC" w:rsidP="007A07CC">
      <w:pPr>
        <w:pStyle w:val="af8"/>
        <w:spacing w:before="0" w:after="0"/>
        <w:rPr>
          <w:rFonts w:ascii="Times New Roman" w:hAnsi="Times New Roman"/>
          <w:noProof/>
          <w:sz w:val="28"/>
          <w:szCs w:val="28"/>
          <w:vertAlign w:val="superscript"/>
          <w:lang w:val="ru-RU"/>
        </w:rPr>
      </w:pPr>
      <w:r w:rsidRPr="0080231C">
        <w:rPr>
          <w:rFonts w:ascii="Times New Roman" w:hAnsi="Times New Roman"/>
          <w:noProof/>
          <w:sz w:val="28"/>
          <w:szCs w:val="28"/>
          <w:lang w:val="ru-RU"/>
        </w:rPr>
        <w:t>податку на нерухоме майно, відмінне від земельної ділянки</w:t>
      </w:r>
      <w:r w:rsidRPr="0080231C">
        <w:rPr>
          <w:rFonts w:ascii="Times New Roman" w:hAnsi="Times New Roman"/>
          <w:noProof/>
          <w:sz w:val="28"/>
          <w:szCs w:val="28"/>
          <w:vertAlign w:val="superscript"/>
          <w:lang w:val="ru-RU"/>
        </w:rPr>
        <w:t>1</w:t>
      </w:r>
    </w:p>
    <w:p w:rsidR="007A07CC" w:rsidRPr="008A2074" w:rsidRDefault="007A07CC" w:rsidP="007A07CC">
      <w:pPr>
        <w:pStyle w:val="af7"/>
        <w:spacing w:before="0"/>
        <w:jc w:val="both"/>
        <w:rPr>
          <w:rFonts w:ascii="Times New Roman" w:hAnsi="Times New Roman"/>
          <w:noProof/>
          <w:sz w:val="24"/>
          <w:szCs w:val="24"/>
          <w:lang w:val="ru-RU"/>
        </w:rPr>
      </w:pPr>
      <w:r w:rsidRPr="008A2074">
        <w:rPr>
          <w:rFonts w:ascii="Times New Roman" w:hAnsi="Times New Roman"/>
          <w:noProof/>
          <w:sz w:val="24"/>
          <w:szCs w:val="24"/>
          <w:lang w:val="ru-RU"/>
        </w:rPr>
        <w:t>Ставки встановлюються на 2019 рік та вводяться в дію з 01 січня 2019 року.</w:t>
      </w:r>
    </w:p>
    <w:p w:rsidR="007A07CC" w:rsidRPr="008A2074" w:rsidRDefault="007A07CC" w:rsidP="007A07CC">
      <w:pPr>
        <w:widowControl w:val="0"/>
        <w:jc w:val="both"/>
        <w:rPr>
          <w:bCs/>
          <w:lang w:val="uk-UA"/>
        </w:rPr>
      </w:pPr>
      <w:r w:rsidRPr="008A2074">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Назва</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смт Авангард</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 Прилиманське</w:t>
            </w:r>
          </w:p>
        </w:tc>
      </w:tr>
    </w:tbl>
    <w:p w:rsidR="007A07CC" w:rsidRDefault="007A07CC" w:rsidP="007A07CC">
      <w:pPr>
        <w:widowControl w:val="0"/>
        <w:rPr>
          <w:sz w:val="14"/>
          <w:szCs w:val="14"/>
          <w:lang w:val="uk-UA"/>
        </w:rPr>
      </w:pPr>
    </w:p>
    <w:p w:rsidR="007A07CC" w:rsidRDefault="007A07CC" w:rsidP="007A07CC">
      <w:pPr>
        <w:widowControl w:val="0"/>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4"/>
        <w:gridCol w:w="3493"/>
        <w:gridCol w:w="911"/>
        <w:gridCol w:w="72"/>
        <w:gridCol w:w="755"/>
        <w:gridCol w:w="136"/>
        <w:gridCol w:w="747"/>
        <w:gridCol w:w="81"/>
        <w:gridCol w:w="826"/>
        <w:gridCol w:w="45"/>
        <w:gridCol w:w="783"/>
        <w:gridCol w:w="34"/>
        <w:gridCol w:w="787"/>
        <w:gridCol w:w="11"/>
        <w:gridCol w:w="15"/>
      </w:tblGrid>
      <w:tr w:rsidR="007A07CC" w:rsidRPr="00EC0B8E" w:rsidTr="00E12688">
        <w:tc>
          <w:tcPr>
            <w:tcW w:w="2236" w:type="pct"/>
            <w:gridSpan w:val="2"/>
            <w:shd w:val="clear" w:color="auto" w:fill="auto"/>
            <w:vAlign w:val="center"/>
          </w:tcPr>
          <w:p w:rsidR="007A07CC" w:rsidRPr="00E00F0F" w:rsidRDefault="007A07CC" w:rsidP="00E12688">
            <w:pPr>
              <w:pStyle w:val="af0"/>
              <w:jc w:val="center"/>
              <w:rPr>
                <w:rFonts w:ascii="Times New Roman" w:hAnsi="Times New Roman"/>
                <w:b/>
              </w:rPr>
            </w:pPr>
            <w:r w:rsidRPr="00E00F0F">
              <w:rPr>
                <w:rFonts w:ascii="Times New Roman" w:hAnsi="Times New Roman"/>
                <w:b/>
              </w:rPr>
              <w:t xml:space="preserve">Класифікація будівель та споруд </w:t>
            </w:r>
            <w:r w:rsidRPr="00E00F0F">
              <w:rPr>
                <w:rFonts w:ascii="Times New Roman" w:hAnsi="Times New Roman"/>
                <w:b/>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7A07CC" w:rsidRPr="00E00F0F" w:rsidRDefault="007A07CC" w:rsidP="00E12688">
            <w:pPr>
              <w:pStyle w:val="af0"/>
              <w:jc w:val="center"/>
              <w:rPr>
                <w:rFonts w:ascii="Times New Roman" w:hAnsi="Times New Roman"/>
                <w:b/>
              </w:rPr>
            </w:pPr>
            <w:r w:rsidRPr="00E00F0F">
              <w:rPr>
                <w:rFonts w:ascii="Times New Roman" w:hAnsi="Times New Roman"/>
                <w:b/>
              </w:rPr>
              <w:t>Ставки податку</w:t>
            </w:r>
            <w:r w:rsidRPr="00E00F0F">
              <w:rPr>
                <w:rFonts w:ascii="Times New Roman" w:hAnsi="Times New Roman"/>
                <w:b/>
              </w:rPr>
              <w:br/>
              <w:t>(у % від розміру мінімальної заробітної плати)</w:t>
            </w:r>
          </w:p>
          <w:p w:rsidR="007A07CC" w:rsidRPr="00E00F0F" w:rsidRDefault="007A07CC" w:rsidP="00E12688">
            <w:pPr>
              <w:pStyle w:val="af0"/>
              <w:jc w:val="center"/>
              <w:rPr>
                <w:rFonts w:ascii="Times New Roman" w:hAnsi="Times New Roman"/>
                <w:b/>
              </w:rPr>
            </w:pPr>
            <w:r w:rsidRPr="00E00F0F">
              <w:rPr>
                <w:rFonts w:ascii="Times New Roman" w:hAnsi="Times New Roman"/>
                <w:b/>
              </w:rPr>
              <w:t xml:space="preserve">за 1 </w:t>
            </w:r>
            <w:proofErr w:type="spellStart"/>
            <w:r w:rsidRPr="00E00F0F">
              <w:rPr>
                <w:rFonts w:ascii="Times New Roman" w:hAnsi="Times New Roman"/>
                <w:b/>
              </w:rPr>
              <w:t>кв.метр</w:t>
            </w:r>
            <w:proofErr w:type="spellEnd"/>
          </w:p>
        </w:tc>
      </w:tr>
      <w:tr w:rsidR="007A07CC" w:rsidRPr="00EC0B8E" w:rsidTr="00E12688">
        <w:tc>
          <w:tcPr>
            <w:tcW w:w="380" w:type="pct"/>
            <w:shd w:val="clear" w:color="auto" w:fill="auto"/>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Код</w:t>
            </w:r>
          </w:p>
        </w:tc>
        <w:tc>
          <w:tcPr>
            <w:tcW w:w="1856" w:type="pct"/>
            <w:shd w:val="clear" w:color="auto" w:fill="auto"/>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Назва</w:t>
            </w:r>
          </w:p>
        </w:tc>
        <w:tc>
          <w:tcPr>
            <w:tcW w:w="1392" w:type="pct"/>
            <w:gridSpan w:val="5"/>
            <w:shd w:val="clear" w:color="auto" w:fill="auto"/>
            <w:tcMar>
              <w:left w:w="28" w:type="dxa"/>
              <w:right w:w="28" w:type="dxa"/>
            </w:tcMar>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Для юридичних осіб</w:t>
            </w:r>
            <w:r>
              <w:rPr>
                <w:rFonts w:ascii="Times New Roman" w:hAnsi="Times New Roman"/>
              </w:rPr>
              <w:t xml:space="preserve"> та фізичних осіб підприємців (ФОП)</w:t>
            </w:r>
          </w:p>
        </w:tc>
        <w:tc>
          <w:tcPr>
            <w:tcW w:w="1372" w:type="pct"/>
            <w:gridSpan w:val="8"/>
            <w:vAlign w:val="center"/>
          </w:tcPr>
          <w:p w:rsidR="007A07CC" w:rsidRPr="00E00F0F" w:rsidRDefault="007A07CC" w:rsidP="00E12688">
            <w:pPr>
              <w:pStyle w:val="af0"/>
              <w:jc w:val="center"/>
              <w:rPr>
                <w:rFonts w:ascii="Times New Roman" w:hAnsi="Times New Roman"/>
              </w:rPr>
            </w:pPr>
            <w:r>
              <w:rPr>
                <w:rFonts w:ascii="Times New Roman" w:hAnsi="Times New Roman"/>
              </w:rPr>
              <w:t>Для фізичних осіб</w:t>
            </w:r>
          </w:p>
        </w:tc>
      </w:tr>
      <w:tr w:rsidR="007A07CC" w:rsidRPr="00EC0B8E" w:rsidTr="00E12688">
        <w:tc>
          <w:tcPr>
            <w:tcW w:w="380" w:type="pct"/>
            <w:shd w:val="clear" w:color="auto" w:fill="auto"/>
            <w:vAlign w:val="center"/>
          </w:tcPr>
          <w:p w:rsidR="007A07CC" w:rsidRPr="00E00F0F" w:rsidRDefault="007A07CC" w:rsidP="00E12688">
            <w:pPr>
              <w:pStyle w:val="af0"/>
              <w:jc w:val="center"/>
              <w:rPr>
                <w:rFonts w:ascii="Times New Roman" w:hAnsi="Times New Roman"/>
              </w:rPr>
            </w:pPr>
          </w:p>
        </w:tc>
        <w:tc>
          <w:tcPr>
            <w:tcW w:w="1856" w:type="pct"/>
            <w:shd w:val="clear" w:color="auto" w:fill="auto"/>
            <w:vAlign w:val="center"/>
          </w:tcPr>
          <w:p w:rsidR="007A07CC" w:rsidRPr="00E00F0F" w:rsidRDefault="007A07CC" w:rsidP="00E12688">
            <w:pPr>
              <w:pStyle w:val="af0"/>
              <w:jc w:val="center"/>
              <w:rPr>
                <w:rFonts w:ascii="Times New Roman" w:hAnsi="Times New Roman"/>
              </w:rPr>
            </w:pPr>
          </w:p>
        </w:tc>
        <w:tc>
          <w:tcPr>
            <w:tcW w:w="522" w:type="pct"/>
            <w:gridSpan w:val="2"/>
            <w:shd w:val="clear" w:color="auto" w:fill="auto"/>
            <w:tcMar>
              <w:left w:w="28" w:type="dxa"/>
              <w:right w:w="28" w:type="dxa"/>
            </w:tcMar>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1 зона*</w:t>
            </w:r>
          </w:p>
        </w:tc>
        <w:tc>
          <w:tcPr>
            <w:tcW w:w="473" w:type="pct"/>
            <w:gridSpan w:val="2"/>
            <w:shd w:val="clear" w:color="auto" w:fill="auto"/>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396" w:type="pct"/>
          </w:tcPr>
          <w:p w:rsidR="007A07CC" w:rsidRPr="00A8286A" w:rsidRDefault="007A07CC" w:rsidP="00E12688">
            <w:pPr>
              <w:pStyle w:val="af0"/>
              <w:jc w:val="center"/>
              <w:rPr>
                <w:rFonts w:ascii="Times New Roman" w:hAnsi="Times New Roman"/>
              </w:rPr>
            </w:pPr>
          </w:p>
          <w:p w:rsidR="007A07CC" w:rsidRPr="00A8286A" w:rsidRDefault="007A07CC" w:rsidP="00E12688">
            <w:pPr>
              <w:pStyle w:val="af0"/>
              <w:jc w:val="center"/>
              <w:rPr>
                <w:rFonts w:ascii="Times New Roman" w:hAnsi="Times New Roman"/>
              </w:rPr>
            </w:pPr>
            <w:r w:rsidRPr="00A8286A">
              <w:rPr>
                <w:rFonts w:ascii="Times New Roman" w:hAnsi="Times New Roman"/>
              </w:rPr>
              <w:t>зона*</w:t>
            </w:r>
          </w:p>
        </w:tc>
        <w:tc>
          <w:tcPr>
            <w:tcW w:w="506" w:type="pct"/>
            <w:gridSpan w:val="3"/>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1</w:t>
            </w:r>
            <w:r>
              <w:rPr>
                <w:rFonts w:ascii="Times New Roman" w:hAnsi="Times New Roman"/>
              </w:rPr>
              <w:t xml:space="preserve"> </w:t>
            </w:r>
            <w:r w:rsidRPr="00E00F0F">
              <w:rPr>
                <w:rFonts w:ascii="Times New Roman" w:hAnsi="Times New Roman"/>
              </w:rPr>
              <w:t>зона*</w:t>
            </w:r>
          </w:p>
        </w:tc>
        <w:tc>
          <w:tcPr>
            <w:tcW w:w="434" w:type="pct"/>
            <w:gridSpan w:val="2"/>
            <w:vAlign w:val="center"/>
          </w:tcPr>
          <w:p w:rsidR="007A07CC" w:rsidRPr="00E00F0F" w:rsidRDefault="007A07CC" w:rsidP="00E12688">
            <w:pPr>
              <w:pStyle w:val="af0"/>
              <w:jc w:val="center"/>
              <w:rPr>
                <w:rFonts w:ascii="Times New Roman" w:hAnsi="Times New Roman"/>
              </w:rPr>
            </w:pPr>
            <w:r w:rsidRPr="00E00F0F">
              <w:rPr>
                <w:rFonts w:ascii="Times New Roman" w:hAnsi="Times New Roman"/>
              </w:rPr>
              <w:t>2</w:t>
            </w:r>
            <w:r>
              <w:rPr>
                <w:rFonts w:ascii="Times New Roman" w:hAnsi="Times New Roman"/>
              </w:rPr>
              <w:t xml:space="preserve"> </w:t>
            </w:r>
            <w:r w:rsidRPr="00E00F0F">
              <w:rPr>
                <w:rFonts w:ascii="Times New Roman" w:hAnsi="Times New Roman"/>
              </w:rPr>
              <w:t>зона*</w:t>
            </w:r>
          </w:p>
        </w:tc>
        <w:tc>
          <w:tcPr>
            <w:tcW w:w="432" w:type="pct"/>
            <w:gridSpan w:val="3"/>
          </w:tcPr>
          <w:p w:rsidR="007A07CC" w:rsidRPr="00A8286A" w:rsidRDefault="007A07CC" w:rsidP="00E12688">
            <w:pPr>
              <w:pStyle w:val="af0"/>
              <w:jc w:val="center"/>
              <w:rPr>
                <w:rFonts w:ascii="Times New Roman" w:hAnsi="Times New Roman"/>
              </w:rPr>
            </w:pPr>
          </w:p>
          <w:p w:rsidR="007A07CC" w:rsidRPr="00A8286A" w:rsidRDefault="007A07CC" w:rsidP="00E12688">
            <w:pPr>
              <w:pStyle w:val="af0"/>
              <w:jc w:val="center"/>
              <w:rPr>
                <w:rFonts w:ascii="Times New Roman" w:hAnsi="Times New Roman"/>
              </w:rPr>
            </w:pPr>
            <w:r w:rsidRPr="00A8286A">
              <w:rPr>
                <w:rFonts w:ascii="Times New Roman" w:hAnsi="Times New Roman"/>
              </w:rPr>
              <w:t>зона*</w:t>
            </w:r>
          </w:p>
        </w:tc>
      </w:tr>
      <w:tr w:rsidR="007A07CC" w:rsidRPr="00EC0B8E" w:rsidTr="00E12688">
        <w:tc>
          <w:tcPr>
            <w:tcW w:w="380" w:type="pct"/>
            <w:shd w:val="clear" w:color="auto" w:fill="auto"/>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1</w:t>
            </w:r>
          </w:p>
        </w:tc>
        <w:tc>
          <w:tcPr>
            <w:tcW w:w="1856" w:type="pct"/>
            <w:shd w:val="clear" w:color="auto" w:fill="auto"/>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2</w:t>
            </w:r>
          </w:p>
        </w:tc>
        <w:tc>
          <w:tcPr>
            <w:tcW w:w="522" w:type="pct"/>
            <w:gridSpan w:val="2"/>
            <w:shd w:val="clear" w:color="auto" w:fill="auto"/>
            <w:tcMar>
              <w:left w:w="28" w:type="dxa"/>
              <w:right w:w="28" w:type="dxa"/>
            </w:tcMar>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3</w:t>
            </w:r>
          </w:p>
        </w:tc>
        <w:tc>
          <w:tcPr>
            <w:tcW w:w="473" w:type="pct"/>
            <w:gridSpan w:val="2"/>
            <w:shd w:val="clear" w:color="auto" w:fill="auto"/>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4</w:t>
            </w:r>
          </w:p>
        </w:tc>
        <w:tc>
          <w:tcPr>
            <w:tcW w:w="396" w:type="pct"/>
            <w:vAlign w:val="center"/>
          </w:tcPr>
          <w:p w:rsidR="007A07CC" w:rsidRPr="00A8286A" w:rsidRDefault="007A07CC" w:rsidP="00E12688">
            <w:pPr>
              <w:pStyle w:val="af0"/>
              <w:jc w:val="center"/>
              <w:rPr>
                <w:rFonts w:ascii="Times New Roman" w:hAnsi="Times New Roman"/>
                <w:i/>
                <w:sz w:val="20"/>
                <w:szCs w:val="20"/>
              </w:rPr>
            </w:pPr>
            <w:r w:rsidRPr="00A8286A">
              <w:rPr>
                <w:rFonts w:ascii="Times New Roman" w:hAnsi="Times New Roman"/>
                <w:i/>
                <w:sz w:val="20"/>
                <w:szCs w:val="20"/>
              </w:rPr>
              <w:t>5</w:t>
            </w:r>
          </w:p>
        </w:tc>
        <w:tc>
          <w:tcPr>
            <w:tcW w:w="506" w:type="pct"/>
            <w:gridSpan w:val="3"/>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6</w:t>
            </w:r>
          </w:p>
        </w:tc>
        <w:tc>
          <w:tcPr>
            <w:tcW w:w="434" w:type="pct"/>
            <w:gridSpan w:val="2"/>
            <w:vAlign w:val="center"/>
          </w:tcPr>
          <w:p w:rsidR="007A07CC" w:rsidRPr="00370E61" w:rsidRDefault="007A07CC" w:rsidP="00E12688">
            <w:pPr>
              <w:pStyle w:val="af0"/>
              <w:jc w:val="center"/>
              <w:rPr>
                <w:rFonts w:ascii="Times New Roman" w:hAnsi="Times New Roman"/>
                <w:i/>
                <w:sz w:val="20"/>
                <w:szCs w:val="20"/>
              </w:rPr>
            </w:pPr>
            <w:r w:rsidRPr="00370E61">
              <w:rPr>
                <w:rFonts w:ascii="Times New Roman" w:hAnsi="Times New Roman"/>
                <w:i/>
                <w:sz w:val="20"/>
                <w:szCs w:val="20"/>
              </w:rPr>
              <w:t>7</w:t>
            </w:r>
          </w:p>
        </w:tc>
        <w:tc>
          <w:tcPr>
            <w:tcW w:w="432" w:type="pct"/>
            <w:gridSpan w:val="3"/>
            <w:vAlign w:val="center"/>
          </w:tcPr>
          <w:p w:rsidR="007A07CC" w:rsidRPr="00A8286A" w:rsidRDefault="007A07CC" w:rsidP="00E12688">
            <w:pPr>
              <w:pStyle w:val="af0"/>
              <w:jc w:val="center"/>
              <w:rPr>
                <w:rFonts w:ascii="Times New Roman" w:hAnsi="Times New Roman"/>
                <w:i/>
                <w:sz w:val="20"/>
                <w:szCs w:val="20"/>
              </w:rPr>
            </w:pPr>
            <w:r w:rsidRPr="00A8286A">
              <w:rPr>
                <w:rFonts w:ascii="Times New Roman" w:hAnsi="Times New Roman"/>
                <w:i/>
                <w:sz w:val="20"/>
                <w:szCs w:val="20"/>
              </w:rPr>
              <w:t>8</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11</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Будівлі житлові</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111</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1110</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bCs/>
              </w:rPr>
              <w:t>Будинки одноквартирні</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4F24A7" w:rsidRDefault="007A07CC" w:rsidP="00E12688">
            <w:pPr>
              <w:pStyle w:val="af"/>
              <w:widowControl w:val="0"/>
              <w:ind w:right="-108"/>
              <w:jc w:val="center"/>
            </w:pPr>
            <w:r w:rsidRPr="004F24A7">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спарені або зблоковані будинки з окремими квартирами, що мають свій власний вхід з вулиці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нежитлові сільськогосподарські будинки (1271) </w:t>
            </w:r>
          </w:p>
        </w:tc>
        <w:tc>
          <w:tcPr>
            <w:tcW w:w="522" w:type="pct"/>
            <w:gridSpan w:val="2"/>
            <w:shd w:val="clear" w:color="auto" w:fill="auto"/>
          </w:tcPr>
          <w:p w:rsidR="007A07CC" w:rsidRPr="00EC0B8E" w:rsidRDefault="007A07CC" w:rsidP="00E12688">
            <w:pPr>
              <w:widowControl w:val="0"/>
              <w:jc w:val="center"/>
              <w:rPr>
                <w:lang w:val="uk-UA"/>
              </w:rPr>
            </w:pPr>
            <w:r w:rsidRPr="00EC0B8E">
              <w:rPr>
                <w:lang w:val="uk-UA"/>
              </w:rPr>
              <w:t>х</w:t>
            </w:r>
          </w:p>
        </w:tc>
        <w:tc>
          <w:tcPr>
            <w:tcW w:w="473" w:type="pct"/>
            <w:gridSpan w:val="2"/>
            <w:shd w:val="clear" w:color="auto" w:fill="auto"/>
          </w:tcPr>
          <w:p w:rsidR="007A07CC" w:rsidRPr="00EC0B8E" w:rsidRDefault="007A07CC" w:rsidP="00E12688">
            <w:pPr>
              <w:widowControl w:val="0"/>
              <w:jc w:val="center"/>
              <w:rPr>
                <w:lang w:val="uk-UA"/>
              </w:rPr>
            </w:pPr>
            <w:r w:rsidRPr="00EC0B8E">
              <w:rPr>
                <w:lang w:val="uk-UA"/>
              </w:rPr>
              <w:t>х</w:t>
            </w:r>
          </w:p>
        </w:tc>
        <w:tc>
          <w:tcPr>
            <w:tcW w:w="396" w:type="pct"/>
          </w:tcPr>
          <w:p w:rsidR="007A07CC" w:rsidRPr="00A8286A" w:rsidRDefault="007A07CC" w:rsidP="00E12688">
            <w:pPr>
              <w:widowControl w:val="0"/>
              <w:jc w:val="center"/>
              <w:rPr>
                <w:color w:val="000000"/>
                <w:lang w:val="uk-UA"/>
              </w:rPr>
            </w:pPr>
            <w:r w:rsidRPr="00A8286A">
              <w:rPr>
                <w:color w:val="000000"/>
                <w:lang w:val="uk-UA"/>
              </w:rPr>
              <w:t>х</w:t>
            </w:r>
          </w:p>
        </w:tc>
        <w:tc>
          <w:tcPr>
            <w:tcW w:w="506" w:type="pct"/>
            <w:gridSpan w:val="3"/>
          </w:tcPr>
          <w:p w:rsidR="007A07CC" w:rsidRPr="00EC0B8E" w:rsidRDefault="007A07CC" w:rsidP="00E12688">
            <w:pPr>
              <w:widowControl w:val="0"/>
              <w:jc w:val="center"/>
              <w:rPr>
                <w:lang w:val="uk-UA"/>
              </w:rPr>
            </w:pPr>
            <w:r w:rsidRPr="00EC0B8E">
              <w:rPr>
                <w:lang w:val="uk-UA"/>
              </w:rPr>
              <w:t>х</w:t>
            </w:r>
          </w:p>
        </w:tc>
        <w:tc>
          <w:tcPr>
            <w:tcW w:w="434" w:type="pct"/>
            <w:gridSpan w:val="2"/>
          </w:tcPr>
          <w:p w:rsidR="007A07CC" w:rsidRPr="00EC0B8E" w:rsidRDefault="007A07CC" w:rsidP="00E12688">
            <w:pPr>
              <w:widowControl w:val="0"/>
              <w:jc w:val="center"/>
              <w:rPr>
                <w:lang w:val="uk-UA"/>
              </w:rPr>
            </w:pPr>
            <w:r w:rsidRPr="00EC0B8E">
              <w:rPr>
                <w:lang w:val="uk-UA"/>
              </w:rPr>
              <w:t>х</w:t>
            </w:r>
          </w:p>
        </w:tc>
        <w:tc>
          <w:tcPr>
            <w:tcW w:w="43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1110.1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одноквартирні масової забудови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1110.2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Котеджі та будинки одноквартирні підвищеної комфортності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2B2BC0">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lastRenderedPageBreak/>
              <w:t>1110.3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садибного типу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1110.4</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дачні та садові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112</w:t>
            </w: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Будинки з двома та більше квартирами</w:t>
            </w:r>
            <w:r w:rsidRPr="00E00F0F">
              <w:rPr>
                <w:rFonts w:ascii="Times New Roman" w:hAnsi="Times New Roman"/>
              </w:rPr>
              <w:t>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1121</w:t>
            </w: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Будинки з двома квартирами</w:t>
            </w:r>
            <w:r w:rsidRPr="00E00F0F">
              <w:rPr>
                <w:rFonts w:ascii="Times New Roman" w:hAnsi="Times New Roman"/>
              </w:rPr>
              <w:t>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відокремлені, спарені або зблоковані будинки з двома квартирами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1121.1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двоквартирні масової забудови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1121.2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Котеджі та будинки двоквартирні підвищеної комфортності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1122</w:t>
            </w: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Будинки з трьома та більше квартирами</w:t>
            </w:r>
            <w:r w:rsidRPr="00E00F0F">
              <w:rPr>
                <w:rFonts w:ascii="Times New Roman" w:hAnsi="Times New Roman"/>
              </w:rPr>
              <w:t>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інші житлові будинки з трьома та більше квартирами</w:t>
            </w:r>
            <w:r w:rsidRPr="00E00F0F">
              <w:rPr>
                <w:rFonts w:ascii="Times New Roman" w:hAnsi="Times New Roman"/>
              </w:rPr>
              <w:br/>
            </w:r>
            <w:r w:rsidRPr="00E00F0F">
              <w:rPr>
                <w:rFonts w:ascii="Times New Roman" w:hAnsi="Times New Roman"/>
                <w:i/>
                <w:iCs/>
              </w:rPr>
              <w:t>Цей клас не включає:</w:t>
            </w:r>
            <w:r w:rsidRPr="00E00F0F">
              <w:rPr>
                <w:rFonts w:ascii="Times New Roman" w:hAnsi="Times New Roman"/>
              </w:rPr>
              <w:br/>
              <w:t xml:space="preserve">- гуртожитки (1130) </w:t>
            </w:r>
            <w:r w:rsidRPr="00E00F0F">
              <w:rPr>
                <w:rFonts w:ascii="Times New Roman" w:hAnsi="Times New Roman"/>
              </w:rPr>
              <w:br/>
              <w:t xml:space="preserve">- готелі (1211) </w:t>
            </w:r>
            <w:r w:rsidRPr="00E00F0F">
              <w:rPr>
                <w:rFonts w:ascii="Times New Roman" w:hAnsi="Times New Roman"/>
              </w:rPr>
              <w:br/>
              <w:t>- туристичні бази, табори та будинки відпочинку (1212)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1122.1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багатоквартирні масової забудови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1122.2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багатоквартирні підвищеної комфортності, індивідуальні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0,200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1122.3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житлові готельного типу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06" w:type="pct"/>
            <w:gridSpan w:val="3"/>
          </w:tcPr>
          <w:p w:rsidR="007A07CC" w:rsidRPr="00E00F0F" w:rsidRDefault="007A07CC" w:rsidP="00E12688">
            <w:pPr>
              <w:pStyle w:val="af0"/>
              <w:jc w:val="center"/>
              <w:rPr>
                <w:rFonts w:ascii="Times New Roman" w:hAnsi="Times New Roman"/>
              </w:rPr>
            </w:pPr>
            <w:r>
              <w:rPr>
                <w:rFonts w:ascii="Times New Roman" w:hAnsi="Times New Roman"/>
              </w:rPr>
              <w:t>0,5</w:t>
            </w:r>
            <w:r w:rsidRPr="00E00F0F">
              <w:rPr>
                <w:rFonts w:ascii="Times New Roman" w:hAnsi="Times New Roman"/>
              </w:rPr>
              <w:t>00</w:t>
            </w:r>
          </w:p>
        </w:tc>
        <w:tc>
          <w:tcPr>
            <w:tcW w:w="434"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113</w:t>
            </w: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b/>
                <w:bCs/>
              </w:rPr>
              <w:t>Гуртожитки</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лікарні, клініки (1264) </w:t>
            </w:r>
            <w:r w:rsidRPr="00E00F0F">
              <w:rPr>
                <w:rFonts w:ascii="Times New Roman" w:hAnsi="Times New Roman"/>
              </w:rPr>
              <w:br/>
              <w:t>- в'язниці, казарми (1274) </w:t>
            </w:r>
          </w:p>
        </w:tc>
        <w:tc>
          <w:tcPr>
            <w:tcW w:w="522"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73"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396"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506" w:type="pct"/>
            <w:gridSpan w:val="3"/>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4"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w:t>
            </w:r>
            <w:r w:rsidRPr="00E00F0F">
              <w:rPr>
                <w:rFonts w:ascii="Times New Roman" w:hAnsi="Times New Roman"/>
              </w:rPr>
              <w:lastRenderedPageBreak/>
              <w:t>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lastRenderedPageBreak/>
              <w:t xml:space="preserve">Гуртожитки для робітників та </w:t>
            </w:r>
            <w:r w:rsidRPr="00E00F0F">
              <w:rPr>
                <w:rFonts w:ascii="Times New Roman" w:hAnsi="Times New Roman"/>
              </w:rPr>
              <w:lastRenderedPageBreak/>
              <w:t>службовців </w:t>
            </w:r>
          </w:p>
        </w:tc>
        <w:tc>
          <w:tcPr>
            <w:tcW w:w="2764" w:type="pct"/>
            <w:gridSpan w:val="13"/>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lastRenderedPageBreak/>
              <w:t xml:space="preserve">Звільнені від оподаткування </w:t>
            </w:r>
            <w:r w:rsidRPr="00A8286A">
              <w:rPr>
                <w:rFonts w:ascii="Times New Roman" w:hAnsi="Times New Roman"/>
              </w:rPr>
              <w:br/>
            </w:r>
            <w:r w:rsidRPr="00A8286A">
              <w:rPr>
                <w:rFonts w:ascii="Times New Roman" w:hAnsi="Times New Roman"/>
              </w:rPr>
              <w:lastRenderedPageBreak/>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lastRenderedPageBreak/>
              <w:t>1130.2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Гуртожитки для студентів вищих навчальних закладів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Гуртожитки для учнів навчальних закладів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1130.4</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Будинки-інтернати для людей похилого віку та інвалідів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1130.5</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дитини та сирітські будинки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1130.6</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для біженців, притулки для бездомних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EC0B8E" w:rsidTr="00E12688">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1130.9</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Будинки для колективного проживання інші </w:t>
            </w:r>
          </w:p>
        </w:tc>
        <w:tc>
          <w:tcPr>
            <w:tcW w:w="2764" w:type="pct"/>
            <w:gridSpan w:val="13"/>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rPr>
              <w:t xml:space="preserve">Звільнені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г) п. 266.2 ст. 266 ПКУ)</w:t>
            </w:r>
          </w:p>
        </w:tc>
      </w:tr>
      <w:tr w:rsidR="007A07CC" w:rsidRPr="00A8286A"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Будівлі нежитлові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121 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Готелі, ресторани та подібні будівлі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1211 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Будівлі готельні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готелі, мотелі, кемпінги, пансіонати та подібні заклади з надання житла з рестораном або без нього</w:t>
            </w:r>
            <w:r w:rsidRPr="00E00F0F">
              <w:rPr>
                <w:rFonts w:ascii="Times New Roman" w:hAnsi="Times New Roman"/>
              </w:rPr>
              <w:br/>
            </w:r>
            <w:r w:rsidRPr="00E00F0F">
              <w:rPr>
                <w:rFonts w:ascii="Times New Roman" w:hAnsi="Times New Roman"/>
                <w:i/>
                <w:iCs/>
              </w:rPr>
              <w:t>Цей клас включає також:</w:t>
            </w:r>
            <w:r w:rsidRPr="00E00F0F">
              <w:rPr>
                <w:rFonts w:ascii="Times New Roman" w:hAnsi="Times New Roman"/>
              </w:rPr>
              <w:br/>
              <w:t>- окремі ресторани та бари</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ресторани в житлових будинках (1122) </w:t>
            </w:r>
            <w:r w:rsidRPr="00E00F0F">
              <w:rPr>
                <w:rFonts w:ascii="Times New Roman" w:hAnsi="Times New Roman"/>
              </w:rPr>
              <w:br/>
              <w:t xml:space="preserve">- туристичні бази, гірські притулки, табори для відпочинку, будинки відпочинку (1212) </w:t>
            </w:r>
            <w:r w:rsidRPr="00E00F0F">
              <w:rPr>
                <w:rFonts w:ascii="Times New Roman" w:hAnsi="Times New Roman"/>
              </w:rPr>
              <w:br/>
              <w:t>- ресторани в торгових центрах (1230)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1211.1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Готелі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1211.2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Мотелі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1211.3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Кемпінги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1211.4</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Пансіонати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1211.5</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Ресторани та бари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1212 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Інші будівлі для тимчасового проживання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xml:space="preserve">- готелі та подібні заклади з надання житла (1211) </w:t>
            </w:r>
            <w:r w:rsidRPr="00E00F0F">
              <w:rPr>
                <w:rFonts w:ascii="Times New Roman" w:hAnsi="Times New Roman"/>
              </w:rPr>
              <w:br/>
              <w:t xml:space="preserve">- парки для дозвілля та розваг </w:t>
            </w:r>
            <w:r w:rsidRPr="00E00F0F">
              <w:rPr>
                <w:rFonts w:ascii="Times New Roman" w:hAnsi="Times New Roman"/>
              </w:rPr>
              <w:lastRenderedPageBreak/>
              <w:t>(2412) </w:t>
            </w:r>
          </w:p>
        </w:tc>
        <w:tc>
          <w:tcPr>
            <w:tcW w:w="484" w:type="pct"/>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lastRenderedPageBreak/>
              <w:t>х</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0" w:type="pct"/>
            <w:gridSpan w:val="2"/>
          </w:tcPr>
          <w:p w:rsidR="007A07CC" w:rsidRPr="00E00F0F" w:rsidRDefault="007A07CC" w:rsidP="00E12688">
            <w:pPr>
              <w:pStyle w:val="af0"/>
              <w:jc w:val="center"/>
              <w:rPr>
                <w:rFonts w:ascii="Times New Roman" w:hAnsi="Times New Roman"/>
              </w:rPr>
            </w:pPr>
            <w:r w:rsidRPr="00E00F0F">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lastRenderedPageBreak/>
              <w:t>1212.1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Туристичні бази та гірські притулки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1212.2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Дитячі та сімейні табори відпочинку</w:t>
            </w:r>
            <w:r w:rsidRPr="00E00F0F">
              <w:rPr>
                <w:rFonts w:ascii="Times New Roman" w:hAnsi="Times New Roman"/>
                <w:vertAlign w:val="superscript"/>
              </w:rPr>
              <w:t>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1212.3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Центри та будинки відпочинку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Pr>
                <w:rFonts w:ascii="Times New Roman" w:hAnsi="Times New Roman"/>
              </w:rPr>
              <w:t>1,0</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1212.9</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Інші будівлі для тимчасового проживання, не класифіковані раніше </w:t>
            </w:r>
          </w:p>
        </w:tc>
        <w:tc>
          <w:tcPr>
            <w:tcW w:w="484" w:type="pct"/>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0</w:t>
            </w:r>
            <w:r w:rsidRPr="00E00F0F">
              <w:rPr>
                <w:rFonts w:ascii="Times New Roman" w:hAnsi="Times New Roman"/>
              </w:rPr>
              <w:t>00</w:t>
            </w:r>
          </w:p>
        </w:tc>
        <w:tc>
          <w:tcPr>
            <w:tcW w:w="439" w:type="pct"/>
            <w:gridSpan w:val="2"/>
            <w:shd w:val="clear" w:color="auto" w:fill="auto"/>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E00F0F" w:rsidRDefault="007A07CC" w:rsidP="00E12688">
            <w:pPr>
              <w:pStyle w:val="af0"/>
              <w:jc w:val="center"/>
              <w:rPr>
                <w:rFonts w:ascii="Times New Roman" w:hAnsi="Times New Roman"/>
              </w:rPr>
            </w:pPr>
            <w:r w:rsidRPr="00E00F0F">
              <w:rPr>
                <w:rFonts w:ascii="Times New Roman" w:hAnsi="Times New Roman"/>
              </w:rPr>
              <w:t>0,</w:t>
            </w:r>
            <w:r>
              <w:rPr>
                <w:rFonts w:ascii="Times New Roman" w:hAnsi="Times New Roman"/>
              </w:rPr>
              <w:t>5</w:t>
            </w:r>
            <w:r w:rsidRPr="00E00F0F">
              <w:rPr>
                <w:rFonts w:ascii="Times New Roman" w:hAnsi="Times New Roman"/>
              </w:rPr>
              <w:t>00</w:t>
            </w:r>
          </w:p>
        </w:tc>
        <w:tc>
          <w:tcPr>
            <w:tcW w:w="440" w:type="pct"/>
            <w:gridSpan w:val="2"/>
          </w:tcPr>
          <w:p w:rsidR="007A07CC" w:rsidRPr="00E00F0F" w:rsidRDefault="007A07CC" w:rsidP="00E12688">
            <w:pPr>
              <w:pStyle w:val="af0"/>
              <w:jc w:val="center"/>
              <w:rPr>
                <w:rFonts w:ascii="Times New Roman" w:hAnsi="Times New Roman"/>
              </w:rPr>
            </w:pPr>
            <w:r>
              <w:rPr>
                <w:rFonts w:ascii="Times New Roman" w:hAnsi="Times New Roman"/>
              </w:rPr>
              <w:t>1</w:t>
            </w:r>
            <w:r w:rsidRPr="00E00F0F">
              <w:rPr>
                <w:rFonts w:ascii="Times New Roman" w:hAnsi="Times New Roman"/>
              </w:rPr>
              <w:t>,</w:t>
            </w:r>
            <w:r>
              <w:rPr>
                <w:rFonts w:ascii="Times New Roman" w:hAnsi="Times New Roman"/>
              </w:rPr>
              <w:t>5</w:t>
            </w:r>
            <w:r w:rsidRPr="00E00F0F">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122 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Будівлі офісні </w:t>
            </w:r>
          </w:p>
        </w:tc>
        <w:tc>
          <w:tcPr>
            <w:tcW w:w="484" w:type="pct"/>
            <w:shd w:val="clear" w:color="auto" w:fill="auto"/>
          </w:tcPr>
          <w:p w:rsidR="007A07CC" w:rsidRPr="00EC0B8E" w:rsidRDefault="007A07CC" w:rsidP="00E12688">
            <w:pPr>
              <w:widowControl w:val="0"/>
              <w:jc w:val="center"/>
              <w:rPr>
                <w:lang w:val="uk-UA"/>
              </w:rPr>
            </w:pPr>
            <w:r w:rsidRPr="00EC0B8E">
              <w:rPr>
                <w:lang w:val="uk-UA"/>
              </w:rPr>
              <w:t>х</w:t>
            </w:r>
          </w:p>
        </w:tc>
        <w:tc>
          <w:tcPr>
            <w:tcW w:w="439" w:type="pct"/>
            <w:gridSpan w:val="2"/>
            <w:shd w:val="clear" w:color="auto" w:fill="auto"/>
          </w:tcPr>
          <w:p w:rsidR="007A07CC" w:rsidRPr="00EC0B8E" w:rsidRDefault="007A07CC" w:rsidP="00E12688">
            <w:pPr>
              <w:widowControl w:val="0"/>
              <w:jc w:val="center"/>
              <w:rPr>
                <w:lang w:val="uk-UA"/>
              </w:rPr>
            </w:pPr>
            <w:r w:rsidRPr="00EC0B8E">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EC0B8E" w:rsidRDefault="007A07CC" w:rsidP="00E12688">
            <w:pPr>
              <w:widowControl w:val="0"/>
              <w:jc w:val="center"/>
              <w:rPr>
                <w:lang w:val="uk-UA"/>
              </w:rPr>
            </w:pPr>
            <w:r w:rsidRPr="00EC0B8E">
              <w:rPr>
                <w:lang w:val="uk-UA"/>
              </w:rPr>
              <w:t>х</w:t>
            </w:r>
          </w:p>
        </w:tc>
        <w:tc>
          <w:tcPr>
            <w:tcW w:w="440" w:type="pct"/>
            <w:gridSpan w:val="2"/>
          </w:tcPr>
          <w:p w:rsidR="007A07CC" w:rsidRPr="00EC0B8E" w:rsidRDefault="007A07CC" w:rsidP="00E12688">
            <w:pPr>
              <w:widowControl w:val="0"/>
              <w:jc w:val="center"/>
              <w:rPr>
                <w:lang w:val="uk-UA"/>
              </w:rPr>
            </w:pPr>
            <w:r w:rsidRPr="00EC0B8E">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1220 </w:t>
            </w:r>
          </w:p>
        </w:tc>
        <w:tc>
          <w:tcPr>
            <w:tcW w:w="1856" w:type="pct"/>
            <w:shd w:val="clear" w:color="auto" w:fill="auto"/>
            <w:vAlign w:val="center"/>
          </w:tcPr>
          <w:p w:rsidR="007A07CC" w:rsidRPr="00E00F0F" w:rsidRDefault="007A07CC" w:rsidP="00E12688">
            <w:pPr>
              <w:pStyle w:val="af0"/>
              <w:rPr>
                <w:rFonts w:ascii="Times New Roman" w:hAnsi="Times New Roman"/>
                <w:b/>
              </w:rPr>
            </w:pPr>
            <w:r w:rsidRPr="00E00F0F">
              <w:rPr>
                <w:rFonts w:ascii="Times New Roman" w:hAnsi="Times New Roman"/>
                <w:b/>
              </w:rPr>
              <w:t>Будівлі офісні </w:t>
            </w:r>
          </w:p>
        </w:tc>
        <w:tc>
          <w:tcPr>
            <w:tcW w:w="484" w:type="pct"/>
            <w:shd w:val="clear" w:color="auto" w:fill="auto"/>
          </w:tcPr>
          <w:p w:rsidR="007A07CC" w:rsidRPr="00EC0B8E" w:rsidRDefault="007A07CC" w:rsidP="00E12688">
            <w:pPr>
              <w:widowControl w:val="0"/>
              <w:jc w:val="center"/>
              <w:rPr>
                <w:lang w:val="uk-UA"/>
              </w:rPr>
            </w:pPr>
            <w:r w:rsidRPr="00EC0B8E">
              <w:rPr>
                <w:lang w:val="uk-UA"/>
              </w:rPr>
              <w:t>х</w:t>
            </w:r>
          </w:p>
        </w:tc>
        <w:tc>
          <w:tcPr>
            <w:tcW w:w="439" w:type="pct"/>
            <w:gridSpan w:val="2"/>
            <w:shd w:val="clear" w:color="auto" w:fill="auto"/>
          </w:tcPr>
          <w:p w:rsidR="007A07CC" w:rsidRPr="00EC0B8E" w:rsidRDefault="007A07CC" w:rsidP="00E12688">
            <w:pPr>
              <w:widowControl w:val="0"/>
              <w:jc w:val="center"/>
              <w:rPr>
                <w:lang w:val="uk-UA"/>
              </w:rPr>
            </w:pPr>
            <w:r w:rsidRPr="00EC0B8E">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EC0B8E" w:rsidRDefault="007A07CC" w:rsidP="00E12688">
            <w:pPr>
              <w:widowControl w:val="0"/>
              <w:jc w:val="center"/>
              <w:rPr>
                <w:lang w:val="uk-UA"/>
              </w:rPr>
            </w:pPr>
            <w:r w:rsidRPr="00EC0B8E">
              <w:rPr>
                <w:lang w:val="uk-UA"/>
              </w:rPr>
              <w:t>х</w:t>
            </w:r>
          </w:p>
        </w:tc>
        <w:tc>
          <w:tcPr>
            <w:tcW w:w="440" w:type="pct"/>
            <w:gridSpan w:val="2"/>
          </w:tcPr>
          <w:p w:rsidR="007A07CC" w:rsidRPr="00EC0B8E" w:rsidRDefault="007A07CC" w:rsidP="00E12688">
            <w:pPr>
              <w:widowControl w:val="0"/>
              <w:jc w:val="center"/>
              <w:rPr>
                <w:lang w:val="uk-UA"/>
              </w:rPr>
            </w:pPr>
            <w:r w:rsidRPr="00EC0B8E">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i/>
                <w:iCs/>
              </w:rPr>
              <w:t xml:space="preserve">Цей клас включає: </w:t>
            </w:r>
            <w:r w:rsidRPr="00E00F0F">
              <w:rPr>
                <w:rFonts w:ascii="Times New Roman" w:hAnsi="Times New Roman"/>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rPr>
              <w:br/>
            </w:r>
            <w:r w:rsidRPr="00E00F0F">
              <w:rPr>
                <w:rFonts w:ascii="Times New Roman" w:hAnsi="Times New Roman"/>
                <w:i/>
                <w:iCs/>
              </w:rPr>
              <w:t xml:space="preserve">Цей клас включає також: </w:t>
            </w:r>
            <w:r w:rsidRPr="00E00F0F">
              <w:rPr>
                <w:rFonts w:ascii="Times New Roman" w:hAnsi="Times New Roman"/>
              </w:rPr>
              <w:br/>
              <w:t>- центри для з'їздів та конференцій, будівлі органів правосуддя, парламентські будівлі</w:t>
            </w:r>
            <w:r w:rsidRPr="00E00F0F">
              <w:rPr>
                <w:rFonts w:ascii="Times New Roman" w:hAnsi="Times New Roman"/>
              </w:rPr>
              <w:br/>
            </w:r>
            <w:r w:rsidRPr="00E00F0F">
              <w:rPr>
                <w:rFonts w:ascii="Times New Roman" w:hAnsi="Times New Roman"/>
                <w:i/>
                <w:iCs/>
              </w:rPr>
              <w:t xml:space="preserve">Цей клас не включає: </w:t>
            </w:r>
            <w:r w:rsidRPr="00E00F0F">
              <w:rPr>
                <w:rFonts w:ascii="Times New Roman" w:hAnsi="Times New Roman"/>
              </w:rPr>
              <w:br/>
              <w:t>- офіси в будівлях, що призначені (використовуються), головним чином, для інших цілей </w:t>
            </w:r>
          </w:p>
        </w:tc>
        <w:tc>
          <w:tcPr>
            <w:tcW w:w="484" w:type="pct"/>
            <w:shd w:val="clear" w:color="auto" w:fill="auto"/>
          </w:tcPr>
          <w:p w:rsidR="007A07CC" w:rsidRPr="00EC0B8E" w:rsidRDefault="007A07CC" w:rsidP="00E12688">
            <w:pPr>
              <w:widowControl w:val="0"/>
              <w:jc w:val="center"/>
              <w:rPr>
                <w:lang w:val="uk-UA"/>
              </w:rPr>
            </w:pPr>
            <w:r w:rsidRPr="00EC0B8E">
              <w:rPr>
                <w:lang w:val="uk-UA"/>
              </w:rPr>
              <w:t>х</w:t>
            </w:r>
          </w:p>
        </w:tc>
        <w:tc>
          <w:tcPr>
            <w:tcW w:w="439" w:type="pct"/>
            <w:gridSpan w:val="2"/>
            <w:shd w:val="clear" w:color="auto" w:fill="auto"/>
          </w:tcPr>
          <w:p w:rsidR="007A07CC" w:rsidRPr="00EC0B8E" w:rsidRDefault="007A07CC" w:rsidP="00E12688">
            <w:pPr>
              <w:widowControl w:val="0"/>
              <w:jc w:val="center"/>
              <w:rPr>
                <w:lang w:val="uk-UA"/>
              </w:rPr>
            </w:pPr>
            <w:r w:rsidRPr="00EC0B8E">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EC0B8E" w:rsidRDefault="007A07CC" w:rsidP="00E12688">
            <w:pPr>
              <w:widowControl w:val="0"/>
              <w:jc w:val="center"/>
              <w:rPr>
                <w:lang w:val="uk-UA"/>
              </w:rPr>
            </w:pPr>
            <w:r w:rsidRPr="00EC0B8E">
              <w:rPr>
                <w:lang w:val="uk-UA"/>
              </w:rPr>
              <w:t>х</w:t>
            </w:r>
          </w:p>
        </w:tc>
        <w:tc>
          <w:tcPr>
            <w:tcW w:w="440" w:type="pct"/>
            <w:gridSpan w:val="2"/>
          </w:tcPr>
          <w:p w:rsidR="007A07CC" w:rsidRPr="00EC0B8E" w:rsidRDefault="007A07CC" w:rsidP="00E12688">
            <w:pPr>
              <w:widowControl w:val="0"/>
              <w:jc w:val="center"/>
              <w:rPr>
                <w:lang w:val="uk-UA"/>
              </w:rPr>
            </w:pPr>
            <w:r w:rsidRPr="00EC0B8E">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E00F0F">
              <w:rPr>
                <w:rFonts w:ascii="Times New Roman" w:hAnsi="Times New Roman"/>
              </w:rPr>
              <w:t>1220.1</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органів державного та місцевого управління</w:t>
            </w:r>
          </w:p>
        </w:tc>
        <w:tc>
          <w:tcPr>
            <w:tcW w:w="2764" w:type="pct"/>
            <w:gridSpan w:val="13"/>
            <w:shd w:val="clear" w:color="auto" w:fill="auto"/>
          </w:tcPr>
          <w:p w:rsidR="007A07CC" w:rsidRPr="00E00F0F" w:rsidRDefault="007A07CC" w:rsidP="00E12688">
            <w:pPr>
              <w:pStyle w:val="af0"/>
              <w:jc w:val="center"/>
              <w:rPr>
                <w:rFonts w:ascii="Times New Roman" w:hAnsi="Times New Roman"/>
              </w:rPr>
            </w:pPr>
            <w:r w:rsidRPr="00E00F0F">
              <w:rPr>
                <w:rFonts w:ascii="Times New Roman" w:hAnsi="Times New Roman"/>
              </w:rPr>
              <w:t xml:space="preserve">Звільнені від оподаткування </w:t>
            </w:r>
            <w:r w:rsidRPr="00E00F0F">
              <w:rPr>
                <w:rFonts w:ascii="Times New Roman" w:hAnsi="Times New Roman"/>
              </w:rPr>
              <w:br/>
              <w:t>(</w:t>
            </w:r>
            <w:proofErr w:type="spellStart"/>
            <w:r w:rsidRPr="00E00F0F">
              <w:rPr>
                <w:rFonts w:ascii="Times New Roman" w:hAnsi="Times New Roman"/>
              </w:rPr>
              <w:t>пп</w:t>
            </w:r>
            <w:proofErr w:type="spellEnd"/>
            <w:r w:rsidRPr="00E00F0F">
              <w:rPr>
                <w:rFonts w:ascii="Times New Roman" w:hAnsi="Times New Roman"/>
              </w:rPr>
              <w:t>. 266.2.2 а) п. 266.2 ст. 266 ПКУ)</w:t>
            </w:r>
          </w:p>
        </w:tc>
      </w:tr>
      <w:tr w:rsidR="007A07CC" w:rsidRPr="00EC0B8E" w:rsidTr="00E12688">
        <w:trPr>
          <w:gridAfter w:val="1"/>
          <w:wAfter w:w="8" w:type="pct"/>
        </w:trPr>
        <w:tc>
          <w:tcPr>
            <w:tcW w:w="380" w:type="pct"/>
            <w:shd w:val="clear" w:color="auto" w:fill="auto"/>
            <w:vAlign w:val="center"/>
          </w:tcPr>
          <w:p w:rsidR="007A07CC" w:rsidRPr="002F14D3" w:rsidRDefault="007A07CC" w:rsidP="00E12688">
            <w:pPr>
              <w:pStyle w:val="af0"/>
              <w:rPr>
                <w:rFonts w:ascii="Times New Roman" w:hAnsi="Times New Roman"/>
              </w:rPr>
            </w:pPr>
            <w:r w:rsidRPr="00E00F0F">
              <w:rPr>
                <w:rFonts w:ascii="Times New Roman" w:hAnsi="Times New Roman"/>
              </w:rPr>
              <w:t>1220.2</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фінансового обслуговування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136A7D" w:rsidP="00E12688">
            <w:pPr>
              <w:widowControl w:val="0"/>
              <w:spacing w:before="25" w:after="25"/>
              <w:jc w:val="center"/>
              <w:rPr>
                <w:lang w:val="uk-UA"/>
              </w:rPr>
            </w:pPr>
            <w:r>
              <w:rPr>
                <w:lang w:val="uk-UA"/>
              </w:rPr>
              <w:t>-</w:t>
            </w:r>
          </w:p>
        </w:tc>
        <w:tc>
          <w:tcPr>
            <w:tcW w:w="440" w:type="pct"/>
            <w:gridSpan w:val="2"/>
          </w:tcPr>
          <w:p w:rsidR="007A07CC" w:rsidRPr="00D4211D" w:rsidRDefault="00136A7D" w:rsidP="00E12688">
            <w:pPr>
              <w:widowControl w:val="0"/>
              <w:spacing w:before="25" w:after="25"/>
              <w:jc w:val="center"/>
              <w:rPr>
                <w:lang w:val="uk-UA"/>
              </w:rPr>
            </w:pPr>
            <w:r>
              <w:rPr>
                <w:lang w:val="uk-UA"/>
              </w:rPr>
              <w:t>-</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E00F0F">
              <w:rPr>
                <w:rFonts w:ascii="Times New Roman" w:hAnsi="Times New Roman"/>
              </w:rPr>
              <w:t>1220.3</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органів правосуддя</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136A7D" w:rsidP="00E12688">
            <w:pPr>
              <w:widowControl w:val="0"/>
              <w:spacing w:before="25" w:after="25"/>
              <w:jc w:val="center"/>
              <w:rPr>
                <w:lang w:val="uk-UA"/>
              </w:rPr>
            </w:pPr>
            <w:r>
              <w:rPr>
                <w:lang w:val="uk-UA"/>
              </w:rPr>
              <w:t>-</w:t>
            </w:r>
          </w:p>
        </w:tc>
        <w:tc>
          <w:tcPr>
            <w:tcW w:w="440" w:type="pct"/>
            <w:gridSpan w:val="2"/>
          </w:tcPr>
          <w:p w:rsidR="007A07CC" w:rsidRPr="00D4211D" w:rsidRDefault="00136A7D" w:rsidP="00E12688">
            <w:pPr>
              <w:widowControl w:val="0"/>
              <w:spacing w:before="25" w:after="25"/>
              <w:jc w:val="center"/>
              <w:rPr>
                <w:lang w:val="uk-UA"/>
              </w:rPr>
            </w:pPr>
            <w:r>
              <w:rPr>
                <w:lang w:val="uk-UA"/>
              </w:rPr>
              <w:t>-</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2F14D3" w:rsidRDefault="007A07CC" w:rsidP="00E12688">
            <w:pPr>
              <w:pStyle w:val="af0"/>
              <w:rPr>
                <w:rFonts w:ascii="Times New Roman" w:hAnsi="Times New Roman"/>
              </w:rPr>
            </w:pPr>
            <w:r w:rsidRPr="00E00F0F">
              <w:rPr>
                <w:rFonts w:ascii="Times New Roman" w:hAnsi="Times New Roman"/>
              </w:rPr>
              <w:t>1220.4</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закордонних представництв </w:t>
            </w:r>
          </w:p>
        </w:tc>
        <w:tc>
          <w:tcPr>
            <w:tcW w:w="484" w:type="pct"/>
            <w:shd w:val="clear" w:color="auto" w:fill="auto"/>
          </w:tcPr>
          <w:p w:rsidR="007A07CC" w:rsidRPr="00D4211D" w:rsidRDefault="007A07CC" w:rsidP="00E12688">
            <w:pPr>
              <w:widowControl w:val="0"/>
              <w:spacing w:before="25" w:after="25"/>
              <w:jc w:val="center"/>
              <w:rPr>
                <w:lang w:val="uk-UA"/>
              </w:rPr>
            </w:pPr>
            <w:r w:rsidRPr="00D4211D">
              <w:rPr>
                <w:lang w:val="uk-UA"/>
              </w:rPr>
              <w:t>-</w:t>
            </w:r>
          </w:p>
        </w:tc>
        <w:tc>
          <w:tcPr>
            <w:tcW w:w="439" w:type="pct"/>
            <w:gridSpan w:val="2"/>
            <w:shd w:val="clear" w:color="auto" w:fill="auto"/>
          </w:tcPr>
          <w:p w:rsidR="007A07CC" w:rsidRPr="00D4211D" w:rsidRDefault="007A07CC" w:rsidP="00E12688">
            <w:pPr>
              <w:widowControl w:val="0"/>
              <w:spacing w:before="25" w:after="25"/>
              <w:jc w:val="center"/>
              <w:rPr>
                <w:lang w:val="uk-UA"/>
              </w:rPr>
            </w:pPr>
            <w:r w:rsidRPr="00D4211D">
              <w:rPr>
                <w:lang w:val="uk-UA"/>
              </w:rPr>
              <w:t>-</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sidRPr="00D4211D">
              <w:rPr>
                <w:lang w:val="uk-UA"/>
              </w:rPr>
              <w:t>-</w:t>
            </w:r>
          </w:p>
        </w:tc>
        <w:tc>
          <w:tcPr>
            <w:tcW w:w="440" w:type="pct"/>
            <w:gridSpan w:val="2"/>
          </w:tcPr>
          <w:p w:rsidR="007A07CC" w:rsidRPr="00D4211D" w:rsidRDefault="007A07CC" w:rsidP="00E12688">
            <w:pPr>
              <w:widowControl w:val="0"/>
              <w:spacing w:before="25" w:after="25"/>
              <w:jc w:val="center"/>
              <w:rPr>
                <w:lang w:val="uk-UA"/>
              </w:rPr>
            </w:pPr>
            <w:r w:rsidRPr="00D4211D">
              <w:rPr>
                <w:lang w:val="uk-UA"/>
              </w:rPr>
              <w:t>-</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2F14D3" w:rsidRDefault="007A07CC" w:rsidP="00E12688">
            <w:pPr>
              <w:pStyle w:val="af0"/>
              <w:rPr>
                <w:rFonts w:ascii="Times New Roman" w:hAnsi="Times New Roman"/>
              </w:rPr>
            </w:pPr>
            <w:r w:rsidRPr="00E00F0F">
              <w:rPr>
                <w:rFonts w:ascii="Times New Roman" w:hAnsi="Times New Roman"/>
              </w:rPr>
              <w:t>1220.5</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Адміністративно-побутові будівлі промислових підприємств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2F14D3" w:rsidRDefault="007A07CC" w:rsidP="00E12688">
            <w:pPr>
              <w:pStyle w:val="af0"/>
              <w:rPr>
                <w:rFonts w:ascii="Times New Roman" w:hAnsi="Times New Roman"/>
              </w:rPr>
            </w:pPr>
            <w:r w:rsidRPr="00E00F0F">
              <w:rPr>
                <w:rFonts w:ascii="Times New Roman" w:hAnsi="Times New Roman"/>
              </w:rPr>
              <w:t>1220.9</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для конторських та адміністративних цілей інші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E00F0F">
              <w:rPr>
                <w:lang w:val="uk-UA"/>
              </w:rPr>
              <w:t>0</w:t>
            </w:r>
            <w:r>
              <w:rPr>
                <w:lang w:val="uk-UA"/>
              </w:rPr>
              <w:t>0</w:t>
            </w:r>
            <w:r w:rsidRPr="00E00F0F">
              <w:rPr>
                <w:lang w:val="uk-UA"/>
              </w:rPr>
              <w:t>0</w:t>
            </w:r>
          </w:p>
        </w:tc>
        <w:tc>
          <w:tcPr>
            <w:tcW w:w="440" w:type="pct"/>
            <w:gridSpan w:val="2"/>
          </w:tcPr>
          <w:p w:rsidR="007A07CC" w:rsidRPr="00D4211D" w:rsidRDefault="007A07CC" w:rsidP="00E12688">
            <w:pPr>
              <w:widowControl w:val="0"/>
              <w:spacing w:before="25" w:after="25"/>
              <w:jc w:val="center"/>
              <w:rPr>
                <w:lang w:val="uk-UA"/>
              </w:rPr>
            </w:pPr>
            <w:r>
              <w:rPr>
                <w:lang w:val="uk-UA"/>
              </w:rPr>
              <w:t>1,50</w:t>
            </w:r>
            <w:r w:rsidRPr="00E00F0F">
              <w:rPr>
                <w:lang w:val="uk-UA"/>
              </w:rPr>
              <w:t>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123 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торговельні </w:t>
            </w:r>
          </w:p>
        </w:tc>
        <w:tc>
          <w:tcPr>
            <w:tcW w:w="484" w:type="pct"/>
            <w:shd w:val="clear" w:color="auto" w:fill="auto"/>
          </w:tcPr>
          <w:p w:rsidR="007A07CC" w:rsidRPr="00D4211D" w:rsidRDefault="007A07CC" w:rsidP="00E12688">
            <w:pPr>
              <w:widowControl w:val="0"/>
              <w:jc w:val="center"/>
              <w:rPr>
                <w:lang w:val="uk-UA"/>
              </w:rPr>
            </w:pPr>
            <w:r w:rsidRPr="00D4211D">
              <w:rPr>
                <w:lang w:val="uk-UA"/>
              </w:rPr>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1230 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Будівлі торговельні </w:t>
            </w:r>
          </w:p>
        </w:tc>
        <w:tc>
          <w:tcPr>
            <w:tcW w:w="484" w:type="pct"/>
            <w:shd w:val="clear" w:color="auto" w:fill="auto"/>
          </w:tcPr>
          <w:p w:rsidR="007A07CC" w:rsidRPr="00D4211D" w:rsidRDefault="007A07CC" w:rsidP="00E12688">
            <w:pPr>
              <w:widowControl w:val="0"/>
              <w:jc w:val="center"/>
              <w:rPr>
                <w:lang w:val="uk-UA"/>
              </w:rPr>
            </w:pPr>
            <w:r w:rsidRPr="00D4211D">
              <w:rPr>
                <w:lang w:val="uk-UA"/>
              </w:rPr>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w:t>
            </w:r>
          </w:p>
        </w:tc>
        <w:tc>
          <w:tcPr>
            <w:tcW w:w="1856" w:type="pct"/>
            <w:shd w:val="clear" w:color="auto" w:fill="auto"/>
            <w:vAlign w:val="center"/>
          </w:tcPr>
          <w:p w:rsidR="007A07CC" w:rsidRPr="00E00F0F" w:rsidRDefault="007A07CC" w:rsidP="00E12688">
            <w:pPr>
              <w:pStyle w:val="af0"/>
              <w:rPr>
                <w:rFonts w:ascii="Times New Roman" w:hAnsi="Times New Roman"/>
              </w:rPr>
            </w:pPr>
            <w:r w:rsidRPr="00E00F0F">
              <w:rPr>
                <w:rFonts w:ascii="Times New Roman" w:hAnsi="Times New Roman"/>
              </w:rPr>
              <w:t xml:space="preserve">Цей клас включає: </w:t>
            </w:r>
            <w:r w:rsidRPr="00E00F0F">
              <w:rPr>
                <w:rFonts w:ascii="Times New Roman" w:hAnsi="Times New Roman"/>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rPr>
              <w:br/>
              <w:t xml:space="preserve">Цей клас включає також: </w:t>
            </w:r>
            <w:r w:rsidRPr="00E00F0F">
              <w:rPr>
                <w:rFonts w:ascii="Times New Roman" w:hAnsi="Times New Roman"/>
              </w:rPr>
              <w:br/>
              <w:t xml:space="preserve">- підприємства та установи </w:t>
            </w:r>
            <w:r w:rsidRPr="00E00F0F">
              <w:rPr>
                <w:rFonts w:ascii="Times New Roman" w:hAnsi="Times New Roman"/>
              </w:rPr>
              <w:lastRenderedPageBreak/>
              <w:t xml:space="preserve">громадського харчування (їдальні, кафе, закусочні та т. ін.) </w:t>
            </w:r>
            <w:r w:rsidRPr="00E00F0F">
              <w:rPr>
                <w:rFonts w:ascii="Times New Roman" w:hAnsi="Times New Roman"/>
              </w:rPr>
              <w:br/>
              <w:t xml:space="preserve">- приміщення складські та бази підприємств торгівлі й громадського харчування </w:t>
            </w:r>
            <w:r w:rsidRPr="00E00F0F">
              <w:rPr>
                <w:rFonts w:ascii="Times New Roman" w:hAnsi="Times New Roman"/>
              </w:rPr>
              <w:br/>
              <w:t>- підприємства побутового обслуговування</w:t>
            </w:r>
            <w:r w:rsidRPr="00E00F0F">
              <w:rPr>
                <w:rFonts w:ascii="Times New Roman" w:hAnsi="Times New Roman"/>
              </w:rPr>
              <w:br/>
              <w:t xml:space="preserve">Цей клас не включає: </w:t>
            </w:r>
            <w:r w:rsidRPr="00E00F0F">
              <w:rPr>
                <w:rFonts w:ascii="Times New Roman" w:hAnsi="Times New Roman"/>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rPr>
              <w:br/>
              <w:t xml:space="preserve">- ресторани та бари, розміщені в готелях або окремо (1211) </w:t>
            </w:r>
            <w:r w:rsidRPr="00E00F0F">
              <w:rPr>
                <w:rFonts w:ascii="Times New Roman" w:hAnsi="Times New Roman"/>
              </w:rPr>
              <w:br/>
              <w:t>- лазні та пральні (1274) </w:t>
            </w:r>
          </w:p>
        </w:tc>
        <w:tc>
          <w:tcPr>
            <w:tcW w:w="484" w:type="pct"/>
            <w:shd w:val="clear" w:color="auto" w:fill="auto"/>
          </w:tcPr>
          <w:p w:rsidR="007A07CC" w:rsidRPr="00D4211D" w:rsidRDefault="007A07CC" w:rsidP="00E12688">
            <w:pPr>
              <w:widowControl w:val="0"/>
              <w:jc w:val="center"/>
              <w:rPr>
                <w:lang w:val="uk-UA"/>
              </w:rPr>
            </w:pPr>
            <w:r w:rsidRPr="00D4211D">
              <w:rPr>
                <w:lang w:val="uk-UA"/>
              </w:rPr>
              <w:lastRenderedPageBreak/>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lastRenderedPageBreak/>
              <w:t>1230.1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Торгові центри, універмаги, магазини </w:t>
            </w:r>
          </w:p>
        </w:tc>
        <w:tc>
          <w:tcPr>
            <w:tcW w:w="484" w:type="pct"/>
            <w:shd w:val="clear" w:color="auto" w:fill="auto"/>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Криті ринки, павільйони та зали для ярмарків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Станції технічного обслуговування автомобілів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Їдальні, кафе, закусочні та т. ін.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Бази та склади підприємств торгівлі й громадського харчування </w:t>
            </w:r>
          </w:p>
        </w:tc>
        <w:tc>
          <w:tcPr>
            <w:tcW w:w="484" w:type="pct"/>
            <w:shd w:val="clear" w:color="auto" w:fill="auto"/>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1230.6</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побутового обслуговування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1230.9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торговельні інші </w:t>
            </w:r>
          </w:p>
        </w:tc>
        <w:tc>
          <w:tcPr>
            <w:tcW w:w="484" w:type="pct"/>
            <w:shd w:val="clear" w:color="auto" w:fill="auto"/>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136A7D">
            <w:pPr>
              <w:widowControl w:val="0"/>
              <w:spacing w:before="25" w:after="25"/>
              <w:jc w:val="center"/>
              <w:rPr>
                <w:lang w:val="uk-UA"/>
              </w:rPr>
            </w:pPr>
            <w:r>
              <w:rPr>
                <w:lang w:val="uk-UA"/>
              </w:rPr>
              <w:t>1</w:t>
            </w:r>
            <w:r w:rsidRPr="00D4211D">
              <w:rPr>
                <w:lang w:val="uk-UA"/>
              </w:rPr>
              <w:t>,</w:t>
            </w:r>
            <w:r w:rsidR="00136A7D">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124</w:t>
            </w: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Будівлі транспорту та засобів зв'язку</w:t>
            </w:r>
            <w:r w:rsidRPr="005D5C48">
              <w:rPr>
                <w:rFonts w:ascii="Times New Roman" w:hAnsi="Times New Roman"/>
              </w:rPr>
              <w:t> </w:t>
            </w:r>
          </w:p>
        </w:tc>
        <w:tc>
          <w:tcPr>
            <w:tcW w:w="484" w:type="pct"/>
            <w:shd w:val="clear" w:color="auto" w:fill="auto"/>
          </w:tcPr>
          <w:p w:rsidR="007A07CC" w:rsidRPr="00D4211D" w:rsidRDefault="007A07CC" w:rsidP="00E12688">
            <w:pPr>
              <w:widowControl w:val="0"/>
              <w:jc w:val="center"/>
              <w:rPr>
                <w:lang w:val="uk-UA"/>
              </w:rPr>
            </w:pPr>
            <w:r w:rsidRPr="00D4211D">
              <w:rPr>
                <w:lang w:val="uk-UA"/>
              </w:rPr>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1241</w:t>
            </w: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Вокзали, аеровокзали, будівлі засобів зв'язку та пов'язані з ними будівлі</w:t>
            </w:r>
            <w:r w:rsidRPr="005D5C48">
              <w:rPr>
                <w:rFonts w:ascii="Times New Roman" w:hAnsi="Times New Roman"/>
              </w:rPr>
              <w:t> </w:t>
            </w:r>
          </w:p>
        </w:tc>
        <w:tc>
          <w:tcPr>
            <w:tcW w:w="484" w:type="pct"/>
            <w:shd w:val="clear" w:color="auto" w:fill="auto"/>
          </w:tcPr>
          <w:p w:rsidR="007A07CC" w:rsidRPr="00D4211D" w:rsidRDefault="007A07CC" w:rsidP="00E12688">
            <w:pPr>
              <w:widowControl w:val="0"/>
              <w:jc w:val="center"/>
              <w:rPr>
                <w:lang w:val="uk-UA"/>
              </w:rPr>
            </w:pPr>
            <w:r w:rsidRPr="00D4211D">
              <w:rPr>
                <w:lang w:val="uk-UA"/>
              </w:rPr>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rPr>
              <w:br/>
              <w:t xml:space="preserve">- телефонні кіоски </w:t>
            </w:r>
            <w:r w:rsidRPr="005D5C48">
              <w:rPr>
                <w:rFonts w:ascii="Times New Roman" w:hAnsi="Times New Roman"/>
              </w:rPr>
              <w:br/>
              <w:t xml:space="preserve">- будівлі маяків </w:t>
            </w:r>
            <w:r w:rsidRPr="005D5C48">
              <w:rPr>
                <w:rFonts w:ascii="Times New Roman" w:hAnsi="Times New Roman"/>
              </w:rPr>
              <w:br/>
              <w:t xml:space="preserve">- диспетчерські будівлі </w:t>
            </w:r>
            <w:r w:rsidRPr="005D5C48">
              <w:rPr>
                <w:rFonts w:ascii="Times New Roman" w:hAnsi="Times New Roman"/>
              </w:rPr>
              <w:lastRenderedPageBreak/>
              <w:t>повітряного транспорту</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станції технічного обслуговування автомобілів (1230) </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товарні склади (1252) </w:t>
            </w:r>
            <w:r w:rsidRPr="005D5C48">
              <w:rPr>
                <w:rFonts w:ascii="Times New Roman" w:hAnsi="Times New Roman"/>
              </w:rPr>
              <w:br/>
              <w:t xml:space="preserve">- залізничні колії (2121, 2122) </w:t>
            </w:r>
            <w:r w:rsidRPr="005D5C48">
              <w:rPr>
                <w:rFonts w:ascii="Times New Roman" w:hAnsi="Times New Roman"/>
              </w:rPr>
              <w:br/>
              <w:t xml:space="preserve">- злітно-посадкові смуги аеродромів (2130) </w:t>
            </w:r>
            <w:r w:rsidRPr="005D5C48">
              <w:rPr>
                <w:rFonts w:ascii="Times New Roman" w:hAnsi="Times New Roman"/>
              </w:rPr>
              <w:br/>
              <w:t xml:space="preserve">- телекомунікаційні лінії та щогли (2213, 2224) </w:t>
            </w:r>
            <w:r w:rsidRPr="005D5C48">
              <w:rPr>
                <w:rFonts w:ascii="Times New Roman" w:hAnsi="Times New Roman"/>
              </w:rPr>
              <w:br/>
              <w:t>- нафто-термінали (2303) </w:t>
            </w:r>
          </w:p>
        </w:tc>
        <w:tc>
          <w:tcPr>
            <w:tcW w:w="484" w:type="pct"/>
            <w:shd w:val="clear" w:color="auto" w:fill="auto"/>
          </w:tcPr>
          <w:p w:rsidR="007A07CC" w:rsidRPr="00D4211D" w:rsidRDefault="007A07CC" w:rsidP="00E12688">
            <w:pPr>
              <w:widowControl w:val="0"/>
              <w:jc w:val="center"/>
              <w:rPr>
                <w:lang w:val="uk-UA"/>
              </w:rPr>
            </w:pPr>
            <w:r w:rsidRPr="00D4211D">
              <w:rPr>
                <w:lang w:val="uk-UA"/>
              </w:rPr>
              <w:lastRenderedPageBreak/>
              <w:t>х</w:t>
            </w:r>
          </w:p>
        </w:tc>
        <w:tc>
          <w:tcPr>
            <w:tcW w:w="439" w:type="pct"/>
            <w:gridSpan w:val="2"/>
            <w:shd w:val="clear" w:color="auto" w:fill="auto"/>
          </w:tcPr>
          <w:p w:rsidR="007A07CC" w:rsidRPr="00D4211D" w:rsidRDefault="007A07CC" w:rsidP="00E12688">
            <w:pPr>
              <w:widowControl w:val="0"/>
              <w:jc w:val="center"/>
              <w:rPr>
                <w:lang w:val="uk-UA"/>
              </w:rPr>
            </w:pPr>
            <w:r w:rsidRPr="00D4211D">
              <w:rPr>
                <w:lang w:val="uk-UA"/>
              </w:rPr>
              <w:t>х</w:t>
            </w:r>
          </w:p>
        </w:tc>
        <w:tc>
          <w:tcPr>
            <w:tcW w:w="512" w:type="pct"/>
            <w:gridSpan w:val="3"/>
          </w:tcPr>
          <w:p w:rsidR="007A07CC" w:rsidRPr="00A8286A" w:rsidRDefault="007A07CC" w:rsidP="00E12688">
            <w:pPr>
              <w:widowControl w:val="0"/>
              <w:jc w:val="center"/>
              <w:rPr>
                <w:color w:val="000000"/>
                <w:lang w:val="uk-UA"/>
              </w:rPr>
            </w:pPr>
            <w:r w:rsidRPr="00A8286A">
              <w:rPr>
                <w:color w:val="000000"/>
                <w:lang w:val="uk-UA"/>
              </w:rPr>
              <w:t>х</w:t>
            </w:r>
          </w:p>
        </w:tc>
        <w:tc>
          <w:tcPr>
            <w:tcW w:w="439" w:type="pct"/>
          </w:tcPr>
          <w:p w:rsidR="007A07CC" w:rsidRPr="00D4211D" w:rsidRDefault="007A07CC" w:rsidP="00E12688">
            <w:pPr>
              <w:widowControl w:val="0"/>
              <w:jc w:val="center"/>
              <w:rPr>
                <w:lang w:val="uk-UA"/>
              </w:rPr>
            </w:pPr>
            <w:r w:rsidRPr="00D4211D">
              <w:rPr>
                <w:lang w:val="uk-UA"/>
              </w:rPr>
              <w:t>х</w:t>
            </w:r>
          </w:p>
        </w:tc>
        <w:tc>
          <w:tcPr>
            <w:tcW w:w="440" w:type="pct"/>
            <w:gridSpan w:val="2"/>
          </w:tcPr>
          <w:p w:rsidR="007A07CC" w:rsidRPr="00D4211D" w:rsidRDefault="007A07CC" w:rsidP="00E12688">
            <w:pPr>
              <w:widowControl w:val="0"/>
              <w:jc w:val="center"/>
              <w:rPr>
                <w:lang w:val="uk-UA"/>
              </w:rPr>
            </w:pPr>
            <w:r w:rsidRPr="00D4211D">
              <w:rPr>
                <w:lang w:val="uk-UA"/>
              </w:rPr>
              <w:t>х</w:t>
            </w:r>
          </w:p>
        </w:tc>
        <w:tc>
          <w:tcPr>
            <w:tcW w:w="442" w:type="pct"/>
            <w:gridSpan w:val="3"/>
          </w:tcPr>
          <w:p w:rsidR="007A07CC" w:rsidRPr="00A8286A" w:rsidRDefault="007A07CC" w:rsidP="00E12688">
            <w:pPr>
              <w:widowControl w:val="0"/>
              <w:jc w:val="center"/>
              <w:rPr>
                <w:color w:val="000000"/>
                <w:lang w:val="uk-UA"/>
              </w:rPr>
            </w:pPr>
            <w:r w:rsidRPr="00A8286A">
              <w:rPr>
                <w:color w:val="000000"/>
                <w:lang w:val="uk-UA"/>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lastRenderedPageBreak/>
              <w:t>1241.1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Автовокзали та інші будівлі автомобільного транспорту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Вокзали та інші будівлі залізничного транспорту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міського електротранспорту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Аеровокзали та інші будівлі повітряного транспорту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Морські та річкові вокзали, маяки та пов'язані з ними будівлі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1241.6 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станцій підвісних та канатних доріг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1241.7</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центрів радіо- та телевізійного мовлення, телефонних станцій, телекомунікаційних центрів та т. ін.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1241.8</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Ангари для літаків, локомотивні, вагонні, трамвайні та тролейбусні депо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1241.9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транспорту та засобів зв'язку інші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4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1242</w:t>
            </w: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Гаражі</w:t>
            </w:r>
            <w:r w:rsidRPr="005D5C48">
              <w:rPr>
                <w:rFonts w:ascii="Times New Roman" w:hAnsi="Times New Roman"/>
              </w:rPr>
              <w:t>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гаражі (наземні й підземні) та криті автомобільні стоянки</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навіси для велосипедів</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автостоянки в будівлях, що використовуються, головним чином, для інших цілей </w:t>
            </w:r>
            <w:r w:rsidRPr="005D5C48">
              <w:rPr>
                <w:rFonts w:ascii="Times New Roman" w:hAnsi="Times New Roman"/>
              </w:rPr>
              <w:br/>
              <w:t>- станції технічного обслуговування автомобілів (1230)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1242.1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Гаражі наземні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136A7D" w:rsidP="00E12688">
            <w:pPr>
              <w:pStyle w:val="af0"/>
              <w:jc w:val="center"/>
              <w:rPr>
                <w:rFonts w:ascii="Times New Roman" w:hAnsi="Times New Roman"/>
              </w:rPr>
            </w:pPr>
            <w:r>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1242.2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Гаражі підземні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136A7D" w:rsidP="00E12688">
            <w:pPr>
              <w:pStyle w:val="af0"/>
              <w:jc w:val="center"/>
              <w:rPr>
                <w:rFonts w:ascii="Times New Roman" w:hAnsi="Times New Roman"/>
              </w:rPr>
            </w:pPr>
            <w:r>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1242.3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Стоянки автомобільні криті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3B3D7C" w:rsidP="003B3D7C">
            <w:pPr>
              <w:pStyle w:val="af0"/>
              <w:jc w:val="center"/>
              <w:rPr>
                <w:rFonts w:ascii="Times New Roman" w:hAnsi="Times New Roman"/>
              </w:rPr>
            </w:pPr>
            <w:r>
              <w:rPr>
                <w:rFonts w:ascii="Times New Roman" w:hAnsi="Times New Roman"/>
              </w:rPr>
              <w:t>1</w:t>
            </w:r>
            <w:r w:rsidR="007A07CC" w:rsidRPr="005D5C48">
              <w:rPr>
                <w:rFonts w:ascii="Times New Roman" w:hAnsi="Times New Roman"/>
              </w:rPr>
              <w:t>,</w:t>
            </w:r>
            <w:r>
              <w:rPr>
                <w:rFonts w:ascii="Times New Roman" w:hAnsi="Times New Roman"/>
              </w:rPr>
              <w:t>0</w:t>
            </w:r>
            <w:r w:rsidR="007A07CC"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1242.</w:t>
            </w:r>
            <w:r w:rsidRPr="005D5C48">
              <w:rPr>
                <w:rFonts w:ascii="Times New Roman" w:hAnsi="Times New Roman"/>
              </w:rPr>
              <w:lastRenderedPageBreak/>
              <w:t>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lastRenderedPageBreak/>
              <w:t>Навіси для велосипедів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136A7D" w:rsidP="00E12688">
            <w:pPr>
              <w:pStyle w:val="af0"/>
              <w:jc w:val="center"/>
              <w:rPr>
                <w:rFonts w:ascii="Times New Roman" w:hAnsi="Times New Roman"/>
              </w:rPr>
            </w:pPr>
            <w:r>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lastRenderedPageBreak/>
              <w:t>125 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Будівлі промислові та склади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1251 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Будівлі промислові</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1"/>
          <w:wAfter w:w="8"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резервуари, </w:t>
            </w:r>
            <w:proofErr w:type="spellStart"/>
            <w:r w:rsidRPr="005D5C48">
              <w:rPr>
                <w:rFonts w:ascii="Times New Roman" w:hAnsi="Times New Roman"/>
              </w:rPr>
              <w:t>силоси</w:t>
            </w:r>
            <w:proofErr w:type="spellEnd"/>
            <w:r w:rsidRPr="005D5C48">
              <w:rPr>
                <w:rFonts w:ascii="Times New Roman" w:hAnsi="Times New Roman"/>
              </w:rPr>
              <w:t xml:space="preserve"> та склади (1252) </w:t>
            </w:r>
            <w:r w:rsidRPr="005D5C48">
              <w:rPr>
                <w:rFonts w:ascii="Times New Roman" w:hAnsi="Times New Roman"/>
              </w:rPr>
              <w:br/>
              <w:t xml:space="preserve">- будівлі сільськогосподарського призначення (1271) </w:t>
            </w:r>
            <w:r w:rsidRPr="005D5C48">
              <w:rPr>
                <w:rFonts w:ascii="Times New Roman" w:hAnsi="Times New Roman"/>
              </w:rPr>
              <w:br/>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712875"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машинобудування та металообробної промисловості </w:t>
            </w:r>
          </w:p>
        </w:tc>
        <w:tc>
          <w:tcPr>
            <w:tcW w:w="2764" w:type="pct"/>
            <w:gridSpan w:val="13"/>
            <w:vMerge w:val="restart"/>
            <w:shd w:val="clear" w:color="auto" w:fill="auto"/>
            <w:vAlign w:val="center"/>
          </w:tcPr>
          <w:p w:rsidR="007A07CC" w:rsidRPr="005D5C48" w:rsidRDefault="007A07CC" w:rsidP="00E12688">
            <w:pPr>
              <w:pStyle w:val="af0"/>
              <w:jc w:val="center"/>
              <w:rPr>
                <w:rFonts w:ascii="Times New Roman" w:hAnsi="Times New Roman"/>
              </w:rPr>
            </w:pPr>
            <w:r w:rsidRPr="005D5C48">
              <w:rPr>
                <w:rFonts w:ascii="Times New Roman" w:hAnsi="Times New Roman"/>
                <w:shd w:val="clear" w:color="auto" w:fill="FFFFFF"/>
              </w:rPr>
              <w:t>Будівлі промисловості, зокрема виробничі корпуси, цехи, складські приміщення промислових підприємств з</w:t>
            </w:r>
            <w:r w:rsidRPr="005D5C48">
              <w:rPr>
                <w:rFonts w:ascii="Times New Roman" w:hAnsi="Times New Roman"/>
              </w:rPr>
              <w:t xml:space="preserve">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є) п. 266.2 ст. 266 ПКУ)</w:t>
            </w:r>
          </w:p>
        </w:tc>
      </w:tr>
      <w:tr w:rsidR="007A07CC" w:rsidRPr="00EC0B8E"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чорної металургії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712875"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хімічної та нафтохімічної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EC0B8E"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легкої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EC0B8E"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харчової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712875"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1251.6</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медичної та мікробіологічної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712875"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1251.7</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лісової, деревообробної та целюлозно-паперової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712875"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1251.8</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підприємств будівельної індустрії, будівельних матеріалів та виробів, скляної та фарфоро-фаянсової промисловості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EC0B8E" w:rsidTr="00E12688">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t>1251.9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інших промислових виробництв, включаючи поліграфічне </w:t>
            </w:r>
          </w:p>
        </w:tc>
        <w:tc>
          <w:tcPr>
            <w:tcW w:w="2764" w:type="pct"/>
            <w:gridSpan w:val="13"/>
            <w:vMerge/>
            <w:shd w:val="clear" w:color="auto" w:fill="auto"/>
            <w:vAlign w:val="center"/>
          </w:tcPr>
          <w:p w:rsidR="007A07CC" w:rsidRPr="005D5C48" w:rsidRDefault="007A07CC" w:rsidP="00E12688">
            <w:pPr>
              <w:pStyle w:val="af0"/>
              <w:rPr>
                <w:rFonts w:ascii="Times New Roman" w:hAnsi="Times New Roman"/>
              </w:rPr>
            </w:pP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1252 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 xml:space="preserve">Резервуари, </w:t>
            </w:r>
            <w:proofErr w:type="spellStart"/>
            <w:r w:rsidRPr="005D5C48">
              <w:rPr>
                <w:rFonts w:ascii="Times New Roman" w:hAnsi="Times New Roman"/>
                <w:b/>
              </w:rPr>
              <w:t>силоси</w:t>
            </w:r>
            <w:proofErr w:type="spellEnd"/>
            <w:r w:rsidRPr="005D5C48">
              <w:rPr>
                <w:rFonts w:ascii="Times New Roman" w:hAnsi="Times New Roman"/>
                <w:b/>
              </w:rPr>
              <w:t xml:space="preserve"> та склади</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xml:space="preserve">Цей клас включає: </w:t>
            </w:r>
            <w:r w:rsidRPr="005D5C48">
              <w:rPr>
                <w:rFonts w:ascii="Times New Roman" w:hAnsi="Times New Roman"/>
              </w:rPr>
              <w:br/>
              <w:t xml:space="preserve">- резервуари та ємності </w:t>
            </w:r>
            <w:r w:rsidRPr="005D5C48">
              <w:rPr>
                <w:rFonts w:ascii="Times New Roman" w:hAnsi="Times New Roman"/>
              </w:rPr>
              <w:br/>
              <w:t xml:space="preserve">- резервуари для нафти та газу </w:t>
            </w:r>
            <w:r w:rsidRPr="005D5C48">
              <w:rPr>
                <w:rFonts w:ascii="Times New Roman" w:hAnsi="Times New Roman"/>
              </w:rPr>
              <w:br/>
              <w:t xml:space="preserve">- </w:t>
            </w:r>
            <w:proofErr w:type="spellStart"/>
            <w:r w:rsidRPr="005D5C48">
              <w:rPr>
                <w:rFonts w:ascii="Times New Roman" w:hAnsi="Times New Roman"/>
              </w:rPr>
              <w:t>силоси</w:t>
            </w:r>
            <w:proofErr w:type="spellEnd"/>
            <w:r w:rsidRPr="005D5C48">
              <w:rPr>
                <w:rFonts w:ascii="Times New Roman" w:hAnsi="Times New Roman"/>
              </w:rPr>
              <w:t xml:space="preserve"> для зерна, цементу та інших сипких мас </w:t>
            </w:r>
            <w:r w:rsidRPr="005D5C48">
              <w:rPr>
                <w:rFonts w:ascii="Times New Roman" w:hAnsi="Times New Roman"/>
              </w:rPr>
              <w:br/>
              <w:t>- холодильники та спеціальні склади</w:t>
            </w:r>
            <w:r w:rsidRPr="005D5C48">
              <w:rPr>
                <w:rFonts w:ascii="Times New Roman" w:hAnsi="Times New Roman"/>
              </w:rPr>
              <w:br/>
              <w:t xml:space="preserve">Цей клас включає також: </w:t>
            </w:r>
            <w:r w:rsidRPr="005D5C48">
              <w:rPr>
                <w:rFonts w:ascii="Times New Roman" w:hAnsi="Times New Roman"/>
              </w:rPr>
              <w:br/>
              <w:t>- складські майданчики</w:t>
            </w:r>
            <w:r w:rsidRPr="005D5C48">
              <w:rPr>
                <w:rFonts w:ascii="Times New Roman" w:hAnsi="Times New Roman"/>
              </w:rPr>
              <w:br/>
              <w:t xml:space="preserve">Цей клас не включає: </w:t>
            </w:r>
            <w:r w:rsidRPr="005D5C48">
              <w:rPr>
                <w:rFonts w:ascii="Times New Roman" w:hAnsi="Times New Roman"/>
              </w:rPr>
              <w:br/>
              <w:t xml:space="preserve">- сільськогосподарські </w:t>
            </w:r>
            <w:proofErr w:type="spellStart"/>
            <w:r w:rsidRPr="005D5C48">
              <w:rPr>
                <w:rFonts w:ascii="Times New Roman" w:hAnsi="Times New Roman"/>
              </w:rPr>
              <w:t>силоси</w:t>
            </w:r>
            <w:proofErr w:type="spellEnd"/>
            <w:r w:rsidRPr="005D5C48">
              <w:rPr>
                <w:rFonts w:ascii="Times New Roman" w:hAnsi="Times New Roman"/>
              </w:rPr>
              <w:t xml:space="preserve"> та складські будівлі, що </w:t>
            </w:r>
            <w:r w:rsidRPr="005D5C48">
              <w:rPr>
                <w:rFonts w:ascii="Times New Roman" w:hAnsi="Times New Roman"/>
              </w:rPr>
              <w:lastRenderedPageBreak/>
              <w:t xml:space="preserve">використовуються для сільського господарства (1271) </w:t>
            </w:r>
            <w:r w:rsidRPr="005D5C48">
              <w:rPr>
                <w:rFonts w:ascii="Times New Roman" w:hAnsi="Times New Roman"/>
              </w:rPr>
              <w:br/>
              <w:t xml:space="preserve">- водонапірні башти (2222) </w:t>
            </w:r>
            <w:r w:rsidRPr="005D5C48">
              <w:rPr>
                <w:rFonts w:ascii="Times New Roman" w:hAnsi="Times New Roman"/>
              </w:rPr>
              <w:br/>
              <w:t xml:space="preserve">- </w:t>
            </w:r>
            <w:proofErr w:type="spellStart"/>
            <w:r w:rsidRPr="005D5C48">
              <w:rPr>
                <w:rFonts w:ascii="Times New Roman" w:hAnsi="Times New Roman"/>
              </w:rPr>
              <w:t>нафтотермінали</w:t>
            </w:r>
            <w:proofErr w:type="spellEnd"/>
            <w:r w:rsidRPr="005D5C48">
              <w:rPr>
                <w:rFonts w:ascii="Times New Roman" w:hAnsi="Times New Roman"/>
              </w:rPr>
              <w:t xml:space="preserve"> (2303)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lastRenderedPageBreak/>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2F14D3" w:rsidRDefault="007A07CC" w:rsidP="00E12688">
            <w:pPr>
              <w:pStyle w:val="af0"/>
              <w:rPr>
                <w:rFonts w:ascii="Times New Roman" w:hAnsi="Times New Roman"/>
              </w:rPr>
            </w:pPr>
            <w:r w:rsidRPr="005D5C48">
              <w:rPr>
                <w:rFonts w:ascii="Times New Roman" w:hAnsi="Times New Roman"/>
              </w:rPr>
              <w:lastRenderedPageBreak/>
              <w:t>1252.1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Резервуари для нафти, нафтопродуктів та газу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Резервуари та ємності інші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1252.3</w:t>
            </w:r>
          </w:p>
        </w:tc>
        <w:tc>
          <w:tcPr>
            <w:tcW w:w="1856" w:type="pct"/>
            <w:shd w:val="clear" w:color="auto" w:fill="auto"/>
            <w:vAlign w:val="center"/>
          </w:tcPr>
          <w:p w:rsidR="007A07CC" w:rsidRPr="005D5C48" w:rsidRDefault="007A07CC" w:rsidP="00E12688">
            <w:pPr>
              <w:pStyle w:val="af0"/>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зерна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3B3D7C" w:rsidP="003B3D7C">
            <w:pPr>
              <w:pStyle w:val="af0"/>
              <w:jc w:val="center"/>
              <w:rPr>
                <w:rFonts w:ascii="Times New Roman" w:hAnsi="Times New Roman"/>
              </w:rPr>
            </w:pPr>
            <w:r>
              <w:rPr>
                <w:rFonts w:ascii="Times New Roman" w:hAnsi="Times New Roman"/>
              </w:rPr>
              <w:t>0</w:t>
            </w:r>
            <w:r w:rsidR="007A07CC" w:rsidRPr="005D5C48">
              <w:rPr>
                <w:rFonts w:ascii="Times New Roman" w:hAnsi="Times New Roman"/>
              </w:rPr>
              <w:t>,</w:t>
            </w:r>
            <w:r>
              <w:rPr>
                <w:rFonts w:ascii="Times New Roman" w:hAnsi="Times New Roman"/>
              </w:rPr>
              <w:t>5</w:t>
            </w:r>
            <w:r w:rsidR="007A07CC"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Height w:val="442"/>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1252.4</w:t>
            </w:r>
          </w:p>
        </w:tc>
        <w:tc>
          <w:tcPr>
            <w:tcW w:w="1856" w:type="pct"/>
            <w:shd w:val="clear" w:color="auto" w:fill="auto"/>
            <w:vAlign w:val="center"/>
          </w:tcPr>
          <w:p w:rsidR="007A07CC" w:rsidRPr="005D5C48" w:rsidRDefault="007A07CC" w:rsidP="00E12688">
            <w:pPr>
              <w:pStyle w:val="af0"/>
              <w:rPr>
                <w:rFonts w:ascii="Times New Roman" w:hAnsi="Times New Roman"/>
              </w:rPr>
            </w:pPr>
            <w:proofErr w:type="spellStart"/>
            <w:r w:rsidRPr="005D5C48">
              <w:rPr>
                <w:rFonts w:ascii="Times New Roman" w:hAnsi="Times New Roman"/>
              </w:rPr>
              <w:t>Силоси</w:t>
            </w:r>
            <w:proofErr w:type="spellEnd"/>
            <w:r w:rsidRPr="005D5C48">
              <w:rPr>
                <w:rFonts w:ascii="Times New Roman" w:hAnsi="Times New Roman"/>
              </w:rPr>
              <w:t xml:space="preserve"> для цементу та інших сипучих матеріалів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Склади спеціальні товарні </w:t>
            </w:r>
          </w:p>
        </w:tc>
        <w:tc>
          <w:tcPr>
            <w:tcW w:w="484" w:type="pct"/>
            <w:shd w:val="clear" w:color="auto" w:fill="auto"/>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1252.6</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Холодильники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Height w:val="401"/>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1252.7</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Складські майданчики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40" w:type="pct"/>
            <w:gridSpan w:val="2"/>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1252.8</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Склади універсальні </w:t>
            </w:r>
          </w:p>
        </w:tc>
        <w:tc>
          <w:tcPr>
            <w:tcW w:w="484" w:type="pct"/>
            <w:shd w:val="clear" w:color="auto" w:fill="auto"/>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1252.9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Склади та сховища інші </w:t>
            </w:r>
          </w:p>
        </w:tc>
        <w:tc>
          <w:tcPr>
            <w:tcW w:w="484" w:type="pct"/>
            <w:shd w:val="clear" w:color="auto" w:fill="auto"/>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D4211D" w:rsidRDefault="007A07CC" w:rsidP="003B3D7C">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40" w:type="pct"/>
            <w:gridSpan w:val="2"/>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126 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Будівлі для публічних виступів, закладів освітнього, медичного та оздоровчого призначення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1261 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Будівлі для публічних виступів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кінотеатри, концертні будівлі, театри та т. ін. </w:t>
            </w:r>
            <w:r w:rsidRPr="005D5C48">
              <w:rPr>
                <w:rFonts w:ascii="Times New Roman" w:hAnsi="Times New Roman"/>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rPr>
              <w:br/>
              <w:t>- казино, цирки, музичні зали, танцювальні зали та дискотеки, естради та т. ін.</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xml:space="preserve">- музеї, художні галереї (1262) </w:t>
            </w:r>
            <w:r w:rsidRPr="005D5C48">
              <w:rPr>
                <w:rFonts w:ascii="Times New Roman" w:hAnsi="Times New Roman"/>
              </w:rPr>
              <w:br/>
              <w:t xml:space="preserve">- спортивні зали (1265) </w:t>
            </w:r>
            <w:r w:rsidRPr="005D5C48">
              <w:rPr>
                <w:rFonts w:ascii="Times New Roman" w:hAnsi="Times New Roman"/>
              </w:rPr>
              <w:br/>
              <w:t>- парки для відпочинку та розваг (2412)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Театри, кінотеатри та концертні зали</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Зали засідань та багатоцільові зали для публічних виступів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5</w:t>
            </w:r>
            <w:r w:rsidRPr="005D5C48">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Цирки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A8286A" w:rsidRDefault="003B3D7C" w:rsidP="00E12688">
            <w:pPr>
              <w:widowControl w:val="0"/>
              <w:spacing w:before="25" w:after="25"/>
              <w:jc w:val="center"/>
              <w:rPr>
                <w:color w:val="000000"/>
                <w:lang w:val="uk-UA"/>
              </w:rPr>
            </w:pPr>
            <w:r>
              <w:rPr>
                <w:color w:val="000000"/>
                <w:lang w:val="uk-UA"/>
              </w:rPr>
              <w:t>1,0</w:t>
            </w:r>
            <w:r w:rsidR="007A07CC" w:rsidRPr="00A8286A">
              <w:rPr>
                <w:color w:val="000000"/>
                <w:lang w:val="uk-UA"/>
              </w:rPr>
              <w:t>00</w:t>
            </w:r>
          </w:p>
        </w:tc>
        <w:tc>
          <w:tcPr>
            <w:tcW w:w="440"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1,500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Казино, ігорні будинки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A8286A" w:rsidRDefault="003B3D7C" w:rsidP="00E12688">
            <w:pPr>
              <w:widowControl w:val="0"/>
              <w:spacing w:before="25" w:after="25"/>
              <w:jc w:val="center"/>
              <w:rPr>
                <w:color w:val="000000"/>
                <w:lang w:val="uk-UA"/>
              </w:rPr>
            </w:pPr>
            <w:r>
              <w:rPr>
                <w:color w:val="000000"/>
                <w:lang w:val="uk-UA"/>
              </w:rPr>
              <w:t>1,0</w:t>
            </w:r>
            <w:r w:rsidR="007A07CC" w:rsidRPr="00A8286A">
              <w:rPr>
                <w:color w:val="000000"/>
                <w:lang w:val="uk-UA"/>
              </w:rPr>
              <w:t>00</w:t>
            </w:r>
          </w:p>
        </w:tc>
        <w:tc>
          <w:tcPr>
            <w:tcW w:w="440"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1,500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Музичні та танцювальні зали, дискотеки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A8286A" w:rsidRDefault="003B3D7C" w:rsidP="003B3D7C">
            <w:pPr>
              <w:widowControl w:val="0"/>
              <w:spacing w:before="25" w:after="25"/>
              <w:jc w:val="center"/>
              <w:rPr>
                <w:color w:val="000000"/>
                <w:lang w:val="uk-UA"/>
              </w:rPr>
            </w:pPr>
            <w:r>
              <w:rPr>
                <w:color w:val="000000"/>
                <w:lang w:val="uk-UA"/>
              </w:rPr>
              <w:t>1,00</w:t>
            </w:r>
            <w:r w:rsidR="007A07CC" w:rsidRPr="00A8286A">
              <w:rPr>
                <w:color w:val="000000"/>
                <w:lang w:val="uk-UA"/>
              </w:rPr>
              <w:t>0</w:t>
            </w:r>
          </w:p>
        </w:tc>
        <w:tc>
          <w:tcPr>
            <w:tcW w:w="440"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1,500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1261.9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для публічних виступів інші </w:t>
            </w:r>
          </w:p>
        </w:tc>
        <w:tc>
          <w:tcPr>
            <w:tcW w:w="484" w:type="pct"/>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sidR="003B3D7C">
              <w:rPr>
                <w:lang w:val="uk-UA"/>
              </w:rPr>
              <w:t>0</w:t>
            </w:r>
            <w:r w:rsidRPr="00D4211D">
              <w:rPr>
                <w:lang w:val="uk-UA"/>
              </w:rPr>
              <w:t>00</w:t>
            </w:r>
          </w:p>
        </w:tc>
        <w:tc>
          <w:tcPr>
            <w:tcW w:w="439" w:type="pct"/>
            <w:gridSpan w:val="2"/>
            <w:shd w:val="clear" w:color="auto" w:fill="auto"/>
          </w:tcPr>
          <w:p w:rsidR="007A07CC" w:rsidRPr="00D4211D" w:rsidRDefault="007A07CC" w:rsidP="00E12688">
            <w:pPr>
              <w:widowControl w:val="0"/>
              <w:spacing w:before="25" w:after="25"/>
              <w:jc w:val="center"/>
              <w:rPr>
                <w:lang w:val="uk-UA"/>
              </w:rPr>
            </w:pPr>
            <w:r>
              <w:rPr>
                <w:lang w:val="uk-UA"/>
              </w:rPr>
              <w:t>1</w:t>
            </w:r>
            <w:r w:rsidRPr="00D4211D">
              <w:rPr>
                <w:lang w:val="uk-UA"/>
              </w:rPr>
              <w:t>,</w:t>
            </w:r>
            <w:r>
              <w:rPr>
                <w:lang w:val="uk-UA"/>
              </w:rPr>
              <w:t>5</w:t>
            </w:r>
            <w:r w:rsidRPr="00D4211D">
              <w:rPr>
                <w:lang w:val="uk-UA"/>
              </w:rPr>
              <w:t>00</w:t>
            </w:r>
          </w:p>
        </w:tc>
        <w:tc>
          <w:tcPr>
            <w:tcW w:w="512" w:type="pct"/>
            <w:gridSpan w:val="3"/>
          </w:tcPr>
          <w:p w:rsidR="007A07CC" w:rsidRPr="00A8286A" w:rsidRDefault="007A07CC" w:rsidP="00E12688">
            <w:pPr>
              <w:widowControl w:val="0"/>
              <w:spacing w:before="25" w:after="25"/>
              <w:jc w:val="center"/>
              <w:rPr>
                <w:color w:val="000000"/>
                <w:lang w:val="uk-UA"/>
              </w:rPr>
            </w:pPr>
            <w:r w:rsidRPr="00A8286A">
              <w:rPr>
                <w:color w:val="000000"/>
                <w:lang w:val="uk-UA"/>
              </w:rPr>
              <w:t>-</w:t>
            </w:r>
          </w:p>
        </w:tc>
        <w:tc>
          <w:tcPr>
            <w:tcW w:w="439" w:type="pct"/>
          </w:tcPr>
          <w:p w:rsidR="007A07CC" w:rsidRPr="00A8286A" w:rsidRDefault="003B3D7C" w:rsidP="00E12688">
            <w:pPr>
              <w:widowControl w:val="0"/>
              <w:spacing w:before="25" w:after="25"/>
              <w:jc w:val="center"/>
              <w:rPr>
                <w:color w:val="000000"/>
                <w:lang w:val="uk-UA"/>
              </w:rPr>
            </w:pPr>
            <w:r>
              <w:rPr>
                <w:color w:val="000000"/>
                <w:lang w:val="uk-UA"/>
              </w:rPr>
              <w:t>1,0</w:t>
            </w:r>
            <w:r w:rsidR="007A07CC" w:rsidRPr="00A8286A">
              <w:rPr>
                <w:color w:val="000000"/>
                <w:lang w:val="uk-UA"/>
              </w:rPr>
              <w:t>00</w:t>
            </w:r>
          </w:p>
        </w:tc>
        <w:tc>
          <w:tcPr>
            <w:tcW w:w="440"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1,500</w:t>
            </w:r>
          </w:p>
        </w:tc>
        <w:tc>
          <w:tcPr>
            <w:tcW w:w="436" w:type="pct"/>
            <w:gridSpan w:val="2"/>
          </w:tcPr>
          <w:p w:rsidR="007A07CC" w:rsidRPr="00A8286A" w:rsidRDefault="007A07CC" w:rsidP="00E12688">
            <w:pPr>
              <w:widowControl w:val="0"/>
              <w:spacing w:before="25" w:after="25"/>
              <w:jc w:val="center"/>
              <w:rPr>
                <w:color w:val="000000"/>
                <w:lang w:val="uk-UA"/>
              </w:rPr>
            </w:pPr>
            <w:r w:rsidRPr="00A8286A">
              <w:rPr>
                <w:color w:val="000000"/>
                <w:lang w:val="uk-UA"/>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1262 </w:t>
            </w:r>
          </w:p>
        </w:tc>
        <w:tc>
          <w:tcPr>
            <w:tcW w:w="1856" w:type="pct"/>
            <w:shd w:val="clear" w:color="auto" w:fill="auto"/>
            <w:vAlign w:val="center"/>
          </w:tcPr>
          <w:p w:rsidR="007A07CC" w:rsidRPr="005D5C48" w:rsidRDefault="007A07CC" w:rsidP="00E12688">
            <w:pPr>
              <w:pStyle w:val="af0"/>
              <w:rPr>
                <w:rFonts w:ascii="Times New Roman" w:hAnsi="Times New Roman"/>
                <w:b/>
              </w:rPr>
            </w:pPr>
            <w:r w:rsidRPr="005D5C48">
              <w:rPr>
                <w:rFonts w:ascii="Times New Roman" w:hAnsi="Times New Roman"/>
                <w:b/>
              </w:rPr>
              <w:t>Музеї та бібліотеки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lastRenderedPageBreak/>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музеї, художні галереї, бібліотеки та технічні центри</w:t>
            </w:r>
            <w:r w:rsidRPr="005D5C48">
              <w:rPr>
                <w:rFonts w:ascii="Times New Roman" w:hAnsi="Times New Roman"/>
              </w:rPr>
              <w:br/>
            </w:r>
            <w:r w:rsidRPr="005D5C48">
              <w:rPr>
                <w:rFonts w:ascii="Times New Roman" w:hAnsi="Times New Roman"/>
                <w:i/>
                <w:iCs/>
              </w:rPr>
              <w:t>Цей клас включає також:</w:t>
            </w:r>
            <w:r w:rsidRPr="005D5C48">
              <w:rPr>
                <w:rFonts w:ascii="Times New Roman" w:hAnsi="Times New Roman"/>
              </w:rPr>
              <w:br/>
              <w:t xml:space="preserve">- будівлі архівів </w:t>
            </w:r>
            <w:r w:rsidRPr="005D5C48">
              <w:rPr>
                <w:rFonts w:ascii="Times New Roman" w:hAnsi="Times New Roman"/>
              </w:rPr>
              <w:br/>
              <w:t>- будівлі зоологічних та ботанічних садів</w:t>
            </w:r>
            <w:r w:rsidRPr="005D5C48">
              <w:rPr>
                <w:rFonts w:ascii="Times New Roman" w:hAnsi="Times New Roman"/>
              </w:rPr>
              <w:br/>
            </w:r>
            <w:r w:rsidRPr="005D5C48">
              <w:rPr>
                <w:rFonts w:ascii="Times New Roman" w:hAnsi="Times New Roman"/>
                <w:i/>
                <w:iCs/>
              </w:rPr>
              <w:t>Цей клас не включає:</w:t>
            </w:r>
            <w:r w:rsidRPr="005D5C48">
              <w:rPr>
                <w:rFonts w:ascii="Times New Roman" w:hAnsi="Times New Roman"/>
              </w:rPr>
              <w:br/>
              <w:t>- пам'ятки історії (1273)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Музеї та художні галереї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Бібліотеки, книгосховища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0,500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Технічні центри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Планетарії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архівів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0,500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1262.6</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зоологічних та ботанічних садів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1263</w:t>
            </w: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b/>
                <w:bCs/>
              </w:rPr>
              <w:t>Будівлі навчальних та дослідних закладів</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i/>
                <w:iCs/>
              </w:rPr>
              <w:t xml:space="preserve">Цей клас включає: </w:t>
            </w:r>
            <w:r w:rsidRPr="005D5C48">
              <w:rPr>
                <w:rFonts w:ascii="Times New Roman" w:hAnsi="Times New Roman"/>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rPr>
              <w:br/>
              <w:t>- будівлі для вищих навчальних закладів, науково-дослідних закладів, лабораторій</w:t>
            </w:r>
            <w:r w:rsidRPr="005D5C48">
              <w:rPr>
                <w:rFonts w:ascii="Times New Roman" w:hAnsi="Times New Roman"/>
              </w:rPr>
              <w:br/>
            </w:r>
            <w:r w:rsidRPr="005D5C48">
              <w:rPr>
                <w:rFonts w:ascii="Times New Roman" w:hAnsi="Times New Roman"/>
                <w:i/>
                <w:iCs/>
              </w:rPr>
              <w:t xml:space="preserve">Цей клас включає також: </w:t>
            </w:r>
            <w:r w:rsidRPr="005D5C48">
              <w:rPr>
                <w:rFonts w:ascii="Times New Roman" w:hAnsi="Times New Roman"/>
              </w:rPr>
              <w:br/>
              <w:t xml:space="preserve">- спеціальні школи для дітей з фізичними або розумовими вадами </w:t>
            </w:r>
            <w:r w:rsidRPr="005D5C48">
              <w:rPr>
                <w:rFonts w:ascii="Times New Roman" w:hAnsi="Times New Roman"/>
              </w:rPr>
              <w:br/>
              <w:t xml:space="preserve">- заклади для фахової перепідготовки </w:t>
            </w:r>
            <w:r w:rsidRPr="005D5C48">
              <w:rPr>
                <w:rFonts w:ascii="Times New Roman" w:hAnsi="Times New Roman"/>
              </w:rPr>
              <w:br/>
              <w:t>- метеорологічні станції, обсерваторії</w:t>
            </w:r>
            <w:r w:rsidRPr="005D5C48">
              <w:rPr>
                <w:rFonts w:ascii="Times New Roman" w:hAnsi="Times New Roman"/>
              </w:rPr>
              <w:br/>
            </w:r>
            <w:r w:rsidRPr="005D5C48">
              <w:rPr>
                <w:rFonts w:ascii="Times New Roman" w:hAnsi="Times New Roman"/>
                <w:i/>
                <w:iCs/>
              </w:rPr>
              <w:t xml:space="preserve">Цей клас не включає: </w:t>
            </w:r>
            <w:r w:rsidRPr="005D5C48">
              <w:rPr>
                <w:rFonts w:ascii="Times New Roman" w:hAnsi="Times New Roman"/>
              </w:rPr>
              <w:br/>
              <w:t xml:space="preserve">- гуртожитки для студентів та учнів (1130) </w:t>
            </w:r>
            <w:r w:rsidRPr="005D5C48">
              <w:rPr>
                <w:rFonts w:ascii="Times New Roman" w:hAnsi="Times New Roman"/>
              </w:rPr>
              <w:br/>
              <w:t xml:space="preserve">- бібліотеки (1262) </w:t>
            </w:r>
            <w:r w:rsidRPr="005D5C48">
              <w:rPr>
                <w:rFonts w:ascii="Times New Roman" w:hAnsi="Times New Roman"/>
              </w:rPr>
              <w:br/>
              <w:t>- лікарні навчальних закладів (1264)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1263.1</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науково-дослідних та проектно-вишукувальних установ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1263.2</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вищих навчальних закладів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712875" w:rsidTr="00E12688">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1263.3</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шкіл та інших середніх навчальних закладів</w:t>
            </w:r>
            <w:r w:rsidRPr="005D5C48">
              <w:rPr>
                <w:rFonts w:ascii="Times New Roman" w:hAnsi="Times New Roman"/>
                <w:vertAlign w:val="superscript"/>
              </w:rPr>
              <w:t> </w:t>
            </w:r>
            <w:r w:rsidRPr="005D5C48">
              <w:rPr>
                <w:rFonts w:ascii="Times New Roman" w:hAnsi="Times New Roman"/>
              </w:rPr>
              <w:t> </w:t>
            </w:r>
          </w:p>
        </w:tc>
        <w:tc>
          <w:tcPr>
            <w:tcW w:w="2764" w:type="pct"/>
            <w:gridSpan w:val="13"/>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shd w:val="clear" w:color="auto" w:fill="FFFFFF"/>
              </w:rPr>
              <w:t xml:space="preserve">Будівлі загальноосвітніх навчальних закладів незалежно від форми власності та джерел </w:t>
            </w:r>
            <w:r w:rsidRPr="005D5C48">
              <w:rPr>
                <w:rFonts w:ascii="Times New Roman" w:hAnsi="Times New Roman"/>
                <w:shd w:val="clear" w:color="auto" w:fill="FFFFFF"/>
              </w:rPr>
              <w:lastRenderedPageBreak/>
              <w:t>фінансування, що використовуються для надання освітніх послуг, з</w:t>
            </w:r>
            <w:r w:rsidRPr="005D5C48">
              <w:rPr>
                <w:rFonts w:ascii="Times New Roman" w:hAnsi="Times New Roman"/>
              </w:rPr>
              <w:t>вільнені від оподаткування (</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lastRenderedPageBreak/>
              <w:t>1263.4</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професійно-технічних навчальних закладів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1,000</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1,000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712875" w:rsidTr="00E12688">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1263.5</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дошкільних та позашкільних навчальних закладів </w:t>
            </w:r>
          </w:p>
        </w:tc>
        <w:tc>
          <w:tcPr>
            <w:tcW w:w="484" w:type="pct"/>
            <w:shd w:val="clear" w:color="auto" w:fill="auto"/>
          </w:tcPr>
          <w:p w:rsidR="007A07CC" w:rsidRPr="005D5C48" w:rsidRDefault="007A07CC" w:rsidP="00E12688">
            <w:pPr>
              <w:pStyle w:val="af0"/>
              <w:jc w:val="center"/>
              <w:rPr>
                <w:rFonts w:ascii="Times New Roman" w:hAnsi="Times New Roman"/>
              </w:rPr>
            </w:pPr>
            <w:r>
              <w:rPr>
                <w:rFonts w:ascii="Times New Roman" w:hAnsi="Times New Roman"/>
              </w:rPr>
              <w:t>1</w:t>
            </w:r>
            <w:r w:rsidRPr="005D5C48">
              <w:rPr>
                <w:rFonts w:ascii="Times New Roman" w:hAnsi="Times New Roman"/>
              </w:rPr>
              <w:t>,</w:t>
            </w:r>
            <w:r>
              <w:rPr>
                <w:rFonts w:ascii="Times New Roman" w:hAnsi="Times New Roman"/>
              </w:rPr>
              <w:t>0</w:t>
            </w:r>
            <w:r w:rsidRPr="005D5C48">
              <w:rPr>
                <w:rFonts w:ascii="Times New Roman" w:hAnsi="Times New Roman"/>
              </w:rPr>
              <w:t>00</w:t>
            </w:r>
          </w:p>
        </w:tc>
        <w:tc>
          <w:tcPr>
            <w:tcW w:w="2280" w:type="pct"/>
            <w:gridSpan w:val="1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Будівлі дошкільних навчальних закладів, що використовуютьс</w:t>
            </w:r>
            <w:r>
              <w:rPr>
                <w:rFonts w:ascii="Times New Roman" w:hAnsi="Times New Roman"/>
              </w:rPr>
              <w:t xml:space="preserve">я для надання освітніх послуг, </w:t>
            </w:r>
            <w:r w:rsidRPr="005D5C48">
              <w:rPr>
                <w:rFonts w:ascii="Times New Roman" w:hAnsi="Times New Roman"/>
              </w:rPr>
              <w:t xml:space="preserve">звільнені від оподаткування </w:t>
            </w:r>
            <w:r w:rsidRPr="005D5C48">
              <w:rPr>
                <w:rFonts w:ascii="Times New Roman" w:hAnsi="Times New Roman"/>
              </w:rPr>
              <w:br/>
              <w:t>(</w:t>
            </w:r>
            <w:proofErr w:type="spellStart"/>
            <w:r w:rsidRPr="005D5C48">
              <w:rPr>
                <w:rFonts w:ascii="Times New Roman" w:hAnsi="Times New Roman"/>
              </w:rPr>
              <w:t>пп</w:t>
            </w:r>
            <w:proofErr w:type="spellEnd"/>
            <w:r w:rsidRPr="005D5C48">
              <w:rPr>
                <w:rFonts w:ascii="Times New Roman" w:hAnsi="Times New Roman"/>
              </w:rPr>
              <w:t>. 266.2.2 і) п. 266.2 ст. 266 ПКУ)</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1263.6</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спеціальних навчальних закладів для дітей з фізичними або розумовими вадами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1263.7</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закладів з фахової перепідготовки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1263.8 </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метеорологічних станцій, обсерваторій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1263.9</w:t>
            </w:r>
          </w:p>
        </w:tc>
        <w:tc>
          <w:tcPr>
            <w:tcW w:w="1856" w:type="pct"/>
            <w:shd w:val="clear" w:color="auto" w:fill="auto"/>
            <w:vAlign w:val="center"/>
          </w:tcPr>
          <w:p w:rsidR="007A07CC" w:rsidRPr="005D5C48" w:rsidRDefault="007A07CC" w:rsidP="00E12688">
            <w:pPr>
              <w:pStyle w:val="af0"/>
              <w:rPr>
                <w:rFonts w:ascii="Times New Roman" w:hAnsi="Times New Roman"/>
              </w:rPr>
            </w:pPr>
            <w:r w:rsidRPr="005D5C48">
              <w:rPr>
                <w:rFonts w:ascii="Times New Roman" w:hAnsi="Times New Roman"/>
              </w:rPr>
              <w:t>Будівлі освітніх та науково-дослідних закладів інші </w:t>
            </w:r>
          </w:p>
        </w:tc>
        <w:tc>
          <w:tcPr>
            <w:tcW w:w="484" w:type="pct"/>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gridSpan w:val="2"/>
            <w:shd w:val="clear" w:color="auto" w:fill="auto"/>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512" w:type="pct"/>
            <w:gridSpan w:val="3"/>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9" w:type="pct"/>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40"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c>
          <w:tcPr>
            <w:tcW w:w="436" w:type="pct"/>
            <w:gridSpan w:val="2"/>
          </w:tcPr>
          <w:p w:rsidR="007A07CC" w:rsidRPr="005D5C48" w:rsidRDefault="007A07CC" w:rsidP="00E12688">
            <w:pPr>
              <w:pStyle w:val="af0"/>
              <w:jc w:val="center"/>
              <w:rPr>
                <w:rFonts w:ascii="Times New Roman" w:hAnsi="Times New Roman"/>
              </w:rPr>
            </w:pPr>
            <w:r w:rsidRPr="005D5C48">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1264 </w:t>
            </w:r>
          </w:p>
        </w:tc>
        <w:tc>
          <w:tcPr>
            <w:tcW w:w="1856"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Будівлі лікарень та оздоровчих закладів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заклади з надання медичної допомоги хворим та травмованим пацієнтам </w:t>
            </w:r>
            <w:r w:rsidRPr="00165753">
              <w:rPr>
                <w:rFonts w:ascii="Times New Roman" w:hAnsi="Times New Roman"/>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лікарні навчальних закладів, шпиталі виправних закладів, в'язниць та збройних сил </w:t>
            </w:r>
            <w:r w:rsidRPr="00165753">
              <w:rPr>
                <w:rFonts w:ascii="Times New Roman" w:hAnsi="Times New Roman"/>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rPr>
              <w:br/>
            </w:r>
            <w:r w:rsidRPr="00165753">
              <w:rPr>
                <w:rFonts w:ascii="Times New Roman" w:hAnsi="Times New Roman"/>
                <w:i/>
                <w:iCs/>
              </w:rPr>
              <w:t xml:space="preserve">Цей клас не включає: </w:t>
            </w:r>
            <w:r w:rsidRPr="00165753">
              <w:rPr>
                <w:rFonts w:ascii="Times New Roman" w:hAnsi="Times New Roman"/>
              </w:rPr>
              <w:br/>
              <w:t>- будинки-інтернати для людей похилого віку та інвалідів (1130)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1264.1</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Лікарні багатопрофільні територіального обслуговування, навчальних закладів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Лікарні профільні, диспансери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Материнські та дитячі реабілітаційні центри, пологові будинки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1264.4</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Поліклініки, пункти медичного обслуговування та консультації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1264.5</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Шпиталі виправних закладів, в'язниць та збройних сил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1264.</w:t>
            </w:r>
            <w:r w:rsidRPr="00165753">
              <w:rPr>
                <w:rFonts w:ascii="Times New Roman" w:hAnsi="Times New Roman"/>
              </w:rPr>
              <w:lastRenderedPageBreak/>
              <w:t>6</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lastRenderedPageBreak/>
              <w:t xml:space="preserve">Санаторії, профілакторії та </w:t>
            </w:r>
            <w:r w:rsidRPr="00165753">
              <w:rPr>
                <w:rFonts w:ascii="Times New Roman" w:hAnsi="Times New Roman"/>
              </w:rPr>
              <w:lastRenderedPageBreak/>
              <w:t>центри функціональної реабілітації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lastRenderedPageBreak/>
              <w:t>-</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lastRenderedPageBreak/>
              <w:t>1264.9</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Заклади лікувально-профілактичні та оздоровчі інші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Зали спортивні </w:t>
            </w:r>
          </w:p>
        </w:tc>
        <w:tc>
          <w:tcPr>
            <w:tcW w:w="484" w:type="pct"/>
            <w:shd w:val="clear" w:color="auto" w:fill="auto"/>
          </w:tcPr>
          <w:p w:rsidR="007A07CC" w:rsidRPr="00165753" w:rsidRDefault="007A07CC" w:rsidP="00E12688">
            <w:pPr>
              <w:pStyle w:val="af0"/>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rPr>
                <w:rFonts w:ascii="Times New Roman" w:hAnsi="Times New Roman"/>
              </w:rPr>
            </w:pPr>
            <w:r w:rsidRPr="00A8286A">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багатоцільові зали, що використовуються, головним чином, для публічних виступів (1261) </w:t>
            </w:r>
            <w:r w:rsidRPr="00165753">
              <w:rPr>
                <w:rFonts w:ascii="Times New Roman" w:hAnsi="Times New Roman"/>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7A07CC" w:rsidRPr="00165753" w:rsidRDefault="007A07CC" w:rsidP="00E12688">
            <w:pPr>
              <w:pStyle w:val="af0"/>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rPr>
                <w:rFonts w:ascii="Times New Roman" w:hAnsi="Times New Roman"/>
              </w:rPr>
            </w:pPr>
            <w:r w:rsidRPr="00A8286A">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1265.1</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Зали гімнастичні, баскетбольні, волейбольні, тенісні та т. ін.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Басейни криті для плавання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Хокейні та льодові стадіони криті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1265.4</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Манежі легкоатлетичні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1265.5</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Тири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1265.</w:t>
            </w:r>
            <w:r>
              <w:rPr>
                <w:rFonts w:ascii="Times New Roman" w:hAnsi="Times New Roman"/>
              </w:rPr>
              <w:t>9</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Зали спортивні інші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127 </w:t>
            </w:r>
          </w:p>
        </w:tc>
        <w:tc>
          <w:tcPr>
            <w:tcW w:w="1856"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Будівлі нежитлові інші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1271 </w:t>
            </w:r>
          </w:p>
        </w:tc>
        <w:tc>
          <w:tcPr>
            <w:tcW w:w="1856"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Будівлі сільськогосподарського призначення, лісівництва та рибного господарства</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165753">
              <w:rPr>
                <w:rFonts w:ascii="Times New Roman" w:hAnsi="Times New Roman"/>
              </w:rPr>
              <w:t>силоси</w:t>
            </w:r>
            <w:proofErr w:type="spellEnd"/>
            <w:r w:rsidRPr="00165753">
              <w:rPr>
                <w:rFonts w:ascii="Times New Roman" w:hAnsi="Times New Roman"/>
              </w:rPr>
              <w:t xml:space="preserve">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r>
            <w:r w:rsidRPr="00165753">
              <w:rPr>
                <w:rFonts w:ascii="Times New Roman" w:hAnsi="Times New Roman"/>
              </w:rPr>
              <w:lastRenderedPageBreak/>
              <w:t>- споруди зоологічних та ботанічних садів (2412)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lastRenderedPageBreak/>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712875"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lastRenderedPageBreak/>
              <w:t>1271.1</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для тваринництва </w:t>
            </w:r>
          </w:p>
        </w:tc>
        <w:tc>
          <w:tcPr>
            <w:tcW w:w="2764" w:type="pct"/>
            <w:gridSpan w:val="13"/>
            <w:vMerge w:val="restart"/>
            <w:shd w:val="clear" w:color="auto" w:fill="auto"/>
            <w:vAlign w:val="center"/>
          </w:tcPr>
          <w:p w:rsidR="007A07CC" w:rsidRPr="00A8286A" w:rsidRDefault="007A07CC" w:rsidP="00E12688">
            <w:pPr>
              <w:pStyle w:val="af0"/>
              <w:jc w:val="center"/>
              <w:rPr>
                <w:rFonts w:ascii="Times New Roman" w:hAnsi="Times New Roman"/>
              </w:rPr>
            </w:pPr>
            <w:r w:rsidRPr="00A8286A">
              <w:rPr>
                <w:rFonts w:ascii="Times New Roman" w:hAnsi="Times New Roman"/>
                <w:shd w:val="clear" w:color="auto" w:fill="FFFFFF"/>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8286A">
              <w:rPr>
                <w:rFonts w:ascii="Times New Roman" w:hAnsi="Times New Roman"/>
              </w:rPr>
              <w:t>вільнені від оподаткування (</w:t>
            </w:r>
            <w:proofErr w:type="spellStart"/>
            <w:r w:rsidRPr="00A8286A">
              <w:rPr>
                <w:rFonts w:ascii="Times New Roman" w:hAnsi="Times New Roman"/>
              </w:rPr>
              <w:t>пп</w:t>
            </w:r>
            <w:proofErr w:type="spellEnd"/>
            <w:r w:rsidRPr="00A8286A">
              <w:rPr>
                <w:rFonts w:ascii="Times New Roman" w:hAnsi="Times New Roman"/>
              </w:rPr>
              <w:t>. 266.2.2 ж) п. 266.2 ст. 266 ПКУ)</w:t>
            </w: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для птахівництва </w:t>
            </w:r>
          </w:p>
        </w:tc>
        <w:tc>
          <w:tcPr>
            <w:tcW w:w="2764" w:type="pct"/>
            <w:gridSpan w:val="13"/>
            <w:vMerge/>
            <w:shd w:val="clear" w:color="auto" w:fill="auto"/>
            <w:vAlign w:val="center"/>
          </w:tcPr>
          <w:p w:rsidR="007A07CC" w:rsidRPr="00A8286A" w:rsidRDefault="007A07CC" w:rsidP="00E12688">
            <w:pPr>
              <w:pStyle w:val="af0"/>
              <w:jc w:val="center"/>
              <w:rPr>
                <w:rFonts w:ascii="Times New Roman" w:hAnsi="Times New Roman"/>
              </w:rPr>
            </w:pP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для зберігання зерна </w:t>
            </w:r>
          </w:p>
        </w:tc>
        <w:tc>
          <w:tcPr>
            <w:tcW w:w="2764" w:type="pct"/>
            <w:gridSpan w:val="13"/>
            <w:vMerge/>
            <w:shd w:val="clear" w:color="auto" w:fill="auto"/>
            <w:vAlign w:val="center"/>
          </w:tcPr>
          <w:p w:rsidR="007A07CC" w:rsidRPr="00A8286A" w:rsidRDefault="007A07CC" w:rsidP="00E12688">
            <w:pPr>
              <w:pStyle w:val="af0"/>
              <w:jc w:val="center"/>
              <w:rPr>
                <w:rFonts w:ascii="Times New Roman" w:hAnsi="Times New Roman"/>
              </w:rPr>
            </w:pP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1271.4</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силосні та сінажні </w:t>
            </w:r>
          </w:p>
        </w:tc>
        <w:tc>
          <w:tcPr>
            <w:tcW w:w="2764" w:type="pct"/>
            <w:gridSpan w:val="13"/>
            <w:vMerge/>
            <w:shd w:val="clear" w:color="auto" w:fill="auto"/>
            <w:vAlign w:val="center"/>
          </w:tcPr>
          <w:p w:rsidR="007A07CC" w:rsidRPr="00A8286A" w:rsidRDefault="007A07CC" w:rsidP="00E12688">
            <w:pPr>
              <w:pStyle w:val="af0"/>
              <w:jc w:val="center"/>
              <w:rPr>
                <w:rFonts w:ascii="Times New Roman" w:hAnsi="Times New Roman"/>
              </w:rPr>
            </w:pP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1271.5</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для садівництва, виноградарства та виноробства </w:t>
            </w:r>
          </w:p>
        </w:tc>
        <w:tc>
          <w:tcPr>
            <w:tcW w:w="2764" w:type="pct"/>
            <w:gridSpan w:val="13"/>
            <w:vMerge/>
            <w:shd w:val="clear" w:color="auto" w:fill="auto"/>
            <w:vAlign w:val="center"/>
          </w:tcPr>
          <w:p w:rsidR="007A07CC" w:rsidRPr="00A8286A" w:rsidRDefault="007A07CC" w:rsidP="00E12688">
            <w:pPr>
              <w:pStyle w:val="af0"/>
              <w:jc w:val="center"/>
              <w:rPr>
                <w:rFonts w:ascii="Times New Roman" w:hAnsi="Times New Roman"/>
              </w:rPr>
            </w:pP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1271.6</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тепличного господарства </w:t>
            </w:r>
          </w:p>
        </w:tc>
        <w:tc>
          <w:tcPr>
            <w:tcW w:w="2764" w:type="pct"/>
            <w:gridSpan w:val="13"/>
            <w:vMerge/>
            <w:shd w:val="clear" w:color="auto" w:fill="auto"/>
            <w:vAlign w:val="center"/>
          </w:tcPr>
          <w:p w:rsidR="007A07CC" w:rsidRPr="00A8286A" w:rsidRDefault="007A07CC" w:rsidP="00E12688">
            <w:pPr>
              <w:pStyle w:val="af0"/>
              <w:jc w:val="center"/>
              <w:rPr>
                <w:rFonts w:ascii="Times New Roman" w:hAnsi="Times New Roman"/>
              </w:rPr>
            </w:pPr>
          </w:p>
        </w:tc>
      </w:tr>
      <w:tr w:rsidR="007A07CC" w:rsidRPr="00A8286A"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1271.7</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рибного господарства </w:t>
            </w:r>
          </w:p>
        </w:tc>
        <w:tc>
          <w:tcPr>
            <w:tcW w:w="2764" w:type="pct"/>
            <w:gridSpan w:val="13"/>
            <w:vMerge/>
            <w:shd w:val="clear" w:color="auto" w:fill="auto"/>
          </w:tcPr>
          <w:p w:rsidR="007A07CC" w:rsidRPr="00A8286A" w:rsidRDefault="007A07CC" w:rsidP="00E12688">
            <w:pPr>
              <w:pStyle w:val="af0"/>
              <w:jc w:val="center"/>
              <w:rPr>
                <w:rFonts w:ascii="Times New Roman" w:hAnsi="Times New Roman"/>
              </w:rPr>
            </w:pPr>
          </w:p>
        </w:tc>
      </w:tr>
      <w:tr w:rsidR="007A07CC" w:rsidRPr="00712875"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1271.8</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підприємств лісівництва та звірівництва </w:t>
            </w:r>
          </w:p>
        </w:tc>
        <w:tc>
          <w:tcPr>
            <w:tcW w:w="2764" w:type="pct"/>
            <w:gridSpan w:val="13"/>
            <w:vMerge/>
            <w:shd w:val="clear" w:color="auto" w:fill="auto"/>
          </w:tcPr>
          <w:p w:rsidR="007A07CC" w:rsidRPr="00A8286A" w:rsidRDefault="007A07CC" w:rsidP="00E12688">
            <w:pPr>
              <w:pStyle w:val="af0"/>
              <w:jc w:val="center"/>
              <w:rPr>
                <w:rFonts w:ascii="Times New Roman" w:hAnsi="Times New Roman"/>
              </w:rPr>
            </w:pP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1271.9</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сільськогосподарського призначення інші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b/>
                <w:bCs/>
              </w:rPr>
              <w:t>1272</w:t>
            </w: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b/>
                <w:bCs/>
              </w:rPr>
              <w:t>Будівлі для культової та релігійної діяльності</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A8286A"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церкви, каплиці, мечеті, синагоги та т. ін.</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цвинтарі та похоронні споруди, ритуальні зали, крематорії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світські релігійні будівлі, що використовуються як музеї (1262) </w:t>
            </w:r>
            <w:r w:rsidRPr="00165753">
              <w:rPr>
                <w:rFonts w:ascii="Times New Roman" w:hAnsi="Times New Roman"/>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712875" w:rsidTr="00E12688">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1272.1 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Церкви, собори, костьоли, мечеті, синагоги та т. ін. </w:t>
            </w:r>
          </w:p>
        </w:tc>
        <w:tc>
          <w:tcPr>
            <w:tcW w:w="2764" w:type="pct"/>
            <w:gridSpan w:val="13"/>
            <w:shd w:val="clear" w:color="auto" w:fill="auto"/>
          </w:tcPr>
          <w:p w:rsidR="007A07CC" w:rsidRPr="00A8286A" w:rsidRDefault="007A07CC" w:rsidP="00E12688">
            <w:pPr>
              <w:pStyle w:val="af0"/>
              <w:jc w:val="center"/>
              <w:rPr>
                <w:rFonts w:ascii="Times New Roman" w:hAnsi="Times New Roman"/>
              </w:rPr>
            </w:pPr>
            <w:r w:rsidRPr="00A8286A">
              <w:rPr>
                <w:rFonts w:ascii="Times New Roman" w:hAnsi="Times New Roman"/>
                <w:shd w:val="clear" w:color="auto" w:fill="FFFFFF"/>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8286A">
              <w:rPr>
                <w:rFonts w:ascii="Times New Roman" w:hAnsi="Times New Roman"/>
              </w:rPr>
              <w:t xml:space="preserve">вільнені від оподаткування </w:t>
            </w:r>
            <w:r w:rsidRPr="00A8286A">
              <w:rPr>
                <w:rFonts w:ascii="Times New Roman" w:hAnsi="Times New Roman"/>
              </w:rPr>
              <w:br/>
              <w:t>(</w:t>
            </w:r>
            <w:proofErr w:type="spellStart"/>
            <w:r w:rsidRPr="00A8286A">
              <w:rPr>
                <w:rFonts w:ascii="Times New Roman" w:hAnsi="Times New Roman"/>
              </w:rPr>
              <w:t>пп</w:t>
            </w:r>
            <w:proofErr w:type="spellEnd"/>
            <w:r w:rsidRPr="00A8286A">
              <w:rPr>
                <w:rFonts w:ascii="Times New Roman" w:hAnsi="Times New Roman"/>
              </w:rPr>
              <w:t>. 266.2.2 и) п. 266.2 ст. 266 ПКУ)</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1272.2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Похоронні бюро та ритуальні зали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1272.3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Цвинтарі та крематорії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1,5</w:t>
            </w:r>
            <w:r w:rsidRPr="00165753">
              <w:rPr>
                <w:rFonts w:ascii="Times New Roman" w:hAnsi="Times New Roman"/>
              </w:rPr>
              <w:t>00</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c>
          <w:tcPr>
            <w:tcW w:w="439" w:type="pct"/>
          </w:tcPr>
          <w:p w:rsidR="007A07CC" w:rsidRPr="00A8286A" w:rsidRDefault="003B3D7C" w:rsidP="003B3D7C">
            <w:pPr>
              <w:pStyle w:val="af0"/>
              <w:jc w:val="center"/>
              <w:rPr>
                <w:rFonts w:ascii="Times New Roman" w:hAnsi="Times New Roman"/>
              </w:rPr>
            </w:pPr>
            <w:r>
              <w:rPr>
                <w:rFonts w:ascii="Times New Roman" w:hAnsi="Times New Roman"/>
              </w:rPr>
              <w:t>1</w:t>
            </w:r>
            <w:r w:rsidR="007A07CC" w:rsidRPr="00A8286A">
              <w:rPr>
                <w:rFonts w:ascii="Times New Roman" w:hAnsi="Times New Roman"/>
              </w:rPr>
              <w:t>,</w:t>
            </w:r>
            <w:r>
              <w:rPr>
                <w:rFonts w:ascii="Times New Roman" w:hAnsi="Times New Roman"/>
              </w:rPr>
              <w:t>0</w:t>
            </w:r>
            <w:r w:rsidR="007A07CC" w:rsidRPr="00A8286A">
              <w:rPr>
                <w:rFonts w:ascii="Times New Roman" w:hAnsi="Times New Roman"/>
              </w:rPr>
              <w:t>00</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1,500</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w:t>
            </w:r>
          </w:p>
        </w:tc>
      </w:tr>
      <w:tr w:rsidR="007A07CC" w:rsidRPr="00EC0B8E" w:rsidTr="00E12688">
        <w:trPr>
          <w:gridAfter w:val="2"/>
          <w:wAfter w:w="14" w:type="pct"/>
          <w:trHeight w:val="601"/>
        </w:trPr>
        <w:tc>
          <w:tcPr>
            <w:tcW w:w="380"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1273 </w:t>
            </w:r>
          </w:p>
        </w:tc>
        <w:tc>
          <w:tcPr>
            <w:tcW w:w="1856"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Пам'ятки історичні та такі, що охороняються державою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xml:space="preserve">- будівлі історичні та такі, що </w:t>
            </w:r>
            <w:r w:rsidRPr="00165753">
              <w:rPr>
                <w:rFonts w:ascii="Times New Roman" w:hAnsi="Times New Roman"/>
              </w:rPr>
              <w:lastRenderedPageBreak/>
              <w:t>охороняються державою і не використовуються для інших цілей</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xml:space="preserve">- старовинні руїни, що охороняються державою, археологічні розкопки </w:t>
            </w:r>
            <w:r w:rsidRPr="00165753">
              <w:rPr>
                <w:rFonts w:ascii="Times New Roman" w:hAnsi="Times New Roman"/>
              </w:rPr>
              <w:br/>
              <w:t>- будівлі меморіального, художнього і декоративного призначення, статуї</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музеї (1262)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lastRenderedPageBreak/>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9" w:type="pct"/>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40"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c>
          <w:tcPr>
            <w:tcW w:w="436" w:type="pct"/>
            <w:gridSpan w:val="2"/>
          </w:tcPr>
          <w:p w:rsidR="007A07CC" w:rsidRPr="00A8286A" w:rsidRDefault="007A07CC" w:rsidP="00E12688">
            <w:pPr>
              <w:pStyle w:val="af0"/>
              <w:jc w:val="center"/>
              <w:rPr>
                <w:rFonts w:ascii="Times New Roman" w:hAnsi="Times New Roman"/>
              </w:rPr>
            </w:pPr>
            <w:r w:rsidRPr="00A8286A">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lastRenderedPageBreak/>
              <w:t>1273.1</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Пам’ятки історії та архітектури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1273.2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Археологічні розкопки, руїни та історичні місця, що охороняються державою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1273.3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Меморіали, художньо-декоративні будівлі, статуї </w:t>
            </w:r>
          </w:p>
        </w:tc>
        <w:tc>
          <w:tcPr>
            <w:tcW w:w="484" w:type="pct"/>
            <w:shd w:val="clear" w:color="auto" w:fill="auto"/>
          </w:tcPr>
          <w:p w:rsidR="007A07CC" w:rsidRPr="00165753" w:rsidRDefault="007A07CC" w:rsidP="00E12688">
            <w:pPr>
              <w:pStyle w:val="af0"/>
              <w:jc w:val="center"/>
              <w:rPr>
                <w:rFonts w:ascii="Times New Roman" w:hAnsi="Times New Roman"/>
              </w:rPr>
            </w:pPr>
          </w:p>
        </w:tc>
        <w:tc>
          <w:tcPr>
            <w:tcW w:w="439" w:type="pct"/>
            <w:gridSpan w:val="2"/>
            <w:shd w:val="clear" w:color="auto" w:fill="auto"/>
          </w:tcPr>
          <w:p w:rsidR="007A07CC" w:rsidRPr="00165753" w:rsidRDefault="007A07CC" w:rsidP="00E12688">
            <w:pPr>
              <w:pStyle w:val="af0"/>
              <w:jc w:val="center"/>
              <w:rPr>
                <w:rFonts w:ascii="Times New Roman" w:hAnsi="Times New Roman"/>
              </w:rPr>
            </w:pPr>
          </w:p>
        </w:tc>
        <w:tc>
          <w:tcPr>
            <w:tcW w:w="512" w:type="pct"/>
            <w:gridSpan w:val="3"/>
          </w:tcPr>
          <w:p w:rsidR="007A07CC" w:rsidRPr="00165753" w:rsidRDefault="007A07CC" w:rsidP="00E12688">
            <w:pPr>
              <w:pStyle w:val="af0"/>
              <w:jc w:val="center"/>
              <w:rPr>
                <w:rFonts w:ascii="Times New Roman" w:hAnsi="Times New Roman"/>
              </w:rPr>
            </w:pPr>
          </w:p>
        </w:tc>
        <w:tc>
          <w:tcPr>
            <w:tcW w:w="439" w:type="pct"/>
          </w:tcPr>
          <w:p w:rsidR="007A07CC" w:rsidRPr="00165753" w:rsidRDefault="007A07CC" w:rsidP="00E12688">
            <w:pPr>
              <w:pStyle w:val="af0"/>
              <w:jc w:val="center"/>
              <w:rPr>
                <w:rFonts w:ascii="Times New Roman" w:hAnsi="Times New Roman"/>
              </w:rPr>
            </w:pPr>
          </w:p>
        </w:tc>
        <w:tc>
          <w:tcPr>
            <w:tcW w:w="440" w:type="pct"/>
            <w:gridSpan w:val="2"/>
          </w:tcPr>
          <w:p w:rsidR="007A07CC" w:rsidRPr="00165753" w:rsidRDefault="007A07CC" w:rsidP="00E12688">
            <w:pPr>
              <w:pStyle w:val="af0"/>
              <w:jc w:val="center"/>
              <w:rPr>
                <w:rFonts w:ascii="Times New Roman" w:hAnsi="Times New Roman"/>
              </w:rPr>
            </w:pPr>
          </w:p>
        </w:tc>
        <w:tc>
          <w:tcPr>
            <w:tcW w:w="436" w:type="pct"/>
            <w:gridSpan w:val="2"/>
          </w:tcPr>
          <w:p w:rsidR="007A07CC" w:rsidRPr="00165753" w:rsidRDefault="007A07CC" w:rsidP="00E12688">
            <w:pPr>
              <w:pStyle w:val="af0"/>
              <w:jc w:val="center"/>
              <w:rPr>
                <w:rFonts w:ascii="Times New Roman" w:hAnsi="Times New Roman"/>
              </w:rPr>
            </w:pP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1274 </w:t>
            </w:r>
          </w:p>
        </w:tc>
        <w:tc>
          <w:tcPr>
            <w:tcW w:w="1856" w:type="pct"/>
            <w:shd w:val="clear" w:color="auto" w:fill="auto"/>
            <w:vAlign w:val="center"/>
          </w:tcPr>
          <w:p w:rsidR="007A07CC" w:rsidRPr="00165753" w:rsidRDefault="007A07CC" w:rsidP="00E12688">
            <w:pPr>
              <w:pStyle w:val="af0"/>
              <w:rPr>
                <w:rFonts w:ascii="Times New Roman" w:hAnsi="Times New Roman"/>
                <w:b/>
              </w:rPr>
            </w:pPr>
            <w:r w:rsidRPr="00165753">
              <w:rPr>
                <w:rFonts w:ascii="Times New Roman" w:hAnsi="Times New Roman"/>
                <w:b/>
              </w:rPr>
              <w:t>Будівлі інші, не класифіковані раніше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r>
      <w:tr w:rsidR="007A07CC" w:rsidRPr="00EC0B8E" w:rsidTr="00E12688">
        <w:trPr>
          <w:gridAfter w:val="2"/>
          <w:wAfter w:w="14" w:type="pct"/>
          <w:trHeight w:val="1124"/>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i/>
                <w:iCs/>
              </w:rPr>
              <w:t xml:space="preserve">Цей клас включає: </w:t>
            </w:r>
            <w:r w:rsidRPr="00165753">
              <w:rPr>
                <w:rFonts w:ascii="Times New Roman" w:hAnsi="Times New Roman"/>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rPr>
              <w:br/>
            </w:r>
            <w:r w:rsidRPr="00165753">
              <w:rPr>
                <w:rFonts w:ascii="Times New Roman" w:hAnsi="Times New Roman"/>
                <w:i/>
                <w:iCs/>
              </w:rPr>
              <w:t xml:space="preserve">Цей клас включає також: </w:t>
            </w:r>
            <w:r w:rsidRPr="00165753">
              <w:rPr>
                <w:rFonts w:ascii="Times New Roman" w:hAnsi="Times New Roman"/>
              </w:rPr>
              <w:br/>
              <w:t>- будівлі, такі як автобусні зупинки, громадські туалети, пральні, лазні та т. ін.</w:t>
            </w:r>
            <w:r w:rsidRPr="00165753">
              <w:rPr>
                <w:rFonts w:ascii="Times New Roman" w:hAnsi="Times New Roman"/>
              </w:rPr>
              <w:br/>
            </w:r>
            <w:r w:rsidRPr="00165753">
              <w:rPr>
                <w:rFonts w:ascii="Times New Roman" w:hAnsi="Times New Roman"/>
                <w:i/>
                <w:iCs/>
              </w:rPr>
              <w:t>Цей клас не включає:</w:t>
            </w:r>
            <w:r w:rsidRPr="00165753">
              <w:rPr>
                <w:rFonts w:ascii="Times New Roman" w:hAnsi="Times New Roman"/>
              </w:rPr>
              <w:br/>
              <w:t xml:space="preserve">- телефонні кіоски (1241) </w:t>
            </w:r>
            <w:r w:rsidRPr="00165753">
              <w:rPr>
                <w:rFonts w:ascii="Times New Roman" w:hAnsi="Times New Roman"/>
              </w:rPr>
              <w:br/>
              <w:t xml:space="preserve">- госпіталі виправних закладів, в'язниць, збройних сил (1264) </w:t>
            </w:r>
            <w:r w:rsidRPr="00165753">
              <w:rPr>
                <w:rFonts w:ascii="Times New Roman" w:hAnsi="Times New Roman"/>
              </w:rPr>
              <w:br/>
              <w:t>- військові інженерні споруди (2420) </w:t>
            </w:r>
          </w:p>
        </w:tc>
        <w:tc>
          <w:tcPr>
            <w:tcW w:w="484" w:type="pct"/>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х</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1274.1</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Казарми збройних сил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1274.2</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міліцейських та пожежних служб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1274.3</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виправних закладів, в'язниць та слідчих ізоляторів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1274.4</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 xml:space="preserve">Будівлі лазень та </w:t>
            </w:r>
            <w:proofErr w:type="spellStart"/>
            <w:r w:rsidRPr="00165753">
              <w:rPr>
                <w:rFonts w:ascii="Times New Roman" w:hAnsi="Times New Roman"/>
              </w:rPr>
              <w:t>пралень</w:t>
            </w:r>
            <w:proofErr w:type="spellEnd"/>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40" w:type="pct"/>
            <w:gridSpan w:val="2"/>
          </w:tcPr>
          <w:p w:rsidR="007A07CC" w:rsidRPr="00165753" w:rsidRDefault="007A07CC" w:rsidP="00E12688">
            <w:pPr>
              <w:pStyle w:val="af0"/>
              <w:jc w:val="center"/>
              <w:rPr>
                <w:rFonts w:ascii="Times New Roman" w:hAnsi="Times New Roman"/>
              </w:rPr>
            </w:pPr>
            <w:r>
              <w:rPr>
                <w:rFonts w:ascii="Times New Roman" w:hAnsi="Times New Roman"/>
              </w:rPr>
              <w:t>1,500</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r w:rsidR="007A07CC" w:rsidRPr="00EC0B8E" w:rsidTr="00E12688">
        <w:trPr>
          <w:gridAfter w:val="2"/>
          <w:wAfter w:w="14" w:type="pct"/>
        </w:trPr>
        <w:tc>
          <w:tcPr>
            <w:tcW w:w="380"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1274.5</w:t>
            </w:r>
          </w:p>
        </w:tc>
        <w:tc>
          <w:tcPr>
            <w:tcW w:w="1856" w:type="pct"/>
            <w:shd w:val="clear" w:color="auto" w:fill="auto"/>
            <w:vAlign w:val="center"/>
          </w:tcPr>
          <w:p w:rsidR="007A07CC" w:rsidRPr="00165753" w:rsidRDefault="007A07CC" w:rsidP="00E12688">
            <w:pPr>
              <w:pStyle w:val="af0"/>
              <w:rPr>
                <w:rFonts w:ascii="Times New Roman" w:hAnsi="Times New Roman"/>
              </w:rPr>
            </w:pPr>
            <w:r w:rsidRPr="00165753">
              <w:rPr>
                <w:rFonts w:ascii="Times New Roman" w:hAnsi="Times New Roman"/>
              </w:rPr>
              <w:t>Будівлі з облаштування населених пунктів </w:t>
            </w:r>
          </w:p>
        </w:tc>
        <w:tc>
          <w:tcPr>
            <w:tcW w:w="484" w:type="pct"/>
            <w:shd w:val="clear" w:color="auto" w:fill="auto"/>
          </w:tcPr>
          <w:p w:rsidR="007A07CC" w:rsidRPr="00165753" w:rsidRDefault="007A07CC" w:rsidP="00E12688">
            <w:pPr>
              <w:pStyle w:val="af0"/>
              <w:jc w:val="center"/>
              <w:rPr>
                <w:rFonts w:ascii="Times New Roman" w:hAnsi="Times New Roman"/>
              </w:rPr>
            </w:pPr>
            <w:r>
              <w:rPr>
                <w:rFonts w:ascii="Times New Roman" w:hAnsi="Times New Roman"/>
              </w:rPr>
              <w:t>1</w:t>
            </w:r>
            <w:r w:rsidRPr="00165753">
              <w:rPr>
                <w:rFonts w:ascii="Times New Roman" w:hAnsi="Times New Roman"/>
              </w:rPr>
              <w:t>,</w:t>
            </w:r>
            <w:r>
              <w:rPr>
                <w:rFonts w:ascii="Times New Roman" w:hAnsi="Times New Roman"/>
              </w:rPr>
              <w:t>0</w:t>
            </w:r>
            <w:r w:rsidRPr="00165753">
              <w:rPr>
                <w:rFonts w:ascii="Times New Roman" w:hAnsi="Times New Roman"/>
              </w:rPr>
              <w:t>00</w:t>
            </w:r>
          </w:p>
        </w:tc>
        <w:tc>
          <w:tcPr>
            <w:tcW w:w="439" w:type="pct"/>
            <w:gridSpan w:val="2"/>
            <w:shd w:val="clear" w:color="auto" w:fill="auto"/>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512" w:type="pct"/>
            <w:gridSpan w:val="3"/>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9" w:type="pct"/>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40"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c>
          <w:tcPr>
            <w:tcW w:w="436" w:type="pct"/>
            <w:gridSpan w:val="2"/>
          </w:tcPr>
          <w:p w:rsidR="007A07CC" w:rsidRPr="00165753" w:rsidRDefault="007A07CC" w:rsidP="00E12688">
            <w:pPr>
              <w:pStyle w:val="af0"/>
              <w:jc w:val="center"/>
              <w:rPr>
                <w:rFonts w:ascii="Times New Roman" w:hAnsi="Times New Roman"/>
              </w:rPr>
            </w:pPr>
            <w:r w:rsidRPr="00165753">
              <w:rPr>
                <w:rFonts w:ascii="Times New Roman" w:hAnsi="Times New Roman"/>
              </w:rPr>
              <w:t>-</w:t>
            </w:r>
          </w:p>
        </w:tc>
      </w:tr>
    </w:tbl>
    <w:p w:rsidR="007A07CC" w:rsidRPr="002E6538" w:rsidRDefault="007A07CC" w:rsidP="007A07CC">
      <w:pPr>
        <w:pStyle w:val="af0"/>
      </w:pPr>
    </w:p>
    <w:p w:rsidR="007A07CC" w:rsidRPr="00A8286A" w:rsidRDefault="007A07CC" w:rsidP="007A07CC">
      <w:pPr>
        <w:jc w:val="both"/>
        <w:rPr>
          <w:color w:val="000000"/>
          <w:lang w:val="uk-UA"/>
        </w:rPr>
      </w:pPr>
      <w:r w:rsidRPr="00A8286A">
        <w:rPr>
          <w:color w:val="000000"/>
        </w:rPr>
        <w:t>*</w:t>
      </w:r>
      <w:r w:rsidRPr="00A8286A">
        <w:rPr>
          <w:color w:val="000000"/>
          <w:lang w:val="uk-UA"/>
        </w:rPr>
        <w:t xml:space="preserve"> перелік платників, що віднесені до 2 зони визначено в Додатку 1.3.</w:t>
      </w:r>
    </w:p>
    <w:p w:rsidR="007A07CC" w:rsidRPr="00A8286A" w:rsidRDefault="007A07CC" w:rsidP="007A07CC">
      <w:pPr>
        <w:jc w:val="both"/>
        <w:rPr>
          <w:color w:val="000000"/>
          <w:lang w:val="uk-UA"/>
        </w:rPr>
      </w:pPr>
    </w:p>
    <w:p w:rsidR="007A07CC" w:rsidRPr="00A8286A" w:rsidRDefault="007A07CC" w:rsidP="007A07CC">
      <w:pPr>
        <w:jc w:val="both"/>
        <w:rPr>
          <w:color w:val="000000"/>
          <w:lang w:val="uk-UA"/>
        </w:rPr>
      </w:pPr>
      <w:r w:rsidRPr="00A8286A">
        <w:rPr>
          <w:color w:val="000000"/>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A8286A">
        <w:rPr>
          <w:color w:val="000000"/>
          <w:vertAlign w:val="superscript"/>
          <w:lang w:val="uk-UA"/>
        </w:rPr>
        <w:t xml:space="preserve"> </w:t>
      </w:r>
      <w:r w:rsidRPr="00A8286A">
        <w:rPr>
          <w:color w:val="000000"/>
          <w:lang w:val="uk-UA"/>
        </w:rPr>
        <w:t>в Додатку 1.2.</w:t>
      </w:r>
    </w:p>
    <w:p w:rsidR="007A07CC" w:rsidRPr="00A8286A" w:rsidRDefault="007A07CC" w:rsidP="007A07CC">
      <w:pPr>
        <w:rPr>
          <w:color w:val="000000"/>
          <w:lang w:val="uk-UA"/>
        </w:rPr>
      </w:pPr>
    </w:p>
    <w:p w:rsidR="007A07CC" w:rsidRPr="006E0FE0" w:rsidRDefault="007A07CC" w:rsidP="006E0FE0">
      <w:pPr>
        <w:pStyle w:val="af0"/>
        <w:jc w:val="both"/>
        <w:rPr>
          <w:rFonts w:ascii="Times New Roman" w:hAnsi="Times New Roman" w:cs="Times New Roman"/>
        </w:rPr>
      </w:pPr>
      <w:r w:rsidRPr="00A8286A">
        <w:rPr>
          <w:rFonts w:ascii="Times New Roman" w:hAnsi="Times New Roman" w:cs="Times New Roman"/>
        </w:rPr>
        <w:t>Об’єкт оподаткування визначено пунктом 266.2 статті 266 Податкового кодексу України з врахуванням Додатку 1.3.</w:t>
      </w:r>
    </w:p>
    <w:p w:rsidR="007A07CC" w:rsidRPr="006E0FE0" w:rsidRDefault="007A07CC" w:rsidP="006E0FE0">
      <w:pPr>
        <w:pStyle w:val="af0"/>
        <w:jc w:val="center"/>
        <w:rPr>
          <w:rFonts w:ascii="Times New Roman" w:hAnsi="Times New Roman"/>
          <w:b/>
        </w:rPr>
      </w:pPr>
      <w:r w:rsidRPr="008A2074">
        <w:rPr>
          <w:rFonts w:ascii="Times New Roman" w:hAnsi="Times New Roman"/>
          <w:b/>
        </w:rPr>
        <w:t xml:space="preserve">Секретар селищної ради                                    </w:t>
      </w:r>
      <w:r w:rsidR="006E0FE0">
        <w:rPr>
          <w:rFonts w:ascii="Times New Roman" w:eastAsia="Times New Roman" w:hAnsi="Times New Roman"/>
          <w:b/>
        </w:rPr>
        <w:t xml:space="preserve">                   </w:t>
      </w:r>
      <w:r w:rsidR="006E0FE0">
        <w:rPr>
          <w:rFonts w:ascii="Times New Roman" w:hAnsi="Times New Roman"/>
          <w:b/>
        </w:rPr>
        <w:t xml:space="preserve"> </w:t>
      </w:r>
      <w:proofErr w:type="spellStart"/>
      <w:r w:rsidR="006E0FE0">
        <w:rPr>
          <w:rFonts w:ascii="Times New Roman" w:hAnsi="Times New Roman"/>
          <w:b/>
        </w:rPr>
        <w:t>В.Щур</w:t>
      </w:r>
      <w:proofErr w:type="spellEnd"/>
    </w:p>
    <w:p w:rsidR="007A07CC" w:rsidRDefault="007A07CC" w:rsidP="006E0FE0">
      <w:pPr>
        <w:rPr>
          <w:b/>
          <w:lang w:val="uk-UA" w:eastAsia="ru-RU"/>
        </w:rPr>
      </w:pPr>
    </w:p>
    <w:p w:rsidR="007A07CC" w:rsidRDefault="007A07CC" w:rsidP="007A07CC">
      <w:pPr>
        <w:pStyle w:val="af0"/>
        <w:jc w:val="right"/>
        <w:rPr>
          <w:rFonts w:ascii="Times New Roman" w:hAnsi="Times New Roman"/>
        </w:rPr>
      </w:pPr>
      <w:r w:rsidRPr="009C0DBB">
        <w:rPr>
          <w:rFonts w:ascii="Times New Roman" w:hAnsi="Times New Roman"/>
        </w:rPr>
        <w:t>Додаток</w:t>
      </w:r>
      <w:r>
        <w:rPr>
          <w:rFonts w:ascii="Times New Roman" w:hAnsi="Times New Roman"/>
        </w:rPr>
        <w:t xml:space="preserve"> 1.2.</w:t>
      </w:r>
    </w:p>
    <w:p w:rsidR="007A07CC" w:rsidRDefault="007A07CC" w:rsidP="007A07CC">
      <w:pPr>
        <w:pStyle w:val="af0"/>
        <w:jc w:val="right"/>
        <w:rPr>
          <w:rFonts w:ascii="Times New Roman" w:hAnsi="Times New Roman" w:cs="Times New Roman"/>
        </w:rPr>
      </w:pPr>
      <w:r>
        <w:rPr>
          <w:rFonts w:ascii="Times New Roman" w:hAnsi="Times New Roman"/>
        </w:rPr>
        <w:t xml:space="preserve"> </w:t>
      </w:r>
      <w:r w:rsidRPr="009C0DBB">
        <w:rPr>
          <w:rFonts w:ascii="Times New Roman" w:hAnsi="Times New Roman"/>
        </w:rPr>
        <w:t>до</w:t>
      </w:r>
      <w:r>
        <w:rPr>
          <w:rFonts w:ascii="Times New Roman" w:hAnsi="Times New Roman"/>
        </w:rPr>
        <w:t xml:space="preserve"> </w:t>
      </w:r>
      <w:r w:rsidRPr="00990570">
        <w:rPr>
          <w:rFonts w:ascii="Times New Roman" w:hAnsi="Times New Roman" w:cs="Times New Roman"/>
        </w:rPr>
        <w:t xml:space="preserve">рішення </w:t>
      </w:r>
      <w:r>
        <w:rPr>
          <w:rFonts w:ascii="Times New Roman" w:hAnsi="Times New Roman" w:cs="Times New Roman"/>
        </w:rPr>
        <w:t>про встановлення місцевих</w:t>
      </w:r>
    </w:p>
    <w:p w:rsidR="007A07CC" w:rsidRDefault="007A07CC" w:rsidP="007A07CC">
      <w:pPr>
        <w:pStyle w:val="af0"/>
        <w:jc w:val="right"/>
        <w:rPr>
          <w:rFonts w:ascii="Times New Roman" w:hAnsi="Times New Roman" w:cs="Times New Roman"/>
        </w:rPr>
      </w:pPr>
      <w:r>
        <w:rPr>
          <w:rFonts w:ascii="Times New Roman" w:hAnsi="Times New Roman" w:cs="Times New Roman"/>
        </w:rPr>
        <w:t>податків і зборів на 2019 рік затвердженого</w:t>
      </w:r>
    </w:p>
    <w:p w:rsidR="007A07CC" w:rsidRDefault="007A07CC" w:rsidP="007A07CC">
      <w:pPr>
        <w:pStyle w:val="af0"/>
        <w:jc w:val="right"/>
        <w:rPr>
          <w:rFonts w:ascii="Times New Roman" w:hAnsi="Times New Roman" w:cs="Times New Roman"/>
        </w:rPr>
      </w:pPr>
      <w:r>
        <w:rPr>
          <w:rFonts w:ascii="Times New Roman" w:hAnsi="Times New Roman" w:cs="Times New Roman"/>
        </w:rPr>
        <w:t xml:space="preserve">рішенням </w:t>
      </w:r>
      <w:r w:rsidR="003B3D7C">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r>
        <w:rPr>
          <w:rFonts w:ascii="Times New Roman" w:hAnsi="Times New Roman" w:cs="Times New Roman"/>
        </w:rPr>
        <w:t xml:space="preserve"> </w:t>
      </w:r>
      <w:r w:rsidRPr="00990570">
        <w:rPr>
          <w:rFonts w:ascii="Times New Roman" w:hAnsi="Times New Roman" w:cs="Times New Roman"/>
        </w:rPr>
        <w:t>Авангардівської</w:t>
      </w:r>
    </w:p>
    <w:p w:rsidR="007A07CC" w:rsidRDefault="007A07CC" w:rsidP="007A07CC">
      <w:pPr>
        <w:pStyle w:val="af0"/>
        <w:jc w:val="right"/>
        <w:rPr>
          <w:rFonts w:ascii="Times New Roman" w:hAnsi="Times New Roman" w:cs="Times New Roman"/>
        </w:rPr>
      </w:pPr>
      <w:r w:rsidRPr="00990570">
        <w:rPr>
          <w:rFonts w:ascii="Times New Roman" w:hAnsi="Times New Roman" w:cs="Times New Roman"/>
        </w:rPr>
        <w:t>селищної ради</w:t>
      </w:r>
      <w:r>
        <w:rPr>
          <w:rFonts w:ascii="Times New Roman" w:hAnsi="Times New Roman" w:cs="Times New Roman"/>
        </w:rPr>
        <w:t xml:space="preserve"> </w:t>
      </w:r>
      <w:r w:rsidRPr="00990570">
        <w:rPr>
          <w:rFonts w:ascii="Times New Roman" w:hAnsi="Times New Roman" w:cs="Times New Roman"/>
        </w:rPr>
        <w:t xml:space="preserve">від </w:t>
      </w:r>
      <w:r w:rsidR="003B3D7C">
        <w:rPr>
          <w:rFonts w:ascii="Times New Roman" w:hAnsi="Times New Roman" w:cs="Times New Roman"/>
        </w:rPr>
        <w:t>10</w:t>
      </w:r>
      <w:r w:rsidRPr="00990570">
        <w:rPr>
          <w:rFonts w:ascii="Times New Roman" w:hAnsi="Times New Roman" w:cs="Times New Roman"/>
        </w:rPr>
        <w:t>.0</w:t>
      </w:r>
      <w:r w:rsidR="003B3D7C">
        <w:rPr>
          <w:rFonts w:ascii="Times New Roman" w:hAnsi="Times New Roman" w:cs="Times New Roman"/>
        </w:rPr>
        <w:t>7.2018 року №443</w:t>
      </w:r>
    </w:p>
    <w:p w:rsidR="007A07CC" w:rsidRPr="00AD7AAF" w:rsidRDefault="007A07CC" w:rsidP="007A07CC">
      <w:pPr>
        <w:pStyle w:val="af8"/>
        <w:spacing w:before="0" w:after="0"/>
        <w:rPr>
          <w:rFonts w:ascii="Times New Roman" w:hAnsi="Times New Roman"/>
          <w:sz w:val="24"/>
          <w:szCs w:val="24"/>
        </w:rPr>
      </w:pPr>
      <w:r w:rsidRPr="00AD7AAF">
        <w:rPr>
          <w:rFonts w:ascii="Times New Roman" w:hAnsi="Times New Roman"/>
          <w:sz w:val="24"/>
          <w:szCs w:val="24"/>
        </w:rPr>
        <w:t xml:space="preserve">ПЕРЕЛІК </w:t>
      </w:r>
    </w:p>
    <w:p w:rsidR="007A07CC" w:rsidRPr="00AD7AAF" w:rsidRDefault="007A07CC" w:rsidP="007A07CC">
      <w:pPr>
        <w:pStyle w:val="af8"/>
        <w:spacing w:before="0" w:after="0"/>
        <w:rPr>
          <w:rFonts w:ascii="Times New Roman" w:hAnsi="Times New Roman"/>
          <w:sz w:val="24"/>
          <w:szCs w:val="24"/>
        </w:rPr>
      </w:pPr>
      <w:r w:rsidRPr="00AD7AAF">
        <w:rPr>
          <w:rFonts w:ascii="Times New Roman" w:hAnsi="Times New Roman"/>
          <w:sz w:val="24"/>
          <w:szCs w:val="24"/>
        </w:rP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AD7AAF">
        <w:rPr>
          <w:rFonts w:ascii="Times New Roman" w:hAnsi="Times New Roman"/>
          <w:sz w:val="24"/>
          <w:szCs w:val="24"/>
          <w:vertAlign w:val="superscript"/>
        </w:rPr>
        <w:t>1</w:t>
      </w:r>
    </w:p>
    <w:p w:rsidR="007A07CC" w:rsidRPr="00AD7AAF" w:rsidRDefault="007A07CC" w:rsidP="007A07CC">
      <w:pPr>
        <w:pStyle w:val="af7"/>
        <w:spacing w:before="0"/>
        <w:jc w:val="both"/>
        <w:rPr>
          <w:rFonts w:ascii="Times New Roman" w:hAnsi="Times New Roman"/>
          <w:sz w:val="24"/>
          <w:szCs w:val="24"/>
        </w:rPr>
      </w:pPr>
      <w:r w:rsidRPr="00AD7AAF">
        <w:rPr>
          <w:rFonts w:ascii="Times New Roman" w:hAnsi="Times New Roman"/>
          <w:sz w:val="24"/>
          <w:szCs w:val="24"/>
        </w:rPr>
        <w:t>Пільги встановлюються на 2019 рік та вводяться в дію з 01 січня 2019 року.</w:t>
      </w:r>
    </w:p>
    <w:p w:rsidR="007A07CC" w:rsidRPr="00AD7AAF" w:rsidRDefault="007A07CC" w:rsidP="007A07CC">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Назва</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смт Авангард</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 Прилиманське</w:t>
            </w:r>
          </w:p>
        </w:tc>
      </w:tr>
    </w:tbl>
    <w:p w:rsidR="007A07CC" w:rsidRDefault="007A07CC" w:rsidP="007A07CC">
      <w:pPr>
        <w:pStyle w:val="af7"/>
        <w:jc w:val="both"/>
        <w:rPr>
          <w:rFonts w:ascii="Times New Roman" w:hAnsi="Times New Roman"/>
          <w:sz w:val="24"/>
          <w:szCs w:val="24"/>
        </w:rPr>
      </w:pPr>
    </w:p>
    <w:p w:rsidR="007A07CC" w:rsidRDefault="007A07CC" w:rsidP="007A07CC">
      <w:pPr>
        <w:pStyle w:val="af7"/>
        <w:jc w:val="both"/>
        <w:rPr>
          <w:rFonts w:ascii="Times New Roman" w:hAnsi="Times New Roman"/>
          <w:sz w:val="24"/>
          <w:szCs w:val="24"/>
        </w:rPr>
      </w:pPr>
    </w:p>
    <w:p w:rsidR="007A07CC" w:rsidRPr="009C0DBB" w:rsidRDefault="007A07CC" w:rsidP="007A07CC">
      <w:pPr>
        <w:pStyle w:val="af7"/>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31"/>
        <w:gridCol w:w="2739"/>
      </w:tblGrid>
      <w:tr w:rsidR="007A07CC" w:rsidRPr="00AD7AAF" w:rsidTr="00E12688">
        <w:tc>
          <w:tcPr>
            <w:tcW w:w="3569" w:type="pct"/>
            <w:vAlign w:val="center"/>
          </w:tcPr>
          <w:p w:rsidR="007A07CC" w:rsidRPr="00427B5B" w:rsidRDefault="007A07CC" w:rsidP="00E12688">
            <w:pPr>
              <w:pStyle w:val="af7"/>
              <w:ind w:firstLine="28"/>
              <w:jc w:val="center"/>
              <w:rPr>
                <w:rFonts w:ascii="Times New Roman" w:hAnsi="Times New Roman"/>
                <w:sz w:val="24"/>
                <w:szCs w:val="24"/>
              </w:rPr>
            </w:pPr>
            <w:r w:rsidRPr="00427B5B">
              <w:rPr>
                <w:rFonts w:ascii="Times New Roman" w:hAnsi="Times New Roman"/>
                <w:sz w:val="24"/>
                <w:szCs w:val="24"/>
              </w:rPr>
              <w:t>Група платників, категорія/класифікація будівель та споруд</w:t>
            </w:r>
          </w:p>
        </w:tc>
        <w:tc>
          <w:tcPr>
            <w:tcW w:w="1431" w:type="pct"/>
            <w:vAlign w:val="center"/>
          </w:tcPr>
          <w:p w:rsidR="007A07CC" w:rsidRPr="00427B5B" w:rsidRDefault="007A07CC" w:rsidP="00E12688">
            <w:pPr>
              <w:pStyle w:val="af7"/>
              <w:ind w:firstLine="28"/>
              <w:jc w:val="center"/>
              <w:rPr>
                <w:rFonts w:ascii="Times New Roman" w:hAnsi="Times New Roman"/>
                <w:sz w:val="24"/>
                <w:szCs w:val="24"/>
              </w:rPr>
            </w:pPr>
            <w:r w:rsidRPr="00427B5B">
              <w:rPr>
                <w:rFonts w:ascii="Times New Roman" w:hAnsi="Times New Roman"/>
                <w:sz w:val="24"/>
                <w:szCs w:val="24"/>
              </w:rPr>
              <w:t>Розмір пільги (відсотків суми податкового зобов’язання за рік)</w:t>
            </w:r>
          </w:p>
        </w:tc>
      </w:tr>
    </w:tbl>
    <w:p w:rsidR="007A07CC" w:rsidRDefault="007A07CC" w:rsidP="007A07CC">
      <w:pPr>
        <w:pStyle w:val="af7"/>
        <w:spacing w:before="0"/>
        <w:ind w:firstLine="0"/>
        <w:jc w:val="both"/>
        <w:rPr>
          <w:rFonts w:ascii="Times New Roman" w:hAnsi="Times New Roman"/>
          <w:sz w:val="24"/>
          <w:szCs w:val="24"/>
        </w:rPr>
      </w:pPr>
      <w:r>
        <w:rPr>
          <w:rFonts w:ascii="Times New Roman" w:hAnsi="Times New Roman"/>
          <w:sz w:val="24"/>
          <w:szCs w:val="24"/>
        </w:rPr>
        <w:t>Органи місцевого самоврядування, комунальні підприємства,</w:t>
      </w:r>
    </w:p>
    <w:p w:rsidR="007A07CC" w:rsidRDefault="007A07CC" w:rsidP="007A07CC">
      <w:pPr>
        <w:pStyle w:val="af7"/>
        <w:spacing w:before="0"/>
        <w:ind w:firstLine="0"/>
        <w:jc w:val="both"/>
        <w:rPr>
          <w:rFonts w:ascii="Times New Roman" w:hAnsi="Times New Roman"/>
          <w:sz w:val="24"/>
          <w:szCs w:val="24"/>
        </w:rPr>
      </w:pPr>
      <w:r>
        <w:rPr>
          <w:rFonts w:ascii="Times New Roman" w:hAnsi="Times New Roman"/>
          <w:sz w:val="24"/>
          <w:szCs w:val="24"/>
        </w:rPr>
        <w:t>установи, заклади, засновником яких є Авангардівська селищна</w:t>
      </w:r>
    </w:p>
    <w:p w:rsidR="007A07CC" w:rsidRPr="009C0DBB" w:rsidRDefault="007A07CC" w:rsidP="007A07CC">
      <w:pPr>
        <w:pStyle w:val="af7"/>
        <w:spacing w:before="0"/>
        <w:ind w:firstLine="0"/>
        <w:jc w:val="both"/>
        <w:rPr>
          <w:rFonts w:ascii="Times New Roman" w:hAnsi="Times New Roman"/>
          <w:sz w:val="24"/>
          <w:szCs w:val="24"/>
        </w:rPr>
      </w:pPr>
      <w:r>
        <w:rPr>
          <w:rFonts w:ascii="Times New Roman" w:hAnsi="Times New Roman"/>
          <w:sz w:val="24"/>
          <w:szCs w:val="24"/>
        </w:rPr>
        <w:t>рада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w:t>
      </w:r>
    </w:p>
    <w:p w:rsidR="007A07CC" w:rsidRPr="009C0DBB" w:rsidRDefault="007A07CC" w:rsidP="007A07CC">
      <w:pPr>
        <w:pStyle w:val="af7"/>
        <w:ind w:firstLine="0"/>
        <w:jc w:val="both"/>
        <w:rPr>
          <w:rFonts w:ascii="Times New Roman" w:hAnsi="Times New Roman"/>
          <w:sz w:val="24"/>
          <w:szCs w:val="24"/>
        </w:rPr>
      </w:pPr>
      <w:r w:rsidRPr="009C0DBB">
        <w:rPr>
          <w:rFonts w:ascii="Times New Roman" w:hAnsi="Times New Roman"/>
          <w:sz w:val="24"/>
          <w:szCs w:val="24"/>
        </w:rPr>
        <w:t>__________</w:t>
      </w:r>
    </w:p>
    <w:p w:rsidR="007A07CC" w:rsidRDefault="007A07CC" w:rsidP="007A07CC">
      <w:pPr>
        <w:pStyle w:val="af7"/>
        <w:jc w:val="both"/>
        <w:rPr>
          <w:rFonts w:ascii="Times New Roman" w:hAnsi="Times New Roman"/>
          <w:sz w:val="20"/>
        </w:rPr>
      </w:pPr>
      <w:r w:rsidRPr="009C0DBB">
        <w:rPr>
          <w:rFonts w:ascii="Times New Roman" w:hAnsi="Times New Roman"/>
          <w:sz w:val="20"/>
          <w:vertAlign w:val="superscript"/>
        </w:rPr>
        <w:t>1</w:t>
      </w:r>
      <w:r>
        <w:rPr>
          <w:rFonts w:ascii="Times New Roman" w:hAnsi="Times New Roman"/>
          <w:sz w:val="20"/>
          <w:vertAlign w:val="superscript"/>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визначаються</w:t>
      </w:r>
      <w:r>
        <w:rPr>
          <w:rFonts w:ascii="Times New Roman" w:hAnsi="Times New Roman"/>
          <w:sz w:val="20"/>
        </w:rPr>
        <w:t xml:space="preserve"> </w:t>
      </w:r>
      <w:r w:rsidRPr="009C0DBB">
        <w:rPr>
          <w:rFonts w:ascii="Times New Roman" w:hAnsi="Times New Roman"/>
          <w:sz w:val="20"/>
        </w:rPr>
        <w:t>з</w:t>
      </w:r>
      <w:r>
        <w:rPr>
          <w:rFonts w:ascii="Times New Roman" w:hAnsi="Times New Roman"/>
          <w:sz w:val="20"/>
        </w:rPr>
        <w:t xml:space="preserve"> </w:t>
      </w:r>
      <w:r w:rsidRPr="009C0DBB">
        <w:rPr>
          <w:rFonts w:ascii="Times New Roman" w:hAnsi="Times New Roman"/>
          <w:sz w:val="20"/>
        </w:rPr>
        <w:t>урахуванням</w:t>
      </w:r>
      <w:r>
        <w:rPr>
          <w:rFonts w:ascii="Times New Roman" w:hAnsi="Times New Roman"/>
          <w:sz w:val="20"/>
        </w:rPr>
        <w:t xml:space="preserve"> </w:t>
      </w:r>
      <w:r w:rsidRPr="009C0DBB">
        <w:rPr>
          <w:rFonts w:ascii="Times New Roman" w:hAnsi="Times New Roman"/>
          <w:sz w:val="20"/>
        </w:rPr>
        <w:t>норм</w:t>
      </w:r>
      <w:r>
        <w:rPr>
          <w:rFonts w:ascii="Times New Roman" w:hAnsi="Times New Roman"/>
          <w:sz w:val="20"/>
        </w:rPr>
        <w:t xml:space="preserve"> </w:t>
      </w:r>
      <w:r w:rsidRPr="009C0DBB">
        <w:rPr>
          <w:rFonts w:ascii="Times New Roman" w:hAnsi="Times New Roman"/>
          <w:sz w:val="20"/>
        </w:rPr>
        <w:t>підпункту</w:t>
      </w:r>
      <w:r>
        <w:rPr>
          <w:rFonts w:ascii="Times New Roman" w:hAnsi="Times New Roman"/>
          <w:sz w:val="20"/>
        </w:rPr>
        <w:t xml:space="preserve"> </w:t>
      </w:r>
      <w:r w:rsidRPr="009C0DBB">
        <w:rPr>
          <w:rFonts w:ascii="Times New Roman" w:hAnsi="Times New Roman"/>
          <w:sz w:val="20"/>
        </w:rPr>
        <w:t>12.3.7</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12.3</w:t>
      </w:r>
      <w:r>
        <w:rPr>
          <w:rFonts w:ascii="Times New Roman" w:hAnsi="Times New Roman"/>
          <w:sz w:val="20"/>
        </w:rPr>
        <w:t xml:space="preserve"> </w:t>
      </w:r>
      <w:r w:rsidRPr="009C0DBB">
        <w:rPr>
          <w:rFonts w:ascii="Times New Roman" w:hAnsi="Times New Roman"/>
          <w:sz w:val="20"/>
        </w:rPr>
        <w:t>статті</w:t>
      </w:r>
      <w:r w:rsidRPr="00961322">
        <w:rPr>
          <w:rFonts w:ascii="Times New Roman" w:hAnsi="Times New Roman"/>
          <w:sz w:val="20"/>
          <w:lang w:val="ru-RU"/>
        </w:rPr>
        <w:t xml:space="preserve"> </w:t>
      </w:r>
      <w:r w:rsidRPr="009C0DBB">
        <w:rPr>
          <w:rFonts w:ascii="Times New Roman" w:hAnsi="Times New Roman"/>
          <w:sz w:val="20"/>
        </w:rPr>
        <w:t>12,</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30.2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30,</w:t>
      </w:r>
      <w:r>
        <w:rPr>
          <w:rFonts w:ascii="Times New Roman" w:hAnsi="Times New Roman"/>
          <w:sz w:val="20"/>
        </w:rPr>
        <w:t xml:space="preserve"> </w:t>
      </w:r>
      <w:r w:rsidRPr="009C0DBB">
        <w:rPr>
          <w:rFonts w:ascii="Times New Roman" w:hAnsi="Times New Roman"/>
          <w:sz w:val="20"/>
        </w:rPr>
        <w:t>пункту</w:t>
      </w:r>
      <w:r>
        <w:rPr>
          <w:rFonts w:ascii="Times New Roman" w:hAnsi="Times New Roman"/>
          <w:sz w:val="20"/>
        </w:rPr>
        <w:t xml:space="preserve"> </w:t>
      </w:r>
      <w:r w:rsidRPr="009C0DBB">
        <w:rPr>
          <w:rFonts w:ascii="Times New Roman" w:hAnsi="Times New Roman"/>
          <w:sz w:val="20"/>
        </w:rPr>
        <w:t>266.2</w:t>
      </w:r>
      <w:r>
        <w:rPr>
          <w:rFonts w:ascii="Times New Roman" w:hAnsi="Times New Roman"/>
          <w:sz w:val="20"/>
        </w:rPr>
        <w:t xml:space="preserve"> </w:t>
      </w:r>
      <w:r w:rsidRPr="009C0DBB">
        <w:rPr>
          <w:rFonts w:ascii="Times New Roman" w:hAnsi="Times New Roman"/>
          <w:sz w:val="20"/>
        </w:rPr>
        <w:t>статті</w:t>
      </w:r>
      <w:r>
        <w:rPr>
          <w:rFonts w:ascii="Times New Roman" w:hAnsi="Times New Roman"/>
          <w:sz w:val="20"/>
        </w:rPr>
        <w:t xml:space="preserve"> </w:t>
      </w:r>
      <w:r w:rsidRPr="009C0DBB">
        <w:rPr>
          <w:rFonts w:ascii="Times New Roman" w:hAnsi="Times New Roman"/>
          <w:sz w:val="20"/>
        </w:rPr>
        <w:t>266</w:t>
      </w:r>
      <w:r>
        <w:rPr>
          <w:rFonts w:ascii="Times New Roman" w:hAnsi="Times New Roman"/>
          <w:sz w:val="20"/>
        </w:rPr>
        <w:t xml:space="preserve"> </w:t>
      </w:r>
      <w:r w:rsidRPr="009C0DBB">
        <w:rPr>
          <w:rFonts w:ascii="Times New Roman" w:hAnsi="Times New Roman"/>
          <w:sz w:val="20"/>
        </w:rPr>
        <w:t>Податкового</w:t>
      </w:r>
      <w:r>
        <w:rPr>
          <w:rFonts w:ascii="Times New Roman" w:hAnsi="Times New Roman"/>
          <w:sz w:val="20"/>
        </w:rPr>
        <w:t xml:space="preserve"> </w:t>
      </w:r>
      <w:r w:rsidRPr="009C0DBB">
        <w:rPr>
          <w:rFonts w:ascii="Times New Roman" w:hAnsi="Times New Roman"/>
          <w:sz w:val="20"/>
        </w:rPr>
        <w:t>кодексу</w:t>
      </w:r>
      <w:r>
        <w:rPr>
          <w:rFonts w:ascii="Times New Roman" w:hAnsi="Times New Roman"/>
          <w:sz w:val="20"/>
        </w:rPr>
        <w:t xml:space="preserve"> </w:t>
      </w:r>
      <w:r w:rsidRPr="009C0DBB">
        <w:rPr>
          <w:rFonts w:ascii="Times New Roman" w:hAnsi="Times New Roman"/>
          <w:sz w:val="20"/>
        </w:rPr>
        <w:t>України.</w:t>
      </w:r>
      <w:r>
        <w:rPr>
          <w:rFonts w:ascii="Times New Roman" w:hAnsi="Times New Roman"/>
          <w:sz w:val="20"/>
        </w:rPr>
        <w:t xml:space="preserve"> </w:t>
      </w:r>
      <w:r w:rsidRPr="009C0DBB">
        <w:rPr>
          <w:rFonts w:ascii="Times New Roman" w:hAnsi="Times New Roman"/>
          <w:sz w:val="20"/>
        </w:rPr>
        <w:t>У</w:t>
      </w:r>
      <w:r>
        <w:rPr>
          <w:rFonts w:ascii="Times New Roman" w:hAnsi="Times New Roman"/>
          <w:sz w:val="20"/>
        </w:rPr>
        <w:t xml:space="preserve"> </w:t>
      </w:r>
      <w:r w:rsidRPr="009C0DBB">
        <w:rPr>
          <w:rFonts w:ascii="Times New Roman" w:hAnsi="Times New Roman"/>
          <w:sz w:val="20"/>
        </w:rPr>
        <w:t>разі</w:t>
      </w:r>
      <w:r>
        <w:rPr>
          <w:rFonts w:ascii="Times New Roman" w:hAnsi="Times New Roman"/>
          <w:sz w:val="20"/>
        </w:rPr>
        <w:t xml:space="preserve"> </w:t>
      </w:r>
      <w:r w:rsidRPr="009C0DBB">
        <w:rPr>
          <w:rFonts w:ascii="Times New Roman" w:hAnsi="Times New Roman"/>
          <w:sz w:val="20"/>
        </w:rPr>
        <w:t>встановлення</w:t>
      </w:r>
      <w:r>
        <w:rPr>
          <w:rFonts w:ascii="Times New Roman" w:hAnsi="Times New Roman"/>
          <w:sz w:val="20"/>
        </w:rPr>
        <w:t xml:space="preserve"> </w:t>
      </w:r>
      <w:r w:rsidRPr="009C0DBB">
        <w:rPr>
          <w:rFonts w:ascii="Times New Roman" w:hAnsi="Times New Roman"/>
          <w:sz w:val="20"/>
        </w:rPr>
        <w:t>пільг,</w:t>
      </w:r>
      <w:r>
        <w:rPr>
          <w:rFonts w:ascii="Times New Roman" w:hAnsi="Times New Roman"/>
          <w:sz w:val="20"/>
        </w:rPr>
        <w:t xml:space="preserve"> </w:t>
      </w:r>
      <w:r w:rsidRPr="009C0DBB">
        <w:rPr>
          <w:rFonts w:ascii="Times New Roman" w:hAnsi="Times New Roman"/>
          <w:sz w:val="20"/>
        </w:rPr>
        <w:t>відмінних</w:t>
      </w:r>
      <w:r>
        <w:rPr>
          <w:rFonts w:ascii="Times New Roman" w:hAnsi="Times New Roman"/>
          <w:sz w:val="20"/>
        </w:rPr>
        <w:t xml:space="preserve"> </w:t>
      </w:r>
      <w:r w:rsidRPr="009C0DBB">
        <w:rPr>
          <w:rFonts w:ascii="Times New Roman" w:hAnsi="Times New Roman"/>
          <w:sz w:val="20"/>
        </w:rPr>
        <w:t>на</w:t>
      </w:r>
      <w:r>
        <w:rPr>
          <w:rFonts w:ascii="Times New Roman" w:hAnsi="Times New Roman"/>
          <w:sz w:val="20"/>
        </w:rPr>
        <w:t xml:space="preserve"> </w:t>
      </w:r>
      <w:r w:rsidRPr="009C0DBB">
        <w:rPr>
          <w:rFonts w:ascii="Times New Roman" w:hAnsi="Times New Roman"/>
          <w:sz w:val="20"/>
        </w:rPr>
        <w:t>територіях</w:t>
      </w:r>
      <w:r>
        <w:rPr>
          <w:rFonts w:ascii="Times New Roman" w:hAnsi="Times New Roman"/>
          <w:sz w:val="20"/>
        </w:rPr>
        <w:t xml:space="preserve"> </w:t>
      </w:r>
      <w:r w:rsidRPr="009C0DBB">
        <w:rPr>
          <w:rFonts w:ascii="Times New Roman" w:hAnsi="Times New Roman"/>
          <w:sz w:val="20"/>
        </w:rPr>
        <w:t>різних</w:t>
      </w:r>
      <w:r>
        <w:rPr>
          <w:rFonts w:ascii="Times New Roman" w:hAnsi="Times New Roman"/>
          <w:sz w:val="20"/>
        </w:rPr>
        <w:t xml:space="preserve"> </w:t>
      </w:r>
      <w:r w:rsidRPr="009C0DBB">
        <w:rPr>
          <w:rFonts w:ascii="Times New Roman" w:hAnsi="Times New Roman"/>
          <w:sz w:val="20"/>
        </w:rPr>
        <w:t>населених</w:t>
      </w:r>
      <w:r>
        <w:rPr>
          <w:rFonts w:ascii="Times New Roman" w:hAnsi="Times New Roman"/>
          <w:sz w:val="20"/>
        </w:rPr>
        <w:t xml:space="preserve"> </w:t>
      </w:r>
      <w:r w:rsidRPr="009C0DBB">
        <w:rPr>
          <w:rFonts w:ascii="Times New Roman" w:hAnsi="Times New Roman"/>
          <w:sz w:val="20"/>
        </w:rPr>
        <w:t>пунктів</w:t>
      </w:r>
      <w:r>
        <w:rPr>
          <w:rFonts w:ascii="Times New Roman" w:hAnsi="Times New Roman"/>
          <w:sz w:val="20"/>
        </w:rPr>
        <w:t xml:space="preserve"> </w:t>
      </w:r>
      <w:r w:rsidRPr="009C0DBB">
        <w:rPr>
          <w:rFonts w:ascii="Times New Roman" w:hAnsi="Times New Roman"/>
          <w:sz w:val="20"/>
        </w:rPr>
        <w:t>адміністративно-територіальної</w:t>
      </w:r>
      <w:r>
        <w:rPr>
          <w:rFonts w:ascii="Times New Roman" w:hAnsi="Times New Roman"/>
          <w:sz w:val="20"/>
        </w:rPr>
        <w:t xml:space="preserve"> </w:t>
      </w:r>
      <w:r w:rsidRPr="009C0DBB">
        <w:rPr>
          <w:rFonts w:ascii="Times New Roman" w:hAnsi="Times New Roman"/>
          <w:sz w:val="20"/>
        </w:rPr>
        <w:t>одиниці,</w:t>
      </w:r>
      <w:r>
        <w:rPr>
          <w:rFonts w:ascii="Times New Roman" w:hAnsi="Times New Roman"/>
          <w:sz w:val="20"/>
        </w:rPr>
        <w:t xml:space="preserve"> </w:t>
      </w:r>
      <w:r w:rsidRPr="009C0DBB">
        <w:rPr>
          <w:rFonts w:ascii="Times New Roman" w:hAnsi="Times New Roman"/>
          <w:sz w:val="20"/>
        </w:rPr>
        <w:t>за</w:t>
      </w:r>
      <w:r>
        <w:rPr>
          <w:rFonts w:ascii="Times New Roman" w:hAnsi="Times New Roman"/>
          <w:sz w:val="20"/>
        </w:rPr>
        <w:t xml:space="preserve"> </w:t>
      </w:r>
      <w:r w:rsidRPr="009C0DBB">
        <w:rPr>
          <w:rFonts w:ascii="Times New Roman" w:hAnsi="Times New Roman"/>
          <w:sz w:val="20"/>
        </w:rPr>
        <w:t>кожним</w:t>
      </w:r>
      <w:r>
        <w:rPr>
          <w:rFonts w:ascii="Times New Roman" w:hAnsi="Times New Roman"/>
          <w:sz w:val="20"/>
        </w:rPr>
        <w:t xml:space="preserve"> </w:t>
      </w:r>
      <w:r w:rsidRPr="009C0DBB">
        <w:rPr>
          <w:rFonts w:ascii="Times New Roman" w:hAnsi="Times New Roman"/>
          <w:sz w:val="20"/>
        </w:rPr>
        <w:t>населеним</w:t>
      </w:r>
      <w:r>
        <w:rPr>
          <w:rFonts w:ascii="Times New Roman" w:hAnsi="Times New Roman"/>
          <w:sz w:val="20"/>
        </w:rPr>
        <w:t xml:space="preserve"> </w:t>
      </w:r>
      <w:r w:rsidRPr="009C0DBB">
        <w:rPr>
          <w:rFonts w:ascii="Times New Roman" w:hAnsi="Times New Roman"/>
          <w:sz w:val="20"/>
        </w:rPr>
        <w:t>пунктом</w:t>
      </w:r>
      <w:r>
        <w:rPr>
          <w:rFonts w:ascii="Times New Roman" w:hAnsi="Times New Roman"/>
          <w:sz w:val="20"/>
        </w:rPr>
        <w:t xml:space="preserve"> </w:t>
      </w:r>
      <w:r w:rsidRPr="009C0DBB">
        <w:rPr>
          <w:rFonts w:ascii="Times New Roman" w:hAnsi="Times New Roman"/>
          <w:sz w:val="20"/>
        </w:rPr>
        <w:t>пільги</w:t>
      </w:r>
      <w:r>
        <w:rPr>
          <w:rFonts w:ascii="Times New Roman" w:hAnsi="Times New Roman"/>
          <w:sz w:val="20"/>
        </w:rPr>
        <w:t xml:space="preserve"> </w:t>
      </w:r>
      <w:r w:rsidRPr="009C0DBB">
        <w:rPr>
          <w:rFonts w:ascii="Times New Roman" w:hAnsi="Times New Roman"/>
          <w:sz w:val="20"/>
        </w:rPr>
        <w:t>затверджуються</w:t>
      </w:r>
      <w:r>
        <w:rPr>
          <w:rFonts w:ascii="Times New Roman" w:hAnsi="Times New Roman"/>
          <w:sz w:val="20"/>
        </w:rPr>
        <w:t xml:space="preserve"> </w:t>
      </w:r>
      <w:r w:rsidRPr="009C0DBB">
        <w:rPr>
          <w:rFonts w:ascii="Times New Roman" w:hAnsi="Times New Roman"/>
          <w:sz w:val="20"/>
        </w:rPr>
        <w:t>окремо.</w:t>
      </w:r>
    </w:p>
    <w:p w:rsidR="007A07CC" w:rsidRDefault="007A07CC" w:rsidP="007A07CC">
      <w:pPr>
        <w:pStyle w:val="af7"/>
        <w:jc w:val="both"/>
        <w:rPr>
          <w:rFonts w:ascii="Times New Roman" w:hAnsi="Times New Roman"/>
          <w:sz w:val="20"/>
        </w:rPr>
      </w:pPr>
    </w:p>
    <w:p w:rsidR="007A07CC" w:rsidRPr="008A2074" w:rsidRDefault="007A07CC" w:rsidP="007A07CC">
      <w:pPr>
        <w:pStyle w:val="af0"/>
        <w:jc w:val="center"/>
        <w:rPr>
          <w:rFonts w:ascii="Times New Roman" w:hAnsi="Times New Roman"/>
          <w:b/>
        </w:rPr>
      </w:pPr>
      <w:r w:rsidRPr="008A2074">
        <w:rPr>
          <w:rFonts w:ascii="Times New Roman" w:hAnsi="Times New Roman"/>
          <w:b/>
        </w:rPr>
        <w:t xml:space="preserve">Секретар селищної ради                                    </w:t>
      </w:r>
      <w:r w:rsidRPr="008A2074">
        <w:rPr>
          <w:rFonts w:ascii="Times New Roman" w:eastAsia="Times New Roman" w:hAnsi="Times New Roman"/>
          <w:b/>
        </w:rPr>
        <w:t xml:space="preserve">                           </w:t>
      </w:r>
      <w:r w:rsidRPr="008A2074">
        <w:rPr>
          <w:rFonts w:ascii="Times New Roman" w:hAnsi="Times New Roman"/>
          <w:b/>
        </w:rPr>
        <w:t xml:space="preserve"> </w:t>
      </w:r>
      <w:proofErr w:type="spellStart"/>
      <w:r w:rsidRPr="008A2074">
        <w:rPr>
          <w:rFonts w:ascii="Times New Roman" w:hAnsi="Times New Roman"/>
          <w:b/>
        </w:rPr>
        <w:t>В.Щур</w:t>
      </w:r>
      <w:proofErr w:type="spellEnd"/>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6E0FE0" w:rsidRDefault="006E0FE0" w:rsidP="007A07CC">
      <w:pPr>
        <w:pStyle w:val="af7"/>
        <w:jc w:val="both"/>
        <w:rPr>
          <w:rFonts w:ascii="Times New Roman" w:hAnsi="Times New Roman"/>
          <w:sz w:val="20"/>
        </w:rPr>
      </w:pPr>
    </w:p>
    <w:p w:rsidR="006E0FE0" w:rsidRDefault="006E0FE0" w:rsidP="007A07CC">
      <w:pPr>
        <w:pStyle w:val="af7"/>
        <w:jc w:val="both"/>
        <w:rPr>
          <w:rFonts w:ascii="Times New Roman" w:hAnsi="Times New Roman"/>
          <w:sz w:val="20"/>
        </w:rPr>
      </w:pPr>
    </w:p>
    <w:p w:rsidR="007A07CC" w:rsidRDefault="007A07CC" w:rsidP="007A07CC">
      <w:pPr>
        <w:pStyle w:val="af7"/>
        <w:jc w:val="both"/>
        <w:rPr>
          <w:rFonts w:ascii="Times New Roman" w:hAnsi="Times New Roman"/>
          <w:sz w:val="20"/>
        </w:rPr>
      </w:pPr>
    </w:p>
    <w:p w:rsidR="007A07CC" w:rsidRPr="00A8286A" w:rsidRDefault="007A07CC" w:rsidP="007A07CC">
      <w:pPr>
        <w:pStyle w:val="af0"/>
        <w:jc w:val="right"/>
        <w:rPr>
          <w:rFonts w:ascii="Times New Roman" w:hAnsi="Times New Roman"/>
          <w:noProof/>
        </w:rPr>
      </w:pPr>
      <w:r w:rsidRPr="00A8286A">
        <w:rPr>
          <w:rFonts w:ascii="Times New Roman" w:hAnsi="Times New Roman"/>
          <w:noProof/>
        </w:rPr>
        <w:t>Додаток 1.3.</w:t>
      </w:r>
    </w:p>
    <w:p w:rsidR="007A07CC" w:rsidRPr="00A8286A" w:rsidRDefault="007A07CC" w:rsidP="007A07CC">
      <w:pPr>
        <w:pStyle w:val="af0"/>
        <w:jc w:val="right"/>
        <w:rPr>
          <w:rFonts w:ascii="Times New Roman" w:hAnsi="Times New Roman"/>
          <w:noProof/>
        </w:rPr>
      </w:pPr>
      <w:r w:rsidRPr="00A8286A">
        <w:rPr>
          <w:rFonts w:ascii="Times New Roman" w:hAnsi="Times New Roman"/>
          <w:noProof/>
        </w:rPr>
        <w:t>до рішення про встановлення</w:t>
      </w:r>
    </w:p>
    <w:p w:rsidR="007A07CC" w:rsidRPr="00A8286A" w:rsidRDefault="007A07CC" w:rsidP="007A07CC">
      <w:pPr>
        <w:pStyle w:val="af0"/>
        <w:jc w:val="right"/>
        <w:rPr>
          <w:rFonts w:ascii="Times New Roman" w:hAnsi="Times New Roman"/>
          <w:noProof/>
        </w:rPr>
      </w:pPr>
      <w:r w:rsidRPr="00A8286A">
        <w:rPr>
          <w:rFonts w:ascii="Times New Roman" w:hAnsi="Times New Roman"/>
          <w:noProof/>
        </w:rPr>
        <w:t>місцевих податків і зборів на 2019 рік</w:t>
      </w:r>
    </w:p>
    <w:p w:rsidR="007A07CC" w:rsidRPr="00A8286A" w:rsidRDefault="007A07CC" w:rsidP="007A07CC">
      <w:pPr>
        <w:pStyle w:val="af0"/>
        <w:jc w:val="right"/>
        <w:rPr>
          <w:rFonts w:ascii="Times New Roman" w:hAnsi="Times New Roman"/>
        </w:rPr>
      </w:pPr>
      <w:r w:rsidRPr="00A8286A">
        <w:rPr>
          <w:rFonts w:ascii="Times New Roman" w:hAnsi="Times New Roman"/>
        </w:rPr>
        <w:t xml:space="preserve">затвердженого рішенням </w:t>
      </w:r>
      <w:r w:rsidR="003B3D7C">
        <w:rPr>
          <w:rFonts w:ascii="Times New Roman" w:hAnsi="Times New Roman"/>
        </w:rPr>
        <w:t>8</w:t>
      </w:r>
      <w:r w:rsidRPr="00A8286A">
        <w:rPr>
          <w:rFonts w:ascii="Times New Roman" w:hAnsi="Times New Roman"/>
        </w:rPr>
        <w:t xml:space="preserve"> сесії </w:t>
      </w:r>
      <w:r w:rsidRPr="00A8286A">
        <w:rPr>
          <w:rFonts w:ascii="Times New Roman" w:hAnsi="Times New Roman"/>
          <w:lang w:val="en-US"/>
        </w:rPr>
        <w:t>VII</w:t>
      </w:r>
      <w:r w:rsidRPr="00A8286A">
        <w:rPr>
          <w:rFonts w:ascii="Times New Roman" w:hAnsi="Times New Roman"/>
        </w:rPr>
        <w:t xml:space="preserve"> скликання</w:t>
      </w:r>
    </w:p>
    <w:p w:rsidR="007A07CC" w:rsidRPr="00A8286A" w:rsidRDefault="007A07CC" w:rsidP="007A07CC">
      <w:pPr>
        <w:pStyle w:val="af0"/>
        <w:jc w:val="right"/>
        <w:rPr>
          <w:rFonts w:ascii="Times New Roman" w:hAnsi="Times New Roman"/>
        </w:rPr>
      </w:pPr>
      <w:r w:rsidRPr="00A8286A">
        <w:rPr>
          <w:rFonts w:ascii="Times New Roman" w:hAnsi="Times New Roman"/>
        </w:rPr>
        <w:t>Авангардівської селищної ради</w:t>
      </w:r>
    </w:p>
    <w:p w:rsidR="007A07CC" w:rsidRPr="00A8286A" w:rsidRDefault="007A07CC" w:rsidP="007A07CC">
      <w:pPr>
        <w:pStyle w:val="af0"/>
        <w:jc w:val="right"/>
        <w:rPr>
          <w:rFonts w:ascii="Times New Roman" w:hAnsi="Times New Roman"/>
        </w:rPr>
      </w:pPr>
      <w:r w:rsidRPr="00A8286A">
        <w:rPr>
          <w:rFonts w:ascii="Times New Roman" w:hAnsi="Times New Roman"/>
        </w:rPr>
        <w:t xml:space="preserve">від </w:t>
      </w:r>
      <w:r w:rsidR="003B3D7C">
        <w:rPr>
          <w:rFonts w:ascii="Times New Roman" w:hAnsi="Times New Roman"/>
        </w:rPr>
        <w:t>10</w:t>
      </w:r>
      <w:r w:rsidRPr="00A8286A">
        <w:rPr>
          <w:rFonts w:ascii="Times New Roman" w:hAnsi="Times New Roman"/>
        </w:rPr>
        <w:t>.0</w:t>
      </w:r>
      <w:r w:rsidR="003B3D7C">
        <w:rPr>
          <w:rFonts w:ascii="Times New Roman" w:hAnsi="Times New Roman"/>
        </w:rPr>
        <w:t>7.2018 року №443</w:t>
      </w:r>
    </w:p>
    <w:p w:rsidR="007A07CC" w:rsidRPr="00A8286A" w:rsidRDefault="007A07CC" w:rsidP="007A07CC">
      <w:pPr>
        <w:pStyle w:val="af0"/>
        <w:jc w:val="right"/>
        <w:rPr>
          <w:rFonts w:ascii="Times New Roman" w:hAnsi="Times New Roman"/>
        </w:rPr>
      </w:pPr>
    </w:p>
    <w:p w:rsidR="007A07CC" w:rsidRPr="00A8286A" w:rsidRDefault="007A07CC" w:rsidP="007A07CC">
      <w:pPr>
        <w:pStyle w:val="af0"/>
        <w:ind w:firstLine="567"/>
        <w:jc w:val="both"/>
        <w:rPr>
          <w:rFonts w:ascii="Times New Roman" w:hAnsi="Times New Roman" w:cs="Times New Roman"/>
        </w:rPr>
      </w:pPr>
      <w:r w:rsidRPr="00A8286A">
        <w:rPr>
          <w:rFonts w:ascii="Times New Roman" w:hAnsi="Times New Roman" w:cs="Times New Roman"/>
        </w:rPr>
        <w:t>Об’єктом оподаткування є:</w:t>
      </w:r>
    </w:p>
    <w:p w:rsidR="007A07CC" w:rsidRPr="00A8286A" w:rsidRDefault="007A07CC" w:rsidP="007A07CC">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котрі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не промисловим підприємствам та використовуються для цілей відмінних від виробничої діяльності із застосуванням ставки податку на рівні 1,5%;</w:t>
      </w:r>
    </w:p>
    <w:p w:rsidR="007A07CC" w:rsidRPr="00A8286A" w:rsidRDefault="007A07CC" w:rsidP="007A07CC">
      <w:pPr>
        <w:ind w:firstLine="567"/>
        <w:jc w:val="both"/>
        <w:rPr>
          <w:color w:val="000000"/>
          <w:lang w:val="uk-UA"/>
        </w:rPr>
      </w:pPr>
      <w:r w:rsidRPr="00A8286A">
        <w:rPr>
          <w:color w:val="000000"/>
          <w:lang w:val="uk-UA"/>
        </w:rPr>
        <w:t xml:space="preserve">- будівлі промисловості, зокрема виробничі корпуси, цехи, складські приміщення, що здаються власниками в оренду, </w:t>
      </w:r>
      <w:proofErr w:type="spellStart"/>
      <w:r w:rsidRPr="00A8286A">
        <w:rPr>
          <w:color w:val="000000"/>
          <w:lang w:val="uk-UA"/>
        </w:rPr>
        <w:t>найм</w:t>
      </w:r>
      <w:proofErr w:type="spellEnd"/>
      <w:r w:rsidRPr="00A8286A">
        <w:rPr>
          <w:color w:val="000000"/>
          <w:lang w:val="uk-UA"/>
        </w:rPr>
        <w:t>, інше користування, підприємствам промисловості та використовуються в їх виробничій діяльності із застосуванням ставки податку на рівні 0,1%;</w:t>
      </w:r>
    </w:p>
    <w:p w:rsidR="007A07CC" w:rsidRPr="00A8286A" w:rsidRDefault="007A07CC" w:rsidP="007A07CC">
      <w:pPr>
        <w:pStyle w:val="af0"/>
        <w:ind w:firstLine="567"/>
        <w:jc w:val="both"/>
        <w:rPr>
          <w:rFonts w:ascii="Times New Roman" w:hAnsi="Times New Roman" w:cs="Times New Roman"/>
        </w:rPr>
      </w:pPr>
      <w:r w:rsidRPr="00A8286A">
        <w:rPr>
          <w:rFonts w:ascii="Times New Roman" w:hAnsi="Times New Roman" w:cs="Times New Roman"/>
        </w:rPr>
        <w:t>Не є об’єктом оподаткування:</w:t>
      </w:r>
    </w:p>
    <w:p w:rsidR="007A07CC" w:rsidRPr="00A8286A" w:rsidRDefault="007A07CC" w:rsidP="007A07CC">
      <w:pPr>
        <w:ind w:firstLine="567"/>
        <w:jc w:val="both"/>
        <w:rPr>
          <w:color w:val="000000"/>
          <w:lang w:val="uk-UA"/>
        </w:rPr>
      </w:pPr>
      <w:r w:rsidRPr="00A8286A">
        <w:rPr>
          <w:color w:val="000000"/>
          <w:lang w:val="uk-UA"/>
        </w:rPr>
        <w:t>- будівлі промисловості, зокрема виробничі корпуси, цехи, складські приміщення промислових підприємств, що задіяні у виробничій діяльності звільнені від оподаткування.</w:t>
      </w:r>
    </w:p>
    <w:p w:rsidR="007A07CC" w:rsidRPr="00A8286A" w:rsidRDefault="007A07CC" w:rsidP="007A07CC">
      <w:pPr>
        <w:ind w:firstLine="567"/>
        <w:jc w:val="both"/>
        <w:rPr>
          <w:color w:val="000000"/>
          <w:lang w:val="uk-UA"/>
        </w:rPr>
      </w:pPr>
    </w:p>
    <w:p w:rsidR="007A07CC" w:rsidRPr="00A8286A" w:rsidRDefault="007A07CC" w:rsidP="007A07CC">
      <w:pPr>
        <w:pStyle w:val="af0"/>
        <w:ind w:firstLine="567"/>
        <w:jc w:val="both"/>
        <w:rPr>
          <w:rFonts w:ascii="Times New Roman" w:hAnsi="Times New Roman"/>
        </w:rPr>
      </w:pPr>
      <w:r w:rsidRPr="00A8286A">
        <w:rPr>
          <w:rFonts w:ascii="Times New Roman" w:hAnsi="Times New Roman"/>
        </w:rPr>
        <w:t>Платники, юридичні та фізичні особи (в т. ч. ФОП), що відносяться до 2 зони із сплати податку на нерухоме майно, відмінне від земельної ділянки, що за адресою:</w:t>
      </w:r>
    </w:p>
    <w:p w:rsidR="007A07CC" w:rsidRPr="001F2BC4" w:rsidRDefault="007A07CC" w:rsidP="007A07CC">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Базова: 5, 8, 8А, 9А, 12, 12/А, 12Б/1, 12Б/2, 12В, 12Д, 14, 17</w:t>
      </w:r>
      <w:r w:rsidR="001F2BC4" w:rsidRPr="001F2BC4">
        <w:rPr>
          <w:rFonts w:ascii="Times New Roman" w:hAnsi="Times New Roman"/>
          <w:color w:val="000000" w:themeColor="text1"/>
        </w:rPr>
        <w:t>, 18</w:t>
      </w:r>
      <w:r w:rsidRPr="001F2BC4">
        <w:rPr>
          <w:rFonts w:ascii="Times New Roman" w:hAnsi="Times New Roman"/>
          <w:color w:val="000000" w:themeColor="text1"/>
        </w:rPr>
        <w:t>;</w:t>
      </w:r>
    </w:p>
    <w:p w:rsidR="007A07CC" w:rsidRPr="001F2BC4" w:rsidRDefault="007A07CC" w:rsidP="007A07CC">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Теплична: 1, 1-А, 1-Б, 1-В, 1-Г, 1-Ж, 1-Л, 1-П, 1-ПГ, 1-Н, 1УА/4, 1-ПА, 1-Е/Б, 1-ПБ, 1-М, 1-С, 1ПВ, 1-УА, 1УА/1, 1-УА/1, 1-У, 1-Ф, 4-А, 1-Е, 1-Р;</w:t>
      </w:r>
    </w:p>
    <w:p w:rsidR="007A07CC" w:rsidRPr="001F2BC4" w:rsidRDefault="007A07CC" w:rsidP="007A07CC">
      <w:pPr>
        <w:pStyle w:val="af0"/>
        <w:ind w:firstLine="567"/>
        <w:jc w:val="both"/>
        <w:rPr>
          <w:rFonts w:ascii="Times New Roman" w:hAnsi="Times New Roman"/>
          <w:color w:val="000000" w:themeColor="text1"/>
        </w:rPr>
      </w:pPr>
      <w:r w:rsidRPr="001F2BC4">
        <w:rPr>
          <w:rFonts w:ascii="Times New Roman" w:hAnsi="Times New Roman"/>
          <w:color w:val="000000" w:themeColor="text1"/>
        </w:rPr>
        <w:t>- смт Авангард вулиця Ангарська, 6В.</w:t>
      </w:r>
    </w:p>
    <w:p w:rsidR="007A07CC" w:rsidRPr="00A8286A" w:rsidRDefault="007A07CC" w:rsidP="007A07CC">
      <w:pPr>
        <w:pStyle w:val="af0"/>
        <w:ind w:firstLine="567"/>
        <w:jc w:val="both"/>
        <w:rPr>
          <w:rFonts w:ascii="Times New Roman" w:hAnsi="Times New Roman"/>
        </w:rPr>
      </w:pPr>
    </w:p>
    <w:p w:rsidR="007A07CC" w:rsidRPr="00A8286A" w:rsidRDefault="007A07CC" w:rsidP="007A07CC">
      <w:pPr>
        <w:pStyle w:val="af0"/>
        <w:ind w:firstLine="567"/>
        <w:jc w:val="both"/>
        <w:rPr>
          <w:rFonts w:ascii="Times New Roman" w:hAnsi="Times New Roman"/>
        </w:rPr>
      </w:pPr>
      <w:r w:rsidRPr="00A8286A">
        <w:rPr>
          <w:rFonts w:ascii="Times New Roman" w:hAnsi="Times New Roman"/>
        </w:rPr>
        <w:t>Платники, що не відображені в списку, або ті, що новостворені, за замовчуванням відносяться до 1 зони.</w:t>
      </w:r>
    </w:p>
    <w:p w:rsidR="007A07CC" w:rsidRDefault="007A07CC" w:rsidP="007A07CC">
      <w:pPr>
        <w:pStyle w:val="af0"/>
        <w:tabs>
          <w:tab w:val="left" w:pos="567"/>
        </w:tabs>
        <w:ind w:firstLine="567"/>
        <w:jc w:val="center"/>
        <w:rPr>
          <w:rFonts w:ascii="Times New Roman" w:hAnsi="Times New Roman" w:cs="Times New Roman"/>
          <w:b/>
        </w:rPr>
      </w:pPr>
    </w:p>
    <w:p w:rsidR="007A07CC" w:rsidRPr="00990570" w:rsidRDefault="007A07CC" w:rsidP="007A07CC">
      <w:pPr>
        <w:pStyle w:val="af0"/>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proofErr w:type="spellStart"/>
      <w:r w:rsidRPr="00990570">
        <w:rPr>
          <w:rFonts w:ascii="Times New Roman" w:hAnsi="Times New Roman" w:cs="Times New Roman"/>
          <w:b/>
        </w:rPr>
        <w:t>В.Щур</w:t>
      </w:r>
      <w:proofErr w:type="spellEnd"/>
    </w:p>
    <w:p w:rsidR="007A07CC" w:rsidRDefault="007A07CC" w:rsidP="007A07CC">
      <w:pPr>
        <w:rPr>
          <w:lang w:val="uk-UA" w:eastAsia="ru-RU"/>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Додаток №2</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AC22FD">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AC22FD">
        <w:rPr>
          <w:rFonts w:ascii="Times New Roman" w:hAnsi="Times New Roman" w:cs="Times New Roman"/>
        </w:rPr>
        <w:t>10</w:t>
      </w:r>
      <w:r w:rsidRPr="00990570">
        <w:rPr>
          <w:rFonts w:ascii="Times New Roman" w:hAnsi="Times New Roman" w:cs="Times New Roman"/>
        </w:rPr>
        <w:t>.0</w:t>
      </w:r>
      <w:r w:rsidR="00AC22FD">
        <w:rPr>
          <w:rFonts w:ascii="Times New Roman" w:hAnsi="Times New Roman" w:cs="Times New Roman"/>
        </w:rPr>
        <w:t>7</w:t>
      </w:r>
      <w:r w:rsidRPr="00990570">
        <w:rPr>
          <w:rFonts w:ascii="Times New Roman" w:hAnsi="Times New Roman" w:cs="Times New Roman"/>
        </w:rPr>
        <w:t>.2018 року №</w:t>
      </w:r>
      <w:r w:rsidR="00AC22FD">
        <w:rPr>
          <w:rFonts w:ascii="Times New Roman" w:hAnsi="Times New Roman" w:cs="Times New Roman"/>
        </w:rPr>
        <w:t>44</w:t>
      </w:r>
      <w:r w:rsidRPr="00990570">
        <w:rPr>
          <w:rFonts w:ascii="Times New Roman" w:hAnsi="Times New Roman" w:cs="Times New Roman"/>
        </w:rPr>
        <w:t>3</w:t>
      </w:r>
    </w:p>
    <w:p w:rsidR="007A07CC" w:rsidRPr="00990570" w:rsidRDefault="007A07CC" w:rsidP="007A07CC">
      <w:pPr>
        <w:pStyle w:val="af0"/>
        <w:jc w:val="center"/>
        <w:rPr>
          <w:rFonts w:ascii="Times New Roman" w:hAnsi="Times New Roman" w:cs="Times New Roman"/>
          <w:b/>
        </w:rPr>
      </w:pPr>
      <w:r w:rsidRPr="00990570">
        <w:rPr>
          <w:rFonts w:ascii="Times New Roman" w:hAnsi="Times New Roman" w:cs="Times New Roman"/>
          <w:b/>
        </w:rPr>
        <w:t>Елементи транспортного податку</w:t>
      </w:r>
    </w:p>
    <w:p w:rsidR="007A07CC" w:rsidRPr="00990570" w:rsidRDefault="007A07CC" w:rsidP="007A07CC">
      <w:pPr>
        <w:pStyle w:val="af0"/>
        <w:tabs>
          <w:tab w:val="left" w:pos="567"/>
        </w:tabs>
        <w:ind w:firstLine="567"/>
        <w:rPr>
          <w:rFonts w:ascii="Times New Roman" w:hAnsi="Times New Roman" w:cs="Times New Roman"/>
          <w:b/>
          <w:u w:val="single"/>
        </w:rPr>
      </w:pPr>
      <w:r w:rsidRPr="00990570">
        <w:rPr>
          <w:rFonts w:ascii="Times New Roman" w:hAnsi="Times New Roman" w:cs="Times New Roman"/>
          <w:b/>
          <w:u w:val="single"/>
        </w:rPr>
        <w:t>1. Платники податку</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Платники податку визначені пунктом 267.1. статті 267 Податкового кодексу України.</w:t>
      </w:r>
    </w:p>
    <w:p w:rsidR="007A07CC" w:rsidRPr="00990570" w:rsidRDefault="007A07CC" w:rsidP="007A07CC">
      <w:pPr>
        <w:pStyle w:val="af0"/>
        <w:tabs>
          <w:tab w:val="left" w:pos="567"/>
        </w:tabs>
        <w:ind w:firstLine="567"/>
        <w:rPr>
          <w:rFonts w:ascii="Times New Roman" w:hAnsi="Times New Roman" w:cs="Times New Roman"/>
          <w:b/>
          <w:u w:val="single"/>
        </w:rPr>
      </w:pPr>
      <w:bookmarkStart w:id="23" w:name="n11856"/>
      <w:bookmarkEnd w:id="23"/>
      <w:r w:rsidRPr="00990570">
        <w:rPr>
          <w:rFonts w:ascii="Times New Roman" w:hAnsi="Times New Roman" w:cs="Times New Roman"/>
          <w:b/>
          <w:u w:val="single"/>
        </w:rPr>
        <w:t>2. Об’єкт оподаткування</w:t>
      </w:r>
    </w:p>
    <w:p w:rsidR="007A07CC" w:rsidRPr="00990570" w:rsidRDefault="007A07CC" w:rsidP="007A07CC">
      <w:pPr>
        <w:pStyle w:val="af0"/>
        <w:tabs>
          <w:tab w:val="left" w:pos="567"/>
        </w:tabs>
        <w:ind w:firstLine="567"/>
        <w:jc w:val="both"/>
        <w:rPr>
          <w:rFonts w:ascii="Times New Roman" w:hAnsi="Times New Roman" w:cs="Times New Roman"/>
        </w:rPr>
      </w:pPr>
      <w:bookmarkStart w:id="24" w:name="n11857"/>
      <w:bookmarkEnd w:id="24"/>
      <w:r w:rsidRPr="00990570">
        <w:rPr>
          <w:rFonts w:ascii="Times New Roman" w:hAnsi="Times New Roman" w:cs="Times New Roman"/>
        </w:rPr>
        <w:t>Об’єктом оподаткування визначено пунктом 267.2. статті 267 Податкового кодексу України.</w:t>
      </w:r>
    </w:p>
    <w:p w:rsidR="007A07CC" w:rsidRPr="00990570" w:rsidRDefault="007A07CC" w:rsidP="007A07CC">
      <w:pPr>
        <w:pStyle w:val="af0"/>
        <w:tabs>
          <w:tab w:val="left" w:pos="567"/>
        </w:tabs>
        <w:ind w:firstLine="567"/>
        <w:rPr>
          <w:rFonts w:ascii="Times New Roman" w:hAnsi="Times New Roman" w:cs="Times New Roman"/>
          <w:b/>
          <w:u w:val="single"/>
        </w:rPr>
      </w:pPr>
      <w:bookmarkStart w:id="25" w:name="n11858"/>
      <w:bookmarkStart w:id="26" w:name="n14376"/>
      <w:bookmarkEnd w:id="25"/>
      <w:bookmarkEnd w:id="26"/>
      <w:r w:rsidRPr="00990570">
        <w:rPr>
          <w:rFonts w:ascii="Times New Roman" w:hAnsi="Times New Roman" w:cs="Times New Roman"/>
          <w:b/>
          <w:u w:val="single"/>
        </w:rPr>
        <w:t>3. База оподаткування</w:t>
      </w:r>
    </w:p>
    <w:p w:rsidR="007A07CC" w:rsidRPr="00990570" w:rsidRDefault="007A07CC" w:rsidP="007A07CC">
      <w:pPr>
        <w:pStyle w:val="af0"/>
        <w:tabs>
          <w:tab w:val="left" w:pos="567"/>
        </w:tabs>
        <w:ind w:firstLine="567"/>
        <w:jc w:val="both"/>
        <w:rPr>
          <w:rFonts w:ascii="Times New Roman" w:hAnsi="Times New Roman" w:cs="Times New Roman"/>
        </w:rPr>
      </w:pPr>
      <w:bookmarkStart w:id="27" w:name="n11859"/>
      <w:bookmarkEnd w:id="27"/>
      <w:r w:rsidRPr="00990570">
        <w:rPr>
          <w:rFonts w:ascii="Times New Roman" w:hAnsi="Times New Roman" w:cs="Times New Roman"/>
        </w:rPr>
        <w:t>Базу оподаткування визначено пунктом 267.3. статті 267 Податкового кодексу України.</w:t>
      </w:r>
    </w:p>
    <w:p w:rsidR="007A07CC" w:rsidRPr="00990570" w:rsidRDefault="007A07CC" w:rsidP="007A07CC">
      <w:pPr>
        <w:pStyle w:val="af0"/>
        <w:tabs>
          <w:tab w:val="left" w:pos="567"/>
        </w:tabs>
        <w:ind w:firstLine="567"/>
        <w:rPr>
          <w:rFonts w:ascii="Times New Roman" w:hAnsi="Times New Roman" w:cs="Times New Roman"/>
          <w:b/>
          <w:u w:val="single"/>
        </w:rPr>
      </w:pPr>
      <w:bookmarkStart w:id="28" w:name="n11860"/>
      <w:bookmarkEnd w:id="28"/>
      <w:r w:rsidRPr="00990570">
        <w:rPr>
          <w:rFonts w:ascii="Times New Roman" w:hAnsi="Times New Roman" w:cs="Times New Roman"/>
          <w:b/>
          <w:u w:val="single"/>
        </w:rPr>
        <w:t>4. Ставка податку</w:t>
      </w:r>
    </w:p>
    <w:p w:rsidR="007A07CC" w:rsidRPr="00990570" w:rsidRDefault="007A07CC" w:rsidP="007A07CC">
      <w:pPr>
        <w:pStyle w:val="af0"/>
        <w:tabs>
          <w:tab w:val="left" w:pos="567"/>
        </w:tabs>
        <w:ind w:firstLine="567"/>
        <w:jc w:val="both"/>
        <w:rPr>
          <w:rFonts w:ascii="Times New Roman" w:hAnsi="Times New Roman" w:cs="Times New Roman"/>
        </w:rPr>
      </w:pPr>
      <w:r w:rsidRPr="00990570">
        <w:rPr>
          <w:rFonts w:ascii="Times New Roman" w:hAnsi="Times New Roman" w:cs="Times New Roman"/>
        </w:rPr>
        <w:t>Ставка податку визначена пунктом 267.4. статті 267 Податкового кодексу України.</w:t>
      </w:r>
    </w:p>
    <w:p w:rsidR="007A07CC" w:rsidRPr="00990570" w:rsidRDefault="007A07CC" w:rsidP="007A07CC">
      <w:pPr>
        <w:pStyle w:val="af0"/>
        <w:tabs>
          <w:tab w:val="left" w:pos="567"/>
        </w:tabs>
        <w:ind w:firstLine="567"/>
        <w:rPr>
          <w:rFonts w:ascii="Times New Roman" w:hAnsi="Times New Roman" w:cs="Times New Roman"/>
          <w:b/>
          <w:u w:val="single"/>
        </w:rPr>
      </w:pPr>
      <w:bookmarkStart w:id="29" w:name="n11861"/>
      <w:bookmarkEnd w:id="29"/>
      <w:r w:rsidRPr="00990570">
        <w:rPr>
          <w:rFonts w:ascii="Times New Roman" w:hAnsi="Times New Roman" w:cs="Times New Roman"/>
          <w:b/>
          <w:u w:val="single"/>
        </w:rPr>
        <w:t>5. Податковий період</w:t>
      </w:r>
    </w:p>
    <w:p w:rsidR="007A07CC" w:rsidRPr="00990570" w:rsidRDefault="007A07CC" w:rsidP="007A07CC">
      <w:pPr>
        <w:pStyle w:val="af0"/>
        <w:tabs>
          <w:tab w:val="left" w:pos="567"/>
        </w:tabs>
        <w:ind w:firstLine="567"/>
        <w:jc w:val="both"/>
        <w:rPr>
          <w:rFonts w:ascii="Times New Roman" w:hAnsi="Times New Roman" w:cs="Times New Roman"/>
        </w:rPr>
      </w:pPr>
      <w:bookmarkStart w:id="30" w:name="n11862"/>
      <w:bookmarkEnd w:id="30"/>
      <w:r w:rsidRPr="00990570">
        <w:rPr>
          <w:rFonts w:ascii="Times New Roman" w:hAnsi="Times New Roman" w:cs="Times New Roman"/>
        </w:rPr>
        <w:t>Базовий податковий (звітний) період дорівнює календарному року.</w:t>
      </w:r>
    </w:p>
    <w:p w:rsidR="007A07CC" w:rsidRPr="00990570" w:rsidRDefault="007A07CC" w:rsidP="007A07CC">
      <w:pPr>
        <w:pStyle w:val="af0"/>
        <w:tabs>
          <w:tab w:val="left" w:pos="567"/>
        </w:tabs>
        <w:ind w:firstLine="567"/>
        <w:rPr>
          <w:rFonts w:ascii="Times New Roman" w:hAnsi="Times New Roman" w:cs="Times New Roman"/>
          <w:b/>
          <w:u w:val="single"/>
        </w:rPr>
      </w:pPr>
      <w:bookmarkStart w:id="31" w:name="n11863"/>
      <w:bookmarkEnd w:id="31"/>
      <w:r w:rsidRPr="00990570">
        <w:rPr>
          <w:rFonts w:ascii="Times New Roman" w:hAnsi="Times New Roman" w:cs="Times New Roman"/>
          <w:b/>
          <w:u w:val="single"/>
        </w:rPr>
        <w:t>6. Порядок обчислення податку</w:t>
      </w:r>
    </w:p>
    <w:p w:rsidR="007A07CC" w:rsidRPr="00990570" w:rsidRDefault="007A07CC" w:rsidP="007A07CC">
      <w:pPr>
        <w:pStyle w:val="af0"/>
        <w:tabs>
          <w:tab w:val="left" w:pos="567"/>
        </w:tabs>
        <w:ind w:firstLine="567"/>
        <w:jc w:val="both"/>
        <w:rPr>
          <w:rFonts w:ascii="Times New Roman" w:hAnsi="Times New Roman" w:cs="Times New Roman"/>
        </w:rPr>
      </w:pPr>
      <w:bookmarkStart w:id="32" w:name="n11864"/>
      <w:bookmarkEnd w:id="32"/>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визначені пунктами 267.5-267.8 Податкового кодексу України.</w:t>
      </w:r>
    </w:p>
    <w:p w:rsidR="007A07CC" w:rsidRPr="00990570" w:rsidRDefault="007A07CC" w:rsidP="007A07CC">
      <w:pPr>
        <w:pStyle w:val="af0"/>
        <w:tabs>
          <w:tab w:val="left" w:pos="567"/>
        </w:tabs>
        <w:ind w:firstLine="567"/>
        <w:jc w:val="both"/>
        <w:rPr>
          <w:rFonts w:ascii="Times New Roman" w:hAnsi="Times New Roman" w:cs="Times New Roman"/>
          <w:b/>
          <w:u w:val="single"/>
        </w:rPr>
      </w:pPr>
      <w:bookmarkStart w:id="33" w:name="n11872"/>
      <w:bookmarkStart w:id="34" w:name="n11876"/>
      <w:bookmarkStart w:id="35" w:name="n12927"/>
      <w:bookmarkEnd w:id="33"/>
      <w:bookmarkEnd w:id="34"/>
      <w:bookmarkEnd w:id="35"/>
      <w:r w:rsidRPr="00990570">
        <w:rPr>
          <w:rFonts w:ascii="Times New Roman" w:hAnsi="Times New Roman" w:cs="Times New Roman"/>
          <w:b/>
          <w:u w:val="single"/>
        </w:rPr>
        <w:t>7.Порядок сплати податку</w:t>
      </w:r>
    </w:p>
    <w:p w:rsidR="007A07CC" w:rsidRPr="00990570" w:rsidRDefault="007A07CC" w:rsidP="007A07CC">
      <w:pPr>
        <w:pStyle w:val="af0"/>
        <w:tabs>
          <w:tab w:val="left" w:pos="567"/>
        </w:tabs>
        <w:ind w:firstLine="567"/>
        <w:jc w:val="both"/>
        <w:rPr>
          <w:rFonts w:ascii="Times New Roman" w:hAnsi="Times New Roman" w:cs="Times New Roman"/>
        </w:rPr>
      </w:pPr>
      <w:bookmarkStart w:id="36" w:name="n11877"/>
      <w:bookmarkEnd w:id="36"/>
      <w:r w:rsidRPr="00990570">
        <w:rPr>
          <w:rFonts w:ascii="Times New Roman" w:hAnsi="Times New Roman" w:cs="Times New Roman"/>
        </w:rPr>
        <w:t>Податок сплачується у відповідності до пункту 267.7. статті 267 Податкового кодексу України.</w:t>
      </w:r>
    </w:p>
    <w:p w:rsidR="007A07CC" w:rsidRPr="00990570" w:rsidRDefault="007A07CC" w:rsidP="007A07CC">
      <w:pPr>
        <w:pStyle w:val="af0"/>
        <w:tabs>
          <w:tab w:val="left" w:pos="567"/>
        </w:tabs>
        <w:ind w:firstLine="567"/>
        <w:rPr>
          <w:rFonts w:ascii="Times New Roman" w:hAnsi="Times New Roman" w:cs="Times New Roman"/>
          <w:b/>
          <w:u w:val="single"/>
        </w:rPr>
      </w:pPr>
      <w:bookmarkStart w:id="37" w:name="n11878"/>
      <w:bookmarkEnd w:id="37"/>
      <w:r w:rsidRPr="00990570">
        <w:rPr>
          <w:rFonts w:ascii="Times New Roman" w:hAnsi="Times New Roman" w:cs="Times New Roman"/>
          <w:b/>
          <w:u w:val="single"/>
        </w:rPr>
        <w:t>8. Строки сплати податку</w:t>
      </w:r>
    </w:p>
    <w:p w:rsidR="007A07CC" w:rsidRDefault="007A07CC" w:rsidP="007A07CC">
      <w:pPr>
        <w:pStyle w:val="af0"/>
        <w:tabs>
          <w:tab w:val="left" w:pos="567"/>
        </w:tabs>
        <w:ind w:firstLine="567"/>
        <w:jc w:val="both"/>
        <w:rPr>
          <w:rFonts w:ascii="Times New Roman" w:hAnsi="Times New Roman" w:cs="Times New Roman"/>
        </w:rPr>
      </w:pPr>
      <w:bookmarkStart w:id="38" w:name="n11879"/>
      <w:bookmarkEnd w:id="38"/>
      <w:r w:rsidRPr="00990570">
        <w:rPr>
          <w:rFonts w:ascii="Times New Roman" w:hAnsi="Times New Roman" w:cs="Times New Roman"/>
        </w:rPr>
        <w:t>Строки сплати податку визначені пунктом 267.8 статті 267 Податкового кодексу України.</w:t>
      </w:r>
    </w:p>
    <w:p w:rsidR="007A07CC" w:rsidRPr="00990570" w:rsidRDefault="007A07CC" w:rsidP="007A07CC">
      <w:pPr>
        <w:pStyle w:val="af0"/>
        <w:tabs>
          <w:tab w:val="left" w:pos="567"/>
        </w:tabs>
        <w:ind w:firstLine="567"/>
        <w:jc w:val="center"/>
        <w:rPr>
          <w:rFonts w:ascii="Times New Roman" w:hAnsi="Times New Roman" w:cs="Times New Roman"/>
          <w:b/>
        </w:rPr>
      </w:pPr>
      <w:r w:rsidRPr="00990570">
        <w:rPr>
          <w:rFonts w:ascii="Times New Roman" w:hAnsi="Times New Roman" w:cs="Times New Roman"/>
          <w:b/>
        </w:rPr>
        <w:t xml:space="preserve">Секретар ради                                                               </w:t>
      </w:r>
      <w:proofErr w:type="spellStart"/>
      <w:r w:rsidRPr="00990570">
        <w:rPr>
          <w:rFonts w:ascii="Times New Roman" w:hAnsi="Times New Roman" w:cs="Times New Roman"/>
          <w:b/>
        </w:rPr>
        <w:t>В.Щур</w:t>
      </w:r>
      <w:proofErr w:type="spellEnd"/>
    </w:p>
    <w:p w:rsidR="007A07CC" w:rsidRDefault="007A07CC" w:rsidP="007A07CC">
      <w:pPr>
        <w:rPr>
          <w:lang w:val="uk-UA" w:eastAsia="ru-RU"/>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lastRenderedPageBreak/>
        <w:t>Додаток №3</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AC22FD">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AC22FD">
        <w:rPr>
          <w:rFonts w:ascii="Times New Roman" w:hAnsi="Times New Roman" w:cs="Times New Roman"/>
        </w:rPr>
        <w:t>10</w:t>
      </w:r>
      <w:r w:rsidRPr="00990570">
        <w:rPr>
          <w:rFonts w:ascii="Times New Roman" w:hAnsi="Times New Roman" w:cs="Times New Roman"/>
        </w:rPr>
        <w:t>.0</w:t>
      </w:r>
      <w:r w:rsidR="00AC22FD">
        <w:rPr>
          <w:rFonts w:ascii="Times New Roman" w:hAnsi="Times New Roman" w:cs="Times New Roman"/>
        </w:rPr>
        <w:t>7</w:t>
      </w:r>
      <w:r w:rsidRPr="00990570">
        <w:rPr>
          <w:rFonts w:ascii="Times New Roman" w:hAnsi="Times New Roman" w:cs="Times New Roman"/>
        </w:rPr>
        <w:t>.2018 року №</w:t>
      </w:r>
      <w:r w:rsidR="00AC22FD">
        <w:rPr>
          <w:rFonts w:ascii="Times New Roman" w:hAnsi="Times New Roman" w:cs="Times New Roman"/>
        </w:rPr>
        <w:t>443</w:t>
      </w:r>
    </w:p>
    <w:p w:rsidR="007A07CC" w:rsidRPr="00990570" w:rsidRDefault="007A07CC" w:rsidP="007A07CC">
      <w:pPr>
        <w:pStyle w:val="af0"/>
        <w:jc w:val="center"/>
        <w:rPr>
          <w:rFonts w:ascii="Times New Roman" w:hAnsi="Times New Roman" w:cs="Times New Roman"/>
          <w:b/>
        </w:rPr>
      </w:pPr>
      <w:r w:rsidRPr="00990570">
        <w:rPr>
          <w:rFonts w:ascii="Times New Roman" w:hAnsi="Times New Roman" w:cs="Times New Roman"/>
          <w:b/>
        </w:rPr>
        <w:t>Елементи плати за землю</w:t>
      </w:r>
      <w:bookmarkStart w:id="39" w:name="n11948"/>
      <w:bookmarkEnd w:id="39"/>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1.Платники податку за землю</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1.1.Платників земельного податку визначено статтею 269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1.2.Платників орендної плати визначено пунктом 288.2 статті 288 Податкового кодексу України.</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2.Об’єкт оподаткування</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2.1.Об’єкти оподаткування земельним податком визначено статтею 270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2.2.Об’єкти оподаткування орендною платою визначено пунктом 288.3 статті 288 Податкового кодексу України.</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3. База оподаткування</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Базу оподаткування земельним податком, визначено пунктом 271.1 ст. 271 Податкового кодексу України.</w:t>
      </w:r>
    </w:p>
    <w:p w:rsidR="007A07CC" w:rsidRPr="00990570" w:rsidRDefault="007A07CC" w:rsidP="007A07CC">
      <w:pPr>
        <w:pStyle w:val="af0"/>
        <w:ind w:firstLine="567"/>
        <w:jc w:val="both"/>
        <w:rPr>
          <w:rFonts w:ascii="Times New Roman" w:hAnsi="Times New Roman" w:cs="Times New Roman"/>
          <w:b/>
          <w:bCs/>
          <w:color w:val="auto"/>
          <w:u w:val="single"/>
        </w:rPr>
      </w:pPr>
      <w:r w:rsidRPr="00990570">
        <w:rPr>
          <w:rFonts w:ascii="Times New Roman" w:hAnsi="Times New Roman" w:cs="Times New Roman"/>
          <w:b/>
          <w:bCs/>
          <w:color w:val="auto"/>
          <w:u w:val="single"/>
        </w:rPr>
        <w:t>4.Ставка податку</w:t>
      </w:r>
    </w:p>
    <w:p w:rsidR="007A07CC" w:rsidRPr="00990570" w:rsidRDefault="007A07CC" w:rsidP="007A07CC">
      <w:pPr>
        <w:pStyle w:val="af0"/>
        <w:ind w:firstLine="567"/>
        <w:rPr>
          <w:rFonts w:ascii="Times New Roman" w:hAnsi="Times New Roman" w:cs="Times New Roman"/>
        </w:rPr>
      </w:pPr>
      <w:r w:rsidRPr="00990570">
        <w:rPr>
          <w:rFonts w:ascii="Times New Roman" w:hAnsi="Times New Roman" w:cs="Times New Roman"/>
        </w:rPr>
        <w:t>Ставки земельного податку визначені у Додатку 3.1.</w:t>
      </w:r>
    </w:p>
    <w:p w:rsidR="007A07CC" w:rsidRPr="00990570" w:rsidRDefault="007A07CC" w:rsidP="007A07CC">
      <w:pPr>
        <w:pStyle w:val="af0"/>
        <w:ind w:firstLine="567"/>
        <w:jc w:val="both"/>
        <w:rPr>
          <w:rFonts w:ascii="Times New Roman" w:hAnsi="Times New Roman" w:cs="Times New Roman"/>
          <w:b/>
          <w:bCs/>
          <w:color w:val="333333"/>
        </w:rPr>
      </w:pPr>
      <w:r w:rsidRPr="00990570">
        <w:rPr>
          <w:rFonts w:ascii="Times New Roman" w:hAnsi="Times New Roman" w:cs="Times New Roman"/>
        </w:rPr>
        <w:t>Розмір орендної плати встановлюється у договорі оренди, відповідно до пункту 288.5 статті 288 Податкового кодексу України та не може бути меншою за розмір земельного податку.</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5. Пільги із сплати податку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5.1.Перелік пільг для фізичних осіб визначено статтею 281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5.2.Перелік пільг для юридичних осіб визначено статтею 282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5.3.Перелік земельних ділянок, які не підлягають оподаткуванню земельним податком визначено статтею 283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5.4.Порядок та особливості застосування пільг визначено пунктами 284.2-284.4 статті 284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5.5.Перелік пільг для юридичних осіб, наданих у межах норм пункту 284.1 статті 284 податкового кодексу України.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Пільги щодо сплати земельного податку визначені у Додатку 3.1.</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6.Податковий період</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Базовий податковий (звітний) період дорівнює календарному року.</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7.Порядок обчислення плати за землю</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Порядок обчислення, строк та порядок сплати податку, строк та порядок подання звітності визначенні статтями 273, 281-284, 286, 287, 289 Податкового кодексу України.</w:t>
      </w:r>
    </w:p>
    <w:p w:rsidR="007A07CC" w:rsidRPr="00990570" w:rsidRDefault="007A07CC" w:rsidP="007A07CC">
      <w:pPr>
        <w:pStyle w:val="af0"/>
        <w:ind w:firstLine="567"/>
        <w:rPr>
          <w:rFonts w:ascii="Times New Roman" w:hAnsi="Times New Roman" w:cs="Times New Roman"/>
          <w:b/>
          <w:u w:val="single"/>
        </w:rPr>
      </w:pPr>
      <w:r w:rsidRPr="00990570">
        <w:rPr>
          <w:rFonts w:ascii="Times New Roman" w:hAnsi="Times New Roman" w:cs="Times New Roman"/>
          <w:b/>
          <w:u w:val="single"/>
        </w:rPr>
        <w:t>8. Строки оплати плати за землю</w:t>
      </w:r>
    </w:p>
    <w:p w:rsidR="007A07CC" w:rsidRPr="00990570" w:rsidRDefault="007A07CC" w:rsidP="007A07CC">
      <w:pPr>
        <w:pStyle w:val="af0"/>
        <w:ind w:firstLine="567"/>
        <w:rPr>
          <w:rFonts w:ascii="Times New Roman" w:hAnsi="Times New Roman" w:cs="Times New Roman"/>
        </w:rPr>
      </w:pPr>
      <w:r w:rsidRPr="00990570">
        <w:rPr>
          <w:rFonts w:ascii="Times New Roman" w:hAnsi="Times New Roman" w:cs="Times New Roman"/>
        </w:rPr>
        <w:t>Строки сплати визначено статтею 287 Податкового кодексу України.</w:t>
      </w:r>
    </w:p>
    <w:p w:rsidR="007A07CC" w:rsidRDefault="007A07CC" w:rsidP="007A07CC">
      <w:pPr>
        <w:shd w:val="clear" w:color="auto" w:fill="FFFFFF"/>
        <w:suppressAutoHyphens w:val="0"/>
        <w:spacing w:before="100" w:beforeAutospacing="1" w:after="147"/>
        <w:jc w:val="center"/>
        <w:rPr>
          <w:b/>
          <w:lang w:val="uk-UA" w:eastAsia="uk-UA"/>
        </w:rPr>
      </w:pPr>
      <w:bookmarkStart w:id="40" w:name="n6873"/>
      <w:bookmarkStart w:id="41" w:name="n14385"/>
      <w:bookmarkStart w:id="42" w:name="n12485"/>
      <w:bookmarkStart w:id="43" w:name="n6900"/>
      <w:bookmarkStart w:id="44" w:name="n6899"/>
      <w:bookmarkEnd w:id="40"/>
      <w:bookmarkEnd w:id="41"/>
      <w:bookmarkEnd w:id="42"/>
      <w:bookmarkEnd w:id="43"/>
      <w:bookmarkEnd w:id="44"/>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 xml:space="preserve"> </w:t>
      </w:r>
      <w:proofErr w:type="spellStart"/>
      <w:r w:rsidRPr="00990570">
        <w:rPr>
          <w:b/>
          <w:lang w:val="uk-UA" w:eastAsia="uk-UA"/>
        </w:rPr>
        <w:t>В.Щур</w:t>
      </w:r>
      <w:proofErr w:type="spellEnd"/>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6E0FE0" w:rsidRDefault="006E0FE0" w:rsidP="007A07CC">
      <w:pPr>
        <w:jc w:val="right"/>
        <w:rPr>
          <w:noProof/>
          <w:lang w:val="uk-UA"/>
        </w:rPr>
      </w:pPr>
    </w:p>
    <w:p w:rsidR="007A07CC" w:rsidRPr="00427B5B" w:rsidRDefault="007A07CC" w:rsidP="007A07CC">
      <w:pPr>
        <w:jc w:val="right"/>
        <w:rPr>
          <w:noProof/>
          <w:lang w:val="uk-UA"/>
        </w:rPr>
      </w:pPr>
      <w:r w:rsidRPr="00427B5B">
        <w:rPr>
          <w:noProof/>
        </w:rPr>
        <w:t xml:space="preserve">Додаток </w:t>
      </w:r>
      <w:r w:rsidRPr="00427B5B">
        <w:rPr>
          <w:noProof/>
          <w:lang w:val="uk-UA"/>
        </w:rPr>
        <w:t>3.1.</w:t>
      </w:r>
    </w:p>
    <w:p w:rsidR="007A07CC" w:rsidRPr="00427B5B" w:rsidRDefault="007A07CC" w:rsidP="007A07CC">
      <w:pPr>
        <w:jc w:val="right"/>
        <w:rPr>
          <w:noProof/>
          <w:lang w:val="uk-UA"/>
        </w:rPr>
      </w:pPr>
      <w:r w:rsidRPr="00427B5B">
        <w:rPr>
          <w:noProof/>
        </w:rPr>
        <w:t xml:space="preserve">до рішення про встановлення </w:t>
      </w:r>
    </w:p>
    <w:p w:rsidR="007A07CC" w:rsidRPr="00427B5B" w:rsidRDefault="007A07CC" w:rsidP="007A07CC">
      <w:pPr>
        <w:jc w:val="right"/>
        <w:rPr>
          <w:noProof/>
          <w:lang w:val="uk-UA"/>
        </w:rPr>
      </w:pPr>
      <w:r w:rsidRPr="00427B5B">
        <w:rPr>
          <w:noProof/>
          <w:lang w:val="uk-UA"/>
        </w:rPr>
        <w:t>місцевих податків і зборів на 2019 рік</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 xml:space="preserve">затвердженого рішенням </w:t>
      </w:r>
      <w:r w:rsidR="00AC22FD">
        <w:rPr>
          <w:rFonts w:ascii="Times New Roman" w:hAnsi="Times New Roman" w:cs="Times New Roman"/>
        </w:rPr>
        <w:t>8</w:t>
      </w:r>
      <w:r w:rsidRPr="00427B5B">
        <w:rPr>
          <w:rFonts w:ascii="Times New Roman" w:hAnsi="Times New Roman" w:cs="Times New Roman"/>
        </w:rPr>
        <w:t xml:space="preserve"> сесії </w:t>
      </w:r>
      <w:r w:rsidRPr="00427B5B">
        <w:rPr>
          <w:rFonts w:ascii="Times New Roman" w:hAnsi="Times New Roman" w:cs="Times New Roman"/>
          <w:lang w:val="en-US"/>
        </w:rPr>
        <w:t>VII</w:t>
      </w:r>
      <w:r w:rsidRPr="00427B5B">
        <w:rPr>
          <w:rFonts w:ascii="Times New Roman" w:hAnsi="Times New Roman" w:cs="Times New Roman"/>
        </w:rPr>
        <w:t xml:space="preserve"> скликання</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 xml:space="preserve"> від </w:t>
      </w:r>
      <w:r w:rsidR="00AC22FD">
        <w:rPr>
          <w:rFonts w:ascii="Times New Roman" w:hAnsi="Times New Roman" w:cs="Times New Roman"/>
        </w:rPr>
        <w:t>10</w:t>
      </w:r>
      <w:r w:rsidRPr="00427B5B">
        <w:rPr>
          <w:rFonts w:ascii="Times New Roman" w:hAnsi="Times New Roman" w:cs="Times New Roman"/>
        </w:rPr>
        <w:t>.0</w:t>
      </w:r>
      <w:r w:rsidR="00AC22FD">
        <w:rPr>
          <w:rFonts w:ascii="Times New Roman" w:hAnsi="Times New Roman" w:cs="Times New Roman"/>
        </w:rPr>
        <w:t>7</w:t>
      </w:r>
      <w:r w:rsidRPr="00427B5B">
        <w:rPr>
          <w:rFonts w:ascii="Times New Roman" w:hAnsi="Times New Roman" w:cs="Times New Roman"/>
        </w:rPr>
        <w:t>.2018 року №</w:t>
      </w:r>
      <w:r w:rsidR="00AC22FD">
        <w:rPr>
          <w:rFonts w:ascii="Times New Roman" w:hAnsi="Times New Roman" w:cs="Times New Roman"/>
        </w:rPr>
        <w:t>44</w:t>
      </w:r>
      <w:r w:rsidRPr="00427B5B">
        <w:rPr>
          <w:rFonts w:ascii="Times New Roman" w:hAnsi="Times New Roman" w:cs="Times New Roman"/>
        </w:rPr>
        <w:t>3</w:t>
      </w:r>
    </w:p>
    <w:p w:rsidR="007A07CC" w:rsidRPr="00427B5B" w:rsidRDefault="007A07CC" w:rsidP="007A07CC">
      <w:pPr>
        <w:jc w:val="center"/>
        <w:rPr>
          <w:b/>
          <w:bCs/>
          <w:lang w:val="uk-UA"/>
        </w:rPr>
      </w:pPr>
      <w:r w:rsidRPr="00427B5B">
        <w:rPr>
          <w:b/>
          <w:bCs/>
          <w:lang w:val="uk-UA"/>
        </w:rPr>
        <w:t xml:space="preserve">Ставки земельного податку на 2019 рік, </w:t>
      </w:r>
    </w:p>
    <w:p w:rsidR="007A07CC" w:rsidRPr="00427B5B" w:rsidRDefault="007A07CC" w:rsidP="007A07CC">
      <w:pPr>
        <w:jc w:val="center"/>
        <w:rPr>
          <w:b/>
          <w:bCs/>
          <w:lang w:val="uk-UA"/>
        </w:rPr>
      </w:pPr>
      <w:r w:rsidRPr="00427B5B">
        <w:rPr>
          <w:b/>
          <w:bCs/>
          <w:lang w:val="uk-UA"/>
        </w:rPr>
        <w:t>введені в дію з 1 січня 2019 року</w:t>
      </w:r>
    </w:p>
    <w:p w:rsidR="007A07CC" w:rsidRPr="00AD7AAF" w:rsidRDefault="007A07CC" w:rsidP="007A07CC">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Назва</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смт Авангард</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 Прилиманське</w:t>
            </w:r>
          </w:p>
        </w:tc>
      </w:tr>
    </w:tbl>
    <w:p w:rsidR="007A07CC" w:rsidRPr="001E767E" w:rsidRDefault="007A07CC" w:rsidP="007A07CC">
      <w:pPr>
        <w:rPr>
          <w:sz w:val="14"/>
          <w:szCs w:val="14"/>
          <w:lang w:val="uk-UA"/>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964"/>
        <w:gridCol w:w="1080"/>
        <w:gridCol w:w="1080"/>
        <w:gridCol w:w="1080"/>
        <w:gridCol w:w="1080"/>
      </w:tblGrid>
      <w:tr w:rsidR="007A07CC" w:rsidRPr="0021187E" w:rsidTr="00E12688">
        <w:tc>
          <w:tcPr>
            <w:tcW w:w="5680" w:type="dxa"/>
            <w:gridSpan w:val="2"/>
            <w:vMerge w:val="restart"/>
            <w:shd w:val="clear" w:color="auto" w:fill="auto"/>
          </w:tcPr>
          <w:p w:rsidR="007A07CC" w:rsidRDefault="007A07CC" w:rsidP="00E12688">
            <w:pPr>
              <w:jc w:val="center"/>
              <w:rPr>
                <w:b/>
                <w:lang w:val="uk-UA"/>
              </w:rPr>
            </w:pPr>
          </w:p>
          <w:p w:rsidR="007A07CC" w:rsidRDefault="007A07CC" w:rsidP="00E12688">
            <w:pPr>
              <w:jc w:val="center"/>
              <w:rPr>
                <w:b/>
                <w:lang w:val="uk-UA"/>
              </w:rPr>
            </w:pPr>
          </w:p>
          <w:p w:rsidR="007A07CC" w:rsidRDefault="007A07CC" w:rsidP="00E12688">
            <w:pPr>
              <w:jc w:val="center"/>
              <w:rPr>
                <w:b/>
                <w:lang w:val="uk-UA"/>
              </w:rPr>
            </w:pPr>
          </w:p>
          <w:p w:rsidR="007A07CC" w:rsidRPr="0021187E" w:rsidRDefault="007A07CC" w:rsidP="00E12688">
            <w:pPr>
              <w:jc w:val="center"/>
              <w:rPr>
                <w:b/>
                <w:lang w:val="uk-UA"/>
              </w:rPr>
            </w:pPr>
          </w:p>
          <w:p w:rsidR="007A07CC" w:rsidRPr="0021187E" w:rsidRDefault="007A07CC" w:rsidP="00E12688">
            <w:pPr>
              <w:jc w:val="center"/>
              <w:rPr>
                <w:b/>
                <w:lang w:val="uk-UA"/>
              </w:rPr>
            </w:pPr>
            <w:r w:rsidRPr="0021187E">
              <w:rPr>
                <w:b/>
                <w:lang w:val="uk-UA"/>
              </w:rPr>
              <w:t>Вид цільового призначення земель</w:t>
            </w:r>
            <w:r w:rsidRPr="0021187E">
              <w:rPr>
                <w:b/>
                <w:vertAlign w:val="superscript"/>
                <w:lang w:val="uk-UA"/>
              </w:rPr>
              <w:t xml:space="preserve"> 3</w:t>
            </w:r>
          </w:p>
        </w:tc>
        <w:tc>
          <w:tcPr>
            <w:tcW w:w="4320" w:type="dxa"/>
            <w:gridSpan w:val="4"/>
            <w:shd w:val="clear" w:color="auto" w:fill="auto"/>
          </w:tcPr>
          <w:p w:rsidR="007A07CC" w:rsidRDefault="007A07CC" w:rsidP="00E12688">
            <w:pPr>
              <w:jc w:val="center"/>
              <w:rPr>
                <w:b/>
                <w:lang w:val="uk-UA"/>
              </w:rPr>
            </w:pPr>
            <w:r w:rsidRPr="0021187E">
              <w:rPr>
                <w:b/>
                <w:lang w:val="uk-UA"/>
              </w:rPr>
              <w:t>Ставки податку</w:t>
            </w:r>
            <w:r w:rsidRPr="0021187E">
              <w:rPr>
                <w:b/>
                <w:vertAlign w:val="superscript"/>
                <w:lang w:val="uk-UA"/>
              </w:rPr>
              <w:t>4</w:t>
            </w:r>
          </w:p>
          <w:p w:rsidR="007A07CC" w:rsidRPr="0021187E" w:rsidRDefault="007A07CC" w:rsidP="00E12688">
            <w:pPr>
              <w:jc w:val="center"/>
              <w:rPr>
                <w:b/>
                <w:lang w:val="uk-UA"/>
              </w:rPr>
            </w:pPr>
            <w:r w:rsidRPr="0021187E">
              <w:rPr>
                <w:b/>
                <w:lang w:val="uk-UA"/>
              </w:rPr>
              <w:t xml:space="preserve">(% нормативної грошової оцінки) </w:t>
            </w:r>
          </w:p>
        </w:tc>
      </w:tr>
      <w:tr w:rsidR="007A07CC" w:rsidRPr="0021187E" w:rsidTr="00E12688">
        <w:tc>
          <w:tcPr>
            <w:tcW w:w="5680" w:type="dxa"/>
            <w:gridSpan w:val="2"/>
            <w:vMerge/>
            <w:shd w:val="clear" w:color="auto" w:fill="auto"/>
          </w:tcPr>
          <w:p w:rsidR="007A07CC" w:rsidRPr="0021187E" w:rsidRDefault="007A07CC" w:rsidP="00E12688">
            <w:pPr>
              <w:jc w:val="center"/>
              <w:rPr>
                <w:b/>
                <w:lang w:val="uk-UA"/>
              </w:rPr>
            </w:pPr>
          </w:p>
        </w:tc>
        <w:tc>
          <w:tcPr>
            <w:tcW w:w="2160" w:type="dxa"/>
            <w:gridSpan w:val="2"/>
            <w:shd w:val="clear" w:color="auto" w:fill="auto"/>
          </w:tcPr>
          <w:p w:rsidR="007A07CC" w:rsidRPr="0021187E" w:rsidRDefault="007A07CC" w:rsidP="00E12688">
            <w:pPr>
              <w:jc w:val="center"/>
              <w:rPr>
                <w:b/>
                <w:lang w:val="uk-UA"/>
              </w:rPr>
            </w:pPr>
            <w:r w:rsidRPr="0021187E">
              <w:rPr>
                <w:b/>
                <w:lang w:val="uk-UA"/>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7A07CC" w:rsidRPr="0021187E" w:rsidRDefault="007A07CC" w:rsidP="00E12688">
            <w:pPr>
              <w:jc w:val="center"/>
              <w:rPr>
                <w:b/>
                <w:lang w:val="uk-UA"/>
              </w:rPr>
            </w:pPr>
            <w:r w:rsidRPr="0021187E">
              <w:rPr>
                <w:b/>
                <w:lang w:val="uk-UA"/>
              </w:rPr>
              <w:t>За земельні ділянки за межами населених пунктів, нормативну грошову оцінку яких не проведено</w:t>
            </w:r>
          </w:p>
        </w:tc>
      </w:tr>
      <w:tr w:rsidR="007A07CC" w:rsidRPr="0021187E" w:rsidTr="00E12688">
        <w:tc>
          <w:tcPr>
            <w:tcW w:w="716" w:type="dxa"/>
            <w:shd w:val="clear" w:color="auto" w:fill="auto"/>
          </w:tcPr>
          <w:p w:rsidR="007A07CC" w:rsidRPr="0021187E" w:rsidRDefault="007A07CC" w:rsidP="00E12688">
            <w:pPr>
              <w:ind w:right="-108"/>
              <w:jc w:val="center"/>
              <w:rPr>
                <w:b/>
                <w:lang w:val="uk-UA"/>
              </w:rPr>
            </w:pPr>
          </w:p>
          <w:p w:rsidR="007A07CC" w:rsidRPr="0021187E" w:rsidRDefault="007A07CC" w:rsidP="00E12688">
            <w:pPr>
              <w:ind w:right="-108"/>
              <w:jc w:val="center"/>
              <w:rPr>
                <w:b/>
                <w:lang w:val="uk-UA"/>
              </w:rPr>
            </w:pPr>
            <w:r w:rsidRPr="0021187E">
              <w:rPr>
                <w:b/>
                <w:lang w:val="uk-UA"/>
              </w:rPr>
              <w:t>Код</w:t>
            </w:r>
            <w:r w:rsidRPr="0021187E">
              <w:rPr>
                <w:b/>
                <w:vertAlign w:val="superscript"/>
                <w:lang w:val="uk-UA"/>
              </w:rPr>
              <w:t>3</w:t>
            </w:r>
          </w:p>
        </w:tc>
        <w:tc>
          <w:tcPr>
            <w:tcW w:w="4964" w:type="dxa"/>
            <w:shd w:val="clear" w:color="auto" w:fill="auto"/>
          </w:tcPr>
          <w:p w:rsidR="007A07CC" w:rsidRPr="0021187E" w:rsidRDefault="007A07CC" w:rsidP="00E12688">
            <w:pPr>
              <w:jc w:val="center"/>
              <w:rPr>
                <w:b/>
                <w:lang w:val="uk-UA"/>
              </w:rPr>
            </w:pPr>
          </w:p>
          <w:p w:rsidR="007A07CC" w:rsidRPr="0021187E" w:rsidRDefault="007A07CC" w:rsidP="00E12688">
            <w:pPr>
              <w:jc w:val="center"/>
              <w:rPr>
                <w:b/>
                <w:lang w:val="uk-UA"/>
              </w:rPr>
            </w:pPr>
            <w:r w:rsidRPr="0021187E">
              <w:rPr>
                <w:b/>
                <w:lang w:val="uk-UA"/>
              </w:rPr>
              <w:t>Назва</w:t>
            </w:r>
            <w:r w:rsidRPr="0021187E">
              <w:rPr>
                <w:b/>
                <w:vertAlign w:val="superscript"/>
                <w:lang w:val="uk-UA"/>
              </w:rPr>
              <w:t>3</w:t>
            </w:r>
          </w:p>
        </w:tc>
        <w:tc>
          <w:tcPr>
            <w:tcW w:w="1080" w:type="dxa"/>
            <w:shd w:val="clear" w:color="auto" w:fill="auto"/>
          </w:tcPr>
          <w:p w:rsidR="007A07CC" w:rsidRPr="0021187E" w:rsidRDefault="007A07CC" w:rsidP="00E12688">
            <w:pPr>
              <w:jc w:val="center"/>
              <w:rPr>
                <w:b/>
                <w:lang w:val="uk-UA"/>
              </w:rPr>
            </w:pPr>
            <w:r w:rsidRPr="0021187E">
              <w:rPr>
                <w:b/>
                <w:lang w:val="uk-UA"/>
              </w:rPr>
              <w:t xml:space="preserve">для </w:t>
            </w:r>
            <w:proofErr w:type="spellStart"/>
            <w:r w:rsidRPr="0021187E">
              <w:rPr>
                <w:b/>
                <w:lang w:val="uk-UA"/>
              </w:rPr>
              <w:t>юридич</w:t>
            </w:r>
            <w:proofErr w:type="spellEnd"/>
            <w:r w:rsidRPr="0021187E">
              <w:rPr>
                <w:b/>
                <w:lang w:val="uk-UA"/>
              </w:rPr>
              <w:t>-них осіб</w:t>
            </w:r>
          </w:p>
        </w:tc>
        <w:tc>
          <w:tcPr>
            <w:tcW w:w="1080" w:type="dxa"/>
            <w:shd w:val="clear" w:color="auto" w:fill="auto"/>
          </w:tcPr>
          <w:p w:rsidR="007A07CC" w:rsidRPr="0021187E" w:rsidRDefault="007A07CC" w:rsidP="00E12688">
            <w:pPr>
              <w:jc w:val="center"/>
              <w:rPr>
                <w:b/>
                <w:lang w:val="uk-UA"/>
              </w:rPr>
            </w:pPr>
            <w:r w:rsidRPr="0021187E">
              <w:rPr>
                <w:b/>
                <w:lang w:val="uk-UA"/>
              </w:rPr>
              <w:t>для фізичних осіб</w:t>
            </w:r>
          </w:p>
        </w:tc>
        <w:tc>
          <w:tcPr>
            <w:tcW w:w="1080" w:type="dxa"/>
            <w:shd w:val="clear" w:color="auto" w:fill="auto"/>
          </w:tcPr>
          <w:p w:rsidR="007A07CC" w:rsidRPr="0021187E" w:rsidRDefault="007A07CC" w:rsidP="00E12688">
            <w:pPr>
              <w:jc w:val="center"/>
              <w:rPr>
                <w:b/>
                <w:lang w:val="uk-UA"/>
              </w:rPr>
            </w:pPr>
            <w:r w:rsidRPr="0021187E">
              <w:rPr>
                <w:b/>
                <w:lang w:val="uk-UA"/>
              </w:rPr>
              <w:t xml:space="preserve">для </w:t>
            </w:r>
            <w:proofErr w:type="spellStart"/>
            <w:r w:rsidRPr="0021187E">
              <w:rPr>
                <w:b/>
                <w:lang w:val="uk-UA"/>
              </w:rPr>
              <w:t>юридич</w:t>
            </w:r>
            <w:proofErr w:type="spellEnd"/>
            <w:r w:rsidRPr="0021187E">
              <w:rPr>
                <w:b/>
                <w:lang w:val="uk-UA"/>
              </w:rPr>
              <w:t>-них осіб</w:t>
            </w:r>
          </w:p>
        </w:tc>
        <w:tc>
          <w:tcPr>
            <w:tcW w:w="1080" w:type="dxa"/>
            <w:shd w:val="clear" w:color="auto" w:fill="auto"/>
          </w:tcPr>
          <w:p w:rsidR="007A07CC" w:rsidRPr="0021187E" w:rsidRDefault="007A07CC" w:rsidP="00E12688">
            <w:pPr>
              <w:jc w:val="center"/>
              <w:rPr>
                <w:b/>
                <w:lang w:val="uk-UA"/>
              </w:rPr>
            </w:pPr>
            <w:r w:rsidRPr="0021187E">
              <w:rPr>
                <w:b/>
                <w:lang w:val="uk-UA"/>
              </w:rPr>
              <w:t>для фізичних осіб</w:t>
            </w:r>
          </w:p>
        </w:tc>
      </w:tr>
      <w:tr w:rsidR="007A07CC" w:rsidRPr="0021187E" w:rsidTr="00E12688">
        <w:tc>
          <w:tcPr>
            <w:tcW w:w="716" w:type="dxa"/>
            <w:shd w:val="clear" w:color="auto" w:fill="auto"/>
          </w:tcPr>
          <w:p w:rsidR="007A07CC" w:rsidRPr="0021187E" w:rsidRDefault="007A07CC" w:rsidP="00E12688">
            <w:pPr>
              <w:ind w:right="-108"/>
              <w:jc w:val="center"/>
              <w:rPr>
                <w:b/>
                <w:lang w:val="uk-UA"/>
              </w:rPr>
            </w:pPr>
            <w:r w:rsidRPr="0021187E">
              <w:rPr>
                <w:b/>
                <w:lang w:val="uk-UA"/>
              </w:rPr>
              <w:t>1</w:t>
            </w:r>
          </w:p>
        </w:tc>
        <w:tc>
          <w:tcPr>
            <w:tcW w:w="4964" w:type="dxa"/>
            <w:shd w:val="clear" w:color="auto" w:fill="auto"/>
          </w:tcPr>
          <w:p w:rsidR="007A07CC" w:rsidRPr="0021187E" w:rsidRDefault="007A07CC" w:rsidP="00E12688">
            <w:pPr>
              <w:jc w:val="center"/>
              <w:rPr>
                <w:b/>
                <w:lang w:val="uk-UA"/>
              </w:rPr>
            </w:pPr>
            <w:r w:rsidRPr="0021187E">
              <w:rPr>
                <w:b/>
                <w:lang w:val="uk-UA"/>
              </w:rPr>
              <w:t>2</w:t>
            </w:r>
          </w:p>
        </w:tc>
        <w:tc>
          <w:tcPr>
            <w:tcW w:w="1080" w:type="dxa"/>
            <w:shd w:val="clear" w:color="auto" w:fill="auto"/>
          </w:tcPr>
          <w:p w:rsidR="007A07CC" w:rsidRPr="0021187E" w:rsidRDefault="007A07CC" w:rsidP="00E12688">
            <w:pPr>
              <w:jc w:val="center"/>
              <w:rPr>
                <w:b/>
                <w:lang w:val="uk-UA"/>
              </w:rPr>
            </w:pPr>
            <w:r w:rsidRPr="0021187E">
              <w:rPr>
                <w:b/>
                <w:lang w:val="uk-UA"/>
              </w:rPr>
              <w:t>3</w:t>
            </w:r>
          </w:p>
        </w:tc>
        <w:tc>
          <w:tcPr>
            <w:tcW w:w="1080" w:type="dxa"/>
            <w:shd w:val="clear" w:color="auto" w:fill="auto"/>
          </w:tcPr>
          <w:p w:rsidR="007A07CC" w:rsidRPr="0021187E" w:rsidRDefault="007A07CC" w:rsidP="00E12688">
            <w:pPr>
              <w:jc w:val="center"/>
              <w:rPr>
                <w:b/>
                <w:lang w:val="uk-UA"/>
              </w:rPr>
            </w:pPr>
            <w:r w:rsidRPr="0021187E">
              <w:rPr>
                <w:b/>
                <w:lang w:val="uk-UA"/>
              </w:rPr>
              <w:t>4</w:t>
            </w:r>
          </w:p>
        </w:tc>
        <w:tc>
          <w:tcPr>
            <w:tcW w:w="1080" w:type="dxa"/>
            <w:shd w:val="clear" w:color="auto" w:fill="auto"/>
          </w:tcPr>
          <w:p w:rsidR="007A07CC" w:rsidRPr="0021187E" w:rsidRDefault="007A07CC" w:rsidP="00E12688">
            <w:pPr>
              <w:jc w:val="center"/>
              <w:rPr>
                <w:b/>
                <w:lang w:val="uk-UA"/>
              </w:rPr>
            </w:pPr>
            <w:r w:rsidRPr="0021187E">
              <w:rPr>
                <w:b/>
                <w:lang w:val="uk-UA"/>
              </w:rPr>
              <w:t>5</w:t>
            </w:r>
          </w:p>
        </w:tc>
        <w:tc>
          <w:tcPr>
            <w:tcW w:w="1080" w:type="dxa"/>
            <w:shd w:val="clear" w:color="auto" w:fill="auto"/>
          </w:tcPr>
          <w:p w:rsidR="007A07CC" w:rsidRPr="0021187E" w:rsidRDefault="007A07CC" w:rsidP="00E12688">
            <w:pPr>
              <w:jc w:val="center"/>
              <w:rPr>
                <w:b/>
                <w:lang w:val="uk-UA"/>
              </w:rPr>
            </w:pPr>
            <w:r w:rsidRPr="0021187E">
              <w:rPr>
                <w:b/>
                <w:lang w:val="uk-UA"/>
              </w:rPr>
              <w:t>6</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01</w:t>
            </w:r>
          </w:p>
        </w:tc>
        <w:tc>
          <w:tcPr>
            <w:tcW w:w="4964" w:type="dxa"/>
            <w:shd w:val="clear" w:color="auto" w:fill="auto"/>
          </w:tcPr>
          <w:p w:rsidR="007A07CC" w:rsidRPr="0021187E" w:rsidRDefault="007A07CC" w:rsidP="00E12688">
            <w:pPr>
              <w:pStyle w:val="af"/>
            </w:pPr>
            <w:r w:rsidRPr="0021187E">
              <w:rPr>
                <w:b/>
                <w:bCs/>
              </w:rPr>
              <w:t xml:space="preserve">Землі сільськогосподарського призначення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01.01</w:t>
            </w:r>
          </w:p>
        </w:tc>
        <w:tc>
          <w:tcPr>
            <w:tcW w:w="4964" w:type="dxa"/>
            <w:shd w:val="clear" w:color="auto" w:fill="auto"/>
          </w:tcPr>
          <w:p w:rsidR="007A07CC" w:rsidRPr="0021187E" w:rsidRDefault="007A07CC" w:rsidP="00E12688">
            <w:pPr>
              <w:rPr>
                <w:lang w:val="uk-UA"/>
              </w:rPr>
            </w:pPr>
            <w:r w:rsidRPr="0021187E">
              <w:rPr>
                <w:lang w:val="uk-UA"/>
              </w:rPr>
              <w:t>Для ведення товарного сільськогосподарського виробництва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01.02</w:t>
            </w:r>
          </w:p>
        </w:tc>
        <w:tc>
          <w:tcPr>
            <w:tcW w:w="4964" w:type="dxa"/>
            <w:shd w:val="clear" w:color="auto" w:fill="auto"/>
          </w:tcPr>
          <w:p w:rsidR="007A07CC" w:rsidRPr="0021187E" w:rsidRDefault="007A07CC" w:rsidP="00E12688">
            <w:pPr>
              <w:rPr>
                <w:lang w:val="uk-UA"/>
              </w:rPr>
            </w:pPr>
            <w:r w:rsidRPr="0021187E">
              <w:rPr>
                <w:lang w:val="uk-UA"/>
              </w:rPr>
              <w:t>Для ведення фермерського господарства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01.03</w:t>
            </w:r>
          </w:p>
        </w:tc>
        <w:tc>
          <w:tcPr>
            <w:tcW w:w="4964" w:type="dxa"/>
            <w:shd w:val="clear" w:color="auto" w:fill="auto"/>
          </w:tcPr>
          <w:p w:rsidR="007A07CC" w:rsidRPr="0021187E" w:rsidRDefault="007A07CC" w:rsidP="00E12688">
            <w:pPr>
              <w:rPr>
                <w:lang w:val="uk-UA"/>
              </w:rPr>
            </w:pPr>
            <w:r w:rsidRPr="0021187E">
              <w:rPr>
                <w:lang w:val="uk-UA"/>
              </w:rPr>
              <w:t>Для ведення особистого селянського господарства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01.04</w:t>
            </w:r>
          </w:p>
        </w:tc>
        <w:tc>
          <w:tcPr>
            <w:tcW w:w="4964" w:type="dxa"/>
            <w:shd w:val="clear" w:color="auto" w:fill="auto"/>
          </w:tcPr>
          <w:p w:rsidR="007A07CC" w:rsidRPr="0021187E" w:rsidRDefault="007A07CC" w:rsidP="00E12688">
            <w:pPr>
              <w:rPr>
                <w:lang w:val="uk-UA"/>
              </w:rPr>
            </w:pPr>
            <w:r w:rsidRPr="0021187E">
              <w:rPr>
                <w:lang w:val="uk-UA"/>
              </w:rPr>
              <w:t>Для ведення підсобного сільського господарства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01.05</w:t>
            </w:r>
          </w:p>
        </w:tc>
        <w:tc>
          <w:tcPr>
            <w:tcW w:w="4964" w:type="dxa"/>
            <w:shd w:val="clear" w:color="auto" w:fill="auto"/>
          </w:tcPr>
          <w:p w:rsidR="007A07CC" w:rsidRPr="0021187E" w:rsidRDefault="007A07CC" w:rsidP="00E12688">
            <w:pPr>
              <w:rPr>
                <w:lang w:val="uk-UA"/>
              </w:rPr>
            </w:pPr>
            <w:r w:rsidRPr="0021187E">
              <w:rPr>
                <w:lang w:val="uk-UA"/>
              </w:rPr>
              <w:t>Для індивідуального садівництва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01.06</w:t>
            </w:r>
          </w:p>
        </w:tc>
        <w:tc>
          <w:tcPr>
            <w:tcW w:w="4964" w:type="dxa"/>
            <w:shd w:val="clear" w:color="auto" w:fill="auto"/>
          </w:tcPr>
          <w:p w:rsidR="007A07CC" w:rsidRPr="0021187E" w:rsidRDefault="007A07CC" w:rsidP="00E12688">
            <w:pPr>
              <w:rPr>
                <w:lang w:val="uk-UA"/>
              </w:rPr>
            </w:pPr>
            <w:r w:rsidRPr="0021187E">
              <w:rPr>
                <w:lang w:val="uk-UA"/>
              </w:rPr>
              <w:t>Для колективного садівництва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01.07</w:t>
            </w:r>
          </w:p>
        </w:tc>
        <w:tc>
          <w:tcPr>
            <w:tcW w:w="4964" w:type="dxa"/>
            <w:shd w:val="clear" w:color="auto" w:fill="auto"/>
          </w:tcPr>
          <w:p w:rsidR="007A07CC" w:rsidRPr="0021187E" w:rsidRDefault="007A07CC" w:rsidP="00E12688">
            <w:pPr>
              <w:rPr>
                <w:lang w:val="uk-UA"/>
              </w:rPr>
            </w:pPr>
            <w:r w:rsidRPr="0021187E">
              <w:rPr>
                <w:lang w:val="uk-UA"/>
              </w:rPr>
              <w:t>Для городництва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01.08</w:t>
            </w:r>
          </w:p>
        </w:tc>
        <w:tc>
          <w:tcPr>
            <w:tcW w:w="4964" w:type="dxa"/>
            <w:shd w:val="clear" w:color="auto" w:fill="auto"/>
          </w:tcPr>
          <w:p w:rsidR="007A07CC" w:rsidRPr="0021187E" w:rsidRDefault="007A07CC" w:rsidP="00E12688">
            <w:pPr>
              <w:rPr>
                <w:lang w:val="uk-UA"/>
              </w:rPr>
            </w:pPr>
            <w:r w:rsidRPr="0021187E">
              <w:rPr>
                <w:lang w:val="uk-UA"/>
              </w:rPr>
              <w:t>Для сінокосіння і випасання худоби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01.09</w:t>
            </w:r>
          </w:p>
        </w:tc>
        <w:tc>
          <w:tcPr>
            <w:tcW w:w="4964" w:type="dxa"/>
            <w:shd w:val="clear" w:color="auto" w:fill="auto"/>
          </w:tcPr>
          <w:p w:rsidR="007A07CC" w:rsidRPr="0021187E" w:rsidRDefault="007A07CC" w:rsidP="00E12688">
            <w:pPr>
              <w:rPr>
                <w:lang w:val="uk-UA"/>
              </w:rPr>
            </w:pPr>
            <w:r w:rsidRPr="0021187E">
              <w:rPr>
                <w:lang w:val="uk-UA"/>
              </w:rPr>
              <w:t>Для дослідних і навчальних цілей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01.10</w:t>
            </w:r>
          </w:p>
        </w:tc>
        <w:tc>
          <w:tcPr>
            <w:tcW w:w="4964" w:type="dxa"/>
            <w:shd w:val="clear" w:color="auto" w:fill="auto"/>
          </w:tcPr>
          <w:p w:rsidR="007A07CC" w:rsidRPr="0021187E" w:rsidRDefault="007A07CC" w:rsidP="00E12688">
            <w:pPr>
              <w:rPr>
                <w:lang w:val="uk-UA"/>
              </w:rPr>
            </w:pPr>
            <w:r w:rsidRPr="0021187E">
              <w:rPr>
                <w:lang w:val="uk-UA"/>
              </w:rPr>
              <w:t>Для пропаганди передового досвіду ведення сільського господарства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01.11</w:t>
            </w:r>
          </w:p>
        </w:tc>
        <w:tc>
          <w:tcPr>
            <w:tcW w:w="4964" w:type="dxa"/>
            <w:shd w:val="clear" w:color="auto" w:fill="auto"/>
          </w:tcPr>
          <w:p w:rsidR="007A07CC" w:rsidRPr="0021187E" w:rsidRDefault="007A07CC" w:rsidP="00E12688">
            <w:pPr>
              <w:rPr>
                <w:lang w:val="uk-UA"/>
              </w:rPr>
            </w:pPr>
            <w:r w:rsidRPr="0021187E">
              <w:rPr>
                <w:lang w:val="uk-UA"/>
              </w:rPr>
              <w:t>Для надання послуг у сільському господарстві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01.12</w:t>
            </w:r>
          </w:p>
        </w:tc>
        <w:tc>
          <w:tcPr>
            <w:tcW w:w="4964" w:type="dxa"/>
            <w:shd w:val="clear" w:color="auto" w:fill="auto"/>
          </w:tcPr>
          <w:p w:rsidR="007A07CC" w:rsidRPr="0021187E" w:rsidRDefault="007A07CC" w:rsidP="00E12688">
            <w:pPr>
              <w:rPr>
                <w:lang w:val="uk-UA"/>
              </w:rPr>
            </w:pPr>
            <w:r w:rsidRPr="0021187E">
              <w:rPr>
                <w:lang w:val="uk-UA"/>
              </w:rPr>
              <w:t>Для розміщення інфраструктури оптових ринків сільськогосподарської продукції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01.13</w:t>
            </w:r>
          </w:p>
        </w:tc>
        <w:tc>
          <w:tcPr>
            <w:tcW w:w="4964" w:type="dxa"/>
            <w:shd w:val="clear" w:color="auto" w:fill="auto"/>
          </w:tcPr>
          <w:p w:rsidR="007A07CC" w:rsidRPr="0021187E" w:rsidRDefault="007A07CC" w:rsidP="00E12688">
            <w:pPr>
              <w:rPr>
                <w:lang w:val="uk-UA"/>
              </w:rPr>
            </w:pPr>
            <w:r w:rsidRPr="0021187E">
              <w:rPr>
                <w:lang w:val="uk-UA"/>
              </w:rPr>
              <w:t>Для іншого сільськогосподарського призначення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01.14</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01.01 - 01.13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02</w:t>
            </w:r>
          </w:p>
        </w:tc>
        <w:tc>
          <w:tcPr>
            <w:tcW w:w="4964" w:type="dxa"/>
            <w:shd w:val="clear" w:color="auto" w:fill="auto"/>
          </w:tcPr>
          <w:p w:rsidR="007A07CC" w:rsidRPr="0021187E" w:rsidRDefault="007A07CC" w:rsidP="00E12688">
            <w:pPr>
              <w:pStyle w:val="af"/>
            </w:pPr>
            <w:r w:rsidRPr="0021187E">
              <w:rPr>
                <w:b/>
                <w:bCs/>
              </w:rPr>
              <w:t xml:space="preserve">Землі житлової забудови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02.01</w:t>
            </w:r>
          </w:p>
        </w:tc>
        <w:tc>
          <w:tcPr>
            <w:tcW w:w="4964" w:type="dxa"/>
            <w:shd w:val="clear" w:color="auto" w:fill="auto"/>
          </w:tcPr>
          <w:p w:rsidR="007A07CC" w:rsidRPr="0021187E" w:rsidRDefault="007A07CC" w:rsidP="00E12688">
            <w:pPr>
              <w:rPr>
                <w:lang w:val="uk-UA"/>
              </w:rPr>
            </w:pPr>
            <w:r w:rsidRPr="0021187E">
              <w:rPr>
                <w:lang w:val="uk-UA"/>
              </w:rPr>
              <w:t xml:space="preserve">Для будівництва і обслуговування житлового будинку, господарських будівель і споруд </w:t>
            </w:r>
            <w:r w:rsidRPr="0021187E">
              <w:rPr>
                <w:lang w:val="uk-UA"/>
              </w:rPr>
              <w:lastRenderedPageBreak/>
              <w:t>(присадибна ділянка)  </w:t>
            </w:r>
          </w:p>
        </w:tc>
        <w:tc>
          <w:tcPr>
            <w:tcW w:w="1080" w:type="dxa"/>
            <w:shd w:val="clear" w:color="auto" w:fill="auto"/>
          </w:tcPr>
          <w:p w:rsidR="007A07CC" w:rsidRPr="0021187E" w:rsidRDefault="007A07CC" w:rsidP="00E12688">
            <w:pPr>
              <w:jc w:val="center"/>
              <w:rPr>
                <w:lang w:val="uk-UA"/>
              </w:rPr>
            </w:pPr>
            <w:r>
              <w:rPr>
                <w:lang w:val="uk-UA"/>
              </w:rPr>
              <w:lastRenderedPageBreak/>
              <w:t>1,000</w:t>
            </w:r>
          </w:p>
        </w:tc>
        <w:tc>
          <w:tcPr>
            <w:tcW w:w="1080" w:type="dxa"/>
            <w:shd w:val="clear" w:color="auto" w:fill="auto"/>
          </w:tcPr>
          <w:p w:rsidR="007A07CC" w:rsidRPr="0021187E" w:rsidRDefault="007A07CC" w:rsidP="00E12688">
            <w:pPr>
              <w:jc w:val="center"/>
              <w:rPr>
                <w:lang w:val="uk-UA"/>
              </w:rPr>
            </w:pPr>
            <w:r>
              <w:rPr>
                <w:lang w:val="uk-UA"/>
              </w:rPr>
              <w:t>0,100</w:t>
            </w:r>
          </w:p>
        </w:tc>
        <w:tc>
          <w:tcPr>
            <w:tcW w:w="1080" w:type="dxa"/>
            <w:shd w:val="clear" w:color="auto" w:fill="auto"/>
          </w:tcPr>
          <w:p w:rsidR="007A07CC" w:rsidRDefault="007A07CC" w:rsidP="00E12688">
            <w:pPr>
              <w:jc w:val="center"/>
            </w:pPr>
            <w:r w:rsidRPr="001C6DC1">
              <w:rPr>
                <w:lang w:val="uk-UA"/>
              </w:rPr>
              <w:t>5,000</w:t>
            </w:r>
          </w:p>
        </w:tc>
        <w:tc>
          <w:tcPr>
            <w:tcW w:w="1080" w:type="dxa"/>
            <w:shd w:val="clear" w:color="auto" w:fill="auto"/>
          </w:tcPr>
          <w:p w:rsidR="007A07CC" w:rsidRDefault="007A07CC" w:rsidP="00E12688">
            <w:pPr>
              <w:jc w:val="center"/>
            </w:pPr>
            <w:r w:rsidRPr="00F53A06">
              <w:rPr>
                <w:lang w:val="uk-UA"/>
              </w:rPr>
              <w:t>0,</w:t>
            </w:r>
            <w:r>
              <w:rPr>
                <w:lang w:val="uk-UA"/>
              </w:rPr>
              <w:t>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lastRenderedPageBreak/>
              <w:t>02.02</w:t>
            </w:r>
          </w:p>
        </w:tc>
        <w:tc>
          <w:tcPr>
            <w:tcW w:w="4964" w:type="dxa"/>
            <w:shd w:val="clear" w:color="auto" w:fill="auto"/>
          </w:tcPr>
          <w:p w:rsidR="007A07CC" w:rsidRPr="0021187E" w:rsidRDefault="007A07CC" w:rsidP="00E12688">
            <w:pPr>
              <w:rPr>
                <w:lang w:val="uk-UA"/>
              </w:rPr>
            </w:pPr>
            <w:r w:rsidRPr="0021187E">
              <w:rPr>
                <w:lang w:val="uk-UA"/>
              </w:rPr>
              <w:t>Для колективного житлового будівництва </w:t>
            </w:r>
          </w:p>
        </w:tc>
        <w:tc>
          <w:tcPr>
            <w:tcW w:w="1080" w:type="dxa"/>
            <w:shd w:val="clear" w:color="auto" w:fill="auto"/>
          </w:tcPr>
          <w:p w:rsidR="007A07CC" w:rsidRDefault="007A07CC" w:rsidP="00E12688">
            <w:pPr>
              <w:jc w:val="center"/>
            </w:pPr>
            <w:r w:rsidRPr="00DB56EA">
              <w:rPr>
                <w:lang w:val="uk-UA"/>
              </w:rPr>
              <w:t>1,000</w:t>
            </w:r>
          </w:p>
        </w:tc>
        <w:tc>
          <w:tcPr>
            <w:tcW w:w="1080" w:type="dxa"/>
            <w:shd w:val="clear" w:color="auto" w:fill="auto"/>
          </w:tcPr>
          <w:p w:rsidR="007A07CC" w:rsidRDefault="007A07CC" w:rsidP="00E12688">
            <w:pPr>
              <w:jc w:val="center"/>
            </w:pPr>
            <w:r w:rsidRPr="002E755C">
              <w:rPr>
                <w:lang w:val="uk-UA"/>
              </w:rPr>
              <w:t>0,</w:t>
            </w:r>
            <w:r>
              <w:rPr>
                <w:lang w:val="uk-UA"/>
              </w:rPr>
              <w:t>100</w:t>
            </w:r>
          </w:p>
        </w:tc>
        <w:tc>
          <w:tcPr>
            <w:tcW w:w="1080" w:type="dxa"/>
            <w:shd w:val="clear" w:color="auto" w:fill="auto"/>
          </w:tcPr>
          <w:p w:rsidR="007A07CC" w:rsidRDefault="007A07CC" w:rsidP="00E12688">
            <w:pPr>
              <w:jc w:val="center"/>
            </w:pPr>
            <w:r w:rsidRPr="001C6DC1">
              <w:rPr>
                <w:lang w:val="uk-UA"/>
              </w:rPr>
              <w:t>5,000</w:t>
            </w:r>
          </w:p>
        </w:tc>
        <w:tc>
          <w:tcPr>
            <w:tcW w:w="1080" w:type="dxa"/>
            <w:shd w:val="clear" w:color="auto" w:fill="auto"/>
          </w:tcPr>
          <w:p w:rsidR="007A07CC" w:rsidRDefault="007A07CC" w:rsidP="00E12688">
            <w:pPr>
              <w:jc w:val="center"/>
            </w:pPr>
            <w:r w:rsidRPr="00F53A06">
              <w:rPr>
                <w:lang w:val="uk-UA"/>
              </w:rPr>
              <w:t>0,</w:t>
            </w:r>
            <w:r>
              <w:rPr>
                <w:lang w:val="uk-UA"/>
              </w:rPr>
              <w:t>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02.03</w:t>
            </w:r>
          </w:p>
        </w:tc>
        <w:tc>
          <w:tcPr>
            <w:tcW w:w="4964" w:type="dxa"/>
            <w:shd w:val="clear" w:color="auto" w:fill="auto"/>
          </w:tcPr>
          <w:p w:rsidR="007A07CC" w:rsidRPr="0021187E" w:rsidRDefault="007A07CC" w:rsidP="00E12688">
            <w:pPr>
              <w:rPr>
                <w:lang w:val="uk-UA"/>
              </w:rPr>
            </w:pPr>
            <w:r w:rsidRPr="0021187E">
              <w:rPr>
                <w:lang w:val="uk-UA"/>
              </w:rPr>
              <w:t>Для будівництва і обслуговування багатоквартирного житлового будинку </w:t>
            </w:r>
          </w:p>
        </w:tc>
        <w:tc>
          <w:tcPr>
            <w:tcW w:w="1080" w:type="dxa"/>
            <w:shd w:val="clear" w:color="auto" w:fill="auto"/>
          </w:tcPr>
          <w:p w:rsidR="007A07CC" w:rsidRDefault="007A07CC" w:rsidP="00E12688">
            <w:pPr>
              <w:jc w:val="center"/>
            </w:pPr>
            <w:r w:rsidRPr="00DB56EA">
              <w:rPr>
                <w:lang w:val="uk-UA"/>
              </w:rPr>
              <w:t>1,000</w:t>
            </w:r>
          </w:p>
        </w:tc>
        <w:tc>
          <w:tcPr>
            <w:tcW w:w="1080" w:type="dxa"/>
            <w:shd w:val="clear" w:color="auto" w:fill="auto"/>
          </w:tcPr>
          <w:p w:rsidR="007A07CC" w:rsidRDefault="007A07CC" w:rsidP="00E12688">
            <w:pPr>
              <w:jc w:val="center"/>
            </w:pPr>
            <w:r w:rsidRPr="002E755C">
              <w:rPr>
                <w:lang w:val="uk-UA"/>
              </w:rPr>
              <w:t>0,</w:t>
            </w:r>
            <w:r>
              <w:rPr>
                <w:lang w:val="uk-UA"/>
              </w:rPr>
              <w:t>100</w:t>
            </w:r>
          </w:p>
        </w:tc>
        <w:tc>
          <w:tcPr>
            <w:tcW w:w="1080" w:type="dxa"/>
            <w:shd w:val="clear" w:color="auto" w:fill="auto"/>
          </w:tcPr>
          <w:p w:rsidR="007A07CC" w:rsidRDefault="007A07CC" w:rsidP="00E12688">
            <w:pPr>
              <w:jc w:val="center"/>
            </w:pPr>
            <w:r w:rsidRPr="001C6DC1">
              <w:rPr>
                <w:lang w:val="uk-UA"/>
              </w:rPr>
              <w:t>5,000</w:t>
            </w:r>
          </w:p>
        </w:tc>
        <w:tc>
          <w:tcPr>
            <w:tcW w:w="1080" w:type="dxa"/>
            <w:shd w:val="clear" w:color="auto" w:fill="auto"/>
          </w:tcPr>
          <w:p w:rsidR="007A07CC" w:rsidRDefault="007A07CC" w:rsidP="00E12688">
            <w:pPr>
              <w:jc w:val="center"/>
            </w:pPr>
            <w:r w:rsidRPr="00F53A06">
              <w:rPr>
                <w:lang w:val="uk-UA"/>
              </w:rPr>
              <w:t>0,</w:t>
            </w:r>
            <w:r>
              <w:rPr>
                <w:lang w:val="uk-UA"/>
              </w:rPr>
              <w:t>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02.04</w:t>
            </w:r>
          </w:p>
        </w:tc>
        <w:tc>
          <w:tcPr>
            <w:tcW w:w="4964" w:type="dxa"/>
            <w:shd w:val="clear" w:color="auto" w:fill="auto"/>
          </w:tcPr>
          <w:p w:rsidR="007A07CC" w:rsidRPr="0021187E" w:rsidRDefault="007A07CC" w:rsidP="00E12688">
            <w:pPr>
              <w:rPr>
                <w:lang w:val="uk-UA"/>
              </w:rPr>
            </w:pPr>
            <w:r w:rsidRPr="0021187E">
              <w:rPr>
                <w:lang w:val="uk-UA"/>
              </w:rPr>
              <w:t>Для будівництва і обслуговування будівель тимчасового проживання </w:t>
            </w:r>
          </w:p>
        </w:tc>
        <w:tc>
          <w:tcPr>
            <w:tcW w:w="1080" w:type="dxa"/>
            <w:shd w:val="clear" w:color="auto" w:fill="auto"/>
          </w:tcPr>
          <w:p w:rsidR="007A07CC" w:rsidRDefault="007A07CC" w:rsidP="00E12688">
            <w:pPr>
              <w:jc w:val="center"/>
            </w:pPr>
            <w:r w:rsidRPr="00DB56EA">
              <w:rPr>
                <w:lang w:val="uk-UA"/>
              </w:rPr>
              <w:t>1,000</w:t>
            </w:r>
          </w:p>
        </w:tc>
        <w:tc>
          <w:tcPr>
            <w:tcW w:w="1080" w:type="dxa"/>
            <w:shd w:val="clear" w:color="auto" w:fill="auto"/>
          </w:tcPr>
          <w:p w:rsidR="007A07CC" w:rsidRDefault="007A07CC" w:rsidP="00E12688">
            <w:pPr>
              <w:jc w:val="center"/>
            </w:pPr>
            <w:r w:rsidRPr="002E755C">
              <w:rPr>
                <w:lang w:val="uk-UA"/>
              </w:rPr>
              <w:t>0,</w:t>
            </w:r>
            <w:r>
              <w:rPr>
                <w:lang w:val="uk-UA"/>
              </w:rPr>
              <w:t>100</w:t>
            </w:r>
          </w:p>
        </w:tc>
        <w:tc>
          <w:tcPr>
            <w:tcW w:w="1080" w:type="dxa"/>
            <w:shd w:val="clear" w:color="auto" w:fill="auto"/>
          </w:tcPr>
          <w:p w:rsidR="007A07CC" w:rsidRDefault="007A07CC" w:rsidP="00E12688">
            <w:pPr>
              <w:jc w:val="center"/>
            </w:pPr>
            <w:r w:rsidRPr="001C6DC1">
              <w:rPr>
                <w:lang w:val="uk-UA"/>
              </w:rPr>
              <w:t>5,000</w:t>
            </w:r>
          </w:p>
        </w:tc>
        <w:tc>
          <w:tcPr>
            <w:tcW w:w="1080" w:type="dxa"/>
            <w:shd w:val="clear" w:color="auto" w:fill="auto"/>
          </w:tcPr>
          <w:p w:rsidR="007A07CC" w:rsidRDefault="007A07CC" w:rsidP="00E12688">
            <w:pPr>
              <w:jc w:val="center"/>
            </w:pPr>
            <w:r w:rsidRPr="002E755C">
              <w:rPr>
                <w:lang w:val="uk-UA"/>
              </w:rPr>
              <w:t>0,</w:t>
            </w:r>
            <w:r>
              <w:rPr>
                <w:lang w:val="uk-UA"/>
              </w:rPr>
              <w:t>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02.05</w:t>
            </w:r>
          </w:p>
        </w:tc>
        <w:tc>
          <w:tcPr>
            <w:tcW w:w="4964" w:type="dxa"/>
            <w:shd w:val="clear" w:color="auto" w:fill="auto"/>
          </w:tcPr>
          <w:p w:rsidR="007A07CC" w:rsidRPr="006E0FE0" w:rsidRDefault="007A07CC" w:rsidP="00E12688">
            <w:pPr>
              <w:rPr>
                <w:lang w:val="uk-UA"/>
              </w:rPr>
            </w:pPr>
            <w:r w:rsidRPr="006E0FE0">
              <w:rPr>
                <w:lang w:val="uk-UA"/>
              </w:rPr>
              <w:t>Для будівництва індивідуальних гаражів  </w:t>
            </w:r>
          </w:p>
        </w:tc>
        <w:tc>
          <w:tcPr>
            <w:tcW w:w="1080" w:type="dxa"/>
            <w:shd w:val="clear" w:color="auto" w:fill="auto"/>
          </w:tcPr>
          <w:p w:rsidR="007A07CC" w:rsidRPr="006E0FE0" w:rsidRDefault="007A07CC" w:rsidP="00E12688">
            <w:pPr>
              <w:jc w:val="center"/>
            </w:pPr>
            <w:r w:rsidRPr="006E0FE0">
              <w:rPr>
                <w:lang w:val="uk-UA"/>
              </w:rPr>
              <w:t>1,000</w:t>
            </w:r>
          </w:p>
        </w:tc>
        <w:tc>
          <w:tcPr>
            <w:tcW w:w="1080" w:type="dxa"/>
            <w:shd w:val="clear" w:color="auto" w:fill="auto"/>
          </w:tcPr>
          <w:p w:rsidR="007A07CC" w:rsidRPr="006E0FE0" w:rsidRDefault="007A07CC" w:rsidP="00E12688">
            <w:pPr>
              <w:jc w:val="center"/>
            </w:pPr>
            <w:r w:rsidRPr="006E0FE0">
              <w:rPr>
                <w:lang w:val="uk-UA"/>
              </w:rPr>
              <w:t>0,100</w:t>
            </w:r>
          </w:p>
        </w:tc>
        <w:tc>
          <w:tcPr>
            <w:tcW w:w="1080" w:type="dxa"/>
            <w:shd w:val="clear" w:color="auto" w:fill="auto"/>
          </w:tcPr>
          <w:p w:rsidR="007A07CC" w:rsidRPr="006E0FE0" w:rsidRDefault="007A07CC" w:rsidP="00E12688">
            <w:pPr>
              <w:jc w:val="center"/>
            </w:pPr>
            <w:r w:rsidRPr="006E0FE0">
              <w:rPr>
                <w:lang w:val="uk-UA"/>
              </w:rPr>
              <w:t>5,000</w:t>
            </w:r>
          </w:p>
        </w:tc>
        <w:tc>
          <w:tcPr>
            <w:tcW w:w="1080" w:type="dxa"/>
            <w:shd w:val="clear" w:color="auto" w:fill="auto"/>
          </w:tcPr>
          <w:p w:rsidR="007A07CC" w:rsidRPr="006E0FE0" w:rsidRDefault="007A07CC" w:rsidP="00E12688">
            <w:pPr>
              <w:jc w:val="center"/>
            </w:pPr>
            <w:r w:rsidRPr="006E0FE0">
              <w:rPr>
                <w:lang w:val="uk-UA"/>
              </w:rPr>
              <w:t>0,100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02.06</w:t>
            </w:r>
          </w:p>
        </w:tc>
        <w:tc>
          <w:tcPr>
            <w:tcW w:w="4964" w:type="dxa"/>
            <w:shd w:val="clear" w:color="auto" w:fill="auto"/>
          </w:tcPr>
          <w:p w:rsidR="007A07CC" w:rsidRPr="006E0FE0" w:rsidRDefault="007A07CC" w:rsidP="00E12688">
            <w:pPr>
              <w:rPr>
                <w:lang w:val="uk-UA"/>
              </w:rPr>
            </w:pPr>
            <w:r w:rsidRPr="006E0FE0">
              <w:rPr>
                <w:lang w:val="uk-UA"/>
              </w:rPr>
              <w:t>Для колективного гаражного будівництва </w:t>
            </w:r>
          </w:p>
        </w:tc>
        <w:tc>
          <w:tcPr>
            <w:tcW w:w="1080" w:type="dxa"/>
            <w:shd w:val="clear" w:color="auto" w:fill="auto"/>
          </w:tcPr>
          <w:p w:rsidR="007A07CC" w:rsidRPr="006E0FE0" w:rsidRDefault="007A07CC" w:rsidP="00E12688">
            <w:pPr>
              <w:jc w:val="center"/>
            </w:pPr>
            <w:r w:rsidRPr="006E0FE0">
              <w:rPr>
                <w:lang w:val="uk-UA"/>
              </w:rPr>
              <w:t>1,000</w:t>
            </w:r>
          </w:p>
        </w:tc>
        <w:tc>
          <w:tcPr>
            <w:tcW w:w="1080" w:type="dxa"/>
            <w:shd w:val="clear" w:color="auto" w:fill="auto"/>
          </w:tcPr>
          <w:p w:rsidR="007A07CC" w:rsidRPr="006E0FE0" w:rsidRDefault="007A07CC" w:rsidP="00E12688">
            <w:pPr>
              <w:jc w:val="center"/>
            </w:pPr>
            <w:r w:rsidRPr="006E0FE0">
              <w:rPr>
                <w:lang w:val="uk-UA"/>
              </w:rPr>
              <w:t>0,100</w:t>
            </w:r>
          </w:p>
        </w:tc>
        <w:tc>
          <w:tcPr>
            <w:tcW w:w="1080" w:type="dxa"/>
            <w:shd w:val="clear" w:color="auto" w:fill="auto"/>
          </w:tcPr>
          <w:p w:rsidR="007A07CC" w:rsidRPr="006E0FE0" w:rsidRDefault="007A07CC" w:rsidP="00E12688">
            <w:pPr>
              <w:jc w:val="center"/>
            </w:pPr>
            <w:r w:rsidRPr="006E0FE0">
              <w:rPr>
                <w:lang w:val="uk-UA"/>
              </w:rPr>
              <w:t>5,000</w:t>
            </w:r>
          </w:p>
        </w:tc>
        <w:tc>
          <w:tcPr>
            <w:tcW w:w="1080" w:type="dxa"/>
            <w:shd w:val="clear" w:color="auto" w:fill="auto"/>
          </w:tcPr>
          <w:p w:rsidR="007A07CC" w:rsidRPr="006E0FE0" w:rsidRDefault="007A07CC" w:rsidP="00E12688">
            <w:pPr>
              <w:jc w:val="center"/>
            </w:pPr>
            <w:r w:rsidRPr="006E0FE0">
              <w:rPr>
                <w:lang w:val="uk-UA"/>
              </w:rPr>
              <w:t>0,100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02.07</w:t>
            </w:r>
          </w:p>
        </w:tc>
        <w:tc>
          <w:tcPr>
            <w:tcW w:w="4964" w:type="dxa"/>
            <w:shd w:val="clear" w:color="auto" w:fill="auto"/>
          </w:tcPr>
          <w:p w:rsidR="007A07CC" w:rsidRPr="006E0FE0" w:rsidRDefault="007A07CC" w:rsidP="00E12688">
            <w:pPr>
              <w:rPr>
                <w:lang w:val="uk-UA"/>
              </w:rPr>
            </w:pPr>
            <w:r w:rsidRPr="006E0FE0">
              <w:rPr>
                <w:lang w:val="uk-UA"/>
              </w:rPr>
              <w:t>Для іншої житлової забудови  </w:t>
            </w:r>
          </w:p>
        </w:tc>
        <w:tc>
          <w:tcPr>
            <w:tcW w:w="1080" w:type="dxa"/>
            <w:shd w:val="clear" w:color="auto" w:fill="auto"/>
          </w:tcPr>
          <w:p w:rsidR="007A07CC" w:rsidRPr="006E0FE0" w:rsidRDefault="007A07CC" w:rsidP="00E12688">
            <w:pPr>
              <w:jc w:val="center"/>
            </w:pPr>
            <w:r w:rsidRPr="006E0FE0">
              <w:rPr>
                <w:lang w:val="uk-UA"/>
              </w:rPr>
              <w:t>1,000</w:t>
            </w:r>
          </w:p>
        </w:tc>
        <w:tc>
          <w:tcPr>
            <w:tcW w:w="1080" w:type="dxa"/>
            <w:shd w:val="clear" w:color="auto" w:fill="auto"/>
          </w:tcPr>
          <w:p w:rsidR="007A07CC" w:rsidRPr="006E0FE0" w:rsidRDefault="007A07CC" w:rsidP="00E12688">
            <w:pPr>
              <w:jc w:val="center"/>
            </w:pPr>
            <w:r w:rsidRPr="006E0FE0">
              <w:rPr>
                <w:lang w:val="uk-UA"/>
              </w:rPr>
              <w:t>0,100</w:t>
            </w:r>
          </w:p>
        </w:tc>
        <w:tc>
          <w:tcPr>
            <w:tcW w:w="1080" w:type="dxa"/>
            <w:shd w:val="clear" w:color="auto" w:fill="auto"/>
          </w:tcPr>
          <w:p w:rsidR="007A07CC" w:rsidRPr="006E0FE0" w:rsidRDefault="007A07CC" w:rsidP="00E12688">
            <w:pPr>
              <w:jc w:val="center"/>
            </w:pPr>
            <w:r w:rsidRPr="006E0FE0">
              <w:rPr>
                <w:lang w:val="uk-UA"/>
              </w:rPr>
              <w:t>5,000</w:t>
            </w:r>
          </w:p>
        </w:tc>
        <w:tc>
          <w:tcPr>
            <w:tcW w:w="1080" w:type="dxa"/>
            <w:shd w:val="clear" w:color="auto" w:fill="auto"/>
          </w:tcPr>
          <w:p w:rsidR="007A07CC" w:rsidRPr="006E0FE0" w:rsidRDefault="007A07CC" w:rsidP="00E12688">
            <w:pPr>
              <w:jc w:val="center"/>
            </w:pPr>
            <w:r w:rsidRPr="006E0FE0">
              <w:rPr>
                <w:lang w:val="uk-UA"/>
              </w:rPr>
              <w:t>0,100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02.08</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02.01 - 02.07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03</w:t>
            </w:r>
          </w:p>
        </w:tc>
        <w:tc>
          <w:tcPr>
            <w:tcW w:w="4964" w:type="dxa"/>
            <w:shd w:val="clear" w:color="auto" w:fill="auto"/>
          </w:tcPr>
          <w:p w:rsidR="007A07CC" w:rsidRPr="0021187E" w:rsidRDefault="007A07CC" w:rsidP="00E12688">
            <w:pPr>
              <w:pStyle w:val="af"/>
            </w:pPr>
            <w:r w:rsidRPr="0021187E">
              <w:rPr>
                <w:b/>
                <w:bCs/>
              </w:rPr>
              <w:t xml:space="preserve">Землі громадської забудови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03.01</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органів державної влади та місцевого самоврядування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03.02</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закладів</w:t>
            </w:r>
            <w:r w:rsidRPr="0021187E">
              <w:rPr>
                <w:b/>
                <w:bCs/>
                <w:lang w:val="uk-UA"/>
              </w:rPr>
              <w:t xml:space="preserve"> </w:t>
            </w:r>
            <w:r w:rsidRPr="0021187E">
              <w:rPr>
                <w:lang w:val="uk-UA"/>
              </w:rPr>
              <w:t>освіти </w:t>
            </w:r>
          </w:p>
        </w:tc>
        <w:tc>
          <w:tcPr>
            <w:tcW w:w="1080" w:type="dxa"/>
            <w:shd w:val="clear" w:color="auto" w:fill="auto"/>
          </w:tcPr>
          <w:p w:rsidR="007A07CC" w:rsidRPr="00B101FA"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03.03</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закладів охорони здоров'я та соціальної допомоги </w:t>
            </w:r>
          </w:p>
        </w:tc>
        <w:tc>
          <w:tcPr>
            <w:tcW w:w="1080" w:type="dxa"/>
            <w:shd w:val="clear" w:color="auto" w:fill="auto"/>
          </w:tcPr>
          <w:p w:rsidR="007A07CC" w:rsidRPr="00B101FA"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03.04</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громадських та релігійних організацій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03.05</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закладів культурно-просвітницького обслуговування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03.06</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екстериторіальних організацій та органів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03.07</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торгівлі </w:t>
            </w:r>
          </w:p>
        </w:tc>
        <w:tc>
          <w:tcPr>
            <w:tcW w:w="1080" w:type="dxa"/>
            <w:shd w:val="clear" w:color="auto" w:fill="auto"/>
          </w:tcPr>
          <w:p w:rsidR="007A07CC" w:rsidRDefault="007A07CC" w:rsidP="00E12688">
            <w:pPr>
              <w:jc w:val="center"/>
            </w:pPr>
            <w:r>
              <w:rPr>
                <w:lang w:val="uk-UA"/>
              </w:rPr>
              <w:t>2</w:t>
            </w:r>
            <w:r w:rsidRPr="00CB06D1">
              <w:rPr>
                <w:lang w:val="uk-UA"/>
              </w:rPr>
              <w:t>,000</w:t>
            </w:r>
          </w:p>
        </w:tc>
        <w:tc>
          <w:tcPr>
            <w:tcW w:w="1080" w:type="dxa"/>
            <w:shd w:val="clear" w:color="auto" w:fill="auto"/>
          </w:tcPr>
          <w:p w:rsidR="007A07CC" w:rsidRDefault="007A07CC" w:rsidP="00E12688">
            <w:pPr>
              <w:jc w:val="center"/>
            </w:pPr>
            <w:r>
              <w:rPr>
                <w:lang w:val="uk-UA"/>
              </w:rPr>
              <w:t>2</w:t>
            </w:r>
            <w:r w:rsidRPr="004D1EC0">
              <w:rPr>
                <w:lang w:val="uk-UA"/>
              </w:rPr>
              <w:t>,000</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03.08</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Default="007A07CC" w:rsidP="00E12688">
            <w:pPr>
              <w:jc w:val="center"/>
            </w:pPr>
            <w:r w:rsidRPr="004D1EC0">
              <w:rPr>
                <w:lang w:val="uk-UA"/>
              </w:rPr>
              <w:t>1,000</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03.09</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кредитно-фінансових установ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Default="007A07CC" w:rsidP="00E12688">
            <w:pPr>
              <w:jc w:val="center"/>
            </w:pPr>
            <w:r w:rsidRPr="004D1EC0">
              <w:rPr>
                <w:lang w:val="uk-UA"/>
              </w:rPr>
              <w:t>1,000</w:t>
            </w:r>
          </w:p>
        </w:tc>
        <w:tc>
          <w:tcPr>
            <w:tcW w:w="1080" w:type="dxa"/>
            <w:shd w:val="clear" w:color="auto" w:fill="auto"/>
          </w:tcPr>
          <w:p w:rsidR="007A07CC" w:rsidRDefault="007A07CC" w:rsidP="00E12688">
            <w:pPr>
              <w:jc w:val="center"/>
            </w:pPr>
            <w:r>
              <w:rPr>
                <w:lang w:val="uk-UA"/>
              </w:rPr>
              <w:t>-</w:t>
            </w:r>
          </w:p>
        </w:tc>
        <w:tc>
          <w:tcPr>
            <w:tcW w:w="1080" w:type="dxa"/>
            <w:shd w:val="clear" w:color="auto" w:fill="auto"/>
          </w:tcPr>
          <w:p w:rsidR="007A07CC" w:rsidRDefault="007A07CC" w:rsidP="00E12688">
            <w:pPr>
              <w:jc w:val="cente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03.10</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ринкової інфраструктури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Default="007A07CC" w:rsidP="00E12688">
            <w:pPr>
              <w:jc w:val="center"/>
            </w:pPr>
            <w:r w:rsidRPr="004D1EC0">
              <w:rPr>
                <w:lang w:val="uk-UA"/>
              </w:rPr>
              <w:t>1,000</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03.11</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і споруд закладів науки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4F3BD1" w:rsidRDefault="007A07CC" w:rsidP="00E12688">
            <w:pPr>
              <w:jc w:val="center"/>
              <w:rPr>
                <w:lang w:val="uk-UA"/>
              </w:rPr>
            </w:pPr>
            <w:r>
              <w:rPr>
                <w:lang w:val="uk-UA"/>
              </w:rPr>
              <w:t>-</w:t>
            </w:r>
          </w:p>
        </w:tc>
        <w:tc>
          <w:tcPr>
            <w:tcW w:w="1080" w:type="dxa"/>
            <w:shd w:val="clear" w:color="auto" w:fill="auto"/>
          </w:tcPr>
          <w:p w:rsidR="007A07CC" w:rsidRPr="004F3BD1"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03.12</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закладів комунального обслуговування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03.13</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будівель закладів побутового обслуговування  </w:t>
            </w:r>
          </w:p>
        </w:tc>
        <w:tc>
          <w:tcPr>
            <w:tcW w:w="1080" w:type="dxa"/>
            <w:shd w:val="clear" w:color="auto" w:fill="auto"/>
          </w:tcPr>
          <w:p w:rsidR="007A07CC" w:rsidRDefault="007A07CC" w:rsidP="00E12688">
            <w:pPr>
              <w:jc w:val="center"/>
            </w:pPr>
            <w:r>
              <w:rPr>
                <w:lang w:val="uk-UA"/>
              </w:rPr>
              <w:t>2</w:t>
            </w:r>
            <w:r w:rsidRPr="00CB06D1">
              <w:rPr>
                <w:lang w:val="uk-UA"/>
              </w:rPr>
              <w:t>,000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03.14</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органів МНС</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03.15</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інших будівель громадської забудови  </w:t>
            </w:r>
          </w:p>
        </w:tc>
        <w:tc>
          <w:tcPr>
            <w:tcW w:w="1080" w:type="dxa"/>
            <w:shd w:val="clear" w:color="auto" w:fill="auto"/>
          </w:tcPr>
          <w:p w:rsidR="007A07CC" w:rsidRDefault="007A07CC" w:rsidP="00E12688">
            <w:pPr>
              <w:jc w:val="center"/>
            </w:pPr>
            <w:r w:rsidRPr="00CB06D1">
              <w:rPr>
                <w:lang w:val="uk-UA"/>
              </w:rPr>
              <w:t>1,000</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Default="007A07CC" w:rsidP="00E12688">
            <w:pPr>
              <w:jc w:val="center"/>
            </w:pPr>
            <w:r w:rsidRPr="00DA1996">
              <w:rPr>
                <w:lang w:val="uk-UA"/>
              </w:rPr>
              <w:t>5,000</w:t>
            </w:r>
          </w:p>
        </w:tc>
        <w:tc>
          <w:tcPr>
            <w:tcW w:w="1080" w:type="dxa"/>
            <w:shd w:val="clear" w:color="auto" w:fill="auto"/>
          </w:tcPr>
          <w:p w:rsidR="007A07CC" w:rsidRDefault="007A07CC" w:rsidP="00E12688">
            <w:pPr>
              <w:jc w:val="center"/>
            </w:pPr>
            <w:r w:rsidRPr="000671BB">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03.16</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03.01 - 03.15 та для збереження та використання земель природно-заповідного фонду</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04</w:t>
            </w:r>
          </w:p>
        </w:tc>
        <w:tc>
          <w:tcPr>
            <w:tcW w:w="4964" w:type="dxa"/>
            <w:shd w:val="clear" w:color="auto" w:fill="auto"/>
          </w:tcPr>
          <w:p w:rsidR="007A07CC" w:rsidRPr="0021187E" w:rsidRDefault="007A07CC" w:rsidP="00E12688">
            <w:pPr>
              <w:pStyle w:val="af"/>
            </w:pPr>
            <w:r w:rsidRPr="0021187E">
              <w:rPr>
                <w:b/>
                <w:bCs/>
              </w:rPr>
              <w:t xml:space="preserve">Землі природно-заповідного фонду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04.01</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біосферних заповідників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04.02</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природних заповідників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lastRenderedPageBreak/>
              <w:t>04.03</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національних природних парків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04.04</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ботанічних садів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04.05</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зоологічних парків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04.06</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дендрологічних парків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04.07</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парків-пам'яток садово-паркового мистецтва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04.08</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заказників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04.09</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заповідних урочищ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04.10</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пам'яток природи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04.11</w:t>
            </w:r>
          </w:p>
        </w:tc>
        <w:tc>
          <w:tcPr>
            <w:tcW w:w="4964" w:type="dxa"/>
            <w:shd w:val="clear" w:color="auto" w:fill="auto"/>
          </w:tcPr>
          <w:p w:rsidR="007A07CC" w:rsidRPr="0021187E" w:rsidRDefault="007A07CC" w:rsidP="00E12688">
            <w:pPr>
              <w:rPr>
                <w:lang w:val="uk-UA"/>
              </w:rPr>
            </w:pPr>
            <w:r w:rsidRPr="0021187E">
              <w:rPr>
                <w:lang w:val="uk-UA"/>
              </w:rPr>
              <w:t>Для збереження та використання регіональних ландшафтних парків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05</w:t>
            </w:r>
          </w:p>
        </w:tc>
        <w:tc>
          <w:tcPr>
            <w:tcW w:w="4964" w:type="dxa"/>
            <w:shd w:val="clear" w:color="auto" w:fill="auto"/>
          </w:tcPr>
          <w:p w:rsidR="007A07CC" w:rsidRPr="0021187E" w:rsidRDefault="007A07CC" w:rsidP="00E12688">
            <w:pPr>
              <w:pStyle w:val="af"/>
            </w:pPr>
            <w:r w:rsidRPr="0021187E">
              <w:rPr>
                <w:b/>
                <w:bCs/>
              </w:rPr>
              <w:t>Землі іншого природоохоронного призначення</w:t>
            </w:r>
            <w:r w:rsidRPr="0021187E">
              <w:t xml:space="preserve"> </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pStyle w:val="af"/>
              <w:ind w:right="-108"/>
              <w:jc w:val="center"/>
              <w:rPr>
                <w:b/>
              </w:rPr>
            </w:pPr>
            <w:r w:rsidRPr="0021187E">
              <w:rPr>
                <w:b/>
              </w:rPr>
              <w:t>06</w:t>
            </w:r>
          </w:p>
        </w:tc>
        <w:tc>
          <w:tcPr>
            <w:tcW w:w="4964" w:type="dxa"/>
            <w:shd w:val="clear" w:color="auto" w:fill="auto"/>
          </w:tcPr>
          <w:p w:rsidR="007A07CC" w:rsidRPr="0021187E" w:rsidRDefault="007A07CC" w:rsidP="00E12688">
            <w:pPr>
              <w:pStyle w:val="af"/>
            </w:pPr>
            <w:r w:rsidRPr="0021187E">
              <w:rPr>
                <w:b/>
                <w:bCs/>
              </w:rPr>
              <w:t xml:space="preserve">Землі оздоровчого призначення </w:t>
            </w:r>
            <w:r w:rsidRPr="0021187E">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06.01</w:t>
            </w:r>
          </w:p>
        </w:tc>
        <w:tc>
          <w:tcPr>
            <w:tcW w:w="4964" w:type="dxa"/>
            <w:shd w:val="clear" w:color="auto" w:fill="auto"/>
          </w:tcPr>
          <w:p w:rsidR="007A07CC" w:rsidRPr="0021187E" w:rsidRDefault="007A07CC" w:rsidP="00E12688">
            <w:pPr>
              <w:rPr>
                <w:lang w:val="uk-UA"/>
              </w:rPr>
            </w:pPr>
            <w:r w:rsidRPr="0021187E">
              <w:rPr>
                <w:lang w:val="uk-UA"/>
              </w:rPr>
              <w:t>Для будівництва і обслуговування санаторно-оздоровчих закладів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06.02</w:t>
            </w:r>
          </w:p>
        </w:tc>
        <w:tc>
          <w:tcPr>
            <w:tcW w:w="4964" w:type="dxa"/>
            <w:shd w:val="clear" w:color="auto" w:fill="auto"/>
          </w:tcPr>
          <w:p w:rsidR="007A07CC" w:rsidRPr="0021187E" w:rsidRDefault="007A07CC" w:rsidP="00E12688">
            <w:pPr>
              <w:rPr>
                <w:lang w:val="uk-UA"/>
              </w:rPr>
            </w:pPr>
            <w:r w:rsidRPr="0021187E">
              <w:rPr>
                <w:lang w:val="uk-UA"/>
              </w:rPr>
              <w:t>Для розробки родовищ природних лікувальних ресурсів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06.03</w:t>
            </w:r>
          </w:p>
        </w:tc>
        <w:tc>
          <w:tcPr>
            <w:tcW w:w="4964" w:type="dxa"/>
            <w:shd w:val="clear" w:color="auto" w:fill="auto"/>
          </w:tcPr>
          <w:p w:rsidR="007A07CC" w:rsidRPr="0021187E" w:rsidRDefault="007A07CC" w:rsidP="00E12688">
            <w:pPr>
              <w:rPr>
                <w:lang w:val="uk-UA"/>
              </w:rPr>
            </w:pPr>
            <w:r w:rsidRPr="0021187E">
              <w:rPr>
                <w:lang w:val="uk-UA"/>
              </w:rPr>
              <w:t>Для інших оздоровчих цілей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06.04</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06.01 - 06.03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bCs/>
              </w:rPr>
            </w:pPr>
            <w:r w:rsidRPr="0021187E">
              <w:rPr>
                <w:b/>
                <w:bCs/>
              </w:rPr>
              <w:t>07</w:t>
            </w:r>
          </w:p>
        </w:tc>
        <w:tc>
          <w:tcPr>
            <w:tcW w:w="4964" w:type="dxa"/>
            <w:shd w:val="clear" w:color="auto" w:fill="auto"/>
          </w:tcPr>
          <w:p w:rsidR="007A07CC" w:rsidRPr="0021187E" w:rsidRDefault="007A07CC" w:rsidP="00E12688">
            <w:pPr>
              <w:pStyle w:val="af"/>
              <w:rPr>
                <w:bCs/>
              </w:rPr>
            </w:pPr>
            <w:r w:rsidRPr="0021187E">
              <w:rPr>
                <w:b/>
                <w:bCs/>
              </w:rPr>
              <w:t xml:space="preserve">Землі рекреаційного призначення </w:t>
            </w:r>
          </w:p>
        </w:tc>
        <w:tc>
          <w:tcPr>
            <w:tcW w:w="1080" w:type="dxa"/>
            <w:shd w:val="clear" w:color="auto" w:fill="auto"/>
          </w:tcPr>
          <w:p w:rsidR="007A07CC" w:rsidRPr="001D32B8"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07.01</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об'єктів рекреаційного призначення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07.02</w:t>
            </w:r>
          </w:p>
        </w:tc>
        <w:tc>
          <w:tcPr>
            <w:tcW w:w="4964" w:type="dxa"/>
            <w:shd w:val="clear" w:color="auto" w:fill="auto"/>
          </w:tcPr>
          <w:p w:rsidR="007A07CC" w:rsidRPr="0021187E" w:rsidRDefault="007A07CC" w:rsidP="00E12688">
            <w:pPr>
              <w:rPr>
                <w:lang w:val="uk-UA"/>
              </w:rPr>
            </w:pPr>
            <w:r w:rsidRPr="0021187E">
              <w:rPr>
                <w:lang w:val="uk-UA"/>
              </w:rPr>
              <w:t>Для будівництва та обслуговування об'єктів фізичної культури і спорту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07.03</w:t>
            </w:r>
          </w:p>
        </w:tc>
        <w:tc>
          <w:tcPr>
            <w:tcW w:w="4964" w:type="dxa"/>
            <w:shd w:val="clear" w:color="auto" w:fill="auto"/>
          </w:tcPr>
          <w:p w:rsidR="007A07CC" w:rsidRPr="0021187E" w:rsidRDefault="007A07CC" w:rsidP="00E12688">
            <w:pPr>
              <w:rPr>
                <w:lang w:val="uk-UA"/>
              </w:rPr>
            </w:pPr>
            <w:r w:rsidRPr="0021187E">
              <w:rPr>
                <w:lang w:val="uk-UA"/>
              </w:rPr>
              <w:t>Для індивідуального дачного будівництва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07.04</w:t>
            </w:r>
          </w:p>
        </w:tc>
        <w:tc>
          <w:tcPr>
            <w:tcW w:w="4964" w:type="dxa"/>
            <w:shd w:val="clear" w:color="auto" w:fill="auto"/>
          </w:tcPr>
          <w:p w:rsidR="007A07CC" w:rsidRPr="0021187E" w:rsidRDefault="007A07CC" w:rsidP="00E12688">
            <w:pPr>
              <w:rPr>
                <w:lang w:val="uk-UA"/>
              </w:rPr>
            </w:pPr>
            <w:r w:rsidRPr="0021187E">
              <w:rPr>
                <w:lang w:val="uk-UA"/>
              </w:rPr>
              <w:t>Для колективного дачного будівництва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07.05</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07.01 - 07.04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bCs/>
              </w:rPr>
            </w:pPr>
            <w:r w:rsidRPr="0021187E">
              <w:rPr>
                <w:b/>
                <w:bCs/>
              </w:rPr>
              <w:t>08</w:t>
            </w:r>
          </w:p>
        </w:tc>
        <w:tc>
          <w:tcPr>
            <w:tcW w:w="4964" w:type="dxa"/>
            <w:shd w:val="clear" w:color="auto" w:fill="auto"/>
          </w:tcPr>
          <w:p w:rsidR="007A07CC" w:rsidRPr="0021187E" w:rsidRDefault="007A07CC" w:rsidP="00E12688">
            <w:pPr>
              <w:pStyle w:val="af"/>
              <w:rPr>
                <w:bCs/>
              </w:rPr>
            </w:pPr>
            <w:r w:rsidRPr="0021187E">
              <w:rPr>
                <w:b/>
                <w:bCs/>
              </w:rPr>
              <w:t xml:space="preserve">Землі історико-культурного призначення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08.01</w:t>
            </w:r>
          </w:p>
        </w:tc>
        <w:tc>
          <w:tcPr>
            <w:tcW w:w="4964" w:type="dxa"/>
            <w:shd w:val="clear" w:color="auto" w:fill="auto"/>
          </w:tcPr>
          <w:p w:rsidR="007A07CC" w:rsidRPr="0021187E" w:rsidRDefault="007A07CC" w:rsidP="00E12688">
            <w:pPr>
              <w:rPr>
                <w:lang w:val="uk-UA"/>
              </w:rPr>
            </w:pPr>
            <w:r w:rsidRPr="0021187E">
              <w:rPr>
                <w:lang w:val="uk-UA"/>
              </w:rPr>
              <w:t>Для забезпечення охорони об'єктів культурної спадщини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08.02</w:t>
            </w:r>
          </w:p>
        </w:tc>
        <w:tc>
          <w:tcPr>
            <w:tcW w:w="4964" w:type="dxa"/>
            <w:shd w:val="clear" w:color="auto" w:fill="auto"/>
          </w:tcPr>
          <w:p w:rsidR="007A07CC" w:rsidRPr="0021187E" w:rsidRDefault="007A07CC" w:rsidP="00E12688">
            <w:pPr>
              <w:rPr>
                <w:lang w:val="uk-UA"/>
              </w:rPr>
            </w:pPr>
            <w:r w:rsidRPr="0021187E">
              <w:rPr>
                <w:lang w:val="uk-UA"/>
              </w:rPr>
              <w:t>Для розміщення та обслуговування музейних закладів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08.03</w:t>
            </w:r>
          </w:p>
        </w:tc>
        <w:tc>
          <w:tcPr>
            <w:tcW w:w="4964" w:type="dxa"/>
            <w:shd w:val="clear" w:color="auto" w:fill="auto"/>
          </w:tcPr>
          <w:p w:rsidR="007A07CC" w:rsidRPr="0021187E" w:rsidRDefault="007A07CC" w:rsidP="00E12688">
            <w:pPr>
              <w:rPr>
                <w:lang w:val="uk-UA"/>
              </w:rPr>
            </w:pPr>
            <w:r w:rsidRPr="0021187E">
              <w:rPr>
                <w:lang w:val="uk-UA"/>
              </w:rPr>
              <w:t>Для іншого історико-культурного призначення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08.04</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08.01 - 08.03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bCs/>
              </w:rPr>
            </w:pPr>
            <w:r w:rsidRPr="0021187E">
              <w:rPr>
                <w:b/>
                <w:bCs/>
              </w:rPr>
              <w:t>09</w:t>
            </w:r>
          </w:p>
        </w:tc>
        <w:tc>
          <w:tcPr>
            <w:tcW w:w="4964" w:type="dxa"/>
            <w:shd w:val="clear" w:color="auto" w:fill="auto"/>
          </w:tcPr>
          <w:p w:rsidR="007A07CC" w:rsidRPr="0021187E" w:rsidRDefault="007A07CC" w:rsidP="00E12688">
            <w:pPr>
              <w:rPr>
                <w:b/>
                <w:bCs/>
                <w:lang w:val="uk-UA"/>
              </w:rPr>
            </w:pPr>
            <w:r w:rsidRPr="0021187E">
              <w:rPr>
                <w:b/>
                <w:bCs/>
                <w:lang w:val="uk-UA"/>
              </w:rPr>
              <w:t>Землі лісогосподарського призначення</w:t>
            </w:r>
            <w:r w:rsidRPr="0021187E">
              <w:rPr>
                <w:lang w:val="uk-UA"/>
              </w:rPr>
              <w:t xml:space="preserve">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09.01</w:t>
            </w:r>
          </w:p>
        </w:tc>
        <w:tc>
          <w:tcPr>
            <w:tcW w:w="4964" w:type="dxa"/>
            <w:shd w:val="clear" w:color="auto" w:fill="auto"/>
          </w:tcPr>
          <w:p w:rsidR="007A07CC" w:rsidRPr="0021187E" w:rsidRDefault="007A07CC" w:rsidP="00E12688">
            <w:pPr>
              <w:rPr>
                <w:lang w:val="uk-UA"/>
              </w:rPr>
            </w:pPr>
            <w:r w:rsidRPr="0021187E">
              <w:rPr>
                <w:lang w:val="uk-UA"/>
              </w:rPr>
              <w:t>Для ведення лісового господарства і пов'язаних з ним послуг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09.02</w:t>
            </w:r>
          </w:p>
        </w:tc>
        <w:tc>
          <w:tcPr>
            <w:tcW w:w="4964" w:type="dxa"/>
            <w:shd w:val="clear" w:color="auto" w:fill="auto"/>
          </w:tcPr>
          <w:p w:rsidR="007A07CC" w:rsidRPr="0021187E" w:rsidRDefault="007A07CC" w:rsidP="00E12688">
            <w:pPr>
              <w:rPr>
                <w:lang w:val="uk-UA"/>
              </w:rPr>
            </w:pPr>
            <w:r w:rsidRPr="0021187E">
              <w:rPr>
                <w:lang w:val="uk-UA"/>
              </w:rPr>
              <w:t>Для іншого лісогосподарського призначення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lastRenderedPageBreak/>
              <w:t>09.03</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09.01 - 09.02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bCs/>
              </w:rPr>
            </w:pPr>
            <w:r w:rsidRPr="0021187E">
              <w:rPr>
                <w:b/>
                <w:bCs/>
              </w:rPr>
              <w:t>10</w:t>
            </w:r>
          </w:p>
        </w:tc>
        <w:tc>
          <w:tcPr>
            <w:tcW w:w="4964" w:type="dxa"/>
            <w:shd w:val="clear" w:color="auto" w:fill="auto"/>
          </w:tcPr>
          <w:p w:rsidR="007A07CC" w:rsidRPr="0021187E" w:rsidRDefault="007A07CC" w:rsidP="00E12688">
            <w:pPr>
              <w:pStyle w:val="af"/>
              <w:rPr>
                <w:bCs/>
              </w:rPr>
            </w:pPr>
            <w:r w:rsidRPr="0021187E">
              <w:rPr>
                <w:b/>
                <w:bCs/>
              </w:rPr>
              <w:t>Землі водного фонду</w:t>
            </w:r>
            <w:r w:rsidRPr="0021187E">
              <w:t xml:space="preserve"> </w:t>
            </w:r>
          </w:p>
        </w:tc>
        <w:tc>
          <w:tcPr>
            <w:tcW w:w="1080" w:type="dxa"/>
            <w:shd w:val="clear" w:color="auto" w:fill="auto"/>
          </w:tcPr>
          <w:p w:rsidR="007A07CC" w:rsidRPr="0021187E" w:rsidRDefault="007A07CC" w:rsidP="00E12688">
            <w:pPr>
              <w:jc w:val="center"/>
              <w:rPr>
                <w:lang w:val="uk-UA"/>
              </w:rPr>
            </w:pPr>
            <w:r>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10.01</w:t>
            </w:r>
          </w:p>
        </w:tc>
        <w:tc>
          <w:tcPr>
            <w:tcW w:w="4964" w:type="dxa"/>
            <w:shd w:val="clear" w:color="auto" w:fill="auto"/>
          </w:tcPr>
          <w:p w:rsidR="007A07CC" w:rsidRPr="0021187E" w:rsidRDefault="007A07CC" w:rsidP="00E12688">
            <w:pPr>
              <w:rPr>
                <w:lang w:val="uk-UA"/>
              </w:rPr>
            </w:pPr>
            <w:r w:rsidRPr="0021187E">
              <w:rPr>
                <w:lang w:val="uk-UA"/>
              </w:rPr>
              <w:t>Для експлуатації та догляду за водними об'єктами </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10.02</w:t>
            </w:r>
          </w:p>
        </w:tc>
        <w:tc>
          <w:tcPr>
            <w:tcW w:w="4964" w:type="dxa"/>
            <w:shd w:val="clear" w:color="auto" w:fill="auto"/>
          </w:tcPr>
          <w:p w:rsidR="007A07CC" w:rsidRPr="0021187E" w:rsidRDefault="007A07CC" w:rsidP="00E12688">
            <w:pPr>
              <w:rPr>
                <w:lang w:val="uk-UA"/>
              </w:rPr>
            </w:pPr>
            <w:r w:rsidRPr="0021187E">
              <w:rPr>
                <w:lang w:val="uk-UA"/>
              </w:rPr>
              <w:t>Для облаштування та догляду за прибережними захисними смугами </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10.03</w:t>
            </w:r>
          </w:p>
        </w:tc>
        <w:tc>
          <w:tcPr>
            <w:tcW w:w="4964" w:type="dxa"/>
            <w:shd w:val="clear" w:color="auto" w:fill="auto"/>
          </w:tcPr>
          <w:p w:rsidR="007A07CC" w:rsidRPr="0021187E" w:rsidRDefault="007A07CC" w:rsidP="00E12688">
            <w:pPr>
              <w:rPr>
                <w:lang w:val="uk-UA"/>
              </w:rPr>
            </w:pPr>
            <w:r w:rsidRPr="0021187E">
              <w:rPr>
                <w:lang w:val="uk-UA"/>
              </w:rPr>
              <w:t>Для експлуатації та догляду за смугами відведення </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c>
          <w:tcPr>
            <w:tcW w:w="1080" w:type="dxa"/>
            <w:shd w:val="clear" w:color="auto" w:fill="auto"/>
          </w:tcPr>
          <w:p w:rsidR="007A07CC" w:rsidRDefault="007A07CC" w:rsidP="00E12688">
            <w:pPr>
              <w:jc w:val="center"/>
            </w:pPr>
            <w:r w:rsidRPr="00FC7334">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10.04</w:t>
            </w:r>
          </w:p>
        </w:tc>
        <w:tc>
          <w:tcPr>
            <w:tcW w:w="4964" w:type="dxa"/>
            <w:shd w:val="clear" w:color="auto" w:fill="auto"/>
          </w:tcPr>
          <w:p w:rsidR="007A07CC" w:rsidRPr="0021187E" w:rsidRDefault="007A07CC" w:rsidP="00E12688">
            <w:pPr>
              <w:rPr>
                <w:lang w:val="uk-UA"/>
              </w:rPr>
            </w:pPr>
            <w:r w:rsidRPr="0021187E">
              <w:rPr>
                <w:lang w:val="uk-UA"/>
              </w:rPr>
              <w:t>Для експлуатації та догляду за гідротехнічними, іншими водогосподарськими спорудами і каналами </w:t>
            </w:r>
          </w:p>
        </w:tc>
        <w:tc>
          <w:tcPr>
            <w:tcW w:w="1080" w:type="dxa"/>
            <w:shd w:val="clear" w:color="auto" w:fill="auto"/>
          </w:tcPr>
          <w:p w:rsidR="007A07CC" w:rsidRDefault="007A07CC" w:rsidP="00E12688">
            <w:pPr>
              <w:jc w:val="center"/>
            </w:pPr>
            <w:r w:rsidRPr="00720E2C">
              <w:rPr>
                <w:lang w:val="uk-UA"/>
              </w:rPr>
              <w:t>1,000</w:t>
            </w:r>
          </w:p>
        </w:tc>
        <w:tc>
          <w:tcPr>
            <w:tcW w:w="1080" w:type="dxa"/>
            <w:shd w:val="clear" w:color="auto" w:fill="auto"/>
          </w:tcPr>
          <w:p w:rsidR="007A07CC" w:rsidRDefault="007A07CC" w:rsidP="00E12688">
            <w:pPr>
              <w:jc w:val="center"/>
            </w:pPr>
            <w:r w:rsidRPr="00720E2C">
              <w:rPr>
                <w:lang w:val="uk-UA"/>
              </w:rPr>
              <w:t>1,000</w:t>
            </w:r>
          </w:p>
        </w:tc>
        <w:tc>
          <w:tcPr>
            <w:tcW w:w="1080" w:type="dxa"/>
            <w:shd w:val="clear" w:color="auto" w:fill="auto"/>
          </w:tcPr>
          <w:p w:rsidR="007A07CC" w:rsidRDefault="007A07CC" w:rsidP="00E12688">
            <w:pPr>
              <w:jc w:val="center"/>
            </w:pPr>
            <w:r w:rsidRPr="00720E2C">
              <w:rPr>
                <w:lang w:val="uk-UA"/>
              </w:rPr>
              <w:t>1,000</w:t>
            </w:r>
          </w:p>
        </w:tc>
        <w:tc>
          <w:tcPr>
            <w:tcW w:w="1080" w:type="dxa"/>
            <w:shd w:val="clear" w:color="auto" w:fill="auto"/>
          </w:tcPr>
          <w:p w:rsidR="007A07CC" w:rsidRDefault="007A07CC" w:rsidP="00E12688">
            <w:pPr>
              <w:jc w:val="center"/>
            </w:pPr>
            <w:r w:rsidRPr="00720E2C">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10.05</w:t>
            </w:r>
          </w:p>
        </w:tc>
        <w:tc>
          <w:tcPr>
            <w:tcW w:w="4964" w:type="dxa"/>
            <w:shd w:val="clear" w:color="auto" w:fill="auto"/>
          </w:tcPr>
          <w:p w:rsidR="007A07CC" w:rsidRPr="0021187E" w:rsidRDefault="007A07CC" w:rsidP="00E12688">
            <w:pPr>
              <w:rPr>
                <w:lang w:val="uk-UA"/>
              </w:rPr>
            </w:pPr>
            <w:r w:rsidRPr="0021187E">
              <w:rPr>
                <w:lang w:val="uk-UA"/>
              </w:rPr>
              <w:t>Для догляду за береговими смугами водних шляхів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10.06</w:t>
            </w:r>
          </w:p>
        </w:tc>
        <w:tc>
          <w:tcPr>
            <w:tcW w:w="4964" w:type="dxa"/>
            <w:shd w:val="clear" w:color="auto" w:fill="auto"/>
          </w:tcPr>
          <w:p w:rsidR="007A07CC" w:rsidRPr="0021187E" w:rsidRDefault="007A07CC" w:rsidP="00E12688">
            <w:pPr>
              <w:rPr>
                <w:lang w:val="uk-UA"/>
              </w:rPr>
            </w:pPr>
            <w:r w:rsidRPr="0021187E">
              <w:rPr>
                <w:lang w:val="uk-UA"/>
              </w:rPr>
              <w:t>Для сінокосіння </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10.07</w:t>
            </w:r>
          </w:p>
        </w:tc>
        <w:tc>
          <w:tcPr>
            <w:tcW w:w="4964" w:type="dxa"/>
            <w:shd w:val="clear" w:color="auto" w:fill="auto"/>
          </w:tcPr>
          <w:p w:rsidR="007A07CC" w:rsidRPr="0021187E" w:rsidRDefault="007A07CC" w:rsidP="00E12688">
            <w:pPr>
              <w:rPr>
                <w:lang w:val="uk-UA"/>
              </w:rPr>
            </w:pPr>
            <w:r w:rsidRPr="0021187E">
              <w:rPr>
                <w:lang w:val="uk-UA"/>
              </w:rPr>
              <w:t>Для рибогосподарських потреб </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10.08</w:t>
            </w:r>
          </w:p>
        </w:tc>
        <w:tc>
          <w:tcPr>
            <w:tcW w:w="4964" w:type="dxa"/>
            <w:shd w:val="clear" w:color="auto" w:fill="auto"/>
          </w:tcPr>
          <w:p w:rsidR="007A07CC" w:rsidRPr="0021187E" w:rsidRDefault="007A07CC" w:rsidP="00E12688">
            <w:pPr>
              <w:rPr>
                <w:lang w:val="uk-UA"/>
              </w:rPr>
            </w:pPr>
            <w:r w:rsidRPr="0021187E">
              <w:rPr>
                <w:lang w:val="uk-UA"/>
              </w:rPr>
              <w:t>Для культурно-оздоровчих потреб, рекреаційних, спортивних і туристичних цілей </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c>
          <w:tcPr>
            <w:tcW w:w="1080" w:type="dxa"/>
            <w:shd w:val="clear" w:color="auto" w:fill="auto"/>
          </w:tcPr>
          <w:p w:rsidR="007A07CC" w:rsidRDefault="007A07CC" w:rsidP="00E12688">
            <w:pPr>
              <w:jc w:val="center"/>
            </w:pPr>
            <w:r w:rsidRPr="00914BFA">
              <w:rPr>
                <w:lang w:val="uk-UA"/>
              </w:rPr>
              <w:t>1,000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10.09</w:t>
            </w:r>
          </w:p>
        </w:tc>
        <w:tc>
          <w:tcPr>
            <w:tcW w:w="4964" w:type="dxa"/>
            <w:shd w:val="clear" w:color="auto" w:fill="auto"/>
          </w:tcPr>
          <w:p w:rsidR="007A07CC" w:rsidRPr="0021187E" w:rsidRDefault="007A07CC" w:rsidP="00E12688">
            <w:pPr>
              <w:rPr>
                <w:lang w:val="uk-UA"/>
              </w:rPr>
            </w:pPr>
            <w:r w:rsidRPr="0021187E">
              <w:rPr>
                <w:lang w:val="uk-UA"/>
              </w:rPr>
              <w:t>Для проведення науково-дослідних робіт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10.10</w:t>
            </w:r>
          </w:p>
        </w:tc>
        <w:tc>
          <w:tcPr>
            <w:tcW w:w="4964" w:type="dxa"/>
            <w:shd w:val="clear" w:color="auto" w:fill="auto"/>
          </w:tcPr>
          <w:p w:rsidR="007A07CC" w:rsidRPr="0021187E" w:rsidRDefault="007A07CC" w:rsidP="00E12688">
            <w:pPr>
              <w:rPr>
                <w:lang w:val="uk-UA"/>
              </w:rPr>
            </w:pPr>
            <w:r w:rsidRPr="0021187E">
              <w:rPr>
                <w:lang w:val="uk-UA"/>
              </w:rPr>
              <w:t>Для будівництва та експлуатації гідротехнічних, гідрометричних та лінійних споруд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10.11</w:t>
            </w:r>
          </w:p>
        </w:tc>
        <w:tc>
          <w:tcPr>
            <w:tcW w:w="4964" w:type="dxa"/>
            <w:shd w:val="clear" w:color="auto" w:fill="auto"/>
          </w:tcPr>
          <w:p w:rsidR="007A07CC" w:rsidRPr="0021187E" w:rsidRDefault="007A07CC" w:rsidP="00E12688">
            <w:pPr>
              <w:rPr>
                <w:lang w:val="uk-UA"/>
              </w:rPr>
            </w:pPr>
            <w:r w:rsidRPr="0021187E">
              <w:rPr>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10.12</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10.01 - 10.11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pStyle w:val="af"/>
              <w:ind w:right="-108"/>
              <w:jc w:val="center"/>
              <w:rPr>
                <w:b/>
                <w:bCs/>
              </w:rPr>
            </w:pPr>
            <w:r w:rsidRPr="0021187E">
              <w:rPr>
                <w:b/>
                <w:bCs/>
              </w:rPr>
              <w:t>11</w:t>
            </w:r>
          </w:p>
        </w:tc>
        <w:tc>
          <w:tcPr>
            <w:tcW w:w="4964" w:type="dxa"/>
            <w:shd w:val="clear" w:color="auto" w:fill="auto"/>
          </w:tcPr>
          <w:p w:rsidR="007A07CC" w:rsidRPr="0021187E" w:rsidRDefault="007A07CC" w:rsidP="00E12688">
            <w:pPr>
              <w:pStyle w:val="af"/>
              <w:rPr>
                <w:bCs/>
              </w:rPr>
            </w:pPr>
            <w:r w:rsidRPr="0021187E">
              <w:rPr>
                <w:b/>
                <w:bCs/>
              </w:rPr>
              <w:t xml:space="preserve">Землі промисловості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11.01</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7A07CC" w:rsidRDefault="007A07CC" w:rsidP="00E12688">
            <w:pPr>
              <w:jc w:val="center"/>
            </w:pPr>
            <w:r w:rsidRPr="00B8712A">
              <w:rPr>
                <w:lang w:val="uk-UA"/>
              </w:rPr>
              <w:t>1,000</w:t>
            </w:r>
          </w:p>
        </w:tc>
        <w:tc>
          <w:tcPr>
            <w:tcW w:w="1080" w:type="dxa"/>
            <w:shd w:val="clear" w:color="auto" w:fill="auto"/>
          </w:tcPr>
          <w:p w:rsidR="007A07CC" w:rsidRDefault="007A07CC" w:rsidP="00E12688">
            <w:pPr>
              <w:jc w:val="center"/>
            </w:pPr>
            <w:r w:rsidRPr="00B8712A">
              <w:rPr>
                <w:lang w:val="uk-UA"/>
              </w:rPr>
              <w:t>1,000</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11.02</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7A07CC" w:rsidRDefault="007A07CC" w:rsidP="00E12688">
            <w:pPr>
              <w:jc w:val="center"/>
            </w:pPr>
            <w:r w:rsidRPr="006705CE">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E70BCE">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11.03</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7A07CC" w:rsidRDefault="007A07CC" w:rsidP="00E12688">
            <w:pPr>
              <w:jc w:val="center"/>
            </w:pPr>
            <w:r w:rsidRPr="006705CE">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E70BCE">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11.04</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shd w:val="clear" w:color="auto" w:fill="auto"/>
          </w:tcPr>
          <w:p w:rsidR="007A07CC" w:rsidRDefault="007A07CC" w:rsidP="00E12688">
            <w:pPr>
              <w:jc w:val="center"/>
            </w:pPr>
            <w:r w:rsidRPr="006705CE">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E70BCE">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11.05</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11.01 - 11.04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12</w:t>
            </w:r>
          </w:p>
        </w:tc>
        <w:tc>
          <w:tcPr>
            <w:tcW w:w="4964" w:type="dxa"/>
            <w:shd w:val="clear" w:color="auto" w:fill="auto"/>
          </w:tcPr>
          <w:p w:rsidR="007A07CC" w:rsidRPr="0021187E" w:rsidRDefault="007A07CC" w:rsidP="00E12688">
            <w:pPr>
              <w:rPr>
                <w:lang w:val="uk-UA"/>
              </w:rPr>
            </w:pPr>
            <w:r w:rsidRPr="0021187E">
              <w:rPr>
                <w:b/>
                <w:bCs/>
                <w:lang w:val="uk-UA"/>
              </w:rPr>
              <w:t xml:space="preserve">Землі транспорту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12.01</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залізничного транспорту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12.02</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морського транспорту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lastRenderedPageBreak/>
              <w:t>12.03</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річкового транспорту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12.04</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3,000</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12.05</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авіаційного транспорту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12.06</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об'єктів трубопровідного транспорту </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12.07</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міського електротранспорту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12.08</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7A07CC" w:rsidRDefault="007A07CC" w:rsidP="00E12688">
            <w:pPr>
              <w:jc w:val="center"/>
            </w:pPr>
            <w:r w:rsidRPr="00100254">
              <w:rPr>
                <w:lang w:val="uk-UA"/>
              </w:rPr>
              <w:t>1,000</w:t>
            </w:r>
          </w:p>
        </w:tc>
        <w:tc>
          <w:tcPr>
            <w:tcW w:w="1080" w:type="dxa"/>
            <w:shd w:val="clear" w:color="auto" w:fill="auto"/>
          </w:tcPr>
          <w:p w:rsidR="007A07CC" w:rsidRDefault="007A07CC" w:rsidP="00E12688">
            <w:pPr>
              <w:jc w:val="center"/>
            </w:pPr>
            <w:r w:rsidRPr="00100254">
              <w:rPr>
                <w:lang w:val="uk-UA"/>
              </w:rPr>
              <w:t>1,000</w:t>
            </w:r>
          </w:p>
        </w:tc>
        <w:tc>
          <w:tcPr>
            <w:tcW w:w="1080" w:type="dxa"/>
            <w:shd w:val="clear" w:color="auto" w:fill="auto"/>
          </w:tcPr>
          <w:p w:rsidR="007A07CC" w:rsidRDefault="007A07CC" w:rsidP="00E12688">
            <w:pPr>
              <w:jc w:val="center"/>
            </w:pPr>
            <w:r w:rsidRPr="00104CBA">
              <w:rPr>
                <w:lang w:val="uk-UA"/>
              </w:rPr>
              <w:t>5,000</w:t>
            </w:r>
          </w:p>
        </w:tc>
        <w:tc>
          <w:tcPr>
            <w:tcW w:w="1080" w:type="dxa"/>
            <w:shd w:val="clear" w:color="auto" w:fill="auto"/>
          </w:tcPr>
          <w:p w:rsidR="007A07CC" w:rsidRDefault="007A07CC" w:rsidP="00E12688">
            <w:pPr>
              <w:jc w:val="center"/>
            </w:pPr>
            <w:r w:rsidRPr="00104CBA">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12.09</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будівель і споруд іншого наземного транспорту </w:t>
            </w:r>
          </w:p>
        </w:tc>
        <w:tc>
          <w:tcPr>
            <w:tcW w:w="1080" w:type="dxa"/>
            <w:shd w:val="clear" w:color="auto" w:fill="auto"/>
          </w:tcPr>
          <w:p w:rsidR="007A07CC" w:rsidRDefault="007A07CC" w:rsidP="00E12688">
            <w:pPr>
              <w:jc w:val="center"/>
            </w:pPr>
            <w:r w:rsidRPr="00100254">
              <w:rPr>
                <w:lang w:val="uk-UA"/>
              </w:rPr>
              <w:t>1,000</w:t>
            </w:r>
          </w:p>
        </w:tc>
        <w:tc>
          <w:tcPr>
            <w:tcW w:w="1080" w:type="dxa"/>
            <w:shd w:val="clear" w:color="auto" w:fill="auto"/>
          </w:tcPr>
          <w:p w:rsidR="007A07CC" w:rsidRDefault="007A07CC" w:rsidP="00E12688">
            <w:pPr>
              <w:jc w:val="center"/>
            </w:pPr>
            <w:r w:rsidRPr="00100254">
              <w:rPr>
                <w:lang w:val="uk-UA"/>
              </w:rPr>
              <w:t>1,000</w:t>
            </w:r>
          </w:p>
        </w:tc>
        <w:tc>
          <w:tcPr>
            <w:tcW w:w="1080" w:type="dxa"/>
            <w:shd w:val="clear" w:color="auto" w:fill="auto"/>
          </w:tcPr>
          <w:p w:rsidR="007A07CC" w:rsidRDefault="007A07CC" w:rsidP="00E12688">
            <w:pPr>
              <w:jc w:val="center"/>
            </w:pPr>
            <w:r w:rsidRPr="00104CBA">
              <w:rPr>
                <w:lang w:val="uk-UA"/>
              </w:rPr>
              <w:t>5,000</w:t>
            </w:r>
          </w:p>
        </w:tc>
        <w:tc>
          <w:tcPr>
            <w:tcW w:w="1080" w:type="dxa"/>
            <w:shd w:val="clear" w:color="auto" w:fill="auto"/>
          </w:tcPr>
          <w:p w:rsidR="007A07CC" w:rsidRDefault="007A07CC" w:rsidP="00E12688">
            <w:pPr>
              <w:jc w:val="center"/>
            </w:pPr>
            <w:r w:rsidRPr="00104CBA">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12.10</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12.01 - 12.09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13</w:t>
            </w:r>
          </w:p>
        </w:tc>
        <w:tc>
          <w:tcPr>
            <w:tcW w:w="4964" w:type="dxa"/>
            <w:shd w:val="clear" w:color="auto" w:fill="auto"/>
          </w:tcPr>
          <w:p w:rsidR="007A07CC" w:rsidRPr="0021187E" w:rsidRDefault="007A07CC" w:rsidP="00E12688">
            <w:pPr>
              <w:rPr>
                <w:lang w:val="uk-UA"/>
              </w:rPr>
            </w:pPr>
            <w:r w:rsidRPr="0021187E">
              <w:rPr>
                <w:b/>
                <w:bCs/>
                <w:lang w:val="uk-UA"/>
              </w:rPr>
              <w:t>Землі зв'язку</w:t>
            </w:r>
            <w:r w:rsidRPr="0021187E">
              <w:rPr>
                <w:lang w:val="uk-UA"/>
              </w:rPr>
              <w:t xml:space="preserve">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13.01</w:t>
            </w:r>
          </w:p>
        </w:tc>
        <w:tc>
          <w:tcPr>
            <w:tcW w:w="4964" w:type="dxa"/>
            <w:shd w:val="clear" w:color="auto" w:fill="auto"/>
          </w:tcPr>
          <w:p w:rsidR="007A07CC" w:rsidRPr="0021187E" w:rsidRDefault="007A07CC" w:rsidP="00E12688">
            <w:pPr>
              <w:rPr>
                <w:lang w:val="uk-UA"/>
              </w:rPr>
            </w:pPr>
            <w:r w:rsidRPr="0021187E">
              <w:rPr>
                <w:lang w:val="uk-UA"/>
              </w:rPr>
              <w:t>Для розміщення та експлуатації об'єктів і споруд телекомунікацій </w:t>
            </w:r>
          </w:p>
        </w:tc>
        <w:tc>
          <w:tcPr>
            <w:tcW w:w="1080" w:type="dxa"/>
            <w:shd w:val="clear" w:color="auto" w:fill="auto"/>
          </w:tcPr>
          <w:p w:rsidR="007A07CC" w:rsidRDefault="007A07CC" w:rsidP="00E12688">
            <w:pPr>
              <w:jc w:val="center"/>
            </w:pPr>
            <w:r>
              <w:rPr>
                <w:lang w:val="uk-UA"/>
              </w:rPr>
              <w:t>1</w:t>
            </w:r>
            <w:r w:rsidRPr="00371417">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B23849">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13.02</w:t>
            </w:r>
          </w:p>
        </w:tc>
        <w:tc>
          <w:tcPr>
            <w:tcW w:w="4964" w:type="dxa"/>
            <w:shd w:val="clear" w:color="auto" w:fill="auto"/>
          </w:tcPr>
          <w:p w:rsidR="007A07CC" w:rsidRPr="0021187E" w:rsidRDefault="007A07CC" w:rsidP="00E12688">
            <w:pPr>
              <w:rPr>
                <w:lang w:val="uk-UA"/>
              </w:rPr>
            </w:pPr>
            <w:r w:rsidRPr="0021187E">
              <w:rPr>
                <w:lang w:val="uk-UA"/>
              </w:rPr>
              <w:t>Для розміщення та</w:t>
            </w:r>
            <w:r w:rsidRPr="0021187E">
              <w:rPr>
                <w:b/>
                <w:bCs/>
                <w:lang w:val="uk-UA"/>
              </w:rPr>
              <w:t xml:space="preserve"> </w:t>
            </w:r>
            <w:r w:rsidRPr="0021187E">
              <w:rPr>
                <w:lang w:val="uk-UA"/>
              </w:rPr>
              <w:t>експлуатації будівель та споруд об'єктів поштового зв'язку </w:t>
            </w:r>
          </w:p>
        </w:tc>
        <w:tc>
          <w:tcPr>
            <w:tcW w:w="1080" w:type="dxa"/>
            <w:shd w:val="clear" w:color="auto" w:fill="auto"/>
          </w:tcPr>
          <w:p w:rsidR="007A07CC" w:rsidRDefault="007A07CC" w:rsidP="00E12688">
            <w:pPr>
              <w:jc w:val="center"/>
            </w:pPr>
            <w:r>
              <w:rPr>
                <w:lang w:val="uk-UA"/>
              </w:rPr>
              <w:t>1</w:t>
            </w:r>
            <w:r w:rsidRPr="00371417">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B23849">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13.03</w:t>
            </w:r>
          </w:p>
        </w:tc>
        <w:tc>
          <w:tcPr>
            <w:tcW w:w="4964" w:type="dxa"/>
            <w:shd w:val="clear" w:color="auto" w:fill="auto"/>
          </w:tcPr>
          <w:p w:rsidR="007A07CC" w:rsidRPr="0021187E" w:rsidRDefault="007A07CC" w:rsidP="00E12688">
            <w:pPr>
              <w:rPr>
                <w:lang w:val="uk-UA"/>
              </w:rPr>
            </w:pPr>
            <w:r w:rsidRPr="0021187E">
              <w:rPr>
                <w:lang w:val="uk-UA"/>
              </w:rPr>
              <w:t>Для розміщення та</w:t>
            </w:r>
            <w:r w:rsidRPr="0021187E">
              <w:rPr>
                <w:b/>
                <w:bCs/>
                <w:lang w:val="uk-UA"/>
              </w:rPr>
              <w:t xml:space="preserve"> </w:t>
            </w:r>
            <w:r w:rsidRPr="0021187E">
              <w:rPr>
                <w:lang w:val="uk-UA"/>
              </w:rPr>
              <w:t>експлуатації інших технічних засобів зв'язку </w:t>
            </w:r>
          </w:p>
        </w:tc>
        <w:tc>
          <w:tcPr>
            <w:tcW w:w="1080" w:type="dxa"/>
            <w:shd w:val="clear" w:color="auto" w:fill="auto"/>
          </w:tcPr>
          <w:p w:rsidR="007A07CC" w:rsidRDefault="007A07CC" w:rsidP="00E12688">
            <w:pPr>
              <w:jc w:val="center"/>
            </w:pPr>
            <w:r>
              <w:rPr>
                <w:lang w:val="uk-UA"/>
              </w:rPr>
              <w:t>2</w:t>
            </w:r>
            <w:r w:rsidRPr="00371417">
              <w:rPr>
                <w:lang w:val="uk-UA"/>
              </w:rPr>
              <w:t>,000</w:t>
            </w:r>
          </w:p>
        </w:tc>
        <w:tc>
          <w:tcPr>
            <w:tcW w:w="1080" w:type="dxa"/>
            <w:shd w:val="clear" w:color="auto" w:fill="auto"/>
          </w:tcPr>
          <w:p w:rsidR="007A07CC" w:rsidRPr="0021187E" w:rsidRDefault="007A07CC" w:rsidP="00E12688">
            <w:pPr>
              <w:jc w:val="center"/>
              <w:rPr>
                <w:lang w:val="uk-UA"/>
              </w:rPr>
            </w:pPr>
            <w:r>
              <w:rPr>
                <w:lang w:val="uk-UA"/>
              </w:rPr>
              <w:t>2,000</w:t>
            </w:r>
          </w:p>
        </w:tc>
        <w:tc>
          <w:tcPr>
            <w:tcW w:w="1080" w:type="dxa"/>
            <w:shd w:val="clear" w:color="auto" w:fill="auto"/>
          </w:tcPr>
          <w:p w:rsidR="007A07CC" w:rsidRDefault="007A07CC" w:rsidP="00E12688">
            <w:pPr>
              <w:jc w:val="center"/>
            </w:pPr>
            <w:r w:rsidRPr="00B23849">
              <w:rPr>
                <w:lang w:val="uk-UA"/>
              </w:rPr>
              <w:t>5,000</w:t>
            </w:r>
          </w:p>
        </w:tc>
        <w:tc>
          <w:tcPr>
            <w:tcW w:w="1080" w:type="dxa"/>
            <w:shd w:val="clear" w:color="auto" w:fill="auto"/>
          </w:tcPr>
          <w:p w:rsidR="007A07CC" w:rsidRPr="0021187E"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13.04</w:t>
            </w:r>
          </w:p>
        </w:tc>
        <w:tc>
          <w:tcPr>
            <w:tcW w:w="4964" w:type="dxa"/>
            <w:shd w:val="clear" w:color="auto" w:fill="auto"/>
          </w:tcPr>
          <w:p w:rsidR="007A07CC" w:rsidRPr="0021187E" w:rsidRDefault="007A07CC" w:rsidP="00E12688">
            <w:pPr>
              <w:rPr>
                <w:lang w:val="uk-UA"/>
              </w:rPr>
            </w:pPr>
            <w:r w:rsidRPr="0021187E">
              <w:rPr>
                <w:lang w:val="uk-UA"/>
              </w:rPr>
              <w:t>виключено</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13.04</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14</w:t>
            </w:r>
          </w:p>
        </w:tc>
        <w:tc>
          <w:tcPr>
            <w:tcW w:w="4964" w:type="dxa"/>
            <w:shd w:val="clear" w:color="auto" w:fill="auto"/>
          </w:tcPr>
          <w:p w:rsidR="007A07CC" w:rsidRPr="0021187E" w:rsidRDefault="007A07CC" w:rsidP="00E12688">
            <w:pPr>
              <w:rPr>
                <w:lang w:val="uk-UA"/>
              </w:rPr>
            </w:pPr>
            <w:r w:rsidRPr="0021187E">
              <w:rPr>
                <w:b/>
                <w:bCs/>
                <w:lang w:val="uk-UA"/>
              </w:rPr>
              <w:t xml:space="preserve">Землі енергетики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14.01</w:t>
            </w:r>
          </w:p>
        </w:tc>
        <w:tc>
          <w:tcPr>
            <w:tcW w:w="4964" w:type="dxa"/>
            <w:shd w:val="clear" w:color="auto" w:fill="auto"/>
          </w:tcPr>
          <w:p w:rsidR="007A07CC" w:rsidRPr="0021187E" w:rsidRDefault="007A07CC" w:rsidP="00E12688">
            <w:pPr>
              <w:rPr>
                <w:lang w:val="uk-UA"/>
              </w:rPr>
            </w:pPr>
            <w:r w:rsidRPr="0021187E">
              <w:rPr>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7A07CC" w:rsidRDefault="007A07CC" w:rsidP="00E12688">
            <w:pPr>
              <w:jc w:val="center"/>
            </w:pPr>
            <w:r w:rsidRPr="00305CB7">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DD74D4">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14.02</w:t>
            </w:r>
          </w:p>
        </w:tc>
        <w:tc>
          <w:tcPr>
            <w:tcW w:w="4964" w:type="dxa"/>
            <w:shd w:val="clear" w:color="auto" w:fill="auto"/>
          </w:tcPr>
          <w:p w:rsidR="007A07CC" w:rsidRPr="0021187E" w:rsidRDefault="007A07CC" w:rsidP="00E12688">
            <w:pPr>
              <w:rPr>
                <w:lang w:val="uk-UA"/>
              </w:rPr>
            </w:pPr>
            <w:r w:rsidRPr="0021187E">
              <w:rPr>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7A07CC" w:rsidRDefault="007A07CC" w:rsidP="00E12688">
            <w:pPr>
              <w:jc w:val="center"/>
            </w:pPr>
            <w:r w:rsidRPr="00305CB7">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sidRPr="00DD74D4">
              <w:rPr>
                <w:lang w:val="uk-UA"/>
              </w:rPr>
              <w:t>5,000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14.03</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14.01 - 14.02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15</w:t>
            </w:r>
          </w:p>
        </w:tc>
        <w:tc>
          <w:tcPr>
            <w:tcW w:w="4964" w:type="dxa"/>
            <w:shd w:val="clear" w:color="auto" w:fill="auto"/>
          </w:tcPr>
          <w:p w:rsidR="007A07CC" w:rsidRPr="0021187E" w:rsidRDefault="007A07CC" w:rsidP="00E12688">
            <w:pPr>
              <w:rPr>
                <w:b/>
                <w:lang w:val="uk-UA"/>
              </w:rPr>
            </w:pPr>
            <w:r w:rsidRPr="0021187E">
              <w:rPr>
                <w:b/>
                <w:lang w:val="uk-UA"/>
              </w:rPr>
              <w:t xml:space="preserve">Землі оборони </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c>
          <w:tcPr>
            <w:tcW w:w="1080" w:type="dxa"/>
            <w:shd w:val="clear" w:color="auto" w:fill="auto"/>
          </w:tcPr>
          <w:p w:rsidR="007A07CC" w:rsidRPr="0021187E" w:rsidRDefault="007A07CC" w:rsidP="00E12688">
            <w:pPr>
              <w:jc w:val="center"/>
              <w:rPr>
                <w:lang w:val="uk-UA"/>
              </w:rPr>
            </w:pPr>
            <w:r w:rsidRPr="0021187E">
              <w:rPr>
                <w:lang w:val="uk-UA"/>
              </w:rPr>
              <w:t>х</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15.01</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Збройних Сил України</w:t>
            </w:r>
          </w:p>
        </w:tc>
        <w:tc>
          <w:tcPr>
            <w:tcW w:w="1080" w:type="dxa"/>
            <w:shd w:val="clear" w:color="auto" w:fill="auto"/>
          </w:tcPr>
          <w:p w:rsidR="007A07CC" w:rsidRDefault="007A07CC" w:rsidP="00E12688">
            <w:pPr>
              <w:jc w:val="center"/>
            </w:pPr>
            <w:r w:rsidRPr="005D68C2">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F22274">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15.02</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внутрішніх військ МВС</w:t>
            </w:r>
          </w:p>
        </w:tc>
        <w:tc>
          <w:tcPr>
            <w:tcW w:w="1080" w:type="dxa"/>
            <w:shd w:val="clear" w:color="auto" w:fill="auto"/>
          </w:tcPr>
          <w:p w:rsidR="007A07CC" w:rsidRDefault="007A07CC" w:rsidP="00E12688">
            <w:pPr>
              <w:jc w:val="center"/>
            </w:pPr>
            <w:r w:rsidRPr="005D68C2">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F22274">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15.03</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Державної прикордонної служби України</w:t>
            </w:r>
          </w:p>
        </w:tc>
        <w:tc>
          <w:tcPr>
            <w:tcW w:w="1080" w:type="dxa"/>
            <w:shd w:val="clear" w:color="auto" w:fill="auto"/>
          </w:tcPr>
          <w:p w:rsidR="007A07CC" w:rsidRDefault="007A07CC" w:rsidP="00E12688">
            <w:pPr>
              <w:jc w:val="center"/>
            </w:pPr>
            <w:r w:rsidRPr="005D68C2">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F22274">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15.04</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Служби безпеки України</w:t>
            </w:r>
          </w:p>
        </w:tc>
        <w:tc>
          <w:tcPr>
            <w:tcW w:w="1080" w:type="dxa"/>
            <w:shd w:val="clear" w:color="auto" w:fill="auto"/>
          </w:tcPr>
          <w:p w:rsidR="007A07CC" w:rsidRDefault="007A07CC" w:rsidP="00E12688">
            <w:pPr>
              <w:jc w:val="center"/>
            </w:pPr>
            <w:r w:rsidRPr="005D68C2">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F22274">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15.05</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Державної спеціальної служби транспорту</w:t>
            </w:r>
          </w:p>
        </w:tc>
        <w:tc>
          <w:tcPr>
            <w:tcW w:w="1080" w:type="dxa"/>
            <w:shd w:val="clear" w:color="auto" w:fill="auto"/>
          </w:tcPr>
          <w:p w:rsidR="007A07CC" w:rsidRDefault="007A07CC" w:rsidP="00E12688">
            <w:pPr>
              <w:jc w:val="center"/>
            </w:pPr>
            <w:r w:rsidRPr="005D68C2">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Default="007A07CC" w:rsidP="00E12688">
            <w:pPr>
              <w:jc w:val="center"/>
            </w:pPr>
            <w:r>
              <w:rPr>
                <w:lang w:val="uk-UA"/>
              </w:rPr>
              <w:t>1</w:t>
            </w:r>
            <w:r w:rsidRPr="00F22274">
              <w:rPr>
                <w:lang w:val="uk-UA"/>
              </w:rPr>
              <w:t>,000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15.06</w:t>
            </w:r>
          </w:p>
        </w:tc>
        <w:tc>
          <w:tcPr>
            <w:tcW w:w="4964" w:type="dxa"/>
            <w:shd w:val="clear" w:color="auto" w:fill="auto"/>
          </w:tcPr>
          <w:p w:rsidR="007A07CC" w:rsidRPr="0021187E" w:rsidRDefault="007A07CC" w:rsidP="00E12688">
            <w:pPr>
              <w:rPr>
                <w:lang w:val="uk-UA"/>
              </w:rPr>
            </w:pPr>
            <w:r w:rsidRPr="0021187E">
              <w:rPr>
                <w:lang w:val="uk-UA"/>
              </w:rPr>
              <w:t>Для розміщення та постійної діяльності Служби зовнішньої розвідки України</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t>15.07</w:t>
            </w:r>
          </w:p>
        </w:tc>
        <w:tc>
          <w:tcPr>
            <w:tcW w:w="4964" w:type="dxa"/>
            <w:shd w:val="clear" w:color="auto" w:fill="auto"/>
          </w:tcPr>
          <w:p w:rsidR="007A07CC" w:rsidRPr="0021187E" w:rsidRDefault="007A07CC" w:rsidP="00E12688">
            <w:pPr>
              <w:rPr>
                <w:lang w:val="uk-UA"/>
              </w:rPr>
            </w:pPr>
            <w:r w:rsidRPr="0021187E">
              <w:rPr>
                <w:lang w:val="uk-UA"/>
              </w:rPr>
              <w:t xml:space="preserve">Для розміщення та постійної діяльності інших, </w:t>
            </w:r>
            <w:r w:rsidRPr="0021187E">
              <w:rPr>
                <w:lang w:val="uk-UA"/>
              </w:rPr>
              <w:lastRenderedPageBreak/>
              <w:t>створених відповідно до законів України, військових формувань</w:t>
            </w:r>
          </w:p>
        </w:tc>
        <w:tc>
          <w:tcPr>
            <w:tcW w:w="1080" w:type="dxa"/>
            <w:shd w:val="clear" w:color="auto" w:fill="auto"/>
          </w:tcPr>
          <w:p w:rsidR="007A07CC" w:rsidRPr="0021187E" w:rsidRDefault="007A07CC" w:rsidP="00E12688">
            <w:pPr>
              <w:jc w:val="center"/>
              <w:rPr>
                <w:lang w:val="uk-UA"/>
              </w:rPr>
            </w:pPr>
            <w:r>
              <w:rPr>
                <w:lang w:val="uk-UA"/>
              </w:rPr>
              <w:lastRenderedPageBreak/>
              <w:t>1,000</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1,000</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lang w:val="uk-UA"/>
              </w:rPr>
            </w:pPr>
            <w:r w:rsidRPr="0021187E">
              <w:rPr>
                <w:lang w:val="uk-UA"/>
              </w:rPr>
              <w:lastRenderedPageBreak/>
              <w:t>15.08</w:t>
            </w:r>
          </w:p>
        </w:tc>
        <w:tc>
          <w:tcPr>
            <w:tcW w:w="4964" w:type="dxa"/>
            <w:shd w:val="clear" w:color="auto" w:fill="auto"/>
          </w:tcPr>
          <w:p w:rsidR="007A07CC" w:rsidRPr="0021187E" w:rsidRDefault="007A07CC" w:rsidP="00E12688">
            <w:pPr>
              <w:rPr>
                <w:lang w:val="uk-UA"/>
              </w:rPr>
            </w:pPr>
            <w:r w:rsidRPr="0021187E">
              <w:rPr>
                <w:lang w:val="uk-UA"/>
              </w:rPr>
              <w:t>Для цілей підрозділів 15.01 - 15.07 та для збереження та використання земель природно-заповідного фонду</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16</w:t>
            </w:r>
          </w:p>
        </w:tc>
        <w:tc>
          <w:tcPr>
            <w:tcW w:w="4964" w:type="dxa"/>
            <w:shd w:val="clear" w:color="auto" w:fill="auto"/>
          </w:tcPr>
          <w:p w:rsidR="007A07CC" w:rsidRPr="0021187E" w:rsidRDefault="007A07CC" w:rsidP="00E12688">
            <w:pPr>
              <w:rPr>
                <w:lang w:val="uk-UA"/>
              </w:rPr>
            </w:pPr>
            <w:r w:rsidRPr="0021187E">
              <w:rPr>
                <w:b/>
                <w:bCs/>
                <w:lang w:val="uk-UA"/>
              </w:rPr>
              <w:t xml:space="preserve">Землі запасу </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1A458E">
              <w:rPr>
                <w:lang w:val="uk-UA"/>
              </w:rPr>
              <w:t>5,000</w:t>
            </w:r>
          </w:p>
        </w:tc>
        <w:tc>
          <w:tcPr>
            <w:tcW w:w="1080" w:type="dxa"/>
            <w:shd w:val="clear" w:color="auto" w:fill="auto"/>
          </w:tcPr>
          <w:p w:rsidR="007A07CC" w:rsidRPr="00855B2D"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17</w:t>
            </w:r>
          </w:p>
        </w:tc>
        <w:tc>
          <w:tcPr>
            <w:tcW w:w="4964" w:type="dxa"/>
            <w:shd w:val="clear" w:color="auto" w:fill="auto"/>
          </w:tcPr>
          <w:p w:rsidR="007A07CC" w:rsidRPr="0021187E" w:rsidRDefault="007A07CC" w:rsidP="00E12688">
            <w:pPr>
              <w:rPr>
                <w:b/>
                <w:bCs/>
                <w:lang w:val="uk-UA"/>
              </w:rPr>
            </w:pPr>
            <w:r w:rsidRPr="0021187E">
              <w:rPr>
                <w:b/>
                <w:bCs/>
                <w:lang w:val="uk-UA"/>
              </w:rPr>
              <w:t>Землі резервного фонду</w:t>
            </w:r>
            <w:r w:rsidRPr="0021187E">
              <w:rPr>
                <w:lang w:val="uk-UA"/>
              </w:rPr>
              <w:t xml:space="preserve"> </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1A458E">
              <w:rPr>
                <w:lang w:val="uk-UA"/>
              </w:rPr>
              <w:t>5,000</w:t>
            </w:r>
          </w:p>
        </w:tc>
        <w:tc>
          <w:tcPr>
            <w:tcW w:w="1080" w:type="dxa"/>
            <w:shd w:val="clear" w:color="auto" w:fill="auto"/>
          </w:tcPr>
          <w:p w:rsidR="007A07CC" w:rsidRPr="00855B2D" w:rsidRDefault="007A07CC" w:rsidP="00E12688">
            <w:pPr>
              <w:jc w:val="center"/>
              <w:rPr>
                <w:lang w:val="uk-UA"/>
              </w:rPr>
            </w:pPr>
            <w:r>
              <w:rPr>
                <w:lang w:val="uk-UA"/>
              </w:rPr>
              <w:t>5,000</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18</w:t>
            </w:r>
          </w:p>
        </w:tc>
        <w:tc>
          <w:tcPr>
            <w:tcW w:w="4964" w:type="dxa"/>
            <w:shd w:val="clear" w:color="auto" w:fill="auto"/>
          </w:tcPr>
          <w:p w:rsidR="007A07CC" w:rsidRPr="0021187E" w:rsidRDefault="007A07CC" w:rsidP="00E12688">
            <w:pPr>
              <w:rPr>
                <w:b/>
                <w:bCs/>
                <w:lang w:val="uk-UA"/>
              </w:rPr>
            </w:pPr>
            <w:r w:rsidRPr="0021187E">
              <w:rPr>
                <w:b/>
                <w:bCs/>
                <w:lang w:val="uk-UA"/>
              </w:rPr>
              <w:t xml:space="preserve">Землі загального користування </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417010">
              <w:rPr>
                <w:lang w:val="uk-UA"/>
              </w:rPr>
              <w:t>1,000</w:t>
            </w:r>
          </w:p>
        </w:tc>
        <w:tc>
          <w:tcPr>
            <w:tcW w:w="1080" w:type="dxa"/>
            <w:shd w:val="clear" w:color="auto" w:fill="auto"/>
          </w:tcPr>
          <w:p w:rsidR="007A07CC" w:rsidRDefault="007A07CC" w:rsidP="00E12688">
            <w:pPr>
              <w:jc w:val="center"/>
            </w:pPr>
            <w:r w:rsidRPr="001A458E">
              <w:rPr>
                <w:lang w:val="uk-UA"/>
              </w:rPr>
              <w:t>5,000</w:t>
            </w:r>
          </w:p>
        </w:tc>
        <w:tc>
          <w:tcPr>
            <w:tcW w:w="1080" w:type="dxa"/>
            <w:shd w:val="clear" w:color="auto" w:fill="auto"/>
          </w:tcPr>
          <w:p w:rsidR="007A07CC" w:rsidRDefault="007A07CC" w:rsidP="00E12688">
            <w:pPr>
              <w:jc w:val="center"/>
            </w:pPr>
            <w:r>
              <w:rPr>
                <w:lang w:val="uk-UA"/>
              </w:rPr>
              <w:t>5</w:t>
            </w:r>
            <w:r w:rsidRPr="00417010">
              <w:rPr>
                <w:lang w:val="uk-UA"/>
              </w:rPr>
              <w:t>,000</w:t>
            </w:r>
          </w:p>
        </w:tc>
      </w:tr>
      <w:tr w:rsidR="007A07CC" w:rsidRPr="0021187E" w:rsidTr="00E12688">
        <w:tc>
          <w:tcPr>
            <w:tcW w:w="716" w:type="dxa"/>
            <w:shd w:val="clear" w:color="auto" w:fill="auto"/>
          </w:tcPr>
          <w:p w:rsidR="007A07CC" w:rsidRPr="0021187E" w:rsidRDefault="007A07CC" w:rsidP="00E12688">
            <w:pPr>
              <w:jc w:val="center"/>
              <w:rPr>
                <w:b/>
                <w:lang w:val="uk-UA"/>
              </w:rPr>
            </w:pPr>
            <w:r w:rsidRPr="0021187E">
              <w:rPr>
                <w:b/>
                <w:lang w:val="uk-UA"/>
              </w:rPr>
              <w:t>19</w:t>
            </w:r>
          </w:p>
        </w:tc>
        <w:tc>
          <w:tcPr>
            <w:tcW w:w="4964" w:type="dxa"/>
            <w:shd w:val="clear" w:color="auto" w:fill="auto"/>
          </w:tcPr>
          <w:p w:rsidR="007A07CC" w:rsidRPr="0021187E" w:rsidRDefault="007A07CC" w:rsidP="00E12688">
            <w:pPr>
              <w:rPr>
                <w:b/>
                <w:bCs/>
                <w:lang w:val="uk-UA"/>
              </w:rPr>
            </w:pPr>
            <w:r w:rsidRPr="0021187E">
              <w:rPr>
                <w:lang w:val="uk-UA"/>
              </w:rPr>
              <w:t>Для цілей підрозділів 16 - 18 та для збереження та використання земель природно-заповідного фонду </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c>
          <w:tcPr>
            <w:tcW w:w="1080" w:type="dxa"/>
            <w:shd w:val="clear" w:color="auto" w:fill="auto"/>
          </w:tcPr>
          <w:p w:rsidR="007A07CC" w:rsidRPr="0021187E" w:rsidRDefault="007A07CC" w:rsidP="00E12688">
            <w:pPr>
              <w:jc w:val="center"/>
              <w:rPr>
                <w:lang w:val="uk-UA"/>
              </w:rPr>
            </w:pPr>
            <w:r>
              <w:rPr>
                <w:lang w:val="uk-UA"/>
              </w:rPr>
              <w:t>-</w:t>
            </w:r>
          </w:p>
        </w:tc>
      </w:tr>
    </w:tbl>
    <w:p w:rsidR="007A07CC" w:rsidRPr="001E767E" w:rsidRDefault="007A07CC" w:rsidP="007A07CC">
      <w:pPr>
        <w:jc w:val="both"/>
        <w:rPr>
          <w:b/>
          <w:bCs/>
          <w:lang w:val="uk-UA"/>
        </w:rPr>
      </w:pPr>
      <w:r w:rsidRPr="001E767E">
        <w:rPr>
          <w:b/>
          <w:bCs/>
          <w:lang w:val="uk-UA"/>
        </w:rPr>
        <w:t>_________</w:t>
      </w:r>
    </w:p>
    <w:p w:rsidR="007A07CC" w:rsidRPr="00855B2D" w:rsidRDefault="007A07CC" w:rsidP="007A07CC">
      <w:pPr>
        <w:widowControl w:val="0"/>
        <w:ind w:left="187" w:hanging="187"/>
        <w:jc w:val="both"/>
        <w:rPr>
          <w:spacing w:val="-4"/>
          <w:sz w:val="16"/>
          <w:szCs w:val="16"/>
          <w:lang w:val="uk-UA"/>
        </w:rPr>
      </w:pPr>
      <w:r w:rsidRPr="00855B2D">
        <w:rPr>
          <w:bCs/>
          <w:position w:val="10"/>
          <w:sz w:val="16"/>
          <w:szCs w:val="16"/>
          <w:vertAlign w:val="superscript"/>
          <w:lang w:val="uk-UA"/>
        </w:rPr>
        <w:t>1</w:t>
      </w:r>
      <w:r w:rsidRPr="00855B2D">
        <w:rPr>
          <w:spacing w:val="-4"/>
          <w:sz w:val="16"/>
          <w:szCs w:val="16"/>
          <w:vertAlign w:val="superscript"/>
          <w:lang w:val="uk-UA"/>
        </w:rPr>
        <w:t> </w:t>
      </w:r>
      <w:r w:rsidRPr="00855B2D">
        <w:rPr>
          <w:spacing w:val="-4"/>
          <w:sz w:val="16"/>
          <w:szCs w:val="16"/>
          <w:lang w:val="uk-UA"/>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7A07CC" w:rsidRPr="00855B2D" w:rsidRDefault="007A07CC" w:rsidP="007A07CC">
      <w:pPr>
        <w:widowControl w:val="0"/>
        <w:ind w:left="187" w:hanging="187"/>
        <w:jc w:val="both"/>
        <w:rPr>
          <w:spacing w:val="-4"/>
          <w:sz w:val="16"/>
          <w:szCs w:val="16"/>
          <w:lang w:val="uk-UA"/>
        </w:rPr>
      </w:pPr>
      <w:r w:rsidRPr="00855B2D">
        <w:rPr>
          <w:bCs/>
          <w:position w:val="10"/>
          <w:sz w:val="16"/>
          <w:szCs w:val="16"/>
          <w:vertAlign w:val="superscript"/>
          <w:lang w:val="uk-UA"/>
        </w:rPr>
        <w:t>2</w:t>
      </w:r>
      <w:r w:rsidRPr="00855B2D">
        <w:rPr>
          <w:spacing w:val="-4"/>
          <w:sz w:val="16"/>
          <w:szCs w:val="16"/>
          <w:vertAlign w:val="superscript"/>
          <w:lang w:val="uk-UA"/>
        </w:rPr>
        <w:t> </w:t>
      </w:r>
      <w:r w:rsidRPr="00855B2D">
        <w:rPr>
          <w:spacing w:val="-4"/>
          <w:sz w:val="16"/>
          <w:szCs w:val="16"/>
          <w:lang w:val="uk-UA"/>
        </w:rPr>
        <w:t>Зазначається к</w:t>
      </w:r>
      <w:r w:rsidRPr="00855B2D">
        <w:rPr>
          <w:bCs/>
          <w:spacing w:val="-4"/>
          <w:sz w:val="16"/>
          <w:szCs w:val="16"/>
          <w:lang w:val="uk-UA"/>
        </w:rPr>
        <w:t xml:space="preserve">од КОАТУУ, код області та району, </w:t>
      </w:r>
      <w:r w:rsidRPr="00855B2D">
        <w:rPr>
          <w:spacing w:val="-4"/>
          <w:sz w:val="16"/>
          <w:szCs w:val="16"/>
          <w:lang w:val="uk-UA"/>
        </w:rPr>
        <w:t>назва адміністративно-територіальної одиниці або н</w:t>
      </w:r>
      <w:r w:rsidRPr="00855B2D">
        <w:rPr>
          <w:bCs/>
          <w:spacing w:val="-4"/>
          <w:sz w:val="16"/>
          <w:szCs w:val="16"/>
          <w:lang w:val="uk-UA"/>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855B2D">
        <w:rPr>
          <w:spacing w:val="-4"/>
          <w:sz w:val="16"/>
          <w:szCs w:val="16"/>
          <w:lang w:val="uk-UA"/>
        </w:rPr>
        <w:t xml:space="preserve"> кількість рядків може бути збільшена. </w:t>
      </w:r>
    </w:p>
    <w:p w:rsidR="007A07CC" w:rsidRPr="00855B2D" w:rsidRDefault="007A07CC" w:rsidP="007A07CC">
      <w:pPr>
        <w:widowControl w:val="0"/>
        <w:ind w:left="187" w:hanging="187"/>
        <w:jc w:val="both"/>
        <w:rPr>
          <w:sz w:val="16"/>
          <w:szCs w:val="16"/>
          <w:lang w:val="uk-UA"/>
        </w:rPr>
      </w:pPr>
      <w:r w:rsidRPr="00855B2D">
        <w:rPr>
          <w:bCs/>
          <w:position w:val="10"/>
          <w:sz w:val="16"/>
          <w:szCs w:val="16"/>
          <w:vertAlign w:val="superscript"/>
          <w:lang w:val="uk-UA"/>
        </w:rPr>
        <w:t>3</w:t>
      </w:r>
      <w:r w:rsidRPr="00855B2D">
        <w:rPr>
          <w:spacing w:val="-4"/>
          <w:sz w:val="16"/>
          <w:szCs w:val="16"/>
          <w:vertAlign w:val="superscript"/>
          <w:lang w:val="uk-UA"/>
        </w:rPr>
        <w:t> </w:t>
      </w:r>
      <w:r w:rsidRPr="00855B2D">
        <w:rPr>
          <w:spacing w:val="-4"/>
          <w:sz w:val="16"/>
          <w:szCs w:val="16"/>
          <w:lang w:val="uk-UA"/>
        </w:rPr>
        <w:t xml:space="preserve">Вид </w:t>
      </w:r>
      <w:r w:rsidRPr="00855B2D">
        <w:rPr>
          <w:sz w:val="16"/>
          <w:szCs w:val="16"/>
          <w:lang w:val="uk-UA"/>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7A07CC" w:rsidRPr="00855B2D" w:rsidRDefault="007A07CC" w:rsidP="007A07CC">
      <w:pPr>
        <w:pStyle w:val="2"/>
        <w:ind w:left="187" w:hanging="187"/>
        <w:jc w:val="both"/>
        <w:rPr>
          <w:spacing w:val="-4"/>
          <w:sz w:val="16"/>
          <w:szCs w:val="16"/>
          <w:lang w:val="uk-UA"/>
        </w:rPr>
      </w:pPr>
      <w:r w:rsidRPr="00855B2D">
        <w:rPr>
          <w:position w:val="10"/>
          <w:sz w:val="16"/>
          <w:szCs w:val="16"/>
          <w:vertAlign w:val="superscript"/>
          <w:lang w:val="uk-UA"/>
        </w:rPr>
        <w:t>4</w:t>
      </w:r>
      <w:r w:rsidRPr="00855B2D">
        <w:rPr>
          <w:spacing w:val="-4"/>
          <w:sz w:val="16"/>
          <w:szCs w:val="16"/>
          <w:vertAlign w:val="superscript"/>
          <w:lang w:val="uk-UA"/>
        </w:rPr>
        <w:t> </w:t>
      </w:r>
      <w:r w:rsidRPr="00855B2D">
        <w:rPr>
          <w:spacing w:val="-4"/>
          <w:sz w:val="16"/>
          <w:szCs w:val="16"/>
          <w:lang w:val="uk-UA"/>
        </w:rPr>
        <w:t>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w:t>
      </w:r>
    </w:p>
    <w:p w:rsidR="007A07CC" w:rsidRDefault="007A07CC" w:rsidP="007A07CC">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 xml:space="preserve"> </w:t>
      </w:r>
      <w:proofErr w:type="spellStart"/>
      <w:r w:rsidRPr="00990570">
        <w:rPr>
          <w:b/>
          <w:lang w:val="uk-UA" w:eastAsia="uk-UA"/>
        </w:rPr>
        <w:t>В.Щур</w:t>
      </w:r>
      <w:proofErr w:type="spellEnd"/>
    </w:p>
    <w:p w:rsidR="007A07CC" w:rsidRDefault="007A07CC"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6E0FE0" w:rsidRDefault="006E0FE0" w:rsidP="007A07CC">
      <w:pPr>
        <w:pStyle w:val="af0"/>
        <w:jc w:val="right"/>
        <w:rPr>
          <w:rFonts w:ascii="Times New Roman" w:hAnsi="Times New Roman"/>
        </w:rPr>
      </w:pPr>
    </w:p>
    <w:p w:rsidR="007A07CC" w:rsidRPr="003B6055" w:rsidRDefault="007A07CC" w:rsidP="007A07CC">
      <w:pPr>
        <w:pStyle w:val="af0"/>
        <w:jc w:val="right"/>
        <w:rPr>
          <w:rFonts w:ascii="Times New Roman" w:hAnsi="Times New Roman"/>
        </w:rPr>
      </w:pPr>
      <w:r w:rsidRPr="003B6055">
        <w:rPr>
          <w:rFonts w:ascii="Times New Roman" w:hAnsi="Times New Roman"/>
        </w:rPr>
        <w:t>Додаток 3.2</w:t>
      </w:r>
      <w:r>
        <w:rPr>
          <w:rFonts w:ascii="Times New Roman" w:hAnsi="Times New Roman"/>
        </w:rPr>
        <w:t>.</w:t>
      </w:r>
    </w:p>
    <w:p w:rsidR="007A07CC" w:rsidRPr="00427B5B" w:rsidRDefault="007A07CC" w:rsidP="007A07CC">
      <w:pPr>
        <w:jc w:val="right"/>
        <w:rPr>
          <w:noProof/>
          <w:lang w:val="uk-UA"/>
        </w:rPr>
      </w:pPr>
      <w:r w:rsidRPr="00427B5B">
        <w:rPr>
          <w:noProof/>
        </w:rPr>
        <w:t xml:space="preserve">до рішення про встановлення </w:t>
      </w:r>
    </w:p>
    <w:p w:rsidR="007A07CC" w:rsidRPr="00427B5B" w:rsidRDefault="007A07CC" w:rsidP="007A07CC">
      <w:pPr>
        <w:jc w:val="right"/>
        <w:rPr>
          <w:noProof/>
          <w:lang w:val="uk-UA"/>
        </w:rPr>
      </w:pPr>
      <w:r w:rsidRPr="00427B5B">
        <w:rPr>
          <w:noProof/>
          <w:lang w:val="uk-UA"/>
        </w:rPr>
        <w:t>місцевих податків і зборів на 2019 рік</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 xml:space="preserve">затвердженого рішенням </w:t>
      </w:r>
      <w:r w:rsidR="00311879">
        <w:rPr>
          <w:rFonts w:ascii="Times New Roman" w:hAnsi="Times New Roman" w:cs="Times New Roman"/>
        </w:rPr>
        <w:t>8</w:t>
      </w:r>
      <w:r w:rsidRPr="00427B5B">
        <w:rPr>
          <w:rFonts w:ascii="Times New Roman" w:hAnsi="Times New Roman" w:cs="Times New Roman"/>
        </w:rPr>
        <w:t xml:space="preserve"> сесії </w:t>
      </w:r>
      <w:r w:rsidRPr="00427B5B">
        <w:rPr>
          <w:rFonts w:ascii="Times New Roman" w:hAnsi="Times New Roman" w:cs="Times New Roman"/>
          <w:lang w:val="en-US"/>
        </w:rPr>
        <w:t>VII</w:t>
      </w:r>
      <w:r w:rsidRPr="00427B5B">
        <w:rPr>
          <w:rFonts w:ascii="Times New Roman" w:hAnsi="Times New Roman" w:cs="Times New Roman"/>
        </w:rPr>
        <w:t xml:space="preserve"> скликання</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Авангардівської селищної ради</w:t>
      </w:r>
    </w:p>
    <w:p w:rsidR="007A07CC" w:rsidRPr="00427B5B" w:rsidRDefault="007A07CC" w:rsidP="007A07CC">
      <w:pPr>
        <w:pStyle w:val="af0"/>
        <w:jc w:val="right"/>
        <w:rPr>
          <w:rFonts w:ascii="Times New Roman" w:hAnsi="Times New Roman" w:cs="Times New Roman"/>
        </w:rPr>
      </w:pPr>
      <w:r w:rsidRPr="00427B5B">
        <w:rPr>
          <w:rFonts w:ascii="Times New Roman" w:hAnsi="Times New Roman" w:cs="Times New Roman"/>
        </w:rPr>
        <w:t xml:space="preserve"> від </w:t>
      </w:r>
      <w:r w:rsidR="00311879">
        <w:rPr>
          <w:rFonts w:ascii="Times New Roman" w:hAnsi="Times New Roman" w:cs="Times New Roman"/>
        </w:rPr>
        <w:t>10.07</w:t>
      </w:r>
      <w:r w:rsidRPr="00427B5B">
        <w:rPr>
          <w:rFonts w:ascii="Times New Roman" w:hAnsi="Times New Roman" w:cs="Times New Roman"/>
        </w:rPr>
        <w:t>.2018 року №</w:t>
      </w:r>
      <w:r w:rsidR="00311879">
        <w:rPr>
          <w:rFonts w:ascii="Times New Roman" w:hAnsi="Times New Roman" w:cs="Times New Roman"/>
        </w:rPr>
        <w:t>44</w:t>
      </w:r>
      <w:r w:rsidRPr="00427B5B">
        <w:rPr>
          <w:rFonts w:ascii="Times New Roman" w:hAnsi="Times New Roman" w:cs="Times New Roman"/>
        </w:rPr>
        <w:t>3</w:t>
      </w:r>
    </w:p>
    <w:p w:rsidR="007A07CC" w:rsidRPr="00855B2D" w:rsidRDefault="007A07CC" w:rsidP="007A07CC">
      <w:pPr>
        <w:pStyle w:val="af8"/>
        <w:spacing w:before="0" w:after="0"/>
        <w:rPr>
          <w:rFonts w:ascii="Times New Roman" w:hAnsi="Times New Roman"/>
          <w:sz w:val="24"/>
          <w:szCs w:val="24"/>
        </w:rPr>
      </w:pPr>
      <w:r w:rsidRPr="00855B2D">
        <w:rPr>
          <w:rFonts w:ascii="Times New Roman" w:hAnsi="Times New Roman"/>
          <w:sz w:val="24"/>
          <w:szCs w:val="24"/>
        </w:rPr>
        <w:t>ПЕРЕЛІК</w:t>
      </w:r>
    </w:p>
    <w:p w:rsidR="007A07CC" w:rsidRPr="00855B2D" w:rsidRDefault="007A07CC" w:rsidP="007A07CC">
      <w:pPr>
        <w:pStyle w:val="af8"/>
        <w:spacing w:before="0" w:after="0"/>
        <w:rPr>
          <w:rFonts w:ascii="Times New Roman" w:hAnsi="Times New Roman"/>
          <w:sz w:val="24"/>
          <w:szCs w:val="24"/>
        </w:rPr>
      </w:pPr>
      <w:r w:rsidRPr="00855B2D">
        <w:rPr>
          <w:rFonts w:ascii="Times New Roman" w:hAnsi="Times New Roman"/>
          <w:sz w:val="24"/>
          <w:szCs w:val="24"/>
        </w:rPr>
        <w:t>пільг для фізичних та юридичних осіб, наданих відповідно до пункту 284.1 статті 284 Податкового кодексу України, із сплати земельного податку</w:t>
      </w:r>
      <w:r w:rsidRPr="00855B2D">
        <w:rPr>
          <w:rFonts w:ascii="Times New Roman" w:hAnsi="Times New Roman"/>
          <w:sz w:val="24"/>
          <w:szCs w:val="24"/>
          <w:vertAlign w:val="superscript"/>
        </w:rPr>
        <w:t>1</w:t>
      </w:r>
    </w:p>
    <w:p w:rsidR="007A07CC" w:rsidRPr="00855B2D" w:rsidRDefault="007A07CC" w:rsidP="007A07CC">
      <w:pPr>
        <w:pStyle w:val="af7"/>
        <w:spacing w:before="0"/>
        <w:jc w:val="both"/>
        <w:rPr>
          <w:rFonts w:ascii="Times New Roman" w:hAnsi="Times New Roman"/>
          <w:sz w:val="24"/>
          <w:szCs w:val="24"/>
        </w:rPr>
      </w:pPr>
      <w:r w:rsidRPr="00855B2D">
        <w:rPr>
          <w:rFonts w:ascii="Times New Roman" w:hAnsi="Times New Roman"/>
          <w:sz w:val="24"/>
          <w:szCs w:val="24"/>
        </w:rPr>
        <w:t>Пільги встановлюються на 2019 рік та вводяться в дію</w:t>
      </w:r>
      <w:r>
        <w:rPr>
          <w:rFonts w:ascii="Times New Roman" w:hAnsi="Times New Roman"/>
          <w:sz w:val="24"/>
          <w:szCs w:val="24"/>
        </w:rPr>
        <w:t xml:space="preserve"> </w:t>
      </w:r>
      <w:r w:rsidRPr="00855B2D">
        <w:rPr>
          <w:rFonts w:ascii="Times New Roman" w:hAnsi="Times New Roman"/>
          <w:sz w:val="24"/>
          <w:szCs w:val="24"/>
        </w:rPr>
        <w:t>з 01 січня 2019 року.</w:t>
      </w:r>
    </w:p>
    <w:p w:rsidR="007A07CC" w:rsidRPr="00855B2D" w:rsidRDefault="007A07CC" w:rsidP="007A07CC">
      <w:pPr>
        <w:pStyle w:val="af7"/>
        <w:spacing w:before="0"/>
        <w:ind w:firstLine="1276"/>
        <w:rPr>
          <w:rFonts w:ascii="Times New Roman" w:hAnsi="Times New Roman"/>
          <w:sz w:val="24"/>
          <w:szCs w:val="24"/>
        </w:rPr>
      </w:pPr>
    </w:p>
    <w:p w:rsidR="007A07CC" w:rsidRPr="00AD7AAF" w:rsidRDefault="007A07CC" w:rsidP="007A07CC">
      <w:pPr>
        <w:widowControl w:val="0"/>
        <w:jc w:val="both"/>
        <w:rPr>
          <w:bCs/>
          <w:lang w:val="uk-UA"/>
        </w:rPr>
      </w:pPr>
      <w:r w:rsidRPr="00AD7AAF">
        <w:rPr>
          <w:bCs/>
          <w:lang w:val="uk-UA"/>
        </w:rPr>
        <w:t>Адміністративно-територіальна одиниця, 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області</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району</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Код КОАТУУ</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sidRPr="00094AC6">
              <w:rPr>
                <w:b/>
                <w:bCs/>
                <w:lang w:val="uk-UA"/>
              </w:rPr>
              <w:t>Назва</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p>
        </w:tc>
        <w:tc>
          <w:tcPr>
            <w:tcW w:w="1130" w:type="dxa"/>
            <w:tcBorders>
              <w:top w:val="single" w:sz="4" w:space="0" w:color="auto"/>
              <w:left w:val="single" w:sz="4" w:space="0" w:color="auto"/>
              <w:bottom w:val="single" w:sz="4" w:space="0" w:color="auto"/>
              <w:right w:val="single" w:sz="4" w:space="0" w:color="auto"/>
            </w:tcBorders>
          </w:tcPr>
          <w:p w:rsidR="007A07CC" w:rsidRPr="008A2074" w:rsidRDefault="007A07CC" w:rsidP="00E12688">
            <w:pPr>
              <w:jc w:val="center"/>
              <w:rPr>
                <w:b/>
                <w:bCs/>
                <w:lang w:val="en-US"/>
              </w:rPr>
            </w:pPr>
            <w:r>
              <w:rPr>
                <w:b/>
                <w:bCs/>
                <w:lang w:val="uk-UA"/>
              </w:rPr>
              <w:t>5</w:t>
            </w:r>
            <w:r>
              <w:rPr>
                <w:b/>
                <w:bCs/>
                <w:lang w:val="en-US"/>
              </w:rPr>
              <w:t>1</w:t>
            </w:r>
            <w:r>
              <w:rPr>
                <w:b/>
                <w:bCs/>
                <w:lang w:val="uk-UA"/>
              </w:rPr>
              <w:t>23</w:t>
            </w:r>
            <w:r>
              <w:rPr>
                <w:b/>
                <w:bCs/>
                <w:lang w:val="en-US"/>
              </w:rPr>
              <w:t>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w:t>
            </w:r>
            <w:r>
              <w:rPr>
                <w:b/>
                <w:bCs/>
                <w:lang w:val="en-US"/>
              </w:rPr>
              <w:t>1</w:t>
            </w:r>
            <w:r>
              <w:rPr>
                <w:b/>
                <w:bCs/>
                <w:lang w:val="uk-UA"/>
              </w:rPr>
              <w:t>23</w:t>
            </w:r>
            <w:r>
              <w:rPr>
                <w:b/>
                <w:bCs/>
                <w:lang w:val="en-US"/>
              </w:rPr>
              <w:t>755200</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смт Авангард</w:t>
            </w:r>
          </w:p>
        </w:tc>
      </w:tr>
      <w:tr w:rsidR="007A07CC" w:rsidRPr="00EC0B8E" w:rsidTr="00E12688">
        <w:tc>
          <w:tcPr>
            <w:tcW w:w="160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w:t>
            </w:r>
          </w:p>
        </w:tc>
        <w:tc>
          <w:tcPr>
            <w:tcW w:w="1130"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w:t>
            </w:r>
          </w:p>
        </w:tc>
        <w:tc>
          <w:tcPr>
            <w:tcW w:w="1416"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5123783501</w:t>
            </w:r>
          </w:p>
        </w:tc>
        <w:tc>
          <w:tcPr>
            <w:tcW w:w="5493" w:type="dxa"/>
            <w:tcBorders>
              <w:top w:val="single" w:sz="4" w:space="0" w:color="auto"/>
              <w:left w:val="single" w:sz="4" w:space="0" w:color="auto"/>
              <w:bottom w:val="single" w:sz="4" w:space="0" w:color="auto"/>
              <w:right w:val="single" w:sz="4" w:space="0" w:color="auto"/>
            </w:tcBorders>
          </w:tcPr>
          <w:p w:rsidR="007A07CC" w:rsidRPr="00094AC6" w:rsidRDefault="007A07CC" w:rsidP="00E12688">
            <w:pPr>
              <w:jc w:val="center"/>
              <w:rPr>
                <w:b/>
                <w:bCs/>
                <w:lang w:val="uk-UA"/>
              </w:rPr>
            </w:pPr>
            <w:r>
              <w:rPr>
                <w:b/>
                <w:bCs/>
                <w:lang w:val="uk-UA"/>
              </w:rPr>
              <w:t>с. Прилиманське</w:t>
            </w:r>
          </w:p>
        </w:tc>
      </w:tr>
    </w:tbl>
    <w:p w:rsidR="007A07CC" w:rsidRPr="00B56F36" w:rsidRDefault="007A07CC" w:rsidP="007A07CC">
      <w:pPr>
        <w:pStyle w:val="af7"/>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687"/>
        <w:gridCol w:w="2780"/>
      </w:tblGrid>
      <w:tr w:rsidR="007A07CC" w:rsidRPr="00B56F36" w:rsidTr="00E12688">
        <w:tc>
          <w:tcPr>
            <w:tcW w:w="3532" w:type="pct"/>
            <w:tcBorders>
              <w:left w:val="single" w:sz="4" w:space="0" w:color="auto"/>
            </w:tcBorders>
            <w:vAlign w:val="center"/>
          </w:tcPr>
          <w:p w:rsidR="007A07CC" w:rsidRPr="00B56F36" w:rsidRDefault="007A07CC" w:rsidP="00E12688">
            <w:pPr>
              <w:pStyle w:val="af7"/>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7A07CC" w:rsidRPr="00B56F36" w:rsidRDefault="007A07CC" w:rsidP="00E12688">
            <w:pPr>
              <w:pStyle w:val="af7"/>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7A07CC" w:rsidTr="00E12688">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7A07CC" w:rsidRDefault="007A07CC" w:rsidP="00E12688">
            <w:pPr>
              <w:pStyle w:val="af7"/>
              <w:ind w:firstLine="0"/>
              <w:jc w:val="both"/>
              <w:rPr>
                <w:rFonts w:ascii="Times New Roman" w:hAnsi="Times New Roman"/>
                <w:sz w:val="24"/>
                <w:szCs w:val="24"/>
              </w:rPr>
            </w:pPr>
            <w:r w:rsidRPr="00DC6423">
              <w:rPr>
                <w:rFonts w:ascii="Times New Roman" w:hAnsi="Times New Roman"/>
                <w:sz w:val="24"/>
                <w:szCs w:val="24"/>
              </w:rPr>
              <w:t>Органи місцевого самоврядування</w:t>
            </w:r>
            <w:r>
              <w:rPr>
                <w:rFonts w:ascii="Times New Roman" w:hAnsi="Times New Roman"/>
              </w:rPr>
              <w:t>,</w:t>
            </w:r>
            <w:r>
              <w:rPr>
                <w:rFonts w:ascii="Times New Roman" w:hAnsi="Times New Roman"/>
                <w:sz w:val="24"/>
                <w:szCs w:val="24"/>
              </w:rPr>
              <w:t xml:space="preserve"> комунальні підприємства, установи, заклади, засновником яких є Авангардівська селищна</w:t>
            </w:r>
          </w:p>
          <w:p w:rsidR="007A07CC" w:rsidRPr="00DC6423" w:rsidRDefault="007A07CC" w:rsidP="00E12688">
            <w:pPr>
              <w:pStyle w:val="af0"/>
              <w:jc w:val="both"/>
              <w:rPr>
                <w:rFonts w:ascii="Times New Roman" w:hAnsi="Times New Roman"/>
              </w:rPr>
            </w:pPr>
            <w:r>
              <w:rPr>
                <w:rFonts w:ascii="Times New Roman" w:hAnsi="Times New Roman"/>
              </w:rPr>
              <w:t>рада</w:t>
            </w:r>
          </w:p>
        </w:tc>
        <w:tc>
          <w:tcPr>
            <w:tcW w:w="1468" w:type="pct"/>
          </w:tcPr>
          <w:p w:rsidR="007A07CC" w:rsidRDefault="007A07CC" w:rsidP="00E12688">
            <w:pPr>
              <w:pStyle w:val="af0"/>
              <w:jc w:val="center"/>
              <w:rPr>
                <w:rFonts w:ascii="Times New Roman" w:hAnsi="Times New Roman"/>
              </w:rPr>
            </w:pPr>
          </w:p>
          <w:p w:rsidR="007A07CC" w:rsidRPr="00DC6423" w:rsidRDefault="007A07CC" w:rsidP="00E12688">
            <w:pPr>
              <w:pStyle w:val="af0"/>
              <w:jc w:val="center"/>
              <w:rPr>
                <w:rFonts w:ascii="Times New Roman" w:hAnsi="Times New Roman"/>
              </w:rPr>
            </w:pPr>
            <w:r w:rsidRPr="00DC6423">
              <w:rPr>
                <w:rFonts w:ascii="Times New Roman" w:hAnsi="Times New Roman"/>
              </w:rPr>
              <w:t>100</w:t>
            </w:r>
          </w:p>
        </w:tc>
      </w:tr>
    </w:tbl>
    <w:p w:rsidR="007A07CC" w:rsidRPr="00BC6929" w:rsidRDefault="007A07CC" w:rsidP="007A07CC">
      <w:pPr>
        <w:pStyle w:val="af7"/>
        <w:jc w:val="both"/>
        <w:rPr>
          <w:rFonts w:ascii="Times New Roman" w:hAnsi="Times New Roman"/>
          <w:sz w:val="20"/>
        </w:rPr>
      </w:pPr>
      <w:r w:rsidRPr="00855B2D">
        <w:rPr>
          <w:rFonts w:ascii="Times New Roman" w:hAnsi="Times New Roman"/>
          <w:sz w:val="16"/>
          <w:szCs w:val="16"/>
          <w:vertAlign w:val="superscript"/>
        </w:rPr>
        <w:t xml:space="preserve">1 </w:t>
      </w:r>
      <w:r w:rsidRPr="00855B2D">
        <w:rPr>
          <w:rFonts w:ascii="Times New Roman" w:hAnsi="Times New Roman"/>
          <w:sz w:val="16"/>
          <w:szCs w:val="16"/>
        </w:rPr>
        <w:t>Пільги визначаються з урахуванням норм підпункту 12.3.7 пункту 12.3 статті</w:t>
      </w:r>
      <w:r w:rsidRPr="00855B2D">
        <w:rPr>
          <w:rFonts w:ascii="Times New Roman" w:hAnsi="Times New Roman"/>
          <w:sz w:val="16"/>
          <w:szCs w:val="16"/>
          <w:lang w:val="ru-RU"/>
        </w:rPr>
        <w:t xml:space="preserve"> </w:t>
      </w:r>
      <w:r w:rsidRPr="00855B2D">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r w:rsidRPr="00BC6929">
        <w:rPr>
          <w:rFonts w:ascii="Times New Roman" w:hAnsi="Times New Roman"/>
          <w:sz w:val="20"/>
        </w:rPr>
        <w:t>.</w:t>
      </w:r>
    </w:p>
    <w:p w:rsidR="007A07CC" w:rsidRDefault="007A07CC" w:rsidP="007A07CC">
      <w:pPr>
        <w:numPr>
          <w:ilvl w:val="0"/>
          <w:numId w:val="1"/>
        </w:numPr>
        <w:shd w:val="clear" w:color="auto" w:fill="FFFFFF"/>
        <w:suppressAutoHyphens w:val="0"/>
        <w:spacing w:before="100" w:beforeAutospacing="1" w:after="147"/>
        <w:jc w:val="center"/>
        <w:rPr>
          <w:b/>
          <w:lang w:val="uk-UA" w:eastAsia="uk-UA"/>
        </w:rPr>
      </w:pPr>
      <w:r w:rsidRPr="00990570">
        <w:rPr>
          <w:b/>
          <w:lang w:val="uk-UA" w:eastAsia="uk-UA"/>
        </w:rPr>
        <w:t>Секретар ради</w:t>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r>
      <w:r w:rsidRPr="00990570">
        <w:rPr>
          <w:b/>
          <w:lang w:val="uk-UA" w:eastAsia="uk-UA"/>
        </w:rPr>
        <w:tab/>
        <w:t xml:space="preserve"> </w:t>
      </w:r>
      <w:proofErr w:type="spellStart"/>
      <w:r w:rsidRPr="00990570">
        <w:rPr>
          <w:b/>
          <w:lang w:val="uk-UA" w:eastAsia="uk-UA"/>
        </w:rPr>
        <w:t>В.Щур</w:t>
      </w:r>
      <w:proofErr w:type="spellEnd"/>
    </w:p>
    <w:p w:rsidR="007A07CC" w:rsidRDefault="007A07CC"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Додаток №4</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11879">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311879">
        <w:rPr>
          <w:rFonts w:ascii="Times New Roman" w:hAnsi="Times New Roman" w:cs="Times New Roman"/>
        </w:rPr>
        <w:t>10</w:t>
      </w:r>
      <w:r w:rsidRPr="00990570">
        <w:rPr>
          <w:rFonts w:ascii="Times New Roman" w:hAnsi="Times New Roman" w:cs="Times New Roman"/>
        </w:rPr>
        <w:t>.</w:t>
      </w:r>
      <w:r w:rsidRPr="00311879">
        <w:rPr>
          <w:rFonts w:ascii="Times New Roman" w:hAnsi="Times New Roman" w:cs="Times New Roman"/>
          <w:lang w:val="ru-RU"/>
        </w:rPr>
        <w:t>0</w:t>
      </w:r>
      <w:r w:rsidR="00311879">
        <w:rPr>
          <w:rFonts w:ascii="Times New Roman" w:hAnsi="Times New Roman" w:cs="Times New Roman"/>
          <w:lang w:val="ru-RU"/>
        </w:rPr>
        <w:t>7</w:t>
      </w:r>
      <w:r w:rsidRPr="00990570">
        <w:rPr>
          <w:rFonts w:ascii="Times New Roman" w:hAnsi="Times New Roman" w:cs="Times New Roman"/>
        </w:rPr>
        <w:t>.2018 року №</w:t>
      </w:r>
      <w:r w:rsidR="00311879">
        <w:rPr>
          <w:rFonts w:ascii="Times New Roman" w:hAnsi="Times New Roman" w:cs="Times New Roman"/>
        </w:rPr>
        <w:t>44</w:t>
      </w:r>
      <w:r w:rsidRPr="00990570">
        <w:rPr>
          <w:rFonts w:ascii="Times New Roman" w:hAnsi="Times New Roman" w:cs="Times New Roman"/>
        </w:rPr>
        <w:t>3</w:t>
      </w:r>
    </w:p>
    <w:p w:rsidR="007A07CC" w:rsidRPr="00990570" w:rsidRDefault="007A07CC" w:rsidP="007A07CC">
      <w:pPr>
        <w:ind w:firstLine="567"/>
        <w:rPr>
          <w:lang w:val="uk-UA" w:eastAsia="ru-RU"/>
        </w:rPr>
      </w:pPr>
    </w:p>
    <w:p w:rsidR="007A07CC" w:rsidRPr="00990570" w:rsidRDefault="007A07CC" w:rsidP="007A07CC">
      <w:pPr>
        <w:pStyle w:val="af"/>
        <w:shd w:val="clear" w:color="auto" w:fill="FFFFFF"/>
        <w:spacing w:before="0" w:beforeAutospacing="0" w:after="150" w:afterAutospacing="0"/>
        <w:ind w:firstLine="567"/>
        <w:jc w:val="center"/>
        <w:rPr>
          <w:b/>
        </w:rPr>
      </w:pPr>
      <w:r w:rsidRPr="00990570">
        <w:rPr>
          <w:b/>
        </w:rPr>
        <w:t>Положення про оподаткування єдиним податком</w:t>
      </w:r>
    </w:p>
    <w:p w:rsidR="007A07CC" w:rsidRPr="00990570" w:rsidRDefault="007A07CC" w:rsidP="007A07CC">
      <w:pPr>
        <w:pStyle w:val="af0"/>
        <w:ind w:firstLine="567"/>
        <w:jc w:val="both"/>
        <w:rPr>
          <w:rFonts w:ascii="Times New Roman" w:hAnsi="Times New Roman" w:cs="Times New Roman"/>
          <w:b/>
        </w:rPr>
      </w:pPr>
      <w:r w:rsidRPr="00990570">
        <w:rPr>
          <w:rFonts w:ascii="Times New Roman" w:hAnsi="Times New Roman" w:cs="Times New Roman"/>
          <w:b/>
        </w:rPr>
        <w:t>1. Платники податку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Платниками єдиного податку є фізичні особи - підприємці, які застосовують спрощену систему оподаткування, обліку та звітності, та поділяються на такі групи платників єдиного податку: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а)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б)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 не використовують працю найманих осіб або кількість осіб, які перебувають з ними у трудових відносинах, одночасно не перевищує 10 осіб;</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 обсяг доходу не перевищує 1 500 000 гривень.</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990570">
        <w:rPr>
          <w:rFonts w:ascii="Times New Roman" w:hAnsi="Times New Roman" w:cs="Times New Roman"/>
        </w:rPr>
        <w:t>напів</w:t>
      </w:r>
      <w:proofErr w:type="spellEnd"/>
      <w:r w:rsidRPr="00990570">
        <w:rPr>
          <w:rFonts w:ascii="Times New Roman" w:hAnsi="Times New Roman" w:cs="Times New Roman"/>
        </w:rPr>
        <w:t>-дорогоцінного каміння. Такі фізичні особи-підприємці належать виключно до третьої групи платників єдиного податку, якщо відповідають вимогам встановленим для третьої групи.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b/>
        </w:rPr>
        <w:t>2.Ставка податку</w:t>
      </w:r>
      <w:r w:rsidRPr="00990570">
        <w:rPr>
          <w:rFonts w:ascii="Times New Roman" w:hAnsi="Times New Roman" w:cs="Times New Roman"/>
        </w:rPr>
        <w:t>.</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Встановити ставки для фізичних осіб - підприємців, на один календарний місяць залежно від виду діяльності згідно національного класифікатора України, затвердженого наказом Держспоживстандарту України від 11.10.2010 №457 із внесеними до нього змінами:</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 xml:space="preserve">- для першої групи платників єдиного податку (фізичних осіб) </w:t>
      </w:r>
      <w:r w:rsidRPr="000C1152">
        <w:rPr>
          <w:rFonts w:ascii="Times New Roman" w:hAnsi="Times New Roman" w:cs="Times New Roman"/>
          <w:b/>
        </w:rPr>
        <w:t>20</w:t>
      </w:r>
      <w:r w:rsidRPr="00990570">
        <w:rPr>
          <w:rFonts w:ascii="Times New Roman" w:hAnsi="Times New Roman" w:cs="Times New Roman"/>
          <w:b/>
        </w:rPr>
        <w:t xml:space="preserve"> </w:t>
      </w:r>
      <w:r w:rsidRPr="00990570">
        <w:rPr>
          <w:rFonts w:ascii="Times New Roman" w:hAnsi="Times New Roman" w:cs="Times New Roman"/>
        </w:rPr>
        <w:t>відсотків до розміру прожиткового мінімуму для працездатних осіб, встановленого законом на 01 січня податкового (звітного) року.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 xml:space="preserve">- для другої групи платників єдиного податку (фізичних осіб) </w:t>
      </w:r>
      <w:r>
        <w:rPr>
          <w:rFonts w:ascii="Times New Roman" w:hAnsi="Times New Roman" w:cs="Times New Roman"/>
          <w:b/>
        </w:rPr>
        <w:t>1</w:t>
      </w:r>
      <w:r w:rsidRPr="00990570">
        <w:rPr>
          <w:rFonts w:ascii="Times New Roman" w:hAnsi="Times New Roman" w:cs="Times New Roman"/>
          <w:b/>
        </w:rPr>
        <w:t>0</w:t>
      </w:r>
      <w:r w:rsidRPr="00990570">
        <w:rPr>
          <w:rFonts w:ascii="Times New Roman" w:hAnsi="Times New Roman" w:cs="Times New Roman"/>
        </w:rPr>
        <w:t xml:space="preserve"> відсотків до розміру мінімальної заробітної плати встановленої законом на 01 січня податкового (звітного) року.</w:t>
      </w:r>
    </w:p>
    <w:p w:rsidR="007A07CC" w:rsidRPr="00990570" w:rsidRDefault="007A07CC" w:rsidP="007A07CC">
      <w:pPr>
        <w:pStyle w:val="af0"/>
        <w:ind w:firstLine="567"/>
        <w:jc w:val="both"/>
        <w:rPr>
          <w:rFonts w:ascii="Times New Roman" w:hAnsi="Times New Roman" w:cs="Times New Roman"/>
          <w:color w:val="auto"/>
          <w:lang w:eastAsia="uk-UA"/>
        </w:rPr>
      </w:pPr>
      <w:r w:rsidRPr="00990570">
        <w:rPr>
          <w:rFonts w:ascii="Times New Roman" w:hAnsi="Times New Roman" w:cs="Times New Roman"/>
          <w:color w:val="auto"/>
          <w:lang w:eastAsia="uk-UA"/>
        </w:rPr>
        <w:t>Ставки єдиного податку для третьої та четвертої групи визначені статтею 293 Податкового кодексу України.</w:t>
      </w:r>
    </w:p>
    <w:p w:rsidR="007A07CC" w:rsidRPr="00990570" w:rsidRDefault="007A07CC" w:rsidP="007A07CC">
      <w:pPr>
        <w:pStyle w:val="af0"/>
        <w:ind w:firstLine="567"/>
        <w:jc w:val="both"/>
        <w:rPr>
          <w:rFonts w:ascii="Times New Roman" w:hAnsi="Times New Roman" w:cs="Times New Roman"/>
          <w:b/>
        </w:rPr>
      </w:pPr>
      <w:r w:rsidRPr="00990570">
        <w:rPr>
          <w:rFonts w:ascii="Times New Roman" w:hAnsi="Times New Roman" w:cs="Times New Roman"/>
          <w:b/>
        </w:rPr>
        <w:t>3. Податковий період</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Податковим (звітним) періодом для платників єдиного податку першої та другої груп є календарний рік.</w:t>
      </w:r>
    </w:p>
    <w:p w:rsidR="007A07CC" w:rsidRPr="00990570" w:rsidRDefault="007A07CC" w:rsidP="007A07CC">
      <w:pPr>
        <w:pStyle w:val="af0"/>
        <w:ind w:firstLine="567"/>
        <w:jc w:val="both"/>
        <w:rPr>
          <w:rFonts w:ascii="Times New Roman" w:hAnsi="Times New Roman" w:cs="Times New Roman"/>
          <w:b/>
        </w:rPr>
      </w:pPr>
      <w:r w:rsidRPr="00990570">
        <w:rPr>
          <w:rFonts w:ascii="Times New Roman" w:hAnsi="Times New Roman" w:cs="Times New Roman"/>
          <w:b/>
        </w:rPr>
        <w:t>4.Порядок нарахування та строки сплати єдиного податку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t>Сплата єдиного податку першої та другої групи здійснюється за місцем податкової адреси.</w:t>
      </w:r>
    </w:p>
    <w:p w:rsidR="007A07CC" w:rsidRPr="00990570" w:rsidRDefault="007A07CC" w:rsidP="007A07CC">
      <w:pPr>
        <w:pStyle w:val="af0"/>
        <w:ind w:firstLine="567"/>
        <w:jc w:val="both"/>
        <w:rPr>
          <w:rFonts w:ascii="Times New Roman" w:hAnsi="Times New Roman" w:cs="Times New Roman"/>
          <w:b/>
        </w:rPr>
      </w:pPr>
      <w:r w:rsidRPr="00990570">
        <w:rPr>
          <w:rFonts w:ascii="Times New Roman" w:hAnsi="Times New Roman" w:cs="Times New Roman"/>
          <w:b/>
        </w:rPr>
        <w:t>5.Строк та порядок подання звітності про обчислення і сплату податку</w:t>
      </w:r>
    </w:p>
    <w:p w:rsidR="007A07CC" w:rsidRPr="00990570" w:rsidRDefault="007A07CC" w:rsidP="007A07CC">
      <w:pPr>
        <w:pStyle w:val="af0"/>
        <w:ind w:firstLine="567"/>
        <w:jc w:val="both"/>
        <w:rPr>
          <w:rFonts w:ascii="Times New Roman" w:hAnsi="Times New Roman" w:cs="Times New Roman"/>
        </w:rPr>
      </w:pPr>
      <w:r w:rsidRPr="00990570">
        <w:rPr>
          <w:rFonts w:ascii="Times New Roman" w:hAnsi="Times New Roman" w:cs="Times New Roman"/>
        </w:rPr>
        <w:lastRenderedPageBreak/>
        <w:t>Платники єдиного податку першої і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 обсяг отриманого доходу, щомісячні авансові внески, визначені пунктом 295.1 статті 295 розділу XIV Податкового кодексу України.</w:t>
      </w:r>
    </w:p>
    <w:p w:rsidR="007A07CC" w:rsidRPr="00990570" w:rsidRDefault="007A07CC" w:rsidP="007A07CC">
      <w:pPr>
        <w:ind w:firstLine="567"/>
        <w:rPr>
          <w:lang w:val="uk-UA" w:eastAsia="ru-RU"/>
        </w:rPr>
      </w:pPr>
    </w:p>
    <w:p w:rsidR="007A07CC" w:rsidRPr="00990570" w:rsidRDefault="007A07CC" w:rsidP="007A07CC">
      <w:pPr>
        <w:pStyle w:val="af"/>
        <w:shd w:val="clear" w:color="auto" w:fill="FFFFFF"/>
        <w:spacing w:after="0" w:line="261" w:lineRule="atLeast"/>
        <w:ind w:left="23" w:firstLine="567"/>
        <w:jc w:val="center"/>
        <w:rPr>
          <w:b/>
        </w:rPr>
      </w:pPr>
      <w:r w:rsidRPr="00990570">
        <w:rPr>
          <w:b/>
        </w:rPr>
        <w:t xml:space="preserve">Секретар ради                                                                </w:t>
      </w:r>
      <w:proofErr w:type="spellStart"/>
      <w:r w:rsidRPr="00990570">
        <w:rPr>
          <w:b/>
        </w:rPr>
        <w:t>В.Щур</w:t>
      </w:r>
      <w:proofErr w:type="spellEnd"/>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Додаток №5</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11879">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311879">
        <w:rPr>
          <w:rFonts w:ascii="Times New Roman" w:hAnsi="Times New Roman" w:cs="Times New Roman"/>
        </w:rPr>
        <w:t>10</w:t>
      </w:r>
      <w:r w:rsidRPr="00990570">
        <w:rPr>
          <w:rFonts w:ascii="Times New Roman" w:hAnsi="Times New Roman" w:cs="Times New Roman"/>
        </w:rPr>
        <w:t>.0</w:t>
      </w:r>
      <w:r w:rsidR="00311879">
        <w:rPr>
          <w:rFonts w:ascii="Times New Roman" w:hAnsi="Times New Roman" w:cs="Times New Roman"/>
        </w:rPr>
        <w:t>7</w:t>
      </w:r>
      <w:r w:rsidRPr="00990570">
        <w:rPr>
          <w:rFonts w:ascii="Times New Roman" w:hAnsi="Times New Roman" w:cs="Times New Roman"/>
        </w:rPr>
        <w:t>.2018 року №</w:t>
      </w:r>
      <w:r w:rsidR="00311879">
        <w:rPr>
          <w:rFonts w:ascii="Times New Roman" w:hAnsi="Times New Roman" w:cs="Times New Roman"/>
        </w:rPr>
        <w:t>44</w:t>
      </w:r>
      <w:r w:rsidRPr="00990570">
        <w:rPr>
          <w:rFonts w:ascii="Times New Roman" w:hAnsi="Times New Roman" w:cs="Times New Roman"/>
        </w:rPr>
        <w:t>3</w:t>
      </w:r>
    </w:p>
    <w:p w:rsidR="007A07CC" w:rsidRPr="00990570" w:rsidRDefault="007A07CC" w:rsidP="007A07CC">
      <w:pPr>
        <w:pStyle w:val="af0"/>
        <w:jc w:val="center"/>
        <w:rPr>
          <w:rFonts w:ascii="Times New Roman" w:hAnsi="Times New Roman" w:cs="Times New Roman"/>
          <w:b/>
        </w:rPr>
      </w:pPr>
    </w:p>
    <w:p w:rsidR="007A07CC" w:rsidRPr="00990570" w:rsidRDefault="007A07CC" w:rsidP="007A07CC">
      <w:pPr>
        <w:pStyle w:val="af0"/>
        <w:jc w:val="center"/>
        <w:rPr>
          <w:rFonts w:ascii="Times New Roman" w:hAnsi="Times New Roman" w:cs="Times New Roman"/>
          <w:b/>
        </w:rPr>
      </w:pPr>
      <w:r w:rsidRPr="00990570">
        <w:rPr>
          <w:rFonts w:ascii="Times New Roman" w:hAnsi="Times New Roman" w:cs="Times New Roman"/>
          <w:b/>
        </w:rPr>
        <w:t>Елементи збору за місця паркування транспортних засобів</w:t>
      </w:r>
    </w:p>
    <w:p w:rsidR="007A07CC" w:rsidRPr="00990570" w:rsidRDefault="007A07CC" w:rsidP="007A07CC">
      <w:pPr>
        <w:pStyle w:val="af0"/>
        <w:jc w:val="center"/>
        <w:rPr>
          <w:rFonts w:ascii="Times New Roman" w:hAnsi="Times New Roman" w:cs="Times New Roman"/>
          <w:b/>
          <w:color w:val="auto"/>
        </w:rPr>
      </w:pP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45" w:name="n11913"/>
      <w:bookmarkEnd w:id="45"/>
      <w:r w:rsidRPr="00990570">
        <w:rPr>
          <w:b/>
          <w:color w:val="000000"/>
        </w:rPr>
        <w:t>1. Платники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46" w:name="n11914"/>
      <w:bookmarkEnd w:id="46"/>
      <w:r>
        <w:rPr>
          <w:color w:val="000000"/>
        </w:rPr>
        <w:t xml:space="preserve">1.1. </w:t>
      </w:r>
      <w:r w:rsidRPr="00990570">
        <w:rPr>
          <w:color w:val="000000"/>
        </w:rPr>
        <w:t>Платники збору визначені пунктом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1</w:t>
      </w:r>
      <w:r w:rsidRPr="00990570">
        <w:rPr>
          <w:color w:val="000000"/>
        </w:rPr>
        <w:t>.1.1. статті 268</w:t>
      </w:r>
      <w:r w:rsidRPr="00990570">
        <w:rPr>
          <w:rStyle w:val="rvts37"/>
          <w:b/>
          <w:bCs/>
          <w:color w:val="000000"/>
          <w:bdr w:val="none" w:sz="0" w:space="0" w:color="auto" w:frame="1"/>
        </w:rPr>
        <w:t>-</w:t>
      </w:r>
      <w:r w:rsidRPr="00990570">
        <w:rPr>
          <w:rStyle w:val="rvts37"/>
          <w:b/>
          <w:bCs/>
          <w:color w:val="000000"/>
          <w:bdr w:val="none" w:sz="0" w:space="0" w:color="auto" w:frame="1"/>
          <w:vertAlign w:val="superscript"/>
        </w:rPr>
        <w:t xml:space="preserve">1 </w:t>
      </w:r>
      <w:r w:rsidRPr="00990570">
        <w:rPr>
          <w:rStyle w:val="rvts37"/>
          <w:bCs/>
          <w:color w:val="000000"/>
          <w:bdr w:val="none" w:sz="0" w:space="0" w:color="auto" w:frame="1"/>
        </w:rPr>
        <w:t>Податкового кодексу України</w:t>
      </w:r>
      <w:r w:rsidRPr="00990570">
        <w:rPr>
          <w:color w:val="000000"/>
        </w:rPr>
        <w:t>.</w:t>
      </w:r>
    </w:p>
    <w:p w:rsidR="007A07CC" w:rsidRDefault="007A07CC" w:rsidP="007A07CC">
      <w:pPr>
        <w:pStyle w:val="rvps2"/>
        <w:shd w:val="clear" w:color="auto" w:fill="FFFFFF"/>
        <w:spacing w:before="0" w:beforeAutospacing="0" w:after="0" w:afterAutospacing="0"/>
        <w:ind w:firstLine="450"/>
        <w:jc w:val="both"/>
        <w:textAlignment w:val="baseline"/>
        <w:rPr>
          <w:color w:val="000000"/>
        </w:rPr>
      </w:pPr>
      <w:bookmarkStart w:id="47" w:name="n12945"/>
      <w:bookmarkStart w:id="48" w:name="n11915"/>
      <w:bookmarkEnd w:id="47"/>
      <w:bookmarkEnd w:id="48"/>
      <w:r w:rsidRPr="00990570">
        <w:rPr>
          <w:color w:val="000000"/>
        </w:rPr>
        <w:t>1.2. 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rPr>
        <w:t xml:space="preserve"> визначено в Додатку 5.1. </w:t>
      </w:r>
      <w:bookmarkStart w:id="49" w:name="n12946"/>
      <w:bookmarkStart w:id="50" w:name="n11916"/>
      <w:bookmarkEnd w:id="49"/>
      <w:bookmarkEnd w:id="50"/>
      <w:r>
        <w:rPr>
          <w:color w:val="000000"/>
        </w:rPr>
        <w:t xml:space="preserve">разом </w:t>
      </w:r>
      <w:r w:rsidRPr="00990570">
        <w:rPr>
          <w:color w:val="000000"/>
        </w:rPr>
        <w:t>з переліком осіб, які уповноважені організовувати та провадити діяльність із забезпечення паркування транспортних засобів</w:t>
      </w:r>
      <w:r>
        <w:rPr>
          <w:color w:val="000000"/>
        </w:rPr>
        <w:t>.</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51" w:name="n12947"/>
      <w:bookmarkStart w:id="52" w:name="n11917"/>
      <w:bookmarkEnd w:id="51"/>
      <w:bookmarkEnd w:id="52"/>
      <w:r w:rsidRPr="00990570">
        <w:rPr>
          <w:b/>
          <w:color w:val="000000"/>
        </w:rPr>
        <w:t>2. Об’єкт і база оподаткування збором</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53" w:name="n11918"/>
      <w:bookmarkEnd w:id="53"/>
      <w:r w:rsidRPr="00990570">
        <w:rPr>
          <w:color w:val="000000"/>
        </w:rPr>
        <w:t>2.1. Об’єктом оподаткування є земельна ділянка, яка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w:t>
      </w:r>
      <w:r>
        <w:rPr>
          <w:color w:val="000000"/>
        </w:rPr>
        <w:t xml:space="preserve"> </w:t>
      </w:r>
      <w:hyperlink r:id="rId6" w:tgtFrame="_blank" w:history="1">
        <w:r w:rsidRPr="00C93326">
          <w:rPr>
            <w:rStyle w:val="af4"/>
            <w:color w:val="auto"/>
            <w:bdr w:val="none" w:sz="0" w:space="0" w:color="auto" w:frame="1"/>
          </w:rPr>
          <w:t>статтею 30</w:t>
        </w:r>
      </w:hyperlink>
      <w:r>
        <w:rPr>
          <w:color w:val="000000"/>
        </w:rPr>
        <w:t xml:space="preserve"> Закону України «</w:t>
      </w:r>
      <w:r w:rsidRPr="00990570">
        <w:rPr>
          <w:color w:val="000000"/>
        </w:rPr>
        <w:t>Про основи соціальної захищеності інвалідів в Україні</w:t>
      </w:r>
      <w:r>
        <w:rPr>
          <w:color w:val="000000"/>
        </w:rPr>
        <w:t>»</w:t>
      </w:r>
      <w:r w:rsidRPr="00990570">
        <w:rPr>
          <w:color w:val="000000"/>
        </w:rPr>
        <w:t>.</w:t>
      </w:r>
    </w:p>
    <w:p w:rsidR="007A07CC" w:rsidRDefault="007A07CC" w:rsidP="007A07CC">
      <w:pPr>
        <w:pStyle w:val="rvps2"/>
        <w:shd w:val="clear" w:color="auto" w:fill="FFFFFF"/>
        <w:spacing w:before="0" w:beforeAutospacing="0" w:after="0" w:afterAutospacing="0"/>
        <w:ind w:firstLine="450"/>
        <w:jc w:val="both"/>
        <w:textAlignment w:val="baseline"/>
        <w:rPr>
          <w:color w:val="000000"/>
        </w:rPr>
      </w:pPr>
      <w:bookmarkStart w:id="54" w:name="n12948"/>
      <w:bookmarkStart w:id="55" w:name="n11919"/>
      <w:bookmarkEnd w:id="54"/>
      <w:bookmarkEnd w:id="55"/>
      <w:r w:rsidRPr="00990570">
        <w:rPr>
          <w:color w:val="000000"/>
        </w:rPr>
        <w:t xml:space="preserve">2.2. </w:t>
      </w:r>
      <w:r w:rsidRPr="00C93326">
        <w:rPr>
          <w:color w:val="000000"/>
        </w:rPr>
        <w:t>Базою оподаткування</w:t>
      </w:r>
      <w:r w:rsidRPr="00990570">
        <w:rPr>
          <w:color w:val="000000"/>
        </w:rPr>
        <w:t xml:space="preserve"> є площа земельної ділянки, відведена для паркування</w:t>
      </w:r>
      <w:r>
        <w:rPr>
          <w:color w:val="000000"/>
        </w:rPr>
        <w:t>.</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56" w:name="n11920"/>
      <w:bookmarkStart w:id="57" w:name="n11921"/>
      <w:bookmarkEnd w:id="56"/>
      <w:bookmarkEnd w:id="57"/>
      <w:r w:rsidRPr="00C93326">
        <w:rPr>
          <w:b/>
          <w:color w:val="000000"/>
        </w:rPr>
        <w:t>3.</w:t>
      </w:r>
      <w:r w:rsidRPr="00990570">
        <w:rPr>
          <w:color w:val="000000"/>
        </w:rPr>
        <w:t xml:space="preserve"> </w:t>
      </w:r>
      <w:r w:rsidRPr="00990570">
        <w:rPr>
          <w:b/>
          <w:color w:val="000000"/>
        </w:rPr>
        <w:t>Ставки збору</w:t>
      </w:r>
      <w:r w:rsidRPr="00990570">
        <w:rPr>
          <w:color w:val="000000"/>
        </w:rPr>
        <w:t xml:space="preserve">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w:t>
      </w:r>
      <w:r w:rsidRPr="00C93326">
        <w:rPr>
          <w:b/>
          <w:color w:val="000000"/>
        </w:rPr>
        <w:t>0,02</w:t>
      </w:r>
      <w:r w:rsidRPr="00990570">
        <w:rPr>
          <w:color w:val="000000"/>
        </w:rPr>
        <w:t xml:space="preserve"> відсотка мінімальної заробітної плати, установленої законом на 1 січня податкового (звітного) року.</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58" w:name="n13370"/>
      <w:bookmarkStart w:id="59" w:name="n11922"/>
      <w:bookmarkStart w:id="60" w:name="n12949"/>
      <w:bookmarkStart w:id="61" w:name="n11923"/>
      <w:bookmarkStart w:id="62" w:name="n12950"/>
      <w:bookmarkStart w:id="63" w:name="n11925"/>
      <w:bookmarkEnd w:id="58"/>
      <w:bookmarkEnd w:id="59"/>
      <w:bookmarkEnd w:id="60"/>
      <w:bookmarkEnd w:id="61"/>
      <w:bookmarkEnd w:id="62"/>
      <w:bookmarkEnd w:id="63"/>
      <w:r w:rsidRPr="00C93326">
        <w:rPr>
          <w:b/>
          <w:color w:val="000000"/>
        </w:rPr>
        <w:t>4.</w:t>
      </w:r>
      <w:r w:rsidRPr="00990570">
        <w:rPr>
          <w:color w:val="000000"/>
        </w:rPr>
        <w:t xml:space="preserve"> </w:t>
      </w:r>
      <w:r w:rsidRPr="00990570">
        <w:rPr>
          <w:b/>
          <w:color w:val="000000"/>
        </w:rPr>
        <w:t>Порядок обчислення та строки сплати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64" w:name="n11926"/>
      <w:bookmarkEnd w:id="64"/>
      <w:r>
        <w:rPr>
          <w:color w:val="000000"/>
        </w:rPr>
        <w:t xml:space="preserve">4.1. </w:t>
      </w:r>
      <w:r w:rsidRPr="00990570">
        <w:rPr>
          <w:color w:val="000000"/>
        </w:rPr>
        <w:t>Сума збору за місця для паркування транспортних засобів,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об’єкта оподаткування.</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65" w:name="n11927"/>
      <w:bookmarkEnd w:id="65"/>
      <w:r>
        <w:rPr>
          <w:color w:val="000000"/>
        </w:rPr>
        <w:t>4</w:t>
      </w:r>
      <w:r w:rsidRPr="00990570">
        <w:rPr>
          <w:color w:val="000000"/>
        </w:rPr>
        <w:t>.2. Платник збору, який має підрозділ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зобов’язаний зареєструвати такий підрозділ як платника збору у контролюючому органі за місцезнаходженням земельної ділянки.</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66" w:name="n11928"/>
      <w:bookmarkEnd w:id="66"/>
      <w:r>
        <w:rPr>
          <w:color w:val="000000"/>
        </w:rPr>
        <w:t>4</w:t>
      </w:r>
      <w:r w:rsidRPr="00990570">
        <w:rPr>
          <w:color w:val="000000"/>
        </w:rPr>
        <w:t>.3. Базовий податковий (звітний) період дорівнює календарному кварталу.</w:t>
      </w:r>
    </w:p>
    <w:p w:rsidR="007A07CC" w:rsidRPr="00990570" w:rsidRDefault="007A07CC" w:rsidP="007A07CC"/>
    <w:p w:rsidR="007A07CC" w:rsidRDefault="007A07CC" w:rsidP="007A07CC">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r>
      <w:r w:rsidRPr="00990570">
        <w:rPr>
          <w:b/>
        </w:rPr>
        <w:tab/>
        <w:t>В.ЩУР</w:t>
      </w: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Додаток №5</w:t>
      </w:r>
      <w:r>
        <w:rPr>
          <w:rFonts w:ascii="Times New Roman" w:hAnsi="Times New Roman" w:cs="Times New Roman"/>
        </w:rPr>
        <w:t>.1.</w:t>
      </w:r>
    </w:p>
    <w:p w:rsidR="007A07CC"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Pr>
          <w:rFonts w:ascii="Times New Roman" w:hAnsi="Times New Roman" w:cs="Times New Roman"/>
        </w:rPr>
        <w:t>про встановлення місцевих</w:t>
      </w:r>
    </w:p>
    <w:p w:rsidR="007A07CC" w:rsidRDefault="007A07CC" w:rsidP="007A07CC">
      <w:pPr>
        <w:pStyle w:val="af0"/>
        <w:jc w:val="right"/>
        <w:rPr>
          <w:rFonts w:ascii="Times New Roman" w:hAnsi="Times New Roman" w:cs="Times New Roman"/>
        </w:rPr>
      </w:pPr>
      <w:r>
        <w:rPr>
          <w:rFonts w:ascii="Times New Roman" w:hAnsi="Times New Roman" w:cs="Times New Roman"/>
        </w:rPr>
        <w:t>податків і зборів на 2019 рік затвердженого</w:t>
      </w:r>
    </w:p>
    <w:p w:rsidR="007A07CC" w:rsidRDefault="007A07CC" w:rsidP="007A07CC">
      <w:pPr>
        <w:pStyle w:val="af0"/>
        <w:jc w:val="right"/>
        <w:rPr>
          <w:rFonts w:ascii="Times New Roman" w:hAnsi="Times New Roman" w:cs="Times New Roman"/>
        </w:rPr>
      </w:pPr>
      <w:r>
        <w:rPr>
          <w:rFonts w:ascii="Times New Roman" w:hAnsi="Times New Roman" w:cs="Times New Roman"/>
        </w:rPr>
        <w:t xml:space="preserve">рішенням </w:t>
      </w:r>
      <w:r w:rsidR="00311879">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r>
        <w:rPr>
          <w:rFonts w:ascii="Times New Roman" w:hAnsi="Times New Roman" w:cs="Times New Roman"/>
        </w:rPr>
        <w:t xml:space="preserve"> </w:t>
      </w:r>
      <w:r w:rsidRPr="00990570">
        <w:rPr>
          <w:rFonts w:ascii="Times New Roman" w:hAnsi="Times New Roman" w:cs="Times New Roman"/>
        </w:rPr>
        <w:t>Авангардівської</w:t>
      </w:r>
    </w:p>
    <w:p w:rsidR="007A07CC" w:rsidRDefault="007A07CC" w:rsidP="007A07CC">
      <w:pPr>
        <w:pStyle w:val="af0"/>
        <w:jc w:val="right"/>
        <w:rPr>
          <w:rFonts w:ascii="Times New Roman" w:hAnsi="Times New Roman" w:cs="Times New Roman"/>
        </w:rPr>
      </w:pPr>
      <w:r w:rsidRPr="00990570">
        <w:rPr>
          <w:rFonts w:ascii="Times New Roman" w:hAnsi="Times New Roman" w:cs="Times New Roman"/>
        </w:rPr>
        <w:t>селищної ради</w:t>
      </w:r>
      <w:r>
        <w:rPr>
          <w:rFonts w:ascii="Times New Roman" w:hAnsi="Times New Roman" w:cs="Times New Roman"/>
        </w:rPr>
        <w:t xml:space="preserve"> </w:t>
      </w:r>
      <w:r w:rsidRPr="00990570">
        <w:rPr>
          <w:rFonts w:ascii="Times New Roman" w:hAnsi="Times New Roman" w:cs="Times New Roman"/>
        </w:rPr>
        <w:t xml:space="preserve">від </w:t>
      </w:r>
      <w:r w:rsidR="00311879">
        <w:rPr>
          <w:rFonts w:ascii="Times New Roman" w:hAnsi="Times New Roman" w:cs="Times New Roman"/>
        </w:rPr>
        <w:t>10</w:t>
      </w:r>
      <w:r w:rsidRPr="00990570">
        <w:rPr>
          <w:rFonts w:ascii="Times New Roman" w:hAnsi="Times New Roman" w:cs="Times New Roman"/>
        </w:rPr>
        <w:t>.0</w:t>
      </w:r>
      <w:r w:rsidR="00311879">
        <w:rPr>
          <w:rFonts w:ascii="Times New Roman" w:hAnsi="Times New Roman" w:cs="Times New Roman"/>
        </w:rPr>
        <w:t>7</w:t>
      </w:r>
      <w:r w:rsidRPr="00990570">
        <w:rPr>
          <w:rFonts w:ascii="Times New Roman" w:hAnsi="Times New Roman" w:cs="Times New Roman"/>
        </w:rPr>
        <w:t>.2018 року №</w:t>
      </w:r>
      <w:r w:rsidR="00311879">
        <w:rPr>
          <w:rFonts w:ascii="Times New Roman" w:hAnsi="Times New Roman" w:cs="Times New Roman"/>
        </w:rPr>
        <w:t>443</w:t>
      </w:r>
    </w:p>
    <w:p w:rsidR="007A07CC" w:rsidRDefault="007A07CC" w:rsidP="007A07CC">
      <w:pPr>
        <w:pStyle w:val="af0"/>
        <w:jc w:val="right"/>
        <w:rPr>
          <w:rFonts w:ascii="Times New Roman" w:hAnsi="Times New Roman" w:cs="Times New Roman"/>
        </w:rPr>
      </w:pPr>
    </w:p>
    <w:p w:rsidR="007A07CC" w:rsidRDefault="007A07CC" w:rsidP="007A07CC">
      <w:pPr>
        <w:widowControl w:val="0"/>
        <w:tabs>
          <w:tab w:val="left" w:pos="180"/>
        </w:tabs>
        <w:autoSpaceDE w:val="0"/>
        <w:autoSpaceDN w:val="0"/>
        <w:adjustRightInd w:val="0"/>
        <w:ind w:firstLine="900"/>
        <w:jc w:val="both"/>
        <w:rPr>
          <w:color w:val="000000"/>
          <w:lang w:val="uk-UA"/>
        </w:rPr>
      </w:pPr>
      <w:r>
        <w:rPr>
          <w:color w:val="000000"/>
          <w:lang w:val="uk-UA"/>
        </w:rPr>
        <w:t xml:space="preserve">1. </w:t>
      </w:r>
      <w:r w:rsidRPr="009A0E07">
        <w:rPr>
          <w:color w:val="000000"/>
          <w:lang w:val="uk-UA"/>
        </w:rPr>
        <w:t>Перелік спеціальних земельних ділянок, відведених для організації та провадження діяльності із забезпечення 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w:t>
      </w:r>
      <w:r>
        <w:rPr>
          <w:color w:val="000000"/>
          <w:lang w:val="uk-UA"/>
        </w:rPr>
        <w:t>:</w:t>
      </w:r>
    </w:p>
    <w:p w:rsidR="007A07CC" w:rsidRPr="009A0E07" w:rsidRDefault="007A07CC" w:rsidP="007A07CC">
      <w:pPr>
        <w:widowControl w:val="0"/>
        <w:tabs>
          <w:tab w:val="left" w:pos="180"/>
        </w:tabs>
        <w:autoSpaceDE w:val="0"/>
        <w:autoSpaceDN w:val="0"/>
        <w:adjustRightInd w:val="0"/>
        <w:ind w:firstLine="900"/>
        <w:jc w:val="both"/>
        <w:rPr>
          <w:sz w:val="26"/>
          <w:szCs w:val="26"/>
          <w:lang w:val="uk-UA" w:eastAsia="ru-RU"/>
        </w:rPr>
      </w:pPr>
    </w:p>
    <w:tbl>
      <w:tblPr>
        <w:tblW w:w="94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568"/>
        <w:gridCol w:w="2409"/>
        <w:gridCol w:w="1276"/>
        <w:gridCol w:w="1417"/>
        <w:gridCol w:w="2224"/>
      </w:tblGrid>
      <w:tr w:rsidR="007A07CC" w:rsidRPr="009A0E07" w:rsidTr="00E12688">
        <w:trPr>
          <w:trHeight w:val="1152"/>
        </w:trPr>
        <w:tc>
          <w:tcPr>
            <w:tcW w:w="559" w:type="dxa"/>
            <w:shd w:val="clear" w:color="auto" w:fill="auto"/>
            <w:vAlign w:val="center"/>
          </w:tcPr>
          <w:p w:rsidR="007A07CC" w:rsidRPr="006D0B7F" w:rsidRDefault="007A07CC" w:rsidP="00E12688">
            <w:pPr>
              <w:autoSpaceDE w:val="0"/>
              <w:autoSpaceDN w:val="0"/>
              <w:adjustRightInd w:val="0"/>
              <w:spacing w:line="276" w:lineRule="auto"/>
              <w:jc w:val="center"/>
              <w:rPr>
                <w:bCs/>
                <w:lang w:val="uk-UA" w:eastAsia="ru-RU"/>
              </w:rPr>
            </w:pPr>
            <w:r w:rsidRPr="006D0B7F">
              <w:rPr>
                <w:bCs/>
                <w:lang w:val="uk-UA" w:eastAsia="ru-RU"/>
              </w:rPr>
              <w:t>№</w:t>
            </w:r>
          </w:p>
        </w:tc>
        <w:tc>
          <w:tcPr>
            <w:tcW w:w="1568" w:type="dxa"/>
            <w:shd w:val="clear" w:color="auto" w:fill="auto"/>
            <w:vAlign w:val="center"/>
          </w:tcPr>
          <w:p w:rsidR="007A07CC" w:rsidRPr="006D0B7F" w:rsidRDefault="007A07CC" w:rsidP="00E12688">
            <w:pPr>
              <w:autoSpaceDE w:val="0"/>
              <w:autoSpaceDN w:val="0"/>
              <w:adjustRightInd w:val="0"/>
              <w:spacing w:line="276" w:lineRule="auto"/>
              <w:jc w:val="center"/>
              <w:rPr>
                <w:bCs/>
                <w:lang w:val="uk-UA" w:eastAsia="ru-RU"/>
              </w:rPr>
            </w:pPr>
            <w:r w:rsidRPr="006D0B7F">
              <w:rPr>
                <w:bCs/>
                <w:lang w:val="uk-UA" w:eastAsia="ru-RU"/>
              </w:rPr>
              <w:t>Місцезнаходження відведеного майданчика для платного паркування</w:t>
            </w:r>
          </w:p>
        </w:tc>
        <w:tc>
          <w:tcPr>
            <w:tcW w:w="2409"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 xml:space="preserve">Тип </w:t>
            </w:r>
            <w:proofErr w:type="spellStart"/>
            <w:r w:rsidRPr="006D0B7F">
              <w:rPr>
                <w:lang w:val="uk-UA" w:eastAsia="ru-RU"/>
              </w:rPr>
              <w:t>паркувальних</w:t>
            </w:r>
            <w:proofErr w:type="spellEnd"/>
            <w:r w:rsidRPr="006D0B7F">
              <w:rPr>
                <w:lang w:val="uk-UA" w:eastAsia="ru-RU"/>
              </w:rPr>
              <w:t xml:space="preserve"> місць</w:t>
            </w:r>
          </w:p>
        </w:tc>
        <w:tc>
          <w:tcPr>
            <w:tcW w:w="1276" w:type="dxa"/>
            <w:shd w:val="clear" w:color="auto" w:fill="auto"/>
            <w:vAlign w:val="center"/>
          </w:tcPr>
          <w:p w:rsidR="007A07CC" w:rsidRPr="006D0B7F" w:rsidRDefault="007A07CC" w:rsidP="00E12688">
            <w:pPr>
              <w:ind w:hanging="16"/>
              <w:contextualSpacing/>
              <w:jc w:val="center"/>
              <w:rPr>
                <w:lang w:val="uk-UA" w:eastAsia="ru-RU"/>
              </w:rPr>
            </w:pPr>
            <w:r w:rsidRPr="006D0B7F">
              <w:rPr>
                <w:lang w:val="uk-UA" w:eastAsia="ru-RU"/>
              </w:rPr>
              <w:t>Кількість місць</w:t>
            </w:r>
          </w:p>
        </w:tc>
        <w:tc>
          <w:tcPr>
            <w:tcW w:w="1417"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Площа</w:t>
            </w:r>
          </w:p>
        </w:tc>
        <w:tc>
          <w:tcPr>
            <w:tcW w:w="2224"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З них місця для інвалідів відповідно до Закону України «Про основи соціальної захищеності інвалідів в Україні»</w:t>
            </w:r>
          </w:p>
        </w:tc>
      </w:tr>
      <w:tr w:rsidR="007A07CC" w:rsidRPr="009A0E07" w:rsidTr="00E12688">
        <w:tc>
          <w:tcPr>
            <w:tcW w:w="559" w:type="dxa"/>
            <w:vMerge w:val="restart"/>
            <w:shd w:val="clear" w:color="auto" w:fill="auto"/>
            <w:vAlign w:val="center"/>
          </w:tcPr>
          <w:p w:rsidR="007A07CC" w:rsidRPr="006D0B7F" w:rsidRDefault="007A07CC" w:rsidP="00E12688">
            <w:pPr>
              <w:autoSpaceDE w:val="0"/>
              <w:autoSpaceDN w:val="0"/>
              <w:adjustRightInd w:val="0"/>
              <w:spacing w:line="276" w:lineRule="auto"/>
              <w:jc w:val="center"/>
              <w:rPr>
                <w:lang w:val="uk-UA" w:eastAsia="ru-RU"/>
              </w:rPr>
            </w:pPr>
            <w:r w:rsidRPr="006D0B7F">
              <w:rPr>
                <w:lang w:val="uk-UA" w:eastAsia="ru-RU"/>
              </w:rPr>
              <w:t>1</w:t>
            </w:r>
          </w:p>
        </w:tc>
        <w:tc>
          <w:tcPr>
            <w:tcW w:w="1568" w:type="dxa"/>
            <w:vMerge w:val="restart"/>
            <w:shd w:val="clear" w:color="auto" w:fill="auto"/>
            <w:vAlign w:val="center"/>
          </w:tcPr>
          <w:p w:rsidR="007A07CC" w:rsidRPr="006D0B7F" w:rsidRDefault="007A07CC" w:rsidP="00E12688">
            <w:pPr>
              <w:autoSpaceDE w:val="0"/>
              <w:autoSpaceDN w:val="0"/>
              <w:adjustRightInd w:val="0"/>
              <w:spacing w:line="276" w:lineRule="auto"/>
              <w:jc w:val="center"/>
              <w:rPr>
                <w:lang w:val="uk-UA" w:eastAsia="ru-RU"/>
              </w:rPr>
            </w:pPr>
            <w:r w:rsidRPr="006D0B7F">
              <w:rPr>
                <w:lang w:val="uk-UA" w:eastAsia="ru-RU"/>
              </w:rPr>
              <w:t>Одеська область, Овідіопольський район, смт Авангард, в межах вулиці Базової</w:t>
            </w:r>
          </w:p>
        </w:tc>
        <w:tc>
          <w:tcPr>
            <w:tcW w:w="2409" w:type="dxa"/>
            <w:shd w:val="clear" w:color="auto" w:fill="auto"/>
            <w:vAlign w:val="center"/>
          </w:tcPr>
          <w:p w:rsidR="007A07CC" w:rsidRPr="006D0B7F" w:rsidRDefault="007A07CC" w:rsidP="00E1268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5,5 м. х 2,5 м. (13,75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335 місць</w:t>
            </w:r>
          </w:p>
        </w:tc>
        <w:tc>
          <w:tcPr>
            <w:tcW w:w="1417"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4111,25 м</w:t>
            </w:r>
            <w:r w:rsidRPr="006D0B7F">
              <w:rPr>
                <w:vertAlign w:val="superscript"/>
                <w:lang w:val="uk-UA" w:eastAsia="ru-RU"/>
              </w:rPr>
              <w:t>2</w:t>
            </w:r>
          </w:p>
        </w:tc>
        <w:tc>
          <w:tcPr>
            <w:tcW w:w="2224"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 xml:space="preserve">36 місць  </w:t>
            </w:r>
          </w:p>
          <w:p w:rsidR="007A07CC" w:rsidRPr="006D0B7F" w:rsidRDefault="007A07CC" w:rsidP="00E12688">
            <w:pPr>
              <w:contextualSpacing/>
              <w:jc w:val="center"/>
              <w:rPr>
                <w:lang w:val="uk-UA" w:eastAsia="ru-RU"/>
              </w:rPr>
            </w:pPr>
            <w:r w:rsidRPr="006D0B7F">
              <w:rPr>
                <w:lang w:val="uk-UA" w:eastAsia="ru-RU"/>
              </w:rPr>
              <w:t>(495,00 м</w:t>
            </w:r>
            <w:r w:rsidRPr="006D0B7F">
              <w:rPr>
                <w:vertAlign w:val="superscript"/>
                <w:lang w:val="uk-UA" w:eastAsia="ru-RU"/>
              </w:rPr>
              <w:t>2</w:t>
            </w:r>
            <w:r w:rsidRPr="006D0B7F">
              <w:rPr>
                <w:lang w:val="uk-UA" w:eastAsia="ru-RU"/>
              </w:rPr>
              <w:t>)</w:t>
            </w:r>
          </w:p>
        </w:tc>
      </w:tr>
      <w:tr w:rsidR="007A07CC" w:rsidRPr="009A0E07" w:rsidTr="00E12688">
        <w:tc>
          <w:tcPr>
            <w:tcW w:w="559" w:type="dxa"/>
            <w:vMerge/>
            <w:shd w:val="clear" w:color="auto" w:fill="auto"/>
            <w:vAlign w:val="center"/>
          </w:tcPr>
          <w:p w:rsidR="007A07CC" w:rsidRPr="006D0B7F" w:rsidRDefault="007A07CC" w:rsidP="00E12688">
            <w:pPr>
              <w:contextualSpacing/>
              <w:jc w:val="center"/>
              <w:rPr>
                <w:lang w:val="uk-UA" w:eastAsia="ru-RU"/>
              </w:rPr>
            </w:pPr>
          </w:p>
        </w:tc>
        <w:tc>
          <w:tcPr>
            <w:tcW w:w="1568" w:type="dxa"/>
            <w:vMerge/>
            <w:shd w:val="clear" w:color="auto" w:fill="auto"/>
            <w:vAlign w:val="center"/>
          </w:tcPr>
          <w:p w:rsidR="007A07CC" w:rsidRPr="006D0B7F" w:rsidRDefault="007A07CC" w:rsidP="00E12688">
            <w:pPr>
              <w:contextualSpacing/>
              <w:jc w:val="center"/>
              <w:rPr>
                <w:lang w:val="uk-UA" w:eastAsia="ru-RU"/>
              </w:rPr>
            </w:pPr>
          </w:p>
        </w:tc>
        <w:tc>
          <w:tcPr>
            <w:tcW w:w="2409" w:type="dxa"/>
            <w:shd w:val="clear" w:color="auto" w:fill="auto"/>
            <w:vAlign w:val="center"/>
          </w:tcPr>
          <w:p w:rsidR="007A07CC" w:rsidRPr="006D0B7F" w:rsidRDefault="007A07CC" w:rsidP="00E1268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легкового автотранспорту площею 7,5 м. х 2,5 м. (18,75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63 місць</w:t>
            </w:r>
          </w:p>
        </w:tc>
        <w:tc>
          <w:tcPr>
            <w:tcW w:w="1417"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1031,25 м</w:t>
            </w:r>
            <w:r w:rsidRPr="006D0B7F">
              <w:rPr>
                <w:vertAlign w:val="superscript"/>
                <w:lang w:val="uk-UA" w:eastAsia="ru-RU"/>
              </w:rPr>
              <w:t>2</w:t>
            </w:r>
          </w:p>
        </w:tc>
        <w:tc>
          <w:tcPr>
            <w:tcW w:w="2224"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 xml:space="preserve">8  місць </w:t>
            </w:r>
          </w:p>
          <w:p w:rsidR="007A07CC" w:rsidRPr="006D0B7F" w:rsidRDefault="007A07CC" w:rsidP="00E12688">
            <w:pPr>
              <w:contextualSpacing/>
              <w:jc w:val="center"/>
              <w:rPr>
                <w:lang w:val="uk-UA" w:eastAsia="ru-RU"/>
              </w:rPr>
            </w:pPr>
            <w:r w:rsidRPr="006D0B7F">
              <w:rPr>
                <w:lang w:val="uk-UA" w:eastAsia="ru-RU"/>
              </w:rPr>
              <w:t>(150,00 м</w:t>
            </w:r>
            <w:r w:rsidRPr="006D0B7F">
              <w:rPr>
                <w:vertAlign w:val="superscript"/>
                <w:lang w:val="uk-UA" w:eastAsia="ru-RU"/>
              </w:rPr>
              <w:t>2</w:t>
            </w:r>
            <w:r w:rsidRPr="006D0B7F">
              <w:rPr>
                <w:lang w:val="uk-UA" w:eastAsia="ru-RU"/>
              </w:rPr>
              <w:t>)</w:t>
            </w:r>
          </w:p>
        </w:tc>
      </w:tr>
      <w:tr w:rsidR="007A07CC" w:rsidRPr="009A0E07" w:rsidTr="00E12688">
        <w:tc>
          <w:tcPr>
            <w:tcW w:w="559" w:type="dxa"/>
            <w:vMerge/>
            <w:shd w:val="clear" w:color="auto" w:fill="auto"/>
            <w:vAlign w:val="center"/>
          </w:tcPr>
          <w:p w:rsidR="007A07CC" w:rsidRPr="006D0B7F" w:rsidRDefault="007A07CC" w:rsidP="00E12688">
            <w:pPr>
              <w:contextualSpacing/>
              <w:jc w:val="center"/>
              <w:rPr>
                <w:lang w:val="uk-UA" w:eastAsia="ru-RU"/>
              </w:rPr>
            </w:pPr>
          </w:p>
        </w:tc>
        <w:tc>
          <w:tcPr>
            <w:tcW w:w="1568" w:type="dxa"/>
            <w:vMerge/>
            <w:shd w:val="clear" w:color="auto" w:fill="auto"/>
            <w:vAlign w:val="center"/>
          </w:tcPr>
          <w:p w:rsidR="007A07CC" w:rsidRPr="006D0B7F" w:rsidRDefault="007A07CC" w:rsidP="00E12688">
            <w:pPr>
              <w:contextualSpacing/>
              <w:jc w:val="center"/>
              <w:rPr>
                <w:lang w:val="uk-UA" w:eastAsia="ru-RU"/>
              </w:rPr>
            </w:pPr>
          </w:p>
        </w:tc>
        <w:tc>
          <w:tcPr>
            <w:tcW w:w="2409" w:type="dxa"/>
            <w:shd w:val="clear" w:color="auto" w:fill="auto"/>
            <w:vAlign w:val="center"/>
          </w:tcPr>
          <w:p w:rsidR="007A07CC" w:rsidRPr="006D0B7F" w:rsidRDefault="007A07CC" w:rsidP="00E12688">
            <w:pPr>
              <w:contextualSpacing/>
              <w:jc w:val="center"/>
              <w:rPr>
                <w:lang w:val="uk-UA" w:eastAsia="ru-RU"/>
              </w:rPr>
            </w:pPr>
            <w:proofErr w:type="spellStart"/>
            <w:r w:rsidRPr="006D0B7F">
              <w:rPr>
                <w:lang w:val="uk-UA" w:eastAsia="ru-RU"/>
              </w:rPr>
              <w:t>Паркувальні</w:t>
            </w:r>
            <w:proofErr w:type="spellEnd"/>
            <w:r w:rsidRPr="006D0B7F">
              <w:rPr>
                <w:lang w:val="uk-UA" w:eastAsia="ru-RU"/>
              </w:rPr>
              <w:t xml:space="preserve"> місця для вантажного автотранспорту площею 8,0 х 3,0 м. (24,0 м</w:t>
            </w:r>
            <w:r w:rsidRPr="006D0B7F">
              <w:rPr>
                <w:vertAlign w:val="superscript"/>
                <w:lang w:val="uk-UA" w:eastAsia="ru-RU"/>
              </w:rPr>
              <w:t>2</w:t>
            </w:r>
            <w:r w:rsidRPr="006D0B7F">
              <w:rPr>
                <w:lang w:val="uk-UA" w:eastAsia="ru-RU"/>
              </w:rPr>
              <w:t>)</w:t>
            </w:r>
          </w:p>
        </w:tc>
        <w:tc>
          <w:tcPr>
            <w:tcW w:w="1276"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48 місць</w:t>
            </w:r>
          </w:p>
        </w:tc>
        <w:tc>
          <w:tcPr>
            <w:tcW w:w="1417"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1104,00 м</w:t>
            </w:r>
            <w:r w:rsidRPr="006D0B7F">
              <w:rPr>
                <w:vertAlign w:val="superscript"/>
                <w:lang w:val="uk-UA" w:eastAsia="ru-RU"/>
              </w:rPr>
              <w:t>2</w:t>
            </w:r>
          </w:p>
        </w:tc>
        <w:tc>
          <w:tcPr>
            <w:tcW w:w="2224" w:type="dxa"/>
            <w:shd w:val="clear" w:color="auto" w:fill="auto"/>
            <w:vAlign w:val="center"/>
          </w:tcPr>
          <w:p w:rsidR="007A07CC" w:rsidRPr="006D0B7F" w:rsidRDefault="007A07CC" w:rsidP="00E12688">
            <w:pPr>
              <w:contextualSpacing/>
              <w:jc w:val="center"/>
              <w:rPr>
                <w:lang w:val="uk-UA" w:eastAsia="ru-RU"/>
              </w:rPr>
            </w:pPr>
            <w:r w:rsidRPr="006D0B7F">
              <w:rPr>
                <w:lang w:val="uk-UA" w:eastAsia="ru-RU"/>
              </w:rPr>
              <w:t xml:space="preserve">2 місця </w:t>
            </w:r>
          </w:p>
          <w:p w:rsidR="007A07CC" w:rsidRPr="006D0B7F" w:rsidRDefault="007A07CC" w:rsidP="00E12688">
            <w:pPr>
              <w:contextualSpacing/>
              <w:jc w:val="center"/>
              <w:rPr>
                <w:lang w:val="uk-UA" w:eastAsia="ru-RU"/>
              </w:rPr>
            </w:pPr>
            <w:r w:rsidRPr="006D0B7F">
              <w:rPr>
                <w:lang w:val="uk-UA" w:eastAsia="ru-RU"/>
              </w:rPr>
              <w:t>(48,00 м</w:t>
            </w:r>
            <w:r w:rsidRPr="006D0B7F">
              <w:rPr>
                <w:vertAlign w:val="superscript"/>
                <w:lang w:val="uk-UA" w:eastAsia="ru-RU"/>
              </w:rPr>
              <w:t>2</w:t>
            </w:r>
            <w:r w:rsidRPr="006D0B7F">
              <w:rPr>
                <w:lang w:val="uk-UA" w:eastAsia="ru-RU"/>
              </w:rPr>
              <w:t>)</w:t>
            </w:r>
          </w:p>
        </w:tc>
      </w:tr>
      <w:tr w:rsidR="007A07CC" w:rsidRPr="009A0E07" w:rsidTr="00E12688">
        <w:tc>
          <w:tcPr>
            <w:tcW w:w="559" w:type="dxa"/>
            <w:vMerge/>
            <w:shd w:val="clear" w:color="auto" w:fill="auto"/>
            <w:vAlign w:val="center"/>
          </w:tcPr>
          <w:p w:rsidR="007A07CC" w:rsidRPr="006D0B7F" w:rsidRDefault="007A07CC" w:rsidP="00E12688">
            <w:pPr>
              <w:contextualSpacing/>
              <w:jc w:val="center"/>
              <w:rPr>
                <w:b/>
                <w:lang w:val="uk-UA" w:eastAsia="ru-RU"/>
              </w:rPr>
            </w:pPr>
          </w:p>
        </w:tc>
        <w:tc>
          <w:tcPr>
            <w:tcW w:w="1568" w:type="dxa"/>
            <w:vMerge/>
            <w:shd w:val="clear" w:color="auto" w:fill="auto"/>
            <w:vAlign w:val="center"/>
          </w:tcPr>
          <w:p w:rsidR="007A07CC" w:rsidRPr="006D0B7F" w:rsidRDefault="007A07CC" w:rsidP="00E12688">
            <w:pPr>
              <w:contextualSpacing/>
              <w:jc w:val="center"/>
              <w:rPr>
                <w:b/>
                <w:lang w:val="uk-UA" w:eastAsia="ru-RU"/>
              </w:rPr>
            </w:pPr>
          </w:p>
        </w:tc>
        <w:tc>
          <w:tcPr>
            <w:tcW w:w="2409" w:type="dxa"/>
            <w:shd w:val="clear" w:color="auto" w:fill="auto"/>
            <w:vAlign w:val="center"/>
          </w:tcPr>
          <w:p w:rsidR="007A07CC" w:rsidRPr="006D0B7F" w:rsidRDefault="007A07CC" w:rsidP="00E12688">
            <w:pPr>
              <w:contextualSpacing/>
              <w:jc w:val="center"/>
              <w:rPr>
                <w:b/>
                <w:lang w:val="uk-UA" w:eastAsia="ru-RU"/>
              </w:rPr>
            </w:pPr>
            <w:r w:rsidRPr="006D0B7F">
              <w:rPr>
                <w:b/>
                <w:lang w:val="uk-UA" w:eastAsia="ru-RU"/>
              </w:rPr>
              <w:t>Разом</w:t>
            </w:r>
          </w:p>
        </w:tc>
        <w:tc>
          <w:tcPr>
            <w:tcW w:w="1276" w:type="dxa"/>
            <w:shd w:val="clear" w:color="auto" w:fill="auto"/>
            <w:vAlign w:val="center"/>
          </w:tcPr>
          <w:p w:rsidR="007A07CC" w:rsidRPr="006D0B7F" w:rsidRDefault="007A07CC" w:rsidP="00E12688">
            <w:pPr>
              <w:contextualSpacing/>
              <w:jc w:val="center"/>
              <w:rPr>
                <w:b/>
                <w:lang w:val="uk-UA" w:eastAsia="ru-RU"/>
              </w:rPr>
            </w:pPr>
            <w:r w:rsidRPr="006D0B7F">
              <w:rPr>
                <w:b/>
                <w:lang w:val="uk-UA" w:eastAsia="ru-RU"/>
              </w:rPr>
              <w:t>446 місць</w:t>
            </w:r>
          </w:p>
        </w:tc>
        <w:tc>
          <w:tcPr>
            <w:tcW w:w="1417" w:type="dxa"/>
            <w:shd w:val="clear" w:color="auto" w:fill="auto"/>
            <w:vAlign w:val="center"/>
          </w:tcPr>
          <w:p w:rsidR="007A07CC" w:rsidRPr="006D0B7F" w:rsidRDefault="007A07CC" w:rsidP="00E12688">
            <w:pPr>
              <w:contextualSpacing/>
              <w:jc w:val="center"/>
              <w:rPr>
                <w:b/>
                <w:lang w:val="uk-UA" w:eastAsia="ru-RU"/>
              </w:rPr>
            </w:pPr>
            <w:r w:rsidRPr="006D0B7F">
              <w:rPr>
                <w:b/>
                <w:lang w:val="uk-UA" w:eastAsia="ru-RU"/>
              </w:rPr>
              <w:t>6939,50 м</w:t>
            </w:r>
            <w:r w:rsidRPr="006D0B7F">
              <w:rPr>
                <w:b/>
                <w:vertAlign w:val="superscript"/>
                <w:lang w:val="uk-UA" w:eastAsia="ru-RU"/>
              </w:rPr>
              <w:t>2</w:t>
            </w:r>
          </w:p>
        </w:tc>
        <w:tc>
          <w:tcPr>
            <w:tcW w:w="2224" w:type="dxa"/>
            <w:shd w:val="clear" w:color="auto" w:fill="auto"/>
            <w:vAlign w:val="center"/>
          </w:tcPr>
          <w:p w:rsidR="007A07CC" w:rsidRPr="006D0B7F" w:rsidRDefault="007A07CC" w:rsidP="00E12688">
            <w:pPr>
              <w:contextualSpacing/>
              <w:jc w:val="center"/>
              <w:rPr>
                <w:b/>
                <w:lang w:val="uk-UA" w:eastAsia="ru-RU"/>
              </w:rPr>
            </w:pPr>
            <w:r w:rsidRPr="006D0B7F">
              <w:rPr>
                <w:b/>
                <w:lang w:val="uk-UA" w:eastAsia="ru-RU"/>
              </w:rPr>
              <w:t>46 місць</w:t>
            </w:r>
          </w:p>
          <w:p w:rsidR="007A07CC" w:rsidRPr="006D0B7F" w:rsidRDefault="007A07CC" w:rsidP="00E12688">
            <w:pPr>
              <w:contextualSpacing/>
              <w:jc w:val="center"/>
              <w:rPr>
                <w:b/>
                <w:lang w:val="uk-UA" w:eastAsia="ru-RU"/>
              </w:rPr>
            </w:pPr>
            <w:r w:rsidRPr="006D0B7F">
              <w:rPr>
                <w:b/>
                <w:lang w:val="uk-UA" w:eastAsia="ru-RU"/>
              </w:rPr>
              <w:t xml:space="preserve"> (505,00 м</w:t>
            </w:r>
            <w:r w:rsidRPr="006D0B7F">
              <w:rPr>
                <w:b/>
                <w:vertAlign w:val="superscript"/>
                <w:lang w:val="uk-UA" w:eastAsia="ru-RU"/>
              </w:rPr>
              <w:t>2</w:t>
            </w:r>
            <w:r w:rsidRPr="006D0B7F">
              <w:rPr>
                <w:b/>
                <w:lang w:val="uk-UA" w:eastAsia="ru-RU"/>
              </w:rPr>
              <w:t>)</w:t>
            </w:r>
          </w:p>
        </w:tc>
      </w:tr>
    </w:tbl>
    <w:p w:rsidR="007A07CC" w:rsidRDefault="007A07CC" w:rsidP="007A07CC">
      <w:pPr>
        <w:ind w:firstLine="709"/>
        <w:jc w:val="both"/>
        <w:rPr>
          <w:i/>
          <w:sz w:val="26"/>
          <w:szCs w:val="26"/>
          <w:lang w:val="uk-UA" w:eastAsia="ru-RU"/>
        </w:rPr>
      </w:pPr>
      <w:r w:rsidRPr="009A0E07">
        <w:rPr>
          <w:b/>
          <w:lang w:val="uk-UA" w:eastAsia="ru-RU"/>
        </w:rPr>
        <w:t>*</w:t>
      </w:r>
      <w:r w:rsidRPr="009A0E07">
        <w:rPr>
          <w:i/>
          <w:lang w:val="uk-UA" w:eastAsia="ru-RU"/>
        </w:rPr>
        <w:t xml:space="preserve">Займана площа та кількість </w:t>
      </w:r>
      <w:proofErr w:type="spellStart"/>
      <w:r w:rsidRPr="009A0E07">
        <w:rPr>
          <w:i/>
          <w:lang w:val="uk-UA" w:eastAsia="ru-RU"/>
        </w:rPr>
        <w:t>машиномісць</w:t>
      </w:r>
      <w:proofErr w:type="spellEnd"/>
      <w:r w:rsidRPr="009A0E07">
        <w:rPr>
          <w:i/>
          <w:lang w:val="uk-UA" w:eastAsia="ru-RU"/>
        </w:rPr>
        <w:t xml:space="preserve"> вказані з урахуванням узгодженої в установленому порядку схеми розміщення майданчика для платного паркування.</w:t>
      </w:r>
    </w:p>
    <w:p w:rsidR="007A07CC" w:rsidRDefault="007A07CC" w:rsidP="007A07CC">
      <w:pPr>
        <w:ind w:firstLine="709"/>
        <w:jc w:val="both"/>
        <w:rPr>
          <w:color w:val="000000"/>
          <w:lang w:val="uk-UA"/>
        </w:rPr>
      </w:pPr>
    </w:p>
    <w:p w:rsidR="007A07CC" w:rsidRPr="009A0E07" w:rsidRDefault="007A07CC" w:rsidP="007A07CC">
      <w:pPr>
        <w:ind w:firstLine="709"/>
        <w:jc w:val="both"/>
        <w:rPr>
          <w:sz w:val="26"/>
          <w:szCs w:val="26"/>
          <w:lang w:val="uk-UA" w:eastAsia="ru-RU"/>
        </w:rPr>
      </w:pPr>
      <w:r>
        <w:rPr>
          <w:color w:val="000000"/>
          <w:lang w:val="uk-UA"/>
        </w:rPr>
        <w:t>2. П</w:t>
      </w:r>
      <w:r w:rsidRPr="009A0E07">
        <w:rPr>
          <w:color w:val="000000"/>
          <w:lang w:val="uk-UA"/>
        </w:rPr>
        <w:t>ерелік осіб, які уповноважені організовувати та провадити діяльність із забезпечення паркування транспортних засобів</w:t>
      </w:r>
      <w:r>
        <w:rPr>
          <w:color w:val="000000"/>
          <w:lang w:val="uk-UA"/>
        </w:rPr>
        <w:t xml:space="preserve"> – КП «Авангардкомунсервіс»</w:t>
      </w:r>
      <w:r w:rsidRPr="009A0E07">
        <w:rPr>
          <w:color w:val="000000"/>
          <w:lang w:val="uk-UA"/>
        </w:rPr>
        <w:t>.</w:t>
      </w:r>
    </w:p>
    <w:p w:rsidR="007A07CC" w:rsidRPr="00AD7AAF" w:rsidRDefault="007A07CC" w:rsidP="007A07CC">
      <w:pPr>
        <w:spacing w:line="276" w:lineRule="auto"/>
        <w:jc w:val="center"/>
        <w:rPr>
          <w:b/>
          <w:lang w:val="uk-UA"/>
        </w:rPr>
      </w:pPr>
    </w:p>
    <w:p w:rsidR="007A07CC" w:rsidRDefault="007A07CC" w:rsidP="007A07CC">
      <w:pPr>
        <w:spacing w:line="276" w:lineRule="auto"/>
        <w:jc w:val="center"/>
        <w:rPr>
          <w:b/>
        </w:rP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r>
      <w:r w:rsidRPr="00990570">
        <w:rPr>
          <w:b/>
        </w:rPr>
        <w:tab/>
        <w:t>В.ЩУР</w:t>
      </w: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6E0FE0" w:rsidRDefault="006E0FE0" w:rsidP="007A07CC">
      <w:pPr>
        <w:pStyle w:val="af0"/>
        <w:jc w:val="right"/>
        <w:rPr>
          <w:rFonts w:ascii="Times New Roman" w:hAnsi="Times New Roman" w:cs="Times New Roman"/>
        </w:rPr>
      </w:pP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Додаток №6</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до рішення </w:t>
      </w:r>
      <w:r w:rsidR="00311879">
        <w:rPr>
          <w:rFonts w:ascii="Times New Roman" w:hAnsi="Times New Roman" w:cs="Times New Roman"/>
        </w:rPr>
        <w:t>8</w:t>
      </w:r>
      <w:r w:rsidRPr="00990570">
        <w:rPr>
          <w:rFonts w:ascii="Times New Roman" w:hAnsi="Times New Roman" w:cs="Times New Roman"/>
        </w:rPr>
        <w:t xml:space="preserve"> сесії </w:t>
      </w:r>
      <w:r w:rsidRPr="00990570">
        <w:rPr>
          <w:rFonts w:ascii="Times New Roman" w:hAnsi="Times New Roman" w:cs="Times New Roman"/>
          <w:lang w:val="en-US"/>
        </w:rPr>
        <w:t>VII</w:t>
      </w:r>
      <w:r w:rsidRPr="00990570">
        <w:rPr>
          <w:rFonts w:ascii="Times New Roman" w:hAnsi="Times New Roman" w:cs="Times New Roman"/>
        </w:rPr>
        <w:t xml:space="preserve"> скликання</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Авангардівської селищної ради</w:t>
      </w:r>
    </w:p>
    <w:p w:rsidR="007A07CC" w:rsidRPr="00990570" w:rsidRDefault="007A07CC" w:rsidP="007A07CC">
      <w:pPr>
        <w:pStyle w:val="af0"/>
        <w:jc w:val="right"/>
        <w:rPr>
          <w:rFonts w:ascii="Times New Roman" w:hAnsi="Times New Roman" w:cs="Times New Roman"/>
        </w:rPr>
      </w:pPr>
      <w:r w:rsidRPr="00990570">
        <w:rPr>
          <w:rFonts w:ascii="Times New Roman" w:hAnsi="Times New Roman" w:cs="Times New Roman"/>
        </w:rPr>
        <w:t xml:space="preserve"> від </w:t>
      </w:r>
      <w:r w:rsidR="00311879">
        <w:rPr>
          <w:rFonts w:ascii="Times New Roman" w:hAnsi="Times New Roman" w:cs="Times New Roman"/>
        </w:rPr>
        <w:t>10</w:t>
      </w:r>
      <w:r w:rsidRPr="00990570">
        <w:rPr>
          <w:rFonts w:ascii="Times New Roman" w:hAnsi="Times New Roman" w:cs="Times New Roman"/>
        </w:rPr>
        <w:t>.0</w:t>
      </w:r>
      <w:r w:rsidR="00311879">
        <w:rPr>
          <w:rFonts w:ascii="Times New Roman" w:hAnsi="Times New Roman" w:cs="Times New Roman"/>
        </w:rPr>
        <w:t>7</w:t>
      </w:r>
      <w:r w:rsidRPr="00990570">
        <w:rPr>
          <w:rFonts w:ascii="Times New Roman" w:hAnsi="Times New Roman" w:cs="Times New Roman"/>
        </w:rPr>
        <w:t>.2018 року №</w:t>
      </w:r>
      <w:r w:rsidR="00311879">
        <w:rPr>
          <w:rFonts w:ascii="Times New Roman" w:hAnsi="Times New Roman" w:cs="Times New Roman"/>
        </w:rPr>
        <w:t>44</w:t>
      </w:r>
      <w:r w:rsidRPr="00990570">
        <w:rPr>
          <w:rFonts w:ascii="Times New Roman" w:hAnsi="Times New Roman" w:cs="Times New Roman"/>
        </w:rPr>
        <w:t>3</w:t>
      </w:r>
    </w:p>
    <w:p w:rsidR="007A07CC" w:rsidRPr="00990570" w:rsidRDefault="007A07CC" w:rsidP="007A07CC">
      <w:pPr>
        <w:pStyle w:val="af0"/>
        <w:jc w:val="center"/>
        <w:rPr>
          <w:rFonts w:ascii="Times New Roman" w:hAnsi="Times New Roman" w:cs="Times New Roman"/>
          <w:b/>
        </w:rPr>
      </w:pPr>
    </w:p>
    <w:p w:rsidR="007A07CC" w:rsidRPr="00990570" w:rsidRDefault="007A07CC" w:rsidP="007A07CC">
      <w:pPr>
        <w:pStyle w:val="af0"/>
        <w:jc w:val="center"/>
        <w:rPr>
          <w:rFonts w:ascii="Times New Roman" w:hAnsi="Times New Roman" w:cs="Times New Roman"/>
          <w:b/>
        </w:rPr>
      </w:pPr>
      <w:r w:rsidRPr="00990570">
        <w:rPr>
          <w:rFonts w:ascii="Times New Roman" w:hAnsi="Times New Roman" w:cs="Times New Roman"/>
          <w:b/>
        </w:rPr>
        <w:t>Елементи туристичного збору</w:t>
      </w:r>
    </w:p>
    <w:p w:rsidR="007A07CC" w:rsidRPr="00990570" w:rsidRDefault="007A07CC" w:rsidP="007A07CC">
      <w:pPr>
        <w:spacing w:line="276" w:lineRule="auto"/>
        <w:jc w:val="center"/>
        <w:rPr>
          <w:b/>
          <w:lang w:val="uk-UA"/>
        </w:rPr>
      </w:pP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67" w:name="n11884"/>
      <w:bookmarkEnd w:id="67"/>
      <w:r w:rsidRPr="00A9439E">
        <w:rPr>
          <w:b/>
          <w:color w:val="000000"/>
        </w:rPr>
        <w:t>1.</w:t>
      </w:r>
      <w:r>
        <w:rPr>
          <w:color w:val="000000"/>
        </w:rPr>
        <w:t xml:space="preserve"> </w:t>
      </w:r>
      <w:r w:rsidRPr="00990570">
        <w:rPr>
          <w:b/>
          <w:color w:val="000000"/>
        </w:rPr>
        <w:t>Платники збору</w:t>
      </w:r>
    </w:p>
    <w:p w:rsidR="007A07CC" w:rsidRDefault="007A07CC" w:rsidP="007A07CC">
      <w:pPr>
        <w:pStyle w:val="rvps2"/>
        <w:shd w:val="clear" w:color="auto" w:fill="FFFFFF"/>
        <w:spacing w:before="0" w:beforeAutospacing="0" w:after="0" w:afterAutospacing="0"/>
        <w:ind w:firstLine="450"/>
        <w:jc w:val="both"/>
        <w:textAlignment w:val="baseline"/>
        <w:rPr>
          <w:color w:val="000000"/>
        </w:rPr>
      </w:pPr>
      <w:bookmarkStart w:id="68" w:name="n11885"/>
      <w:bookmarkEnd w:id="68"/>
      <w:r w:rsidRPr="00990570">
        <w:rPr>
          <w:color w:val="000000"/>
        </w:rPr>
        <w:t>Платник</w:t>
      </w:r>
      <w:r>
        <w:rPr>
          <w:color w:val="000000"/>
        </w:rPr>
        <w:t>и</w:t>
      </w:r>
      <w:r w:rsidRPr="00990570">
        <w:rPr>
          <w:color w:val="000000"/>
        </w:rPr>
        <w:t xml:space="preserve"> збору </w:t>
      </w:r>
      <w:r>
        <w:rPr>
          <w:color w:val="000000"/>
        </w:rPr>
        <w:t xml:space="preserve">визначені пунктом </w:t>
      </w:r>
      <w:r w:rsidRPr="00990570">
        <w:rPr>
          <w:color w:val="000000"/>
        </w:rPr>
        <w:t xml:space="preserve">268.2.1. </w:t>
      </w:r>
      <w:r>
        <w:rPr>
          <w:color w:val="000000"/>
        </w:rPr>
        <w:t>статті 268 Податкового кодексу України.</w:t>
      </w:r>
    </w:p>
    <w:p w:rsidR="007A07CC" w:rsidRDefault="007A07CC" w:rsidP="007A07CC">
      <w:pPr>
        <w:pStyle w:val="rvps2"/>
        <w:shd w:val="clear" w:color="auto" w:fill="FFFFFF"/>
        <w:spacing w:before="0" w:beforeAutospacing="0" w:after="0" w:afterAutospacing="0"/>
        <w:ind w:firstLine="450"/>
        <w:jc w:val="both"/>
        <w:textAlignment w:val="baseline"/>
        <w:rPr>
          <w:color w:val="000000"/>
        </w:rPr>
      </w:pPr>
      <w:bookmarkStart w:id="69" w:name="n12942"/>
      <w:bookmarkStart w:id="70" w:name="n11886"/>
      <w:bookmarkEnd w:id="69"/>
      <w:bookmarkEnd w:id="70"/>
      <w:r w:rsidRPr="00990570">
        <w:rPr>
          <w:color w:val="000000"/>
        </w:rPr>
        <w:t>Платниками збору не можуть бути особи, які</w:t>
      </w:r>
      <w:r>
        <w:rPr>
          <w:color w:val="000000"/>
        </w:rPr>
        <w:t xml:space="preserve"> визначені пунктом </w:t>
      </w:r>
      <w:r w:rsidRPr="00990570">
        <w:rPr>
          <w:color w:val="000000"/>
        </w:rPr>
        <w:t>268.2.2.</w:t>
      </w:r>
      <w:r>
        <w:rPr>
          <w:color w:val="000000"/>
        </w:rPr>
        <w:t xml:space="preserve"> статті 268 Податкового кодексу України.</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71" w:name="n11895"/>
      <w:bookmarkEnd w:id="71"/>
      <w:r w:rsidRPr="00A9439E">
        <w:rPr>
          <w:b/>
          <w:color w:val="000000"/>
        </w:rPr>
        <w:t>2.</w:t>
      </w:r>
      <w:r w:rsidRPr="00990570">
        <w:rPr>
          <w:color w:val="000000"/>
        </w:rPr>
        <w:t xml:space="preserve"> </w:t>
      </w:r>
      <w:r w:rsidRPr="00990570">
        <w:rPr>
          <w:b/>
          <w:color w:val="000000"/>
        </w:rPr>
        <w:t>Ставка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72" w:name="n11896"/>
      <w:bookmarkEnd w:id="72"/>
      <w:r w:rsidRPr="00990570">
        <w:rPr>
          <w:color w:val="000000"/>
        </w:rPr>
        <w:t xml:space="preserve">Ставка встановлюється у розмірі </w:t>
      </w:r>
      <w:r w:rsidRPr="00A9439E">
        <w:rPr>
          <w:b/>
          <w:color w:val="000000"/>
        </w:rPr>
        <w:t>1 відсотка</w:t>
      </w:r>
      <w:r w:rsidRPr="00990570">
        <w:rPr>
          <w:color w:val="000000"/>
        </w:rPr>
        <w:t xml:space="preserve"> до бази справляння збору</w:t>
      </w:r>
      <w:r>
        <w:rPr>
          <w:color w:val="000000"/>
        </w:rPr>
        <w:t>.</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73" w:name="n11897"/>
      <w:bookmarkEnd w:id="73"/>
      <w:r w:rsidRPr="00A9439E">
        <w:rPr>
          <w:b/>
          <w:color w:val="000000"/>
        </w:rPr>
        <w:t>3.</w:t>
      </w:r>
      <w:r w:rsidRPr="00990570">
        <w:rPr>
          <w:b/>
          <w:color w:val="000000"/>
        </w:rPr>
        <w:t xml:space="preserve"> База справляння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74" w:name="n11898"/>
      <w:bookmarkEnd w:id="74"/>
      <w:r>
        <w:rPr>
          <w:color w:val="000000"/>
        </w:rPr>
        <w:t>3</w:t>
      </w:r>
      <w:r w:rsidRPr="00990570">
        <w:rPr>
          <w:color w:val="000000"/>
        </w:rPr>
        <w:t>.1. Базою справляння є вартість усього періоду проживання (ночівлі) в мі</w:t>
      </w:r>
      <w:r>
        <w:rPr>
          <w:color w:val="000000"/>
        </w:rPr>
        <w:t>сцях, визначених підпунктом 4</w:t>
      </w:r>
      <w:r w:rsidRPr="00990570">
        <w:rPr>
          <w:color w:val="000000"/>
        </w:rPr>
        <w:t>.</w:t>
      </w:r>
      <w:r>
        <w:rPr>
          <w:color w:val="000000"/>
        </w:rPr>
        <w:t>1.</w:t>
      </w:r>
      <w:r w:rsidRPr="00990570">
        <w:rPr>
          <w:color w:val="000000"/>
        </w:rPr>
        <w:t>, за вирахуванням податку на додану вартість.</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75" w:name="n11899"/>
      <w:bookmarkEnd w:id="75"/>
      <w:r>
        <w:rPr>
          <w:color w:val="000000"/>
        </w:rPr>
        <w:t>3</w:t>
      </w:r>
      <w:r w:rsidRPr="00990570">
        <w:rPr>
          <w:color w:val="000000"/>
        </w:rPr>
        <w:t>.2.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76" w:name="n11900"/>
      <w:bookmarkEnd w:id="76"/>
      <w:r w:rsidRPr="00A9396E">
        <w:rPr>
          <w:b/>
          <w:color w:val="000000"/>
        </w:rPr>
        <w:t>4.</w:t>
      </w:r>
      <w:r w:rsidRPr="00990570">
        <w:rPr>
          <w:color w:val="000000"/>
        </w:rPr>
        <w:t xml:space="preserve"> </w:t>
      </w:r>
      <w:r w:rsidRPr="00990570">
        <w:rPr>
          <w:b/>
          <w:color w:val="000000"/>
        </w:rPr>
        <w:t>Податкові агенти</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77" w:name="n11901"/>
      <w:bookmarkEnd w:id="77"/>
      <w:r>
        <w:rPr>
          <w:color w:val="000000"/>
        </w:rPr>
        <w:t>4.1.С</w:t>
      </w:r>
      <w:r w:rsidRPr="00990570">
        <w:rPr>
          <w:color w:val="000000"/>
        </w:rPr>
        <w:t>правляння збору може здійснюватися:</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78" w:name="n12943"/>
      <w:bookmarkStart w:id="79" w:name="n11902"/>
      <w:bookmarkEnd w:id="78"/>
      <w:bookmarkEnd w:id="79"/>
      <w:r w:rsidRPr="00990570">
        <w:rPr>
          <w:color w:val="000000"/>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0" w:name="n11903"/>
      <w:bookmarkEnd w:id="80"/>
      <w:r w:rsidRPr="00990570">
        <w:rPr>
          <w:color w:val="000000"/>
        </w:rPr>
        <w:t xml:space="preserve">б) </w:t>
      </w:r>
      <w:proofErr w:type="spellStart"/>
      <w:r w:rsidRPr="00990570">
        <w:rPr>
          <w:color w:val="000000"/>
        </w:rPr>
        <w:t>квартирно</w:t>
      </w:r>
      <w:proofErr w:type="spellEnd"/>
      <w:r w:rsidRPr="00990570">
        <w:rPr>
          <w:color w:val="000000"/>
        </w:rPr>
        <w:t>-посередницькими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1" w:name="n11904"/>
      <w:bookmarkEnd w:id="81"/>
      <w:r w:rsidRPr="00990570">
        <w:rPr>
          <w:color w:val="000000"/>
        </w:rPr>
        <w:t>в) юридичними особами або фізичними особами - підприємцями, які уповноважуються селищною</w:t>
      </w:r>
      <w:r>
        <w:rPr>
          <w:color w:val="000000"/>
        </w:rPr>
        <w:t xml:space="preserve"> </w:t>
      </w:r>
      <w:r w:rsidRPr="00990570">
        <w:rPr>
          <w:color w:val="000000"/>
        </w:rPr>
        <w:t xml:space="preserve">радою, справляти збір на умовах договору, укладеного з </w:t>
      </w:r>
      <w:r>
        <w:rPr>
          <w:color w:val="000000"/>
        </w:rPr>
        <w:t xml:space="preserve">селищною </w:t>
      </w:r>
      <w:r w:rsidRPr="00990570">
        <w:rPr>
          <w:color w:val="000000"/>
        </w:rPr>
        <w:t>радою.</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82" w:name="n12944"/>
      <w:bookmarkStart w:id="83" w:name="n11905"/>
      <w:bookmarkEnd w:id="82"/>
      <w:bookmarkEnd w:id="83"/>
      <w:r w:rsidRPr="00A9396E">
        <w:rPr>
          <w:b/>
          <w:color w:val="000000"/>
        </w:rPr>
        <w:t>5.</w:t>
      </w:r>
      <w:r w:rsidRPr="00990570">
        <w:rPr>
          <w:color w:val="000000"/>
        </w:rPr>
        <w:t xml:space="preserve"> </w:t>
      </w:r>
      <w:r w:rsidRPr="00990570">
        <w:rPr>
          <w:b/>
          <w:color w:val="000000"/>
        </w:rPr>
        <w:t>Особливості справляння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4" w:name="n11906"/>
      <w:bookmarkEnd w:id="84"/>
      <w:r>
        <w:rPr>
          <w:color w:val="000000"/>
        </w:rPr>
        <w:t>5</w:t>
      </w:r>
      <w:r w:rsidRPr="00990570">
        <w:rPr>
          <w:color w:val="000000"/>
        </w:rPr>
        <w:t>.1.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A07CC" w:rsidRPr="00990570" w:rsidRDefault="007A07CC" w:rsidP="007A07CC">
      <w:pPr>
        <w:pStyle w:val="rvps2"/>
        <w:shd w:val="clear" w:color="auto" w:fill="FFFFFF"/>
        <w:spacing w:before="0" w:beforeAutospacing="0" w:after="0" w:afterAutospacing="0"/>
        <w:ind w:firstLine="450"/>
        <w:jc w:val="both"/>
        <w:textAlignment w:val="baseline"/>
        <w:rPr>
          <w:b/>
          <w:color w:val="000000"/>
        </w:rPr>
      </w:pPr>
      <w:bookmarkStart w:id="85" w:name="n11907"/>
      <w:bookmarkEnd w:id="85"/>
      <w:r w:rsidRPr="003267BB">
        <w:rPr>
          <w:b/>
          <w:color w:val="000000"/>
        </w:rPr>
        <w:t>6.</w:t>
      </w:r>
      <w:r w:rsidRPr="00990570">
        <w:rPr>
          <w:b/>
          <w:color w:val="000000"/>
        </w:rPr>
        <w:t xml:space="preserve"> Порядок сплати збору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6" w:name="n11908"/>
      <w:bookmarkEnd w:id="86"/>
      <w:r>
        <w:rPr>
          <w:color w:val="000000"/>
        </w:rPr>
        <w:t>6</w:t>
      </w:r>
      <w:r w:rsidRPr="00990570">
        <w:rPr>
          <w:color w:val="000000"/>
        </w:rPr>
        <w:t>.1.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7" w:name="n11909"/>
      <w:bookmarkEnd w:id="87"/>
      <w:r>
        <w:rPr>
          <w:color w:val="000000"/>
        </w:rPr>
        <w:t>6</w:t>
      </w:r>
      <w:r w:rsidRPr="00990570">
        <w:rPr>
          <w:color w:val="000000"/>
        </w:rPr>
        <w:t xml:space="preserve">.2.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w:t>
      </w:r>
      <w:proofErr w:type="spellStart"/>
      <w:r w:rsidRPr="00990570">
        <w:rPr>
          <w:color w:val="000000"/>
        </w:rPr>
        <w:t>агента</w:t>
      </w:r>
      <w:proofErr w:type="spellEnd"/>
      <w:r w:rsidRPr="00990570">
        <w:rPr>
          <w:color w:val="000000"/>
        </w:rPr>
        <w:t xml:space="preserve">, зобов’язаний зареєструвати такий підрозділ як податкового </w:t>
      </w:r>
      <w:proofErr w:type="spellStart"/>
      <w:r w:rsidRPr="00990570">
        <w:rPr>
          <w:color w:val="000000"/>
        </w:rPr>
        <w:t>агента</w:t>
      </w:r>
      <w:proofErr w:type="spellEnd"/>
      <w:r w:rsidRPr="00990570">
        <w:rPr>
          <w:color w:val="000000"/>
        </w:rPr>
        <w:t xml:space="preserve"> туристичного збору у контролюючому органі за місцезнаходженням підрозділу.</w:t>
      </w:r>
    </w:p>
    <w:p w:rsidR="007A07CC" w:rsidRPr="00990570" w:rsidRDefault="007A07CC" w:rsidP="007A07CC">
      <w:pPr>
        <w:pStyle w:val="rvps2"/>
        <w:shd w:val="clear" w:color="auto" w:fill="FFFFFF"/>
        <w:spacing w:before="0" w:beforeAutospacing="0" w:after="0" w:afterAutospacing="0"/>
        <w:ind w:firstLine="450"/>
        <w:jc w:val="both"/>
        <w:textAlignment w:val="baseline"/>
        <w:rPr>
          <w:color w:val="000000"/>
        </w:rPr>
      </w:pPr>
      <w:bookmarkStart w:id="88" w:name="n11910"/>
      <w:bookmarkEnd w:id="88"/>
      <w:r>
        <w:rPr>
          <w:color w:val="000000"/>
        </w:rPr>
        <w:t>6</w:t>
      </w:r>
      <w:r w:rsidRPr="00990570">
        <w:rPr>
          <w:color w:val="000000"/>
        </w:rPr>
        <w:t>.3. Базовий податковий (звітний) період дорівнює календарному кварталу</w:t>
      </w:r>
    </w:p>
    <w:p w:rsidR="007A07CC" w:rsidRDefault="007A07CC" w:rsidP="007A07CC">
      <w:pPr>
        <w:spacing w:line="276" w:lineRule="auto"/>
        <w:jc w:val="center"/>
        <w:rPr>
          <w:b/>
        </w:rPr>
      </w:pPr>
    </w:p>
    <w:p w:rsidR="001B4501" w:rsidRDefault="007A07CC" w:rsidP="00311879">
      <w:pPr>
        <w:spacing w:line="276" w:lineRule="auto"/>
        <w:jc w:val="center"/>
      </w:pPr>
      <w:proofErr w:type="spellStart"/>
      <w:r w:rsidRPr="00990570">
        <w:rPr>
          <w:b/>
        </w:rPr>
        <w:t>Секретар</w:t>
      </w:r>
      <w:proofErr w:type="spellEnd"/>
      <w:r w:rsidRPr="00990570">
        <w:rPr>
          <w:b/>
        </w:rPr>
        <w:t xml:space="preserve"> ради</w:t>
      </w:r>
      <w:r w:rsidRPr="00990570">
        <w:rPr>
          <w:b/>
        </w:rPr>
        <w:tab/>
      </w:r>
      <w:r w:rsidRPr="00990570">
        <w:rPr>
          <w:b/>
        </w:rPr>
        <w:tab/>
      </w:r>
      <w:r w:rsidRPr="00990570">
        <w:rPr>
          <w:b/>
        </w:rPr>
        <w:tab/>
      </w:r>
      <w:r w:rsidRPr="00990570">
        <w:rPr>
          <w:b/>
        </w:rPr>
        <w:tab/>
      </w:r>
      <w:r w:rsidRPr="00990570">
        <w:rPr>
          <w:b/>
        </w:rPr>
        <w:tab/>
      </w:r>
      <w:r w:rsidRPr="00990570">
        <w:rPr>
          <w:b/>
        </w:rPr>
        <w:tab/>
        <w:t>В.ЩУР</w:t>
      </w:r>
    </w:p>
    <w:sectPr w:rsidR="001B4501" w:rsidSect="006E0FE0">
      <w:pgSz w:w="11906" w:h="16838"/>
      <w:pgMar w:top="567" w:right="851" w:bottom="567"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D335F5A"/>
    <w:multiLevelType w:val="multilevel"/>
    <w:tmpl w:val="99A8493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F274061"/>
    <w:multiLevelType w:val="multilevel"/>
    <w:tmpl w:val="1A16130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3A0"/>
    <w:multiLevelType w:val="multilevel"/>
    <w:tmpl w:val="0FCC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F935D5"/>
    <w:multiLevelType w:val="hybridMultilevel"/>
    <w:tmpl w:val="2E803BF0"/>
    <w:lvl w:ilvl="0" w:tplc="0E6CBF4A">
      <w:start w:val="288"/>
      <w:numFmt w:val="bullet"/>
      <w:lvlText w:val="-"/>
      <w:lvlJc w:val="left"/>
      <w:pPr>
        <w:ind w:left="720" w:hanging="360"/>
      </w:pPr>
      <w:rPr>
        <w:rFonts w:ascii="Times New Roman" w:eastAsia="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6554A2E"/>
    <w:multiLevelType w:val="multilevel"/>
    <w:tmpl w:val="3B5C9C9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84CA7"/>
    <w:multiLevelType w:val="multilevel"/>
    <w:tmpl w:val="E068A9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056F55"/>
    <w:multiLevelType w:val="multilevel"/>
    <w:tmpl w:val="BD1A11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8B5360"/>
    <w:multiLevelType w:val="multilevel"/>
    <w:tmpl w:val="25C45D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9C25CF"/>
    <w:multiLevelType w:val="multilevel"/>
    <w:tmpl w:val="4BC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2038CB"/>
    <w:multiLevelType w:val="multilevel"/>
    <w:tmpl w:val="E81E7F2C"/>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6">
    <w:nsid w:val="4BF949D3"/>
    <w:multiLevelType w:val="multilevel"/>
    <w:tmpl w:val="07D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E1FF3"/>
    <w:multiLevelType w:val="multilevel"/>
    <w:tmpl w:val="482C3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9C7694"/>
    <w:multiLevelType w:val="multilevel"/>
    <w:tmpl w:val="BEC2D1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5B21929"/>
    <w:multiLevelType w:val="hybridMultilevel"/>
    <w:tmpl w:val="4E56CE80"/>
    <w:lvl w:ilvl="0" w:tplc="57FCE5EC">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0">
    <w:nsid w:val="66BE4EEA"/>
    <w:multiLevelType w:val="multilevel"/>
    <w:tmpl w:val="7ECE321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850AA"/>
    <w:multiLevelType w:val="multilevel"/>
    <w:tmpl w:val="9308FE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067FDF"/>
    <w:multiLevelType w:val="hybridMultilevel"/>
    <w:tmpl w:val="4BBE1218"/>
    <w:lvl w:ilvl="0" w:tplc="201C19C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10166F"/>
    <w:multiLevelType w:val="multilevel"/>
    <w:tmpl w:val="771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E83481"/>
    <w:multiLevelType w:val="multilevel"/>
    <w:tmpl w:val="034855E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750A72"/>
    <w:multiLevelType w:val="multilevel"/>
    <w:tmpl w:val="6A5484B2"/>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167FDD"/>
    <w:multiLevelType w:val="multilevel"/>
    <w:tmpl w:val="9ACCEF8E"/>
    <w:lvl w:ilvl="0">
      <w:start w:val="2"/>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021E83"/>
    <w:multiLevelType w:val="hybridMultilevel"/>
    <w:tmpl w:val="24E0F5AE"/>
    <w:lvl w:ilvl="0" w:tplc="DE88C258">
      <w:start w:val="2"/>
      <w:numFmt w:val="bullet"/>
      <w:lvlText w:val="-"/>
      <w:lvlJc w:val="left"/>
      <w:pPr>
        <w:ind w:left="1065" w:hanging="360"/>
      </w:pPr>
      <w:rPr>
        <w:rFonts w:ascii="Times New Roman" w:eastAsia="Courier New"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22"/>
  </w:num>
  <w:num w:numId="5">
    <w:abstractNumId w:val="13"/>
  </w:num>
  <w:num w:numId="6">
    <w:abstractNumId w:val="7"/>
  </w:num>
  <w:num w:numId="7">
    <w:abstractNumId w:val="21"/>
  </w:num>
  <w:num w:numId="8">
    <w:abstractNumId w:val="12"/>
  </w:num>
  <w:num w:numId="9">
    <w:abstractNumId w:val="18"/>
  </w:num>
  <w:num w:numId="10">
    <w:abstractNumId w:val="9"/>
  </w:num>
  <w:num w:numId="11">
    <w:abstractNumId w:val="4"/>
  </w:num>
  <w:num w:numId="12">
    <w:abstractNumId w:val="10"/>
  </w:num>
  <w:num w:numId="13">
    <w:abstractNumId w:val="14"/>
  </w:num>
  <w:num w:numId="14">
    <w:abstractNumId w:val="11"/>
  </w:num>
  <w:num w:numId="15">
    <w:abstractNumId w:val="26"/>
  </w:num>
  <w:num w:numId="16">
    <w:abstractNumId w:val="20"/>
  </w:num>
  <w:num w:numId="17">
    <w:abstractNumId w:val="24"/>
  </w:num>
  <w:num w:numId="18">
    <w:abstractNumId w:val="6"/>
  </w:num>
  <w:num w:numId="19">
    <w:abstractNumId w:val="25"/>
  </w:num>
  <w:num w:numId="20">
    <w:abstractNumId w:val="8"/>
  </w:num>
  <w:num w:numId="21">
    <w:abstractNumId w:val="16"/>
  </w:num>
  <w:num w:numId="22">
    <w:abstractNumId w:val="23"/>
  </w:num>
  <w:num w:numId="23">
    <w:abstractNumId w:val="27"/>
  </w:num>
  <w:num w:numId="24">
    <w:abstractNumId w:val="19"/>
  </w:num>
  <w:num w:numId="25">
    <w:abstractNumId w:val="17"/>
  </w:num>
  <w:num w:numId="26">
    <w:abstractNumId w:val="5"/>
  </w:num>
  <w:num w:numId="27">
    <w:abstractNumId w:val="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7CC"/>
    <w:rsid w:val="00047E7C"/>
    <w:rsid w:val="00136A7D"/>
    <w:rsid w:val="001B4501"/>
    <w:rsid w:val="001F2BC4"/>
    <w:rsid w:val="00311879"/>
    <w:rsid w:val="003B3D7C"/>
    <w:rsid w:val="006E0FE0"/>
    <w:rsid w:val="00712875"/>
    <w:rsid w:val="007A07CC"/>
    <w:rsid w:val="00AC22FD"/>
    <w:rsid w:val="00BD6775"/>
    <w:rsid w:val="00C43785"/>
    <w:rsid w:val="00E1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1"/>
    <w:qFormat/>
    <w:rsid w:val="007A07CC"/>
    <w:pPr>
      <w:numPr>
        <w:numId w:val="1"/>
      </w:numPr>
      <w:outlineLvl w:val="0"/>
    </w:pPr>
    <w:rPr>
      <w:b/>
      <w:bCs/>
      <w:sz w:val="32"/>
      <w:szCs w:val="32"/>
    </w:rPr>
  </w:style>
  <w:style w:type="paragraph" w:styleId="2">
    <w:name w:val="heading 2"/>
    <w:basedOn w:val="a"/>
    <w:next w:val="a"/>
    <w:link w:val="20"/>
    <w:uiPriority w:val="9"/>
    <w:qFormat/>
    <w:rsid w:val="007A07CC"/>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7A07CC"/>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7A07CC"/>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7A07CC"/>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7A07CC"/>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A07CC"/>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7A07CC"/>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7A07CC"/>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7A07CC"/>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7A07CC"/>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7A07CC"/>
    <w:rPr>
      <w:rFonts w:ascii="Times New Roman" w:eastAsia="Times New Roman" w:hAnsi="Times New Roman" w:cs="Times New Roman"/>
      <w:b/>
      <w:bCs/>
      <w:spacing w:val="84"/>
      <w:sz w:val="20"/>
      <w:szCs w:val="20"/>
      <w:lang w:eastAsia="ar-SA"/>
    </w:rPr>
  </w:style>
  <w:style w:type="character" w:customStyle="1" w:styleId="12">
    <w:name w:val="Основной шрифт абзаца1"/>
    <w:rsid w:val="007A07CC"/>
  </w:style>
  <w:style w:type="character" w:customStyle="1" w:styleId="a5">
    <w:name w:val="Символ нумерации"/>
    <w:rsid w:val="007A07CC"/>
  </w:style>
  <w:style w:type="character" w:customStyle="1" w:styleId="a6">
    <w:name w:val="Маркеры списка"/>
    <w:rsid w:val="007A07CC"/>
    <w:rPr>
      <w:rFonts w:ascii="OpenSymbol" w:eastAsia="OpenSymbol" w:hAnsi="OpenSymbol" w:cs="OpenSymbol"/>
    </w:rPr>
  </w:style>
  <w:style w:type="paragraph" w:customStyle="1" w:styleId="a0">
    <w:name w:val="Заголовок"/>
    <w:basedOn w:val="a"/>
    <w:next w:val="a1"/>
    <w:rsid w:val="007A07CC"/>
    <w:pPr>
      <w:keepNext/>
      <w:spacing w:before="240" w:after="120"/>
    </w:pPr>
    <w:rPr>
      <w:rFonts w:ascii="Arial" w:eastAsia="Lucida Sans Unicode" w:hAnsi="Arial" w:cs="Mangal"/>
      <w:sz w:val="28"/>
      <w:szCs w:val="28"/>
    </w:rPr>
  </w:style>
  <w:style w:type="paragraph" w:styleId="a1">
    <w:name w:val="Body Text"/>
    <w:basedOn w:val="a"/>
    <w:link w:val="a7"/>
    <w:rsid w:val="007A07CC"/>
    <w:pPr>
      <w:spacing w:after="120"/>
    </w:pPr>
  </w:style>
  <w:style w:type="character" w:customStyle="1" w:styleId="a7">
    <w:name w:val="Основной текст Знак"/>
    <w:basedOn w:val="a2"/>
    <w:link w:val="a1"/>
    <w:rsid w:val="007A07CC"/>
    <w:rPr>
      <w:rFonts w:ascii="Times New Roman" w:eastAsia="Times New Roman" w:hAnsi="Times New Roman" w:cs="Times New Roman"/>
      <w:sz w:val="24"/>
      <w:szCs w:val="24"/>
      <w:lang w:eastAsia="ar-SA"/>
    </w:rPr>
  </w:style>
  <w:style w:type="paragraph" w:styleId="a8">
    <w:name w:val="List"/>
    <w:basedOn w:val="a1"/>
    <w:rsid w:val="007A07CC"/>
    <w:rPr>
      <w:rFonts w:cs="Mangal"/>
    </w:rPr>
  </w:style>
  <w:style w:type="paragraph" w:customStyle="1" w:styleId="13">
    <w:name w:val="Название1"/>
    <w:basedOn w:val="a"/>
    <w:rsid w:val="007A07CC"/>
    <w:pPr>
      <w:suppressLineNumbers/>
      <w:spacing w:before="120" w:after="120"/>
    </w:pPr>
    <w:rPr>
      <w:rFonts w:cs="Mangal"/>
      <w:i/>
      <w:iCs/>
    </w:rPr>
  </w:style>
  <w:style w:type="paragraph" w:customStyle="1" w:styleId="14">
    <w:name w:val="Указатель1"/>
    <w:basedOn w:val="a"/>
    <w:rsid w:val="007A07CC"/>
    <w:pPr>
      <w:suppressLineNumbers/>
    </w:pPr>
    <w:rPr>
      <w:rFonts w:cs="Mangal"/>
    </w:rPr>
  </w:style>
  <w:style w:type="paragraph" w:customStyle="1" w:styleId="a9">
    <w:name w:val="Содержимое таблицы"/>
    <w:basedOn w:val="a"/>
    <w:rsid w:val="007A07CC"/>
    <w:pPr>
      <w:suppressLineNumbers/>
    </w:pPr>
  </w:style>
  <w:style w:type="paragraph" w:customStyle="1" w:styleId="aa">
    <w:name w:val="Заголовок таблицы"/>
    <w:basedOn w:val="a9"/>
    <w:rsid w:val="007A07CC"/>
    <w:pPr>
      <w:jc w:val="center"/>
    </w:pPr>
    <w:rPr>
      <w:b/>
      <w:bCs/>
    </w:rPr>
  </w:style>
  <w:style w:type="paragraph" w:customStyle="1" w:styleId="10">
    <w:name w:val="Заголовок 10"/>
    <w:basedOn w:val="a0"/>
    <w:next w:val="a1"/>
    <w:rsid w:val="007A07CC"/>
    <w:pPr>
      <w:numPr>
        <w:numId w:val="2"/>
      </w:numPr>
    </w:pPr>
    <w:rPr>
      <w:b/>
      <w:bCs/>
      <w:sz w:val="21"/>
      <w:szCs w:val="21"/>
    </w:rPr>
  </w:style>
  <w:style w:type="paragraph" w:customStyle="1" w:styleId="15">
    <w:name w:val="Абзац списка1"/>
    <w:basedOn w:val="a"/>
    <w:rsid w:val="007A07CC"/>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7A07CC"/>
    <w:rPr>
      <w:rFonts w:ascii="Tahoma" w:hAnsi="Tahoma" w:cs="Tahoma"/>
      <w:sz w:val="16"/>
      <w:szCs w:val="16"/>
    </w:rPr>
  </w:style>
  <w:style w:type="character" w:customStyle="1" w:styleId="ac">
    <w:name w:val="Текст выноски Знак"/>
    <w:basedOn w:val="a2"/>
    <w:link w:val="ab"/>
    <w:uiPriority w:val="99"/>
    <w:semiHidden/>
    <w:rsid w:val="007A07CC"/>
    <w:rPr>
      <w:rFonts w:ascii="Tahoma" w:eastAsia="Times New Roman" w:hAnsi="Tahoma" w:cs="Tahoma"/>
      <w:sz w:val="16"/>
      <w:szCs w:val="16"/>
      <w:lang w:eastAsia="ar-SA"/>
    </w:rPr>
  </w:style>
  <w:style w:type="paragraph" w:styleId="21">
    <w:name w:val="Body Text 2"/>
    <w:basedOn w:val="a"/>
    <w:link w:val="22"/>
    <w:uiPriority w:val="99"/>
    <w:semiHidden/>
    <w:unhideWhenUsed/>
    <w:rsid w:val="007A07CC"/>
    <w:pPr>
      <w:suppressAutoHyphens w:val="0"/>
      <w:spacing w:after="120" w:line="480" w:lineRule="auto"/>
    </w:pPr>
    <w:rPr>
      <w:lang w:val="x-none" w:eastAsia="x-none"/>
    </w:rPr>
  </w:style>
  <w:style w:type="character" w:customStyle="1" w:styleId="22">
    <w:name w:val="Основной текст 2 Знак"/>
    <w:basedOn w:val="a2"/>
    <w:link w:val="21"/>
    <w:uiPriority w:val="99"/>
    <w:semiHidden/>
    <w:rsid w:val="007A07CC"/>
    <w:rPr>
      <w:rFonts w:ascii="Times New Roman" w:eastAsia="Times New Roman" w:hAnsi="Times New Roman" w:cs="Times New Roman"/>
      <w:sz w:val="24"/>
      <w:szCs w:val="24"/>
      <w:lang w:val="x-none" w:eastAsia="x-none"/>
    </w:rPr>
  </w:style>
  <w:style w:type="paragraph" w:styleId="ad">
    <w:name w:val="Plain Text"/>
    <w:basedOn w:val="a"/>
    <w:link w:val="ae"/>
    <w:rsid w:val="007A07CC"/>
    <w:pPr>
      <w:suppressAutoHyphens w:val="0"/>
    </w:pPr>
    <w:rPr>
      <w:rFonts w:ascii="Courier New" w:hAnsi="Courier New"/>
      <w:sz w:val="20"/>
      <w:szCs w:val="20"/>
      <w:lang w:val="x-none" w:eastAsia="ru-RU"/>
    </w:rPr>
  </w:style>
  <w:style w:type="character" w:customStyle="1" w:styleId="ae">
    <w:name w:val="Текст Знак"/>
    <w:basedOn w:val="a2"/>
    <w:link w:val="ad"/>
    <w:rsid w:val="007A07CC"/>
    <w:rPr>
      <w:rFonts w:ascii="Courier New" w:eastAsia="Times New Roman" w:hAnsi="Courier New" w:cs="Times New Roman"/>
      <w:sz w:val="20"/>
      <w:szCs w:val="20"/>
      <w:lang w:val="x-none" w:eastAsia="ru-RU"/>
    </w:rPr>
  </w:style>
  <w:style w:type="paragraph" w:styleId="af">
    <w:name w:val="Normal (Web)"/>
    <w:basedOn w:val="a"/>
    <w:uiPriority w:val="99"/>
    <w:rsid w:val="007A07CC"/>
    <w:pPr>
      <w:suppressAutoHyphens w:val="0"/>
      <w:spacing w:before="100" w:beforeAutospacing="1" w:after="100" w:afterAutospacing="1"/>
    </w:pPr>
    <w:rPr>
      <w:lang w:val="uk-UA" w:eastAsia="uk-UA"/>
    </w:rPr>
  </w:style>
  <w:style w:type="paragraph" w:styleId="af0">
    <w:name w:val="No Spacing"/>
    <w:uiPriority w:val="1"/>
    <w:qFormat/>
    <w:rsid w:val="007A07CC"/>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6">
    <w:name w:val="Заголовок №1_"/>
    <w:link w:val="17"/>
    <w:rsid w:val="007A07CC"/>
    <w:rPr>
      <w:rFonts w:ascii="Century Gothic" w:eastAsia="Century Gothic" w:hAnsi="Century Gothic" w:cs="Century Gothic"/>
      <w:sz w:val="28"/>
      <w:szCs w:val="28"/>
      <w:shd w:val="clear" w:color="auto" w:fill="FFFFFF"/>
    </w:rPr>
  </w:style>
  <w:style w:type="character" w:customStyle="1" w:styleId="af1">
    <w:name w:val="Основной текст_"/>
    <w:link w:val="18"/>
    <w:rsid w:val="007A07CC"/>
    <w:rPr>
      <w:shd w:val="clear" w:color="auto" w:fill="FFFFFF"/>
    </w:rPr>
  </w:style>
  <w:style w:type="character" w:customStyle="1" w:styleId="23">
    <w:name w:val="Основной текст (2)_"/>
    <w:link w:val="24"/>
    <w:rsid w:val="007A07CC"/>
    <w:rPr>
      <w:b/>
      <w:bCs/>
      <w:sz w:val="25"/>
      <w:szCs w:val="25"/>
      <w:shd w:val="clear" w:color="auto" w:fill="FFFFFF"/>
    </w:rPr>
  </w:style>
  <w:style w:type="paragraph" w:customStyle="1" w:styleId="17">
    <w:name w:val="Заголовок №1"/>
    <w:basedOn w:val="a"/>
    <w:link w:val="16"/>
    <w:rsid w:val="007A07CC"/>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paragraph" w:customStyle="1" w:styleId="18">
    <w:name w:val="Основной текст1"/>
    <w:basedOn w:val="a"/>
    <w:link w:val="af1"/>
    <w:rsid w:val="007A07CC"/>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paragraph" w:customStyle="1" w:styleId="24">
    <w:name w:val="Основной текст (2)"/>
    <w:basedOn w:val="a"/>
    <w:link w:val="23"/>
    <w:rsid w:val="007A07CC"/>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7A07CC"/>
    <w:pPr>
      <w:widowControl w:val="0"/>
      <w:shd w:val="clear" w:color="auto" w:fill="FFFFFF"/>
      <w:suppressAutoHyphens w:val="0"/>
      <w:spacing w:line="295" w:lineRule="exact"/>
      <w:ind w:hanging="360"/>
      <w:jc w:val="both"/>
    </w:pPr>
    <w:rPr>
      <w:color w:val="000000"/>
      <w:sz w:val="25"/>
      <w:szCs w:val="25"/>
      <w:lang w:val="uk-UA" w:eastAsia="ru-RU"/>
    </w:rPr>
  </w:style>
  <w:style w:type="paragraph" w:styleId="af2">
    <w:name w:val="Subtitle"/>
    <w:basedOn w:val="a"/>
    <w:next w:val="a"/>
    <w:link w:val="af3"/>
    <w:qFormat/>
    <w:rsid w:val="007A07CC"/>
    <w:pPr>
      <w:widowControl w:val="0"/>
      <w:suppressAutoHyphens w:val="0"/>
      <w:spacing w:after="60"/>
      <w:jc w:val="center"/>
      <w:outlineLvl w:val="1"/>
    </w:pPr>
    <w:rPr>
      <w:rFonts w:ascii="Cambria" w:hAnsi="Cambria"/>
      <w:color w:val="000000"/>
      <w:lang w:val="uk-UA" w:eastAsia="ru-RU"/>
    </w:rPr>
  </w:style>
  <w:style w:type="character" w:customStyle="1" w:styleId="af3">
    <w:name w:val="Подзаголовок Знак"/>
    <w:basedOn w:val="a2"/>
    <w:link w:val="af2"/>
    <w:rsid w:val="007A07CC"/>
    <w:rPr>
      <w:rFonts w:ascii="Cambria" w:eastAsia="Times New Roman" w:hAnsi="Cambria" w:cs="Times New Roman"/>
      <w:color w:val="000000"/>
      <w:sz w:val="24"/>
      <w:szCs w:val="24"/>
      <w:lang w:val="uk-UA" w:eastAsia="ru-RU"/>
    </w:rPr>
  </w:style>
  <w:style w:type="character" w:customStyle="1" w:styleId="apple-converted-space">
    <w:name w:val="apple-converted-space"/>
    <w:basedOn w:val="a2"/>
    <w:rsid w:val="007A07CC"/>
  </w:style>
  <w:style w:type="paragraph" w:customStyle="1" w:styleId="rvps2">
    <w:name w:val="rvps2"/>
    <w:basedOn w:val="a"/>
    <w:rsid w:val="007A07CC"/>
    <w:pPr>
      <w:suppressAutoHyphens w:val="0"/>
      <w:spacing w:before="100" w:beforeAutospacing="1" w:after="100" w:afterAutospacing="1"/>
    </w:pPr>
    <w:rPr>
      <w:lang w:val="uk-UA" w:eastAsia="uk-UA"/>
    </w:rPr>
  </w:style>
  <w:style w:type="character" w:customStyle="1" w:styleId="rvts9">
    <w:name w:val="rvts9"/>
    <w:rsid w:val="007A07CC"/>
  </w:style>
  <w:style w:type="character" w:customStyle="1" w:styleId="FontStyle13">
    <w:name w:val="Font Style13"/>
    <w:rsid w:val="007A07CC"/>
    <w:rPr>
      <w:rFonts w:ascii="Times New Roman" w:hAnsi="Times New Roman" w:cs="Times New Roman"/>
      <w:sz w:val="26"/>
      <w:szCs w:val="26"/>
    </w:rPr>
  </w:style>
  <w:style w:type="character" w:styleId="af4">
    <w:name w:val="Hyperlink"/>
    <w:unhideWhenUsed/>
    <w:rsid w:val="007A07CC"/>
    <w:rPr>
      <w:color w:val="000080"/>
      <w:u w:val="single"/>
    </w:rPr>
  </w:style>
  <w:style w:type="character" w:styleId="af5">
    <w:name w:val="Emphasis"/>
    <w:uiPriority w:val="20"/>
    <w:qFormat/>
    <w:rsid w:val="007A07CC"/>
    <w:rPr>
      <w:i/>
      <w:iCs/>
    </w:rPr>
  </w:style>
  <w:style w:type="character" w:customStyle="1" w:styleId="rvts46">
    <w:name w:val="rvts46"/>
    <w:rsid w:val="007A07CC"/>
  </w:style>
  <w:style w:type="character" w:customStyle="1" w:styleId="rvts37">
    <w:name w:val="rvts37"/>
    <w:rsid w:val="007A07CC"/>
  </w:style>
  <w:style w:type="table" w:customStyle="1" w:styleId="19">
    <w:name w:val="Сетка таблицы1"/>
    <w:basedOn w:val="a3"/>
    <w:next w:val="af6"/>
    <w:uiPriority w:val="39"/>
    <w:rsid w:val="007A07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3"/>
    <w:rsid w:val="007A07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ий текст"/>
    <w:basedOn w:val="a"/>
    <w:rsid w:val="007A07CC"/>
    <w:pPr>
      <w:suppressAutoHyphens w:val="0"/>
      <w:spacing w:before="120"/>
      <w:ind w:firstLine="567"/>
    </w:pPr>
    <w:rPr>
      <w:rFonts w:ascii="Antiqua" w:hAnsi="Antiqua"/>
      <w:sz w:val="26"/>
      <w:szCs w:val="20"/>
      <w:lang w:val="uk-UA" w:eastAsia="ru-RU"/>
    </w:rPr>
  </w:style>
  <w:style w:type="paragraph" w:customStyle="1" w:styleId="af8">
    <w:name w:val="Назва документа"/>
    <w:basedOn w:val="a"/>
    <w:next w:val="af7"/>
    <w:rsid w:val="007A07CC"/>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7A07CC"/>
    <w:pPr>
      <w:keepNext/>
      <w:keepLines/>
      <w:suppressAutoHyphens w:val="0"/>
      <w:spacing w:after="240"/>
      <w:ind w:left="3969"/>
      <w:jc w:val="center"/>
    </w:pPr>
    <w:rPr>
      <w:rFonts w:ascii="Antiqua" w:hAnsi="Antiqua"/>
      <w:sz w:val="26"/>
      <w:szCs w:val="20"/>
      <w:lang w:val="uk-UA" w:eastAsia="ru-RU"/>
    </w:rPr>
  </w:style>
  <w:style w:type="paragraph" w:styleId="af9">
    <w:name w:val="header"/>
    <w:basedOn w:val="a"/>
    <w:link w:val="afa"/>
    <w:uiPriority w:val="99"/>
    <w:unhideWhenUsed/>
    <w:rsid w:val="007A07CC"/>
    <w:pPr>
      <w:tabs>
        <w:tab w:val="center" w:pos="4677"/>
        <w:tab w:val="right" w:pos="9355"/>
      </w:tabs>
      <w:suppressAutoHyphens w:val="0"/>
    </w:pPr>
    <w:rPr>
      <w:rFonts w:ascii="Calibri" w:eastAsia="Calibri" w:hAnsi="Calibri"/>
      <w:sz w:val="22"/>
      <w:szCs w:val="22"/>
      <w:lang w:eastAsia="en-US"/>
    </w:rPr>
  </w:style>
  <w:style w:type="character" w:customStyle="1" w:styleId="afa">
    <w:name w:val="Верхний колонтитул Знак"/>
    <w:basedOn w:val="a2"/>
    <w:link w:val="af9"/>
    <w:uiPriority w:val="99"/>
    <w:rsid w:val="007A07CC"/>
    <w:rPr>
      <w:rFonts w:ascii="Calibri" w:eastAsia="Calibri" w:hAnsi="Calibri" w:cs="Times New Roman"/>
    </w:rPr>
  </w:style>
  <w:style w:type="paragraph" w:styleId="afb">
    <w:name w:val="footer"/>
    <w:basedOn w:val="a"/>
    <w:link w:val="afc"/>
    <w:uiPriority w:val="99"/>
    <w:unhideWhenUsed/>
    <w:rsid w:val="007A07CC"/>
    <w:pPr>
      <w:tabs>
        <w:tab w:val="center" w:pos="4677"/>
        <w:tab w:val="right" w:pos="9355"/>
      </w:tabs>
      <w:suppressAutoHyphens w:val="0"/>
    </w:pPr>
    <w:rPr>
      <w:rFonts w:ascii="Calibri" w:eastAsia="Calibri" w:hAnsi="Calibri"/>
      <w:sz w:val="22"/>
      <w:szCs w:val="22"/>
      <w:lang w:eastAsia="en-US"/>
    </w:rPr>
  </w:style>
  <w:style w:type="character" w:customStyle="1" w:styleId="afc">
    <w:name w:val="Нижний колонтитул Знак"/>
    <w:basedOn w:val="a2"/>
    <w:link w:val="afb"/>
    <w:uiPriority w:val="99"/>
    <w:rsid w:val="007A07CC"/>
    <w:rPr>
      <w:rFonts w:ascii="Calibri" w:eastAsia="Calibri" w:hAnsi="Calibri" w:cs="Times New Roman"/>
    </w:rPr>
  </w:style>
  <w:style w:type="paragraph" w:customStyle="1" w:styleId="StyleWisnow">
    <w:name w:val="StyleWisnow"/>
    <w:basedOn w:val="a"/>
    <w:rsid w:val="007A07CC"/>
    <w:pPr>
      <w:suppressAutoHyphens w:val="0"/>
      <w:spacing w:line="220" w:lineRule="exact"/>
    </w:pPr>
    <w:rPr>
      <w:sz w:val="18"/>
      <w:szCs w:val="20"/>
      <w:lang w:val="uk-UA" w:eastAsia="ru-RU"/>
    </w:rPr>
  </w:style>
  <w:style w:type="character" w:customStyle="1" w:styleId="rvts11">
    <w:name w:val="rvts11"/>
    <w:rsid w:val="007A07CC"/>
  </w:style>
  <w:style w:type="paragraph" w:customStyle="1" w:styleId="rvps12">
    <w:name w:val="rvps12"/>
    <w:basedOn w:val="a"/>
    <w:rsid w:val="007A07CC"/>
    <w:pPr>
      <w:suppressAutoHyphens w:val="0"/>
      <w:spacing w:before="100" w:beforeAutospacing="1" w:after="100" w:afterAutospacing="1"/>
    </w:pPr>
    <w:rPr>
      <w:lang w:eastAsia="ru-RU"/>
    </w:rPr>
  </w:style>
  <w:style w:type="paragraph" w:styleId="afd">
    <w:name w:val="Body Text Indent"/>
    <w:basedOn w:val="a"/>
    <w:link w:val="afe"/>
    <w:rsid w:val="007A07CC"/>
    <w:pPr>
      <w:suppressAutoHyphens w:val="0"/>
      <w:ind w:firstLine="720"/>
      <w:jc w:val="both"/>
    </w:pPr>
    <w:rPr>
      <w:sz w:val="28"/>
      <w:szCs w:val="20"/>
      <w:lang w:val="x-none" w:eastAsia="ru-RU"/>
    </w:rPr>
  </w:style>
  <w:style w:type="character" w:customStyle="1" w:styleId="afe">
    <w:name w:val="Основной текст с отступом Знак"/>
    <w:basedOn w:val="a2"/>
    <w:link w:val="afd"/>
    <w:rsid w:val="007A07CC"/>
    <w:rPr>
      <w:rFonts w:ascii="Times New Roman" w:eastAsia="Times New Roman" w:hAnsi="Times New Roman" w:cs="Times New Roman"/>
      <w:sz w:val="28"/>
      <w:szCs w:val="20"/>
      <w:lang w:val="x-none" w:eastAsia="ru-RU"/>
    </w:rPr>
  </w:style>
  <w:style w:type="paragraph" w:customStyle="1" w:styleId="rvps6">
    <w:name w:val="rvps6"/>
    <w:basedOn w:val="a"/>
    <w:rsid w:val="007A07CC"/>
    <w:pPr>
      <w:suppressAutoHyphens w:val="0"/>
      <w:spacing w:before="100" w:beforeAutospacing="1" w:after="100" w:afterAutospacing="1"/>
    </w:pPr>
    <w:rPr>
      <w:lang w:eastAsia="ru-RU"/>
    </w:rPr>
  </w:style>
  <w:style w:type="character" w:customStyle="1" w:styleId="rvts23">
    <w:name w:val="rvts23"/>
    <w:rsid w:val="007A07CC"/>
  </w:style>
  <w:style w:type="paragraph" w:customStyle="1" w:styleId="rvps14">
    <w:name w:val="rvps14"/>
    <w:basedOn w:val="a"/>
    <w:rsid w:val="007A07CC"/>
    <w:pPr>
      <w:suppressAutoHyphens w:val="0"/>
      <w:spacing w:before="100" w:beforeAutospacing="1" w:after="100" w:afterAutospacing="1"/>
    </w:pPr>
    <w:rPr>
      <w:lang w:eastAsia="ru-RU"/>
    </w:rPr>
  </w:style>
  <w:style w:type="character" w:styleId="aff">
    <w:name w:val="page number"/>
    <w:rsid w:val="007A07CC"/>
  </w:style>
  <w:style w:type="paragraph" w:customStyle="1" w:styleId="aff0">
    <w:name w:val="Знак"/>
    <w:basedOn w:val="a"/>
    <w:rsid w:val="007A07CC"/>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7A07CC"/>
    <w:pPr>
      <w:suppressAutoHyphens w:val="0"/>
      <w:spacing w:line="360" w:lineRule="auto"/>
      <w:jc w:val="both"/>
    </w:pPr>
    <w:rPr>
      <w:rFonts w:ascii="Arno Pro" w:hAnsi="Arno Pro"/>
      <w:sz w:val="28"/>
      <w:szCs w:val="20"/>
      <w:lang w:eastAsia="ru-RU"/>
    </w:rPr>
  </w:style>
  <w:style w:type="paragraph" w:customStyle="1" w:styleId="aff1">
    <w:name w:val="Таблица"/>
    <w:basedOn w:val="Body"/>
    <w:autoRedefine/>
    <w:qFormat/>
    <w:rsid w:val="007A07CC"/>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7A07CC"/>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7A07CC"/>
    <w:rPr>
      <w:rFonts w:ascii="Times New Roman" w:eastAsia="Calibri"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1"/>
    <w:link w:val="11"/>
    <w:qFormat/>
    <w:rsid w:val="007A07CC"/>
    <w:pPr>
      <w:numPr>
        <w:numId w:val="1"/>
      </w:numPr>
      <w:outlineLvl w:val="0"/>
    </w:pPr>
    <w:rPr>
      <w:b/>
      <w:bCs/>
      <w:sz w:val="32"/>
      <w:szCs w:val="32"/>
    </w:rPr>
  </w:style>
  <w:style w:type="paragraph" w:styleId="2">
    <w:name w:val="heading 2"/>
    <w:basedOn w:val="a"/>
    <w:next w:val="a"/>
    <w:link w:val="20"/>
    <w:uiPriority w:val="9"/>
    <w:qFormat/>
    <w:rsid w:val="007A07CC"/>
    <w:pPr>
      <w:keepNext/>
      <w:widowControl w:val="0"/>
      <w:numPr>
        <w:ilvl w:val="1"/>
        <w:numId w:val="1"/>
      </w:numPr>
      <w:autoSpaceDE w:val="0"/>
      <w:outlineLvl w:val="1"/>
    </w:pPr>
    <w:rPr>
      <w:sz w:val="28"/>
      <w:szCs w:val="28"/>
      <w:lang w:val="x-none"/>
    </w:rPr>
  </w:style>
  <w:style w:type="paragraph" w:styleId="3">
    <w:name w:val="heading 3"/>
    <w:basedOn w:val="a"/>
    <w:link w:val="30"/>
    <w:uiPriority w:val="9"/>
    <w:qFormat/>
    <w:rsid w:val="007A07CC"/>
    <w:pPr>
      <w:suppressAutoHyphens w:val="0"/>
      <w:spacing w:before="100" w:beforeAutospacing="1" w:after="100" w:afterAutospacing="1"/>
      <w:outlineLvl w:val="2"/>
    </w:pPr>
    <w:rPr>
      <w:b/>
      <w:bCs/>
      <w:sz w:val="27"/>
      <w:szCs w:val="27"/>
      <w:lang w:val="uk-UA" w:eastAsia="uk-UA"/>
    </w:rPr>
  </w:style>
  <w:style w:type="paragraph" w:styleId="5">
    <w:name w:val="heading 5"/>
    <w:basedOn w:val="a"/>
    <w:link w:val="50"/>
    <w:uiPriority w:val="9"/>
    <w:qFormat/>
    <w:rsid w:val="007A07CC"/>
    <w:pPr>
      <w:suppressAutoHyphens w:val="0"/>
      <w:spacing w:before="100" w:beforeAutospacing="1" w:after="100" w:afterAutospacing="1"/>
      <w:outlineLvl w:val="4"/>
    </w:pPr>
    <w:rPr>
      <w:b/>
      <w:bCs/>
      <w:sz w:val="20"/>
      <w:szCs w:val="20"/>
      <w:lang w:val="x-none" w:eastAsia="ru-RU"/>
    </w:rPr>
  </w:style>
  <w:style w:type="paragraph" w:styleId="8">
    <w:name w:val="heading 8"/>
    <w:basedOn w:val="a"/>
    <w:next w:val="a"/>
    <w:link w:val="80"/>
    <w:qFormat/>
    <w:rsid w:val="007A07CC"/>
    <w:pPr>
      <w:keepNext/>
      <w:widowControl w:val="0"/>
      <w:numPr>
        <w:ilvl w:val="7"/>
        <w:numId w:val="1"/>
      </w:numPr>
      <w:autoSpaceDE w:val="0"/>
      <w:jc w:val="center"/>
      <w:outlineLvl w:val="7"/>
    </w:pPr>
    <w:rPr>
      <w:b/>
      <w:bCs/>
      <w:sz w:val="28"/>
      <w:szCs w:val="28"/>
      <w:lang w:val="uk-UA"/>
    </w:rPr>
  </w:style>
  <w:style w:type="paragraph" w:styleId="9">
    <w:name w:val="heading 9"/>
    <w:basedOn w:val="a"/>
    <w:next w:val="a"/>
    <w:link w:val="90"/>
    <w:qFormat/>
    <w:rsid w:val="007A07CC"/>
    <w:pPr>
      <w:keepNext/>
      <w:widowControl w:val="0"/>
      <w:numPr>
        <w:ilvl w:val="8"/>
        <w:numId w:val="1"/>
      </w:numPr>
      <w:autoSpaceDE w:val="0"/>
      <w:jc w:val="center"/>
      <w:outlineLvl w:val="8"/>
    </w:pPr>
    <w:rPr>
      <w:b/>
      <w:bCs/>
      <w:spacing w:val="84"/>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A07CC"/>
    <w:rPr>
      <w:rFonts w:ascii="Arial" w:eastAsia="Lucida Sans Unicode" w:hAnsi="Arial" w:cs="Mangal"/>
      <w:b/>
      <w:bCs/>
      <w:sz w:val="32"/>
      <w:szCs w:val="32"/>
      <w:lang w:eastAsia="ar-SA"/>
    </w:rPr>
  </w:style>
  <w:style w:type="character" w:customStyle="1" w:styleId="20">
    <w:name w:val="Заголовок 2 Знак"/>
    <w:basedOn w:val="a2"/>
    <w:link w:val="2"/>
    <w:uiPriority w:val="9"/>
    <w:rsid w:val="007A07CC"/>
    <w:rPr>
      <w:rFonts w:ascii="Times New Roman" w:eastAsia="Times New Roman" w:hAnsi="Times New Roman" w:cs="Times New Roman"/>
      <w:sz w:val="28"/>
      <w:szCs w:val="28"/>
      <w:lang w:val="x-none" w:eastAsia="ar-SA"/>
    </w:rPr>
  </w:style>
  <w:style w:type="character" w:customStyle="1" w:styleId="30">
    <w:name w:val="Заголовок 3 Знак"/>
    <w:basedOn w:val="a2"/>
    <w:link w:val="3"/>
    <w:uiPriority w:val="9"/>
    <w:rsid w:val="007A07CC"/>
    <w:rPr>
      <w:rFonts w:ascii="Times New Roman" w:eastAsia="Times New Roman" w:hAnsi="Times New Roman" w:cs="Times New Roman"/>
      <w:b/>
      <w:bCs/>
      <w:sz w:val="27"/>
      <w:szCs w:val="27"/>
      <w:lang w:val="uk-UA" w:eastAsia="uk-UA"/>
    </w:rPr>
  </w:style>
  <w:style w:type="character" w:customStyle="1" w:styleId="50">
    <w:name w:val="Заголовок 5 Знак"/>
    <w:basedOn w:val="a2"/>
    <w:link w:val="5"/>
    <w:uiPriority w:val="9"/>
    <w:rsid w:val="007A07CC"/>
    <w:rPr>
      <w:rFonts w:ascii="Times New Roman" w:eastAsia="Times New Roman" w:hAnsi="Times New Roman" w:cs="Times New Roman"/>
      <w:b/>
      <w:bCs/>
      <w:sz w:val="20"/>
      <w:szCs w:val="20"/>
      <w:lang w:val="x-none" w:eastAsia="ru-RU"/>
    </w:rPr>
  </w:style>
  <w:style w:type="character" w:customStyle="1" w:styleId="80">
    <w:name w:val="Заголовок 8 Знак"/>
    <w:basedOn w:val="a2"/>
    <w:link w:val="8"/>
    <w:rsid w:val="007A07CC"/>
    <w:rPr>
      <w:rFonts w:ascii="Times New Roman" w:eastAsia="Times New Roman" w:hAnsi="Times New Roman" w:cs="Times New Roman"/>
      <w:b/>
      <w:bCs/>
      <w:sz w:val="28"/>
      <w:szCs w:val="28"/>
      <w:lang w:val="uk-UA" w:eastAsia="ar-SA"/>
    </w:rPr>
  </w:style>
  <w:style w:type="character" w:customStyle="1" w:styleId="90">
    <w:name w:val="Заголовок 9 Знак"/>
    <w:basedOn w:val="a2"/>
    <w:link w:val="9"/>
    <w:rsid w:val="007A07CC"/>
    <w:rPr>
      <w:rFonts w:ascii="Times New Roman" w:eastAsia="Times New Roman" w:hAnsi="Times New Roman" w:cs="Times New Roman"/>
      <w:b/>
      <w:bCs/>
      <w:spacing w:val="84"/>
      <w:sz w:val="20"/>
      <w:szCs w:val="20"/>
      <w:lang w:eastAsia="ar-SA"/>
    </w:rPr>
  </w:style>
  <w:style w:type="character" w:customStyle="1" w:styleId="12">
    <w:name w:val="Основной шрифт абзаца1"/>
    <w:rsid w:val="007A07CC"/>
  </w:style>
  <w:style w:type="character" w:customStyle="1" w:styleId="a5">
    <w:name w:val="Символ нумерации"/>
    <w:rsid w:val="007A07CC"/>
  </w:style>
  <w:style w:type="character" w:customStyle="1" w:styleId="a6">
    <w:name w:val="Маркеры списка"/>
    <w:rsid w:val="007A07CC"/>
    <w:rPr>
      <w:rFonts w:ascii="OpenSymbol" w:eastAsia="OpenSymbol" w:hAnsi="OpenSymbol" w:cs="OpenSymbol"/>
    </w:rPr>
  </w:style>
  <w:style w:type="paragraph" w:customStyle="1" w:styleId="a0">
    <w:name w:val="Заголовок"/>
    <w:basedOn w:val="a"/>
    <w:next w:val="a1"/>
    <w:rsid w:val="007A07CC"/>
    <w:pPr>
      <w:keepNext/>
      <w:spacing w:before="240" w:after="120"/>
    </w:pPr>
    <w:rPr>
      <w:rFonts w:ascii="Arial" w:eastAsia="Lucida Sans Unicode" w:hAnsi="Arial" w:cs="Mangal"/>
      <w:sz w:val="28"/>
      <w:szCs w:val="28"/>
    </w:rPr>
  </w:style>
  <w:style w:type="paragraph" w:styleId="a1">
    <w:name w:val="Body Text"/>
    <w:basedOn w:val="a"/>
    <w:link w:val="a7"/>
    <w:rsid w:val="007A07CC"/>
    <w:pPr>
      <w:spacing w:after="120"/>
    </w:pPr>
  </w:style>
  <w:style w:type="character" w:customStyle="1" w:styleId="a7">
    <w:name w:val="Основной текст Знак"/>
    <w:basedOn w:val="a2"/>
    <w:link w:val="a1"/>
    <w:rsid w:val="007A07CC"/>
    <w:rPr>
      <w:rFonts w:ascii="Times New Roman" w:eastAsia="Times New Roman" w:hAnsi="Times New Roman" w:cs="Times New Roman"/>
      <w:sz w:val="24"/>
      <w:szCs w:val="24"/>
      <w:lang w:eastAsia="ar-SA"/>
    </w:rPr>
  </w:style>
  <w:style w:type="paragraph" w:styleId="a8">
    <w:name w:val="List"/>
    <w:basedOn w:val="a1"/>
    <w:rsid w:val="007A07CC"/>
    <w:rPr>
      <w:rFonts w:cs="Mangal"/>
    </w:rPr>
  </w:style>
  <w:style w:type="paragraph" w:customStyle="1" w:styleId="13">
    <w:name w:val="Название1"/>
    <w:basedOn w:val="a"/>
    <w:rsid w:val="007A07CC"/>
    <w:pPr>
      <w:suppressLineNumbers/>
      <w:spacing w:before="120" w:after="120"/>
    </w:pPr>
    <w:rPr>
      <w:rFonts w:cs="Mangal"/>
      <w:i/>
      <w:iCs/>
    </w:rPr>
  </w:style>
  <w:style w:type="paragraph" w:customStyle="1" w:styleId="14">
    <w:name w:val="Указатель1"/>
    <w:basedOn w:val="a"/>
    <w:rsid w:val="007A07CC"/>
    <w:pPr>
      <w:suppressLineNumbers/>
    </w:pPr>
    <w:rPr>
      <w:rFonts w:cs="Mangal"/>
    </w:rPr>
  </w:style>
  <w:style w:type="paragraph" w:customStyle="1" w:styleId="a9">
    <w:name w:val="Содержимое таблицы"/>
    <w:basedOn w:val="a"/>
    <w:rsid w:val="007A07CC"/>
    <w:pPr>
      <w:suppressLineNumbers/>
    </w:pPr>
  </w:style>
  <w:style w:type="paragraph" w:customStyle="1" w:styleId="aa">
    <w:name w:val="Заголовок таблицы"/>
    <w:basedOn w:val="a9"/>
    <w:rsid w:val="007A07CC"/>
    <w:pPr>
      <w:jc w:val="center"/>
    </w:pPr>
    <w:rPr>
      <w:b/>
      <w:bCs/>
    </w:rPr>
  </w:style>
  <w:style w:type="paragraph" w:customStyle="1" w:styleId="10">
    <w:name w:val="Заголовок 10"/>
    <w:basedOn w:val="a0"/>
    <w:next w:val="a1"/>
    <w:rsid w:val="007A07CC"/>
    <w:pPr>
      <w:numPr>
        <w:numId w:val="2"/>
      </w:numPr>
    </w:pPr>
    <w:rPr>
      <w:b/>
      <w:bCs/>
      <w:sz w:val="21"/>
      <w:szCs w:val="21"/>
    </w:rPr>
  </w:style>
  <w:style w:type="paragraph" w:customStyle="1" w:styleId="15">
    <w:name w:val="Абзац списка1"/>
    <w:basedOn w:val="a"/>
    <w:rsid w:val="007A07CC"/>
    <w:pPr>
      <w:spacing w:after="200" w:line="276" w:lineRule="auto"/>
      <w:ind w:left="720"/>
    </w:pPr>
    <w:rPr>
      <w:rFonts w:ascii="Calibri" w:hAnsi="Calibri" w:cs="Calibri"/>
      <w:sz w:val="22"/>
      <w:szCs w:val="22"/>
    </w:rPr>
  </w:style>
  <w:style w:type="paragraph" w:styleId="ab">
    <w:name w:val="Balloon Text"/>
    <w:basedOn w:val="a"/>
    <w:link w:val="ac"/>
    <w:uiPriority w:val="99"/>
    <w:semiHidden/>
    <w:unhideWhenUsed/>
    <w:rsid w:val="007A07CC"/>
    <w:rPr>
      <w:rFonts w:ascii="Tahoma" w:hAnsi="Tahoma" w:cs="Tahoma"/>
      <w:sz w:val="16"/>
      <w:szCs w:val="16"/>
    </w:rPr>
  </w:style>
  <w:style w:type="character" w:customStyle="1" w:styleId="ac">
    <w:name w:val="Текст выноски Знак"/>
    <w:basedOn w:val="a2"/>
    <w:link w:val="ab"/>
    <w:uiPriority w:val="99"/>
    <w:semiHidden/>
    <w:rsid w:val="007A07CC"/>
    <w:rPr>
      <w:rFonts w:ascii="Tahoma" w:eastAsia="Times New Roman" w:hAnsi="Tahoma" w:cs="Tahoma"/>
      <w:sz w:val="16"/>
      <w:szCs w:val="16"/>
      <w:lang w:eastAsia="ar-SA"/>
    </w:rPr>
  </w:style>
  <w:style w:type="paragraph" w:styleId="21">
    <w:name w:val="Body Text 2"/>
    <w:basedOn w:val="a"/>
    <w:link w:val="22"/>
    <w:uiPriority w:val="99"/>
    <w:semiHidden/>
    <w:unhideWhenUsed/>
    <w:rsid w:val="007A07CC"/>
    <w:pPr>
      <w:suppressAutoHyphens w:val="0"/>
      <w:spacing w:after="120" w:line="480" w:lineRule="auto"/>
    </w:pPr>
    <w:rPr>
      <w:lang w:val="x-none" w:eastAsia="x-none"/>
    </w:rPr>
  </w:style>
  <w:style w:type="character" w:customStyle="1" w:styleId="22">
    <w:name w:val="Основной текст 2 Знак"/>
    <w:basedOn w:val="a2"/>
    <w:link w:val="21"/>
    <w:uiPriority w:val="99"/>
    <w:semiHidden/>
    <w:rsid w:val="007A07CC"/>
    <w:rPr>
      <w:rFonts w:ascii="Times New Roman" w:eastAsia="Times New Roman" w:hAnsi="Times New Roman" w:cs="Times New Roman"/>
      <w:sz w:val="24"/>
      <w:szCs w:val="24"/>
      <w:lang w:val="x-none" w:eastAsia="x-none"/>
    </w:rPr>
  </w:style>
  <w:style w:type="paragraph" w:styleId="ad">
    <w:name w:val="Plain Text"/>
    <w:basedOn w:val="a"/>
    <w:link w:val="ae"/>
    <w:rsid w:val="007A07CC"/>
    <w:pPr>
      <w:suppressAutoHyphens w:val="0"/>
    </w:pPr>
    <w:rPr>
      <w:rFonts w:ascii="Courier New" w:hAnsi="Courier New"/>
      <w:sz w:val="20"/>
      <w:szCs w:val="20"/>
      <w:lang w:val="x-none" w:eastAsia="ru-RU"/>
    </w:rPr>
  </w:style>
  <w:style w:type="character" w:customStyle="1" w:styleId="ae">
    <w:name w:val="Текст Знак"/>
    <w:basedOn w:val="a2"/>
    <w:link w:val="ad"/>
    <w:rsid w:val="007A07CC"/>
    <w:rPr>
      <w:rFonts w:ascii="Courier New" w:eastAsia="Times New Roman" w:hAnsi="Courier New" w:cs="Times New Roman"/>
      <w:sz w:val="20"/>
      <w:szCs w:val="20"/>
      <w:lang w:val="x-none" w:eastAsia="ru-RU"/>
    </w:rPr>
  </w:style>
  <w:style w:type="paragraph" w:styleId="af">
    <w:name w:val="Normal (Web)"/>
    <w:basedOn w:val="a"/>
    <w:uiPriority w:val="99"/>
    <w:rsid w:val="007A07CC"/>
    <w:pPr>
      <w:suppressAutoHyphens w:val="0"/>
      <w:spacing w:before="100" w:beforeAutospacing="1" w:after="100" w:afterAutospacing="1"/>
    </w:pPr>
    <w:rPr>
      <w:lang w:val="uk-UA" w:eastAsia="uk-UA"/>
    </w:rPr>
  </w:style>
  <w:style w:type="paragraph" w:styleId="af0">
    <w:name w:val="No Spacing"/>
    <w:uiPriority w:val="1"/>
    <w:qFormat/>
    <w:rsid w:val="007A07CC"/>
    <w:pPr>
      <w:widowControl w:val="0"/>
      <w:spacing w:after="0" w:line="240" w:lineRule="auto"/>
    </w:pPr>
    <w:rPr>
      <w:rFonts w:ascii="Courier New" w:eastAsia="Courier New" w:hAnsi="Courier New" w:cs="Courier New"/>
      <w:color w:val="000000"/>
      <w:sz w:val="24"/>
      <w:szCs w:val="24"/>
      <w:lang w:val="uk-UA" w:eastAsia="ru-RU"/>
    </w:rPr>
  </w:style>
  <w:style w:type="character" w:customStyle="1" w:styleId="16">
    <w:name w:val="Заголовок №1_"/>
    <w:link w:val="17"/>
    <w:rsid w:val="007A07CC"/>
    <w:rPr>
      <w:rFonts w:ascii="Century Gothic" w:eastAsia="Century Gothic" w:hAnsi="Century Gothic" w:cs="Century Gothic"/>
      <w:sz w:val="28"/>
      <w:szCs w:val="28"/>
      <w:shd w:val="clear" w:color="auto" w:fill="FFFFFF"/>
    </w:rPr>
  </w:style>
  <w:style w:type="character" w:customStyle="1" w:styleId="af1">
    <w:name w:val="Основной текст_"/>
    <w:link w:val="18"/>
    <w:rsid w:val="007A07CC"/>
    <w:rPr>
      <w:shd w:val="clear" w:color="auto" w:fill="FFFFFF"/>
    </w:rPr>
  </w:style>
  <w:style w:type="character" w:customStyle="1" w:styleId="23">
    <w:name w:val="Основной текст (2)_"/>
    <w:link w:val="24"/>
    <w:rsid w:val="007A07CC"/>
    <w:rPr>
      <w:b/>
      <w:bCs/>
      <w:sz w:val="25"/>
      <w:szCs w:val="25"/>
      <w:shd w:val="clear" w:color="auto" w:fill="FFFFFF"/>
    </w:rPr>
  </w:style>
  <w:style w:type="paragraph" w:customStyle="1" w:styleId="17">
    <w:name w:val="Заголовок №1"/>
    <w:basedOn w:val="a"/>
    <w:link w:val="16"/>
    <w:rsid w:val="007A07CC"/>
    <w:pPr>
      <w:widowControl w:val="0"/>
      <w:shd w:val="clear" w:color="auto" w:fill="FFFFFF"/>
      <w:suppressAutoHyphens w:val="0"/>
      <w:spacing w:after="900" w:line="0" w:lineRule="atLeast"/>
      <w:outlineLvl w:val="0"/>
    </w:pPr>
    <w:rPr>
      <w:rFonts w:ascii="Century Gothic" w:eastAsia="Century Gothic" w:hAnsi="Century Gothic" w:cs="Century Gothic"/>
      <w:sz w:val="28"/>
      <w:szCs w:val="28"/>
      <w:lang w:eastAsia="en-US"/>
    </w:rPr>
  </w:style>
  <w:style w:type="paragraph" w:customStyle="1" w:styleId="18">
    <w:name w:val="Основной текст1"/>
    <w:basedOn w:val="a"/>
    <w:link w:val="af1"/>
    <w:rsid w:val="007A07CC"/>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 w:type="paragraph" w:customStyle="1" w:styleId="24">
    <w:name w:val="Основной текст (2)"/>
    <w:basedOn w:val="a"/>
    <w:link w:val="23"/>
    <w:rsid w:val="007A07CC"/>
    <w:pPr>
      <w:widowControl w:val="0"/>
      <w:shd w:val="clear" w:color="auto" w:fill="FFFFFF"/>
      <w:suppressAutoHyphens w:val="0"/>
      <w:spacing w:before="180" w:line="0" w:lineRule="atLeast"/>
      <w:ind w:firstLine="720"/>
      <w:jc w:val="both"/>
    </w:pPr>
    <w:rPr>
      <w:rFonts w:asciiTheme="minorHAnsi" w:eastAsiaTheme="minorHAnsi" w:hAnsiTheme="minorHAnsi" w:cstheme="minorBidi"/>
      <w:b/>
      <w:bCs/>
      <w:sz w:val="25"/>
      <w:szCs w:val="25"/>
      <w:lang w:eastAsia="en-US"/>
    </w:rPr>
  </w:style>
  <w:style w:type="paragraph" w:customStyle="1" w:styleId="25">
    <w:name w:val="Основной текст2"/>
    <w:basedOn w:val="a"/>
    <w:rsid w:val="007A07CC"/>
    <w:pPr>
      <w:widowControl w:val="0"/>
      <w:shd w:val="clear" w:color="auto" w:fill="FFFFFF"/>
      <w:suppressAutoHyphens w:val="0"/>
      <w:spacing w:line="295" w:lineRule="exact"/>
      <w:ind w:hanging="360"/>
      <w:jc w:val="both"/>
    </w:pPr>
    <w:rPr>
      <w:color w:val="000000"/>
      <w:sz w:val="25"/>
      <w:szCs w:val="25"/>
      <w:lang w:val="uk-UA" w:eastAsia="ru-RU"/>
    </w:rPr>
  </w:style>
  <w:style w:type="paragraph" w:styleId="af2">
    <w:name w:val="Subtitle"/>
    <w:basedOn w:val="a"/>
    <w:next w:val="a"/>
    <w:link w:val="af3"/>
    <w:qFormat/>
    <w:rsid w:val="007A07CC"/>
    <w:pPr>
      <w:widowControl w:val="0"/>
      <w:suppressAutoHyphens w:val="0"/>
      <w:spacing w:after="60"/>
      <w:jc w:val="center"/>
      <w:outlineLvl w:val="1"/>
    </w:pPr>
    <w:rPr>
      <w:rFonts w:ascii="Cambria" w:hAnsi="Cambria"/>
      <w:color w:val="000000"/>
      <w:lang w:val="uk-UA" w:eastAsia="ru-RU"/>
    </w:rPr>
  </w:style>
  <w:style w:type="character" w:customStyle="1" w:styleId="af3">
    <w:name w:val="Подзаголовок Знак"/>
    <w:basedOn w:val="a2"/>
    <w:link w:val="af2"/>
    <w:rsid w:val="007A07CC"/>
    <w:rPr>
      <w:rFonts w:ascii="Cambria" w:eastAsia="Times New Roman" w:hAnsi="Cambria" w:cs="Times New Roman"/>
      <w:color w:val="000000"/>
      <w:sz w:val="24"/>
      <w:szCs w:val="24"/>
      <w:lang w:val="uk-UA" w:eastAsia="ru-RU"/>
    </w:rPr>
  </w:style>
  <w:style w:type="character" w:customStyle="1" w:styleId="apple-converted-space">
    <w:name w:val="apple-converted-space"/>
    <w:basedOn w:val="a2"/>
    <w:rsid w:val="007A07CC"/>
  </w:style>
  <w:style w:type="paragraph" w:customStyle="1" w:styleId="rvps2">
    <w:name w:val="rvps2"/>
    <w:basedOn w:val="a"/>
    <w:rsid w:val="007A07CC"/>
    <w:pPr>
      <w:suppressAutoHyphens w:val="0"/>
      <w:spacing w:before="100" w:beforeAutospacing="1" w:after="100" w:afterAutospacing="1"/>
    </w:pPr>
    <w:rPr>
      <w:lang w:val="uk-UA" w:eastAsia="uk-UA"/>
    </w:rPr>
  </w:style>
  <w:style w:type="character" w:customStyle="1" w:styleId="rvts9">
    <w:name w:val="rvts9"/>
    <w:rsid w:val="007A07CC"/>
  </w:style>
  <w:style w:type="character" w:customStyle="1" w:styleId="FontStyle13">
    <w:name w:val="Font Style13"/>
    <w:rsid w:val="007A07CC"/>
    <w:rPr>
      <w:rFonts w:ascii="Times New Roman" w:hAnsi="Times New Roman" w:cs="Times New Roman"/>
      <w:sz w:val="26"/>
      <w:szCs w:val="26"/>
    </w:rPr>
  </w:style>
  <w:style w:type="character" w:styleId="af4">
    <w:name w:val="Hyperlink"/>
    <w:unhideWhenUsed/>
    <w:rsid w:val="007A07CC"/>
    <w:rPr>
      <w:color w:val="000080"/>
      <w:u w:val="single"/>
    </w:rPr>
  </w:style>
  <w:style w:type="character" w:styleId="af5">
    <w:name w:val="Emphasis"/>
    <w:uiPriority w:val="20"/>
    <w:qFormat/>
    <w:rsid w:val="007A07CC"/>
    <w:rPr>
      <w:i/>
      <w:iCs/>
    </w:rPr>
  </w:style>
  <w:style w:type="character" w:customStyle="1" w:styleId="rvts46">
    <w:name w:val="rvts46"/>
    <w:rsid w:val="007A07CC"/>
  </w:style>
  <w:style w:type="character" w:customStyle="1" w:styleId="rvts37">
    <w:name w:val="rvts37"/>
    <w:rsid w:val="007A07CC"/>
  </w:style>
  <w:style w:type="table" w:customStyle="1" w:styleId="19">
    <w:name w:val="Сетка таблицы1"/>
    <w:basedOn w:val="a3"/>
    <w:next w:val="af6"/>
    <w:uiPriority w:val="39"/>
    <w:rsid w:val="007A07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3"/>
    <w:rsid w:val="007A07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ий текст"/>
    <w:basedOn w:val="a"/>
    <w:rsid w:val="007A07CC"/>
    <w:pPr>
      <w:suppressAutoHyphens w:val="0"/>
      <w:spacing w:before="120"/>
      <w:ind w:firstLine="567"/>
    </w:pPr>
    <w:rPr>
      <w:rFonts w:ascii="Antiqua" w:hAnsi="Antiqua"/>
      <w:sz w:val="26"/>
      <w:szCs w:val="20"/>
      <w:lang w:val="uk-UA" w:eastAsia="ru-RU"/>
    </w:rPr>
  </w:style>
  <w:style w:type="paragraph" w:customStyle="1" w:styleId="af8">
    <w:name w:val="Назва документа"/>
    <w:basedOn w:val="a"/>
    <w:next w:val="af7"/>
    <w:rsid w:val="007A07CC"/>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
    <w:rsid w:val="007A07CC"/>
    <w:pPr>
      <w:keepNext/>
      <w:keepLines/>
      <w:suppressAutoHyphens w:val="0"/>
      <w:spacing w:after="240"/>
      <w:ind w:left="3969"/>
      <w:jc w:val="center"/>
    </w:pPr>
    <w:rPr>
      <w:rFonts w:ascii="Antiqua" w:hAnsi="Antiqua"/>
      <w:sz w:val="26"/>
      <w:szCs w:val="20"/>
      <w:lang w:val="uk-UA" w:eastAsia="ru-RU"/>
    </w:rPr>
  </w:style>
  <w:style w:type="paragraph" w:styleId="af9">
    <w:name w:val="header"/>
    <w:basedOn w:val="a"/>
    <w:link w:val="afa"/>
    <w:uiPriority w:val="99"/>
    <w:unhideWhenUsed/>
    <w:rsid w:val="007A07CC"/>
    <w:pPr>
      <w:tabs>
        <w:tab w:val="center" w:pos="4677"/>
        <w:tab w:val="right" w:pos="9355"/>
      </w:tabs>
      <w:suppressAutoHyphens w:val="0"/>
    </w:pPr>
    <w:rPr>
      <w:rFonts w:ascii="Calibri" w:eastAsia="Calibri" w:hAnsi="Calibri"/>
      <w:sz w:val="22"/>
      <w:szCs w:val="22"/>
      <w:lang w:eastAsia="en-US"/>
    </w:rPr>
  </w:style>
  <w:style w:type="character" w:customStyle="1" w:styleId="afa">
    <w:name w:val="Верхний колонтитул Знак"/>
    <w:basedOn w:val="a2"/>
    <w:link w:val="af9"/>
    <w:uiPriority w:val="99"/>
    <w:rsid w:val="007A07CC"/>
    <w:rPr>
      <w:rFonts w:ascii="Calibri" w:eastAsia="Calibri" w:hAnsi="Calibri" w:cs="Times New Roman"/>
    </w:rPr>
  </w:style>
  <w:style w:type="paragraph" w:styleId="afb">
    <w:name w:val="footer"/>
    <w:basedOn w:val="a"/>
    <w:link w:val="afc"/>
    <w:uiPriority w:val="99"/>
    <w:unhideWhenUsed/>
    <w:rsid w:val="007A07CC"/>
    <w:pPr>
      <w:tabs>
        <w:tab w:val="center" w:pos="4677"/>
        <w:tab w:val="right" w:pos="9355"/>
      </w:tabs>
      <w:suppressAutoHyphens w:val="0"/>
    </w:pPr>
    <w:rPr>
      <w:rFonts w:ascii="Calibri" w:eastAsia="Calibri" w:hAnsi="Calibri"/>
      <w:sz w:val="22"/>
      <w:szCs w:val="22"/>
      <w:lang w:eastAsia="en-US"/>
    </w:rPr>
  </w:style>
  <w:style w:type="character" w:customStyle="1" w:styleId="afc">
    <w:name w:val="Нижний колонтитул Знак"/>
    <w:basedOn w:val="a2"/>
    <w:link w:val="afb"/>
    <w:uiPriority w:val="99"/>
    <w:rsid w:val="007A07CC"/>
    <w:rPr>
      <w:rFonts w:ascii="Calibri" w:eastAsia="Calibri" w:hAnsi="Calibri" w:cs="Times New Roman"/>
    </w:rPr>
  </w:style>
  <w:style w:type="paragraph" w:customStyle="1" w:styleId="StyleWisnow">
    <w:name w:val="StyleWisnow"/>
    <w:basedOn w:val="a"/>
    <w:rsid w:val="007A07CC"/>
    <w:pPr>
      <w:suppressAutoHyphens w:val="0"/>
      <w:spacing w:line="220" w:lineRule="exact"/>
    </w:pPr>
    <w:rPr>
      <w:sz w:val="18"/>
      <w:szCs w:val="20"/>
      <w:lang w:val="uk-UA" w:eastAsia="ru-RU"/>
    </w:rPr>
  </w:style>
  <w:style w:type="character" w:customStyle="1" w:styleId="rvts11">
    <w:name w:val="rvts11"/>
    <w:rsid w:val="007A07CC"/>
  </w:style>
  <w:style w:type="paragraph" w:customStyle="1" w:styleId="rvps12">
    <w:name w:val="rvps12"/>
    <w:basedOn w:val="a"/>
    <w:rsid w:val="007A07CC"/>
    <w:pPr>
      <w:suppressAutoHyphens w:val="0"/>
      <w:spacing w:before="100" w:beforeAutospacing="1" w:after="100" w:afterAutospacing="1"/>
    </w:pPr>
    <w:rPr>
      <w:lang w:eastAsia="ru-RU"/>
    </w:rPr>
  </w:style>
  <w:style w:type="paragraph" w:styleId="afd">
    <w:name w:val="Body Text Indent"/>
    <w:basedOn w:val="a"/>
    <w:link w:val="afe"/>
    <w:rsid w:val="007A07CC"/>
    <w:pPr>
      <w:suppressAutoHyphens w:val="0"/>
      <w:ind w:firstLine="720"/>
      <w:jc w:val="both"/>
    </w:pPr>
    <w:rPr>
      <w:sz w:val="28"/>
      <w:szCs w:val="20"/>
      <w:lang w:val="x-none" w:eastAsia="ru-RU"/>
    </w:rPr>
  </w:style>
  <w:style w:type="character" w:customStyle="1" w:styleId="afe">
    <w:name w:val="Основной текст с отступом Знак"/>
    <w:basedOn w:val="a2"/>
    <w:link w:val="afd"/>
    <w:rsid w:val="007A07CC"/>
    <w:rPr>
      <w:rFonts w:ascii="Times New Roman" w:eastAsia="Times New Roman" w:hAnsi="Times New Roman" w:cs="Times New Roman"/>
      <w:sz w:val="28"/>
      <w:szCs w:val="20"/>
      <w:lang w:val="x-none" w:eastAsia="ru-RU"/>
    </w:rPr>
  </w:style>
  <w:style w:type="paragraph" w:customStyle="1" w:styleId="rvps6">
    <w:name w:val="rvps6"/>
    <w:basedOn w:val="a"/>
    <w:rsid w:val="007A07CC"/>
    <w:pPr>
      <w:suppressAutoHyphens w:val="0"/>
      <w:spacing w:before="100" w:beforeAutospacing="1" w:after="100" w:afterAutospacing="1"/>
    </w:pPr>
    <w:rPr>
      <w:lang w:eastAsia="ru-RU"/>
    </w:rPr>
  </w:style>
  <w:style w:type="character" w:customStyle="1" w:styleId="rvts23">
    <w:name w:val="rvts23"/>
    <w:rsid w:val="007A07CC"/>
  </w:style>
  <w:style w:type="paragraph" w:customStyle="1" w:styleId="rvps14">
    <w:name w:val="rvps14"/>
    <w:basedOn w:val="a"/>
    <w:rsid w:val="007A07CC"/>
    <w:pPr>
      <w:suppressAutoHyphens w:val="0"/>
      <w:spacing w:before="100" w:beforeAutospacing="1" w:after="100" w:afterAutospacing="1"/>
    </w:pPr>
    <w:rPr>
      <w:lang w:eastAsia="ru-RU"/>
    </w:rPr>
  </w:style>
  <w:style w:type="character" w:styleId="aff">
    <w:name w:val="page number"/>
    <w:rsid w:val="007A07CC"/>
  </w:style>
  <w:style w:type="paragraph" w:customStyle="1" w:styleId="aff0">
    <w:name w:val="Знак"/>
    <w:basedOn w:val="a"/>
    <w:rsid w:val="007A07CC"/>
    <w:pPr>
      <w:suppressAutoHyphens w:val="0"/>
    </w:pPr>
    <w:rPr>
      <w:rFonts w:ascii="Verdana" w:hAnsi="Verdana" w:cs="Verdana"/>
      <w:sz w:val="20"/>
      <w:szCs w:val="20"/>
      <w:lang w:val="en-US" w:eastAsia="en-US"/>
    </w:rPr>
  </w:style>
  <w:style w:type="paragraph" w:customStyle="1" w:styleId="Body">
    <w:name w:val="Body"/>
    <w:basedOn w:val="a"/>
    <w:next w:val="a"/>
    <w:autoRedefine/>
    <w:qFormat/>
    <w:rsid w:val="007A07CC"/>
    <w:pPr>
      <w:suppressAutoHyphens w:val="0"/>
      <w:spacing w:line="360" w:lineRule="auto"/>
      <w:jc w:val="both"/>
    </w:pPr>
    <w:rPr>
      <w:rFonts w:ascii="Arno Pro" w:hAnsi="Arno Pro"/>
      <w:sz w:val="28"/>
      <w:szCs w:val="20"/>
      <w:lang w:eastAsia="ru-RU"/>
    </w:rPr>
  </w:style>
  <w:style w:type="paragraph" w:customStyle="1" w:styleId="aff1">
    <w:name w:val="Таблица"/>
    <w:basedOn w:val="Body"/>
    <w:autoRedefine/>
    <w:qFormat/>
    <w:rsid w:val="007A07CC"/>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7A07CC"/>
    <w:pPr>
      <w:suppressAutoHyphens w:val="0"/>
      <w:spacing w:after="60" w:line="220" w:lineRule="exact"/>
      <w:ind w:firstLine="284"/>
      <w:jc w:val="both"/>
    </w:pPr>
    <w:rPr>
      <w:rFonts w:eastAsia="Calibri"/>
      <w:sz w:val="20"/>
      <w:szCs w:val="20"/>
      <w:lang w:val="uk-UA" w:eastAsia="ru-RU"/>
    </w:rPr>
  </w:style>
  <w:style w:type="character" w:customStyle="1" w:styleId="StyleZakonu0">
    <w:name w:val="StyleZakonu Знак"/>
    <w:link w:val="StyleZakonu"/>
    <w:locked/>
    <w:rsid w:val="007A07CC"/>
    <w:rPr>
      <w:rFonts w:ascii="Times New Roman" w:eastAsia="Calibri"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75-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8814</Words>
  <Characters>50243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2019-06-13T13:45:00Z</dcterms:created>
  <dcterms:modified xsi:type="dcterms:W3CDTF">2019-06-13T13:45:00Z</dcterms:modified>
</cp:coreProperties>
</file>