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A81D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</w:p>
    <w:p w14:paraId="26EC61DD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5573228A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3D00FE5F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6A2B4E1D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1A6092F1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05F1EA51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2CB6D2D5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7CC31210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6298E419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1E738FB1" w14:textId="77777777" w:rsidR="006E7B54" w:rsidRDefault="006E7B54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36AB2F5C" w14:textId="77777777" w:rsidR="009104E6" w:rsidRDefault="009104E6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525C2F66" w14:textId="77777777" w:rsidR="006E7B54" w:rsidRDefault="004E0946">
      <w:pPr>
        <w:pStyle w:val="Bodytext20"/>
        <w:shd w:val="clear" w:color="000000" w:fill="auto"/>
        <w:spacing w:before="0" w:line="240" w:lineRule="auto"/>
        <w:ind w:right="510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Про затвердження Регламенту Виконавчого комітету Авангардівської селищної ради</w:t>
      </w:r>
    </w:p>
    <w:p w14:paraId="35933B70" w14:textId="77777777" w:rsidR="006E7B54" w:rsidRDefault="006E7B54">
      <w:pPr>
        <w:pStyle w:val="Bodytext20"/>
        <w:shd w:val="clear" w:color="000000" w:fill="auto"/>
        <w:spacing w:before="0" w:line="240" w:lineRule="auto"/>
        <w:ind w:firstLine="567"/>
        <w:rPr>
          <w:rStyle w:val="Bodytext2Exact"/>
          <w:rFonts w:ascii="Times New Roman" w:hAnsi="Times New Roman" w:cs="Times New Roman"/>
          <w:b/>
          <w:sz w:val="28"/>
          <w:szCs w:val="28"/>
          <w:lang w:val="uk-UA"/>
        </w:rPr>
      </w:pPr>
    </w:p>
    <w:p w14:paraId="6C5C1A4A" w14:textId="77777777" w:rsidR="006E7B54" w:rsidRDefault="006E7B54">
      <w:pPr>
        <w:pStyle w:val="Bodytext20"/>
        <w:shd w:val="clear" w:color="000000" w:fill="auto"/>
        <w:spacing w:before="0" w:line="240" w:lineRule="auto"/>
        <w:ind w:firstLine="567"/>
        <w:rPr>
          <w:rStyle w:val="Bodytext2Exact"/>
          <w:rFonts w:ascii="Times New Roman" w:hAnsi="Times New Roman" w:cs="Times New Roman"/>
          <w:sz w:val="28"/>
          <w:szCs w:val="28"/>
          <w:lang w:val="uk-UA"/>
        </w:rPr>
      </w:pPr>
    </w:p>
    <w:p w14:paraId="24698A96" w14:textId="78843B47" w:rsidR="006E7B54" w:rsidRPr="00042294" w:rsidRDefault="004E09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29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Відповідно до статті 25 Закону України «Про місцеве самоврядування в</w:t>
      </w:r>
      <w:r w:rsidR="0004229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29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Україні», Регламенту Авангардівської селищної ради Одеського району Одеської області, затвердженого рішенням сесії Авангардівської селищної ради від 06.11.2020 року №12-</w:t>
      </w:r>
      <w:r w:rsidRPr="00042294">
        <w:rPr>
          <w:rStyle w:val="Bodytext2Exact"/>
          <w:rFonts w:ascii="Times New Roman" w:hAnsi="Times New Roman" w:cs="Times New Roman"/>
          <w:sz w:val="28"/>
          <w:szCs w:val="28"/>
          <w:lang w:val="en-US"/>
        </w:rPr>
        <w:t>VIII</w:t>
      </w:r>
      <w:r w:rsidRPr="0004229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2294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рада, </w:t>
      </w:r>
      <w:r w:rsidRPr="0004229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FF66026" w14:textId="77777777" w:rsidR="006E7B54" w:rsidRPr="00042294" w:rsidRDefault="006E7B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D392D5" w14:textId="5B098B64" w:rsidR="006E7B54" w:rsidRPr="00042294" w:rsidRDefault="004E0946">
      <w:pPr>
        <w:spacing w:after="0" w:line="240" w:lineRule="auto"/>
        <w:ind w:firstLine="567"/>
        <w:jc w:val="both"/>
        <w:rPr>
          <w:rStyle w:val="Bodytext2Exact"/>
          <w:rFonts w:ascii="Times New Roman" w:hAnsi="Times New Roman" w:cs="Times New Roman"/>
          <w:sz w:val="28"/>
          <w:szCs w:val="28"/>
          <w:lang w:val="uk-UA"/>
        </w:rPr>
      </w:pPr>
      <w:r w:rsidRPr="0004229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10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29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Затвердити Регламент Виконавчого комітету Авангардівської селищної ради (додається).</w:t>
      </w:r>
    </w:p>
    <w:p w14:paraId="34B4C720" w14:textId="77777777" w:rsidR="006E7B54" w:rsidRPr="00042294" w:rsidRDefault="006E7B54">
      <w:pPr>
        <w:spacing w:after="0" w:line="240" w:lineRule="auto"/>
        <w:ind w:firstLine="567"/>
        <w:jc w:val="both"/>
        <w:rPr>
          <w:rStyle w:val="Bodytext2Exact"/>
          <w:rFonts w:ascii="Times New Roman" w:hAnsi="Times New Roman" w:cs="Times New Roman"/>
          <w:sz w:val="28"/>
          <w:szCs w:val="28"/>
          <w:lang w:val="uk-UA"/>
        </w:rPr>
      </w:pPr>
    </w:p>
    <w:p w14:paraId="1647F6FC" w14:textId="790832B7" w:rsidR="006E7B54" w:rsidRPr="00042294" w:rsidRDefault="004E0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29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2.</w:t>
      </w:r>
      <w:r w:rsidR="0004229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4E6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29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захисту населення </w:t>
      </w:r>
      <w:r w:rsidRPr="0004229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42294">
        <w:rPr>
          <w:rFonts w:ascii="Times New Roman" w:hAnsi="Times New Roman" w:cs="Times New Roman"/>
          <w:sz w:val="28"/>
          <w:szCs w:val="28"/>
          <w:lang w:val="uk-UA"/>
        </w:rPr>
        <w:t>Перебийносюк</w:t>
      </w:r>
      <w:proofErr w:type="spellEnd"/>
      <w:r w:rsidRPr="00042294"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</w:p>
    <w:p w14:paraId="61DAEBA6" w14:textId="77777777" w:rsidR="006E7B54" w:rsidRDefault="006E7B5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14199A" w14:textId="77777777" w:rsidR="009104E6" w:rsidRPr="00042294" w:rsidRDefault="009104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8F31CC" w14:textId="32171F2F" w:rsidR="006E7B54" w:rsidRPr="00042294" w:rsidRDefault="009104E6" w:rsidP="00042294">
      <w:pPr>
        <w:pStyle w:val="rvps2"/>
        <w:tabs>
          <w:tab w:val="left" w:pos="284"/>
          <w:tab w:val="left" w:pos="426"/>
        </w:tabs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 w:rsidR="004E0946" w:rsidRPr="00042294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4E0946" w:rsidRPr="00042294">
        <w:rPr>
          <w:b/>
          <w:sz w:val="28"/>
          <w:szCs w:val="28"/>
          <w:lang w:val="uk-UA"/>
        </w:rPr>
        <w:t>Сергій ХРУСТОВСЬКИЙ</w:t>
      </w:r>
    </w:p>
    <w:p w14:paraId="7182F57D" w14:textId="77777777" w:rsidR="009104E6" w:rsidRDefault="009104E6">
      <w:pPr>
        <w:pStyle w:val="rvps2"/>
        <w:spacing w:before="0" w:after="0"/>
        <w:jc w:val="both"/>
        <w:rPr>
          <w:b/>
          <w:sz w:val="28"/>
          <w:szCs w:val="28"/>
          <w:lang w:val="uk-UA"/>
        </w:rPr>
      </w:pPr>
    </w:p>
    <w:p w14:paraId="5E762790" w14:textId="38961A7D" w:rsidR="006E7B54" w:rsidRPr="009104E6" w:rsidRDefault="009104E6" w:rsidP="009104E6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4E6">
        <w:rPr>
          <w:rFonts w:ascii="Times New Roman" w:hAnsi="Times New Roman" w:cs="Times New Roman"/>
          <w:b/>
          <w:sz w:val="28"/>
          <w:szCs w:val="28"/>
          <w:lang w:val="uk-UA"/>
        </w:rPr>
        <w:t>№24-</w:t>
      </w:r>
      <w:r w:rsidRPr="009104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4E6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14:paraId="4810B292" w14:textId="25BCE3F6" w:rsidR="009104E6" w:rsidRPr="009104E6" w:rsidRDefault="009104E6" w:rsidP="009104E6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104E6">
        <w:rPr>
          <w:rFonts w:ascii="Times New Roman" w:hAnsi="Times New Roman" w:cs="Times New Roman"/>
          <w:b/>
          <w:sz w:val="28"/>
          <w:szCs w:val="28"/>
          <w:lang w:val="uk-UA"/>
        </w:rPr>
        <w:t>ід 25.11.2020</w:t>
      </w:r>
    </w:p>
    <w:p w14:paraId="75D8B1F3" w14:textId="77777777" w:rsidR="006E7B54" w:rsidRDefault="006E7B54">
      <w:pPr>
        <w:pStyle w:val="rvps2"/>
        <w:spacing w:before="0" w:after="0"/>
        <w:jc w:val="both"/>
        <w:rPr>
          <w:b/>
          <w:i/>
          <w:sz w:val="26"/>
          <w:szCs w:val="26"/>
          <w:lang w:val="uk-UA"/>
        </w:rPr>
      </w:pPr>
    </w:p>
    <w:p w14:paraId="152FB409" w14:textId="77777777" w:rsidR="006E7B54" w:rsidRDefault="004E09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14:paraId="621A8161" w14:textId="77777777" w:rsidR="006E7B54" w:rsidRDefault="004E09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сесії Авангардівської селищної ради</w:t>
      </w:r>
    </w:p>
    <w:p w14:paraId="2DE2445A" w14:textId="01E06BAD" w:rsidR="006E7B54" w:rsidRPr="009104E6" w:rsidRDefault="004E09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42294">
        <w:rPr>
          <w:rFonts w:ascii="Times New Roman" w:hAnsi="Times New Roman" w:cs="Times New Roman"/>
          <w:sz w:val="28"/>
          <w:szCs w:val="28"/>
          <w:lang w:val="uk-UA"/>
        </w:rPr>
        <w:t>25.11.</w:t>
      </w:r>
      <w:r>
        <w:rPr>
          <w:rFonts w:ascii="Times New Roman" w:hAnsi="Times New Roman" w:cs="Times New Roman"/>
          <w:sz w:val="28"/>
          <w:szCs w:val="28"/>
          <w:lang w:val="uk-UA"/>
        </w:rPr>
        <w:t>2020 №</w:t>
      </w:r>
      <w:r w:rsidR="009104E6">
        <w:rPr>
          <w:rFonts w:ascii="Times New Roman" w:hAnsi="Times New Roman" w:cs="Times New Roman"/>
          <w:sz w:val="28"/>
          <w:szCs w:val="28"/>
          <w:lang w:val="uk-UA"/>
        </w:rPr>
        <w:t>24-</w:t>
      </w:r>
      <w:r w:rsidR="009104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04E6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14:paraId="5C64E991" w14:textId="77777777" w:rsidR="006E7B54" w:rsidRDefault="006E7B54" w:rsidP="0004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</w:p>
    <w:p w14:paraId="26613459" w14:textId="77777777" w:rsidR="006E7B54" w:rsidRDefault="004E0946" w:rsidP="00042294">
      <w:pPr>
        <w:spacing w:after="0" w:line="240" w:lineRule="auto"/>
        <w:jc w:val="center"/>
        <w:rPr>
          <w:rStyle w:val="Bodytext2Exact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Bodytext2Exact"/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</w:p>
    <w:p w14:paraId="7A21F78C" w14:textId="77777777" w:rsidR="006E7B54" w:rsidRDefault="004E0946" w:rsidP="00042294">
      <w:pPr>
        <w:spacing w:after="0" w:line="240" w:lineRule="auto"/>
        <w:jc w:val="center"/>
        <w:rPr>
          <w:rFonts w:ascii="Arial" w:hAnsi="Arial" w:cs="Arial"/>
          <w:b/>
          <w:color w:val="1B1D1F"/>
          <w:sz w:val="21"/>
          <w:szCs w:val="21"/>
          <w:lang w:val="uk-UA"/>
        </w:rPr>
      </w:pPr>
      <w:r>
        <w:rPr>
          <w:rStyle w:val="Bodytext2Exact"/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Авангардівської селищної ради</w:t>
      </w:r>
    </w:p>
    <w:p w14:paraId="04229F10" w14:textId="77777777" w:rsidR="006E7B54" w:rsidRDefault="006E7B54" w:rsidP="000422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</w:p>
    <w:p w14:paraId="3F3CDD30" w14:textId="7BF32EC6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000000" w:fill="FFFFFF"/>
          <w:lang w:val="uk-UA"/>
        </w:rPr>
        <w:t>1. Загальні положення</w:t>
      </w:r>
    </w:p>
    <w:p w14:paraId="63C31BA9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1.1. Цей Регламент відповідно до Закону України «Про місцеве самоврядування в Україні» регулює організаційно-процедурні питання діяльності Виконавчого комітету Авангардівської селищної ради (далі – Виконавчий комітет).</w:t>
      </w:r>
    </w:p>
    <w:p w14:paraId="2B70058B" w14:textId="798160CE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000000" w:fill="FFFFFF"/>
        </w:rPr>
        <w:t>1.2.</w:t>
      </w:r>
      <w:r w:rsidR="00042294">
        <w:rPr>
          <w:sz w:val="28"/>
          <w:szCs w:val="28"/>
          <w:shd w:val="clear" w:color="000000" w:fill="FFFFFF"/>
        </w:rPr>
        <w:t xml:space="preserve"> </w:t>
      </w:r>
      <w:r>
        <w:rPr>
          <w:sz w:val="28"/>
          <w:szCs w:val="28"/>
          <w:shd w:val="clear" w:color="000000" w:fill="FFFFFF"/>
        </w:rPr>
        <w:t>Виконавчий комітет є виконавчим органом Авангардівської селищної ради Одеського району Одеської області (далі – Авангардівська селищна рада), який утворюється радою на строк її повноважень</w:t>
      </w:r>
      <w:r>
        <w:rPr>
          <w:sz w:val="28"/>
          <w:szCs w:val="28"/>
        </w:rPr>
        <w:t xml:space="preserve">. </w:t>
      </w:r>
    </w:p>
    <w:p w14:paraId="03916065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000000" w:fill="FFFFFF"/>
        </w:rPr>
        <w:t>Після закінчення повноважень Авангардівської селищної ради, селищного голови, Виконавчий комітет здійснює свої повноваження до сформування нового складу Виконавчого комітету.</w:t>
      </w:r>
    </w:p>
    <w:p w14:paraId="55A5308D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1.3. Виконавчий комітет у своїй діяльності керується Конституцією України, законами України, постановами Верховної Ради України, актами Президента України і Кабінету Міністрів України, іншими нормативно-правовими актами України, розпорядженнями голови Одеської обласної державної адміністрації, рішеннями Одеської обласної та Авангардівської селищної рад, а також цим Регламентом.</w:t>
      </w:r>
    </w:p>
    <w:p w14:paraId="089D6A84" w14:textId="07A69325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1.4.</w:t>
      </w:r>
      <w:r w:rsidR="00042294"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підзвітний і підконтрольний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раді,</w:t>
      </w: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 xml:space="preserve"> а з питань здійснення делегованих йому повноважень органів виконавчої влади - також підконтрольний відповідним органам виконавчої влади.</w:t>
      </w:r>
    </w:p>
    <w:p w14:paraId="5BB257DA" w14:textId="77777777" w:rsidR="006E7B54" w:rsidRPr="00042294" w:rsidRDefault="004E0946" w:rsidP="00042294">
      <w:pPr>
        <w:pStyle w:val="rvps2"/>
        <w:shd w:val="clear" w:color="000000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42294">
        <w:rPr>
          <w:b/>
          <w:sz w:val="28"/>
          <w:szCs w:val="28"/>
          <w:lang w:val="uk-UA"/>
        </w:rPr>
        <w:t>2. Склад Виконавчого комітету та порядок його формування</w:t>
      </w:r>
    </w:p>
    <w:p w14:paraId="5103AF02" w14:textId="77777777" w:rsidR="006E7B54" w:rsidRDefault="004E0946" w:rsidP="00042294">
      <w:pPr>
        <w:pStyle w:val="rvps2"/>
        <w:shd w:val="clear" w:color="000000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2.1.Кількісний склад Виконавчого комітету визначається </w:t>
      </w:r>
      <w:proofErr w:type="spellStart"/>
      <w:r>
        <w:rPr>
          <w:sz w:val="28"/>
          <w:szCs w:val="28"/>
          <w:lang w:val="uk-UA"/>
        </w:rPr>
        <w:t>Авангардівською</w:t>
      </w:r>
      <w:proofErr w:type="spellEnd"/>
      <w:r>
        <w:rPr>
          <w:sz w:val="28"/>
          <w:szCs w:val="28"/>
          <w:lang w:val="uk-UA"/>
        </w:rPr>
        <w:t xml:space="preserve"> селищною радою. Персональний склад Виконавчого комітету селищної ради затверджується Радою за пропозицією селищного голови.</w:t>
      </w:r>
    </w:p>
    <w:p w14:paraId="46688F93" w14:textId="77777777" w:rsidR="006E7B54" w:rsidRDefault="004E0946" w:rsidP="00042294">
      <w:pPr>
        <w:pStyle w:val="rvps2"/>
        <w:shd w:val="clear" w:color="000000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uk-UA"/>
        </w:rPr>
      </w:pPr>
      <w:bookmarkStart w:id="1" w:name="n833"/>
      <w:bookmarkEnd w:id="1"/>
      <w:r>
        <w:rPr>
          <w:sz w:val="28"/>
          <w:szCs w:val="28"/>
          <w:lang w:val="uk-UA"/>
        </w:rPr>
        <w:t xml:space="preserve">2.2. Виконавчий комітет ради утворюється у складі селищного голови, заступника (заступників) селищного голови, керуючого справами (секретаря) виконавчого комітету,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(від кожного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округу), а також</w:t>
      </w:r>
      <w:r>
        <w:rPr>
          <w:rStyle w:val="apple-converted-space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керівників відділів, управлінь та інших виконавчих органів ради, інших осіб.</w:t>
      </w:r>
    </w:p>
    <w:p w14:paraId="4DB3AD21" w14:textId="35564813" w:rsidR="006E7B54" w:rsidRDefault="004E0946" w:rsidP="00042294">
      <w:pPr>
        <w:pStyle w:val="rvps2"/>
        <w:shd w:val="clear" w:color="000000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>2.3.</w:t>
      </w:r>
      <w:r w:rsidR="00042294">
        <w:rPr>
          <w:rStyle w:val="apple-converted-space"/>
          <w:sz w:val="28"/>
          <w:szCs w:val="28"/>
          <w:lang w:val="uk-UA"/>
        </w:rPr>
        <w:t xml:space="preserve"> </w:t>
      </w:r>
      <w:r>
        <w:rPr>
          <w:rStyle w:val="apple-converted-space"/>
          <w:sz w:val="28"/>
          <w:szCs w:val="28"/>
          <w:lang w:val="uk-UA"/>
        </w:rPr>
        <w:t>До складу Виконавчого комітету Авангардівської селищної ради входить також за посадою секретар селищної ради, староста (старости).</w:t>
      </w:r>
    </w:p>
    <w:p w14:paraId="01059A7E" w14:textId="77777777" w:rsidR="006E7B54" w:rsidRDefault="004E0946" w:rsidP="00042294">
      <w:pPr>
        <w:pStyle w:val="rvps2"/>
        <w:shd w:val="clear" w:color="000000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D6821">
        <w:rPr>
          <w:sz w:val="28"/>
          <w:szCs w:val="28"/>
          <w:highlight w:val="white"/>
          <w:lang w:val="uk-UA"/>
        </w:rPr>
        <w:t>У Виконавчому комітеті функції секретаря Виконавчого комітету за рішенням Авангардівської селищної ради може здійснювати секретар відповідної ради.</w:t>
      </w:r>
    </w:p>
    <w:p w14:paraId="7A2A666A" w14:textId="3C94954C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042294">
        <w:rPr>
          <w:sz w:val="28"/>
          <w:szCs w:val="28"/>
        </w:rPr>
        <w:t xml:space="preserve"> </w:t>
      </w:r>
      <w:r>
        <w:rPr>
          <w:sz w:val="28"/>
          <w:szCs w:val="28"/>
        </w:rPr>
        <w:t>До складу Виконавчого комітету Авангардівської селищної ради не</w:t>
      </w:r>
      <w:r w:rsidR="00042294">
        <w:rPr>
          <w:sz w:val="28"/>
          <w:szCs w:val="28"/>
        </w:rPr>
        <w:t xml:space="preserve"> </w:t>
      </w:r>
      <w:r>
        <w:rPr>
          <w:sz w:val="28"/>
          <w:szCs w:val="28"/>
        </w:rPr>
        <w:t>можуть входити депутати Авангардівської селищної ради, окрім секретаря ради.</w:t>
      </w:r>
    </w:p>
    <w:p w14:paraId="0EC4DF25" w14:textId="645F01A5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000000" w:fill="FFFFFF"/>
        </w:rPr>
        <w:t>2.5.</w:t>
      </w:r>
      <w:r w:rsidR="00042294">
        <w:rPr>
          <w:sz w:val="28"/>
          <w:szCs w:val="28"/>
          <w:shd w:val="clear" w:color="000000" w:fill="FFFFFF"/>
        </w:rPr>
        <w:t xml:space="preserve"> </w:t>
      </w:r>
      <w:r>
        <w:rPr>
          <w:sz w:val="28"/>
          <w:szCs w:val="28"/>
          <w:shd w:val="clear" w:color="000000" w:fill="FFFFFF"/>
        </w:rPr>
        <w:t>Внесення змін до складу Виконавчого комітету і його розпуск є</w:t>
      </w:r>
      <w:r w:rsidR="00042294">
        <w:rPr>
          <w:sz w:val="28"/>
          <w:szCs w:val="28"/>
          <w:shd w:val="clear" w:color="000000" w:fill="FFFFFF"/>
        </w:rPr>
        <w:t xml:space="preserve"> </w:t>
      </w:r>
      <w:r>
        <w:rPr>
          <w:sz w:val="28"/>
          <w:szCs w:val="28"/>
          <w:shd w:val="clear" w:color="000000" w:fill="FFFFFF"/>
        </w:rPr>
        <w:t xml:space="preserve">виключною компетенцією </w:t>
      </w:r>
      <w:r>
        <w:rPr>
          <w:sz w:val="28"/>
          <w:szCs w:val="28"/>
          <w:highlight w:val="white"/>
        </w:rPr>
        <w:t>Авангардівської селищної ради</w:t>
      </w:r>
      <w:r>
        <w:rPr>
          <w:sz w:val="28"/>
          <w:szCs w:val="28"/>
          <w:shd w:val="clear" w:color="000000" w:fill="FFFFFF"/>
        </w:rPr>
        <w:t>.</w:t>
      </w:r>
    </w:p>
    <w:p w14:paraId="7B23248B" w14:textId="5397816E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42294">
        <w:rPr>
          <w:sz w:val="28"/>
          <w:szCs w:val="28"/>
        </w:rPr>
        <w:t xml:space="preserve"> </w:t>
      </w:r>
      <w:r>
        <w:rPr>
          <w:sz w:val="28"/>
          <w:szCs w:val="28"/>
        </w:rPr>
        <w:t>За рішення</w:t>
      </w:r>
      <w:r w:rsidR="00042294">
        <w:rPr>
          <w:sz w:val="28"/>
          <w:szCs w:val="28"/>
        </w:rPr>
        <w:t>м</w:t>
      </w:r>
      <w:r>
        <w:rPr>
          <w:sz w:val="28"/>
          <w:szCs w:val="28"/>
        </w:rPr>
        <w:t xml:space="preserve"> Авангардівської селищної ради Виконавчий комітет Авангардівської селищної ради може набувати права юридичної особи.</w:t>
      </w:r>
    </w:p>
    <w:p w14:paraId="790941B4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000000" w:fill="FFFFFF"/>
          <w:lang w:val="uk-UA"/>
        </w:rPr>
        <w:t>3. Повноваження Виконавчого комітету</w:t>
      </w:r>
    </w:p>
    <w:p w14:paraId="430E407B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3.1. Виконавчий комітет здійснює свої повноваження на підставі Закону України «Про місцеве самоврядування в Україні», розглядає і вирішує питання, віднесені цим Законом до відання виконавчих органів ради, а саме:</w:t>
      </w:r>
    </w:p>
    <w:p w14:paraId="06BDC16C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у сфері соціально-економічного і культурного розвитку, планування та обліку;</w:t>
      </w:r>
    </w:p>
    <w:p w14:paraId="2115EA7F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в галузі бюджету, фінансів і цін;</w:t>
      </w:r>
    </w:p>
    <w:p w14:paraId="6BFEE3B3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щодо управління комунальною власністю;</w:t>
      </w:r>
    </w:p>
    <w:p w14:paraId="37F846C9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в галузі житлово-комунального господарства, побутового, торговельного обслуговування, громадського харчування, транспорту і зв’язку;</w:t>
      </w:r>
    </w:p>
    <w:p w14:paraId="4F70D789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у галузі будівництва;</w:t>
      </w:r>
    </w:p>
    <w:p w14:paraId="04FDBBD1" w14:textId="0DD02F8C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</w:t>
      </w:r>
      <w:r w:rsidR="00042294"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у сфері освіти, охорони здоров'я, культури, фізкультури і спорту;</w:t>
      </w:r>
    </w:p>
    <w:p w14:paraId="47E230C9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у сфері регулювання земельних відносин та охорони навколишнього природного середовища;</w:t>
      </w:r>
    </w:p>
    <w:p w14:paraId="1956A973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у сфері соціального захисту населення;</w:t>
      </w:r>
    </w:p>
    <w:p w14:paraId="5E84E4AB" w14:textId="15B5EADC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</w:t>
      </w:r>
      <w:r w:rsidR="00042294"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у галузі зовнішньоекономічної діяльності;</w:t>
      </w:r>
    </w:p>
    <w:p w14:paraId="21AF0FC9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в галузі оборонної роботи;</w:t>
      </w:r>
    </w:p>
    <w:p w14:paraId="37DE399C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щодо вирішення питань адміністративно-територіального устрою;</w:t>
      </w:r>
    </w:p>
    <w:p w14:paraId="4ABD7A0C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у сфері реєстрації місця проживання фізичних осіб;</w:t>
      </w:r>
    </w:p>
    <w:p w14:paraId="36515223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щодо забезпечення законності, правопорядку, охорони прав, свобод і законних інтересів громадян;</w:t>
      </w:r>
    </w:p>
    <w:p w14:paraId="7BCDE898" w14:textId="34D0CF84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</w:t>
      </w:r>
      <w:r w:rsidR="00042294"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у сфері надання безоплатної первинної правової допомоги;</w:t>
      </w:r>
    </w:p>
    <w:p w14:paraId="15F2E6EC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- щодо відзначення державними нагородами України.</w:t>
      </w:r>
    </w:p>
    <w:p w14:paraId="4650DAE7" w14:textId="4933112C" w:rsidR="006E7B54" w:rsidRDefault="000C2B2B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 w:rsidRPr="000C2B2B">
        <w:rPr>
          <w:rFonts w:ascii="Times New Roman" w:hAnsi="Times New Roman" w:cs="Times New Roman"/>
          <w:sz w:val="28"/>
          <w:szCs w:val="28"/>
          <w:shd w:val="clear" w:color="000000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.</w:t>
      </w:r>
      <w:r w:rsidRPr="000C2B2B">
        <w:rPr>
          <w:rFonts w:ascii="Times New Roman" w:hAnsi="Times New Roman" w:cs="Times New Roman"/>
          <w:sz w:val="28"/>
          <w:szCs w:val="28"/>
          <w:shd w:val="clear" w:color="000000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.</w:t>
      </w:r>
      <w:r w:rsidRPr="000C2B2B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 w:rsidR="004E0946"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Виконавчий комітет, крім повноважень, передбачених Законом України «Про місцеве самоврядування в Україні», здійснює й інші надані йому законом повноваження.</w:t>
      </w:r>
    </w:p>
    <w:p w14:paraId="143A20BF" w14:textId="7DD66750" w:rsidR="006E7B54" w:rsidRDefault="000C2B2B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 xml:space="preserve">3.3. </w:t>
      </w:r>
      <w:r w:rsidR="004E0946"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Виконавчий комітет здійснює власні повноваження і повноваження, делеговані органами виконавчої влади відповідно до чинного законодавства України.</w:t>
      </w:r>
    </w:p>
    <w:p w14:paraId="46A87992" w14:textId="17A51B44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C2B2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Виконавчий комітет не рідше, ніж один раз на рік через звіт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інформує про свою діяльність територіальну громаду.</w:t>
      </w:r>
    </w:p>
    <w:p w14:paraId="3F189286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Організація роботи Виконавчого комітету</w:t>
      </w:r>
    </w:p>
    <w:p w14:paraId="778DE052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4.1. Форма та порядок роботи виконкому визначаються Законом України «Про місцеве самоврядування в Україні».</w:t>
      </w:r>
    </w:p>
    <w:p w14:paraId="6D23534D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Організація роботи виконавчого комітету здійснюється шляхом проведення:</w:t>
      </w:r>
    </w:p>
    <w:p w14:paraId="48888829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4.2.1. Засідань Виконавчого комітету.</w:t>
      </w:r>
    </w:p>
    <w:p w14:paraId="7D26EBE4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4.2.2. Нарад селищного голови, заступника селищного голови, секретаря селищної ради, які скликаються ними, відповідно до розподілу функціональних обов’язків.</w:t>
      </w:r>
    </w:p>
    <w:p w14:paraId="519FCFA2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4.2.3. Засідань комісій, інших дорадчих органів, створених Виконавчим комітетом для координації дій та організації роботи в тій чи іншій сферах виконання повноважень Виконавчого комітету.</w:t>
      </w:r>
    </w:p>
    <w:p w14:paraId="7DF85BBC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4.2.4. Загальних селищних заходів чи зібрань (референдумів, громадських слухань, конференцій, зборів, круглих столів тощо).</w:t>
      </w:r>
    </w:p>
    <w:p w14:paraId="3F8BDB13" w14:textId="530A5A9F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4.2.5. Об’їздів територій, відвід</w:t>
      </w:r>
      <w:r w:rsidR="000C2B2B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 установ і організацій, зустрічей з мешканцями селища, представниками політичних партій та громадських організацій, з метою ознайомлення зі станом справ, оцінки соціально-економічного стану.</w:t>
      </w:r>
    </w:p>
    <w:p w14:paraId="4B65AE9F" w14:textId="68DF4FC9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4.2.6. Створення комісій та робочих груп із спеціалістів виконавчих органів селищної ради з залученням спеціалістів підприємств, установ та організацій, представників політичних партій, громадських об’єднань, членів територіальної громади для вивчення питань і підготовки проектів рішень Виконавчого комітету, </w:t>
      </w:r>
      <w:r w:rsidR="000C2B2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 інших доручень.</w:t>
      </w:r>
    </w:p>
    <w:p w14:paraId="014D8727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Порядок проведення засідань Виконавчого комітету</w:t>
      </w:r>
    </w:p>
    <w:p w14:paraId="2DF3FF45" w14:textId="0258908B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Основною формою роботи Виконавчого комітету є його засідання, які скликаються селищним головою за потреби, але не рідше одного разу на</w:t>
      </w:r>
      <w:r w:rsidR="000C2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місяць.</w:t>
      </w:r>
    </w:p>
    <w:p w14:paraId="5AD06131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скликання засідання,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голова, а у разі його відсутності чи неможливості здійснення ним цієї функції – заступник селищного голови з питань діяльності виконавчих органів ради, видає розпорядження.</w:t>
      </w:r>
    </w:p>
    <w:p w14:paraId="76B3976F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розпорядженні зазначаються дата, час та місце проведення засідання, попередній перелік питань для розгляду.</w:t>
      </w:r>
    </w:p>
    <w:p w14:paraId="4B11D0F3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Засідання Виконавчого комітету є правомочним, якщо в ньому бере участь більше половини членів Виконавчого комітету від загального його складу.</w:t>
      </w:r>
    </w:p>
    <w:p w14:paraId="120BC68D" w14:textId="77777777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зобов’язані брати участь у його засіданнях, а у разі, якщо з поважних причин такої можливості не мають – про свою відсутність повідомляють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селищному голові або секретарю Виконавчого комітету.</w:t>
      </w:r>
    </w:p>
    <w:p w14:paraId="11E04401" w14:textId="42171626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У засіданні Виконавчого комітету мають прав</w:t>
      </w:r>
      <w:r w:rsidR="009104E6">
        <w:rPr>
          <w:rFonts w:ascii="Times New Roman" w:hAnsi="Times New Roman" w:cs="Times New Roman"/>
          <w:sz w:val="28"/>
          <w:szCs w:val="28"/>
          <w:lang w:val="uk-UA"/>
        </w:rPr>
        <w:t>о брати участь депутати Авангар</w:t>
      </w:r>
      <w:r>
        <w:rPr>
          <w:rFonts w:ascii="Times New Roman" w:hAnsi="Times New Roman" w:cs="Times New Roman"/>
          <w:sz w:val="28"/>
          <w:szCs w:val="28"/>
          <w:lang w:val="uk-UA"/>
        </w:rPr>
        <w:t>дівської селищної ради, керівники інших виконавчих органів Авангардівської селищної ради, комунальних підприємств та інші запрошені особи.</w:t>
      </w:r>
    </w:p>
    <w:p w14:paraId="309908C9" w14:textId="59A6B2F1" w:rsidR="006E7B54" w:rsidRDefault="004E0946" w:rsidP="0004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</w:t>
      </w:r>
      <w:r w:rsidR="000C2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Повідомлення членів Виконавчого комітету, доповідачів, співдоповідачів, інших осіб про дату, час і місце проведення засідання Виконавчого комітету, завчасне ознайомлення їх з проектами рішень зді</w:t>
      </w:r>
      <w:r w:rsidR="000C2B2B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снює секретар Виконавчого комітету.</w:t>
      </w:r>
    </w:p>
    <w:p w14:paraId="7230F18D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Засідання Виконавчого комітету здійснюється відповідно до порядку денного, який формується секретарем Виконавчого комітету.</w:t>
      </w:r>
    </w:p>
    <w:p w14:paraId="21D19131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В окремих випадках засідання Виконавчого комітету може бути закритим. Рішення з цього питання приймається більшістю від складу присутніх членів Виконавчого комітету.</w:t>
      </w:r>
    </w:p>
    <w:p w14:paraId="6003A8AE" w14:textId="05DF7635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000000" w:fill="FFFFFF"/>
        </w:rPr>
      </w:pPr>
      <w:r>
        <w:rPr>
          <w:sz w:val="28"/>
          <w:szCs w:val="28"/>
        </w:rPr>
        <w:t xml:space="preserve">5.7. </w:t>
      </w:r>
      <w:r>
        <w:rPr>
          <w:sz w:val="28"/>
          <w:szCs w:val="28"/>
          <w:shd w:val="clear" w:color="000000" w:fill="FFFFFF"/>
        </w:rPr>
        <w:t>На кожному засіданні Виконавчого комітету ведеться протокол, в</w:t>
      </w:r>
      <w:r w:rsidR="000C2B2B">
        <w:rPr>
          <w:sz w:val="28"/>
          <w:szCs w:val="28"/>
          <w:shd w:val="clear" w:color="000000" w:fill="FFFFFF"/>
        </w:rPr>
        <w:t xml:space="preserve"> </w:t>
      </w:r>
      <w:r>
        <w:rPr>
          <w:sz w:val="28"/>
          <w:szCs w:val="28"/>
          <w:shd w:val="clear" w:color="000000" w:fill="FFFFFF"/>
        </w:rPr>
        <w:t xml:space="preserve">якому відображається список присутніх, хід засідання, виступи членів Виконавчого комітету та інших осіб, які беруть участь в засіданні. </w:t>
      </w:r>
      <w:r>
        <w:rPr>
          <w:sz w:val="28"/>
          <w:szCs w:val="28"/>
        </w:rPr>
        <w:t>У</w:t>
      </w:r>
      <w:r w:rsidR="000C2B2B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протоколі також зазначаються всі внесені на голосування проекти рішень, а також повні поіменні результати голосування і прийняття рішень.</w:t>
      </w:r>
    </w:p>
    <w:p w14:paraId="076AF5A7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000000" w:fill="FFFFFF"/>
        </w:rPr>
      </w:pPr>
      <w:r>
        <w:rPr>
          <w:sz w:val="28"/>
          <w:szCs w:val="28"/>
          <w:shd w:val="clear" w:color="000000" w:fill="FFFFFF"/>
        </w:rPr>
        <w:t>Протокол засідання Виконавчого комітету підписується селищним головою та секретарем Виконавчого комітету.</w:t>
      </w:r>
    </w:p>
    <w:p w14:paraId="279FDC35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Оформлений протокол не пізніш, як за 5-ти робочих днів після засідання Виконавчого комітету, подається до підпису </w:t>
      </w:r>
      <w:proofErr w:type="spellStart"/>
      <w:r>
        <w:rPr>
          <w:sz w:val="28"/>
          <w:szCs w:val="28"/>
        </w:rPr>
        <w:t>Авангардівському</w:t>
      </w:r>
      <w:proofErr w:type="spellEnd"/>
      <w:r>
        <w:rPr>
          <w:sz w:val="28"/>
          <w:szCs w:val="28"/>
        </w:rPr>
        <w:t xml:space="preserve"> селищному голові.</w:t>
      </w:r>
    </w:p>
    <w:p w14:paraId="4C655443" w14:textId="68C67F95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Оригінали протоколів, рішень з додатками зшиваються в справи і зберігаються, згідно номенклатури справ у секретаря Авангардівської селищної ради.</w:t>
      </w:r>
    </w:p>
    <w:p w14:paraId="50C687C0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>
        <w:rPr>
          <w:sz w:val="28"/>
          <w:szCs w:val="28"/>
          <w:highlight w:val="white"/>
        </w:rPr>
        <w:t>Особи, які входять до складу Виконавчого комітету, крім тих, хто працює у виконавчих органах ради на постійній основі, на час засідань Виконавчого комітету, а також для здійснення повноважень в інших випадках звільняються від виконання виробничих або службових обов’язків з відшкодуванням їм середнього заробітку за основним місцем роботи та інших витрат, пов'язаних з виконанням обов’язків члена виконавчого комітету, за рахунок коштів відповідного місцевого бюджету.</w:t>
      </w:r>
    </w:p>
    <w:p w14:paraId="5E7E07FB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6. Підготовка проектів рішень</w:t>
      </w:r>
    </w:p>
    <w:p w14:paraId="7272CC16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Офіційним документом, який приймається на засіданні Виконавчого комітету, є рішення, що має відповідні реквізити: реєстраційний номер, дату прийняття і підпис селищного голови, скріплений печаткою Виконавчого комітету.</w:t>
      </w:r>
    </w:p>
    <w:p w14:paraId="29D87100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000000" w:fill="FFFFFF"/>
        </w:rPr>
      </w:pPr>
      <w:r>
        <w:rPr>
          <w:sz w:val="28"/>
          <w:szCs w:val="28"/>
        </w:rPr>
        <w:t xml:space="preserve">6.2. Рішення Виконавчого комітету приймаються на виконання </w:t>
      </w:r>
      <w:r>
        <w:rPr>
          <w:sz w:val="28"/>
          <w:szCs w:val="28"/>
          <w:shd w:val="clear" w:color="000000" w:fill="FFFFFF"/>
        </w:rPr>
        <w:t>Конституції України, законів України, постанов Верховної Ради України, актів Президента України і Кабінету Міністрів України, інших нормативно-правових актів України, розпоряджень голів Одеської обласної державної адміністрації, рішень Одеської обласної та Авангардівської селищної рад.</w:t>
      </w:r>
    </w:p>
    <w:p w14:paraId="4C79F721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Проекти рішень розробляються також за вказівками (дорученнями) </w:t>
      </w:r>
      <w:proofErr w:type="spellStart"/>
      <w:r>
        <w:rPr>
          <w:sz w:val="28"/>
          <w:szCs w:val="28"/>
        </w:rPr>
        <w:t>Авангардівського</w:t>
      </w:r>
      <w:proofErr w:type="spellEnd"/>
      <w:r>
        <w:rPr>
          <w:sz w:val="28"/>
          <w:szCs w:val="28"/>
        </w:rPr>
        <w:t xml:space="preserve"> селищного голови або в ініціативному порядку заступником селищного голови з питань діяльності виконавчих органів ради, секретарем селищної ради.</w:t>
      </w:r>
    </w:p>
    <w:p w14:paraId="777E26AE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Контроль за підготовкою проектів рішень на розгляд Виконавчого комітету, їх доопрацюванням, організацією доведення рішень до виконавців, належним станом ведення діловодства та обліку рішень покладається на секретаря Виконавчого комітету.</w:t>
      </w:r>
    </w:p>
    <w:p w14:paraId="13A1EC9A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Розробник проекту рішення, що містить ознаки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, зобов’язаний додати до проекту рішення інформацію, стосовно внесених зауважень та пропозицій, які надійшли в період з моменту оприлюднення </w:t>
      </w:r>
      <w:r>
        <w:rPr>
          <w:sz w:val="28"/>
          <w:szCs w:val="28"/>
        </w:rPr>
        <w:lastRenderedPageBreak/>
        <w:t xml:space="preserve">проекту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та аналізу його регуляторного впливу, а також результатів розгляду зазначених зауважень і пропозицій.</w:t>
      </w:r>
    </w:p>
    <w:p w14:paraId="51C223DC" w14:textId="412CE14A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0C2B2B">
        <w:rPr>
          <w:sz w:val="28"/>
          <w:szCs w:val="28"/>
        </w:rPr>
        <w:t xml:space="preserve"> </w:t>
      </w:r>
      <w:r>
        <w:rPr>
          <w:sz w:val="28"/>
          <w:szCs w:val="28"/>
        </w:rPr>
        <w:t>Для підготовки окремих рішень Виконавчого комітету, може створюватися комісія, склад якої затверджується розпорядженням або дорученням селищного голови.</w:t>
      </w:r>
    </w:p>
    <w:p w14:paraId="6C0ABC23" w14:textId="655C78C5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Підготовлені проекти рішень Виконавчого комітету подаються особами, відповідальними за підготовку питання, до секретаря Виконавчого комітету. Разом з проектом рішення, первинними документами, на підставі яких воно приймається, секретарю Виконавчого комітету подається і електронна версія з текстом цього документа. Відповідальність за </w:t>
      </w:r>
      <w:r w:rsidR="000C2B2B">
        <w:rPr>
          <w:sz w:val="28"/>
          <w:szCs w:val="28"/>
        </w:rPr>
        <w:t>зміст</w:t>
      </w:r>
      <w:r>
        <w:rPr>
          <w:sz w:val="28"/>
          <w:szCs w:val="28"/>
        </w:rPr>
        <w:t xml:space="preserve"> тексту на електронному носії паперовому примірнику, несе виконавець.</w:t>
      </w:r>
    </w:p>
    <w:p w14:paraId="27D172A4" w14:textId="2AFD26B5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0C2B2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підготовки та прийняття Виконавчим комітетом регуляторних актів.</w:t>
      </w:r>
    </w:p>
    <w:p w14:paraId="736CAFFF" w14:textId="4CC2AF04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6.8.1. Реалізація державної регуляторної політики у сфері господарської діяльності здійснюється Виконавчим комітетом, відповідно до Закону України «Про засади державної регуляторної політики у сфері господарської діяльності», нормативно-правових актів Президента України, Кабінету Міністрів України, рішень та актів центрального органу виконавчої влади, що реалізує державну регуляторну політику, прийнятих з метою реалізації державної регуляторної політики у сфері господарської діяльності.</w:t>
      </w:r>
    </w:p>
    <w:p w14:paraId="02B36D1E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6.8.2. Проекти рішень Виконавчого комітету, спрямовані на правове регулювання господарських відносин, а також адміністративних відносин між органом місцевого самоврядування та суб‘єктами господарювання, до внесення їх на розгляд Виконавчого комітету, підлягають оприлюдненню разом з аналізом регуляторного впливу з метою одержання зауважень та пропозицій.</w:t>
      </w:r>
    </w:p>
    <w:p w14:paraId="68E33F3E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6.8.3. Проект регуляторного акту разом з аналізом регуляторного впливу підлягає оприлюдненню у строк не пізніше 5-ти робочих днів з моменту опублікування повідомлення щодо оприлюднення цього проекту регуляторного акту.</w:t>
      </w:r>
    </w:p>
    <w:p w14:paraId="6094DC9B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6.8.4. Обов’язок щодо оприлюднення проектів регуляторних актів та аналізу регуляторного впливу покладається на секретаря Виконавчого комітету.</w:t>
      </w:r>
    </w:p>
    <w:p w14:paraId="32D6F371" w14:textId="63C10E4F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6.8.5. Зауваження й пропозиції до оприлюдненого проекту регуляторного акту та відповідного аналізу регуляторного впливу надаються фізичними та юридичними особами, їх об’єднаннями розробникові цього проекту для узагальнення.</w:t>
      </w:r>
    </w:p>
    <w:p w14:paraId="47F3C57C" w14:textId="004ECF16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6.8.6. Регуляторний акт не може бути прийнятий Виконавчим комітетом при наявності таких обставин:</w:t>
      </w:r>
    </w:p>
    <w:p w14:paraId="6DEC0979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відсутній аналіз регуляторного впливу; </w:t>
      </w:r>
    </w:p>
    <w:p w14:paraId="13346896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 був оприлюднений.</w:t>
      </w:r>
    </w:p>
    <w:p w14:paraId="0DF96CBC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Прийняття рішень</w:t>
      </w:r>
    </w:p>
    <w:p w14:paraId="39C6A296" w14:textId="2A9378C4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  <w:shd w:val="clear" w:color="000000" w:fill="FFFFFF"/>
        </w:rPr>
        <w:t xml:space="preserve">Рішення Виконавчого комітету з усіх питань, віднесених до його компетенції і включених до порядку денного засідання, приймаються на засіданні виконкому шляхом голосування простою більшістю голосів від </w:t>
      </w:r>
      <w:r>
        <w:rPr>
          <w:sz w:val="28"/>
          <w:szCs w:val="28"/>
          <w:shd w:val="clear" w:color="000000" w:fill="FFFFFF"/>
        </w:rPr>
        <w:lastRenderedPageBreak/>
        <w:t>загального складу Виконавчого комітету, які є обов’язковими для виконання виконавчими органами ради, об’єднаннями громадян, підприємствами, установами та організаціями, посадовими особами, а також громадянами, які постійно або тимчасово проживають на території</w:t>
      </w:r>
      <w:r w:rsidR="000C2B2B">
        <w:rPr>
          <w:sz w:val="28"/>
          <w:szCs w:val="28"/>
          <w:shd w:val="clear" w:color="000000" w:fill="FFFFFF"/>
        </w:rPr>
        <w:t xml:space="preserve"> </w:t>
      </w:r>
      <w:r>
        <w:rPr>
          <w:sz w:val="28"/>
          <w:szCs w:val="28"/>
          <w:shd w:val="clear" w:color="000000" w:fill="FFFFFF"/>
        </w:rPr>
        <w:t>громади.</w:t>
      </w:r>
    </w:p>
    <w:p w14:paraId="17663400" w14:textId="77DC94E2" w:rsidR="006E7B54" w:rsidRDefault="003B1B02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4E0946">
        <w:rPr>
          <w:sz w:val="28"/>
          <w:szCs w:val="28"/>
        </w:rPr>
        <w:t>Розгляд питань на засіданні Виконавчого комітету ради включає в себе:</w:t>
      </w:r>
    </w:p>
    <w:p w14:paraId="46E5A09E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доповідь, інформацію з кожного питання;</w:t>
      </w:r>
    </w:p>
    <w:p w14:paraId="724FA536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співдоповіді (у разі потреби);</w:t>
      </w:r>
    </w:p>
    <w:p w14:paraId="74820452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обговорення питання, проекту рішення;</w:t>
      </w:r>
    </w:p>
    <w:p w14:paraId="3AECB9CC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прийняття рішення.</w:t>
      </w:r>
    </w:p>
    <w:p w14:paraId="7917F54B" w14:textId="4DFDE4BF" w:rsidR="006E7B54" w:rsidRDefault="003B1B02" w:rsidP="000422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D818BF">
        <w:rPr>
          <w:rFonts w:ascii="Times New Roman" w:eastAsia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Члени </w:t>
      </w:r>
      <w:proofErr w:type="spellStart"/>
      <w:r w:rsidR="004E0946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946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4E0946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946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946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E0946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946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946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946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="004E0946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14:paraId="272A4019" w14:textId="77777777" w:rsidR="006E7B54" w:rsidRDefault="004E0946" w:rsidP="000422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денного;</w:t>
      </w:r>
    </w:p>
    <w:p w14:paraId="1AE9D0AE" w14:textId="77777777" w:rsidR="006E7B54" w:rsidRDefault="004E0946" w:rsidP="000422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доповідачів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shd w:val="clear" w:color="000000" w:fill="FFFFFF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F775A3" w14:textId="77777777" w:rsidR="006E7B54" w:rsidRDefault="004E0946" w:rsidP="000422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F061E7" w14:textId="46B1C907" w:rsidR="006E7B54" w:rsidRDefault="003B1B02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4E0946">
        <w:rPr>
          <w:sz w:val="28"/>
          <w:szCs w:val="28"/>
        </w:rPr>
        <w:t>Для доповідей, інформації на засіданні Виконавчого комітету надається до 10-ти хвилин, співдоповідей - до 1-</w:t>
      </w:r>
      <w:proofErr w:type="spellStart"/>
      <w:r w:rsidR="00F5301D">
        <w:rPr>
          <w:sz w:val="28"/>
          <w:szCs w:val="28"/>
          <w:lang w:val="ru-RU"/>
        </w:rPr>
        <w:t>єї</w:t>
      </w:r>
      <w:proofErr w:type="spellEnd"/>
      <w:r w:rsidR="004E0946">
        <w:rPr>
          <w:sz w:val="28"/>
          <w:szCs w:val="28"/>
        </w:rPr>
        <w:t xml:space="preserve"> хвилин</w:t>
      </w:r>
      <w:r w:rsidR="00F5301D">
        <w:rPr>
          <w:sz w:val="28"/>
          <w:szCs w:val="28"/>
        </w:rPr>
        <w:t>и</w:t>
      </w:r>
      <w:r w:rsidR="004E0946">
        <w:rPr>
          <w:sz w:val="28"/>
          <w:szCs w:val="28"/>
        </w:rPr>
        <w:t>, виступів - до 5-ти хвилин.</w:t>
      </w:r>
    </w:p>
    <w:p w14:paraId="439E57DB" w14:textId="586D6BC7" w:rsidR="006E7B54" w:rsidRDefault="003B1B02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4E0946">
        <w:rPr>
          <w:sz w:val="28"/>
          <w:szCs w:val="28"/>
        </w:rPr>
        <w:t>За підсумками розгляду питань на засіданні приймаються рішення.</w:t>
      </w:r>
    </w:p>
    <w:p w14:paraId="2899E91E" w14:textId="1CBD9E12" w:rsidR="006E7B54" w:rsidRDefault="003B1B02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4E0946">
        <w:rPr>
          <w:sz w:val="28"/>
          <w:szCs w:val="28"/>
        </w:rPr>
        <w:t>При виконанні Виконавчим комітетом власних або делегованих повноважень Виконавчий комітет, селищний голова, секретар Виконавчого комітету можуть видавати вказівки, надавати доручення, що є обов’язковими до виконання.</w:t>
      </w:r>
    </w:p>
    <w:p w14:paraId="586C5AFC" w14:textId="2A1F7DD1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2</w:t>
      </w:r>
      <w:r>
        <w:rPr>
          <w:sz w:val="28"/>
          <w:szCs w:val="28"/>
        </w:rPr>
        <w:t>. Рішення Виконавчого комітету можуть прийматися без обговорення, якщо до проекту рішення не надійшло зауважень і на цьому не наполягає ніхто із членів Виконавчого комітету.</w:t>
      </w:r>
    </w:p>
    <w:p w14:paraId="10CA40B8" w14:textId="13A7C833" w:rsidR="006E7B54" w:rsidRDefault="00D805F5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4E0946">
        <w:rPr>
          <w:sz w:val="28"/>
          <w:szCs w:val="28"/>
        </w:rPr>
        <w:t>У разі незгоди селищного голови з рішенням Виконавчого комітету, він може зупинити його дію своїм розпорядженням та винести це питання на розгляд Авангардівської селищної ради.</w:t>
      </w:r>
    </w:p>
    <w:p w14:paraId="33616701" w14:textId="7EF2E05B" w:rsidR="006E7B54" w:rsidRDefault="00D805F5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0946">
        <w:rPr>
          <w:sz w:val="28"/>
          <w:szCs w:val="28"/>
        </w:rPr>
        <w:t xml:space="preserve"> Рішення Виконавчого комітету підписуються селищним головою, додатки до рішень - секретарем Виконавчого комітету.</w:t>
      </w:r>
    </w:p>
    <w:p w14:paraId="7604DF0D" w14:textId="2257F1D0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4</w:t>
      </w:r>
      <w:r>
        <w:rPr>
          <w:sz w:val="28"/>
          <w:szCs w:val="28"/>
        </w:rPr>
        <w:t>. Підписані рішення реєструються секретарем Виконавчого комітету селищної ради в спеціальному журналі шляхом зазначення дати та присвоєння порядкового реєстраційного номера. Порядкова індексація рішень здійснюється в межах календарного року. Датою реєстрації рішення Виконавчого комітету є дата його прийняття. Дата і номер зазначаються у визначеному на бланку рішення місці.</w:t>
      </w:r>
    </w:p>
    <w:p w14:paraId="4A5C7E4A" w14:textId="1012B256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5</w:t>
      </w:r>
      <w:r w:rsidR="00D805F5">
        <w:rPr>
          <w:sz w:val="28"/>
          <w:szCs w:val="28"/>
        </w:rPr>
        <w:t xml:space="preserve">. </w:t>
      </w:r>
      <w:r>
        <w:rPr>
          <w:sz w:val="28"/>
          <w:szCs w:val="28"/>
        </w:rPr>
        <w:t>У день підписання рішення або не пізніше, як у 3-денний строк з дня підписання секретар Виконавчого комітету тиражує їх і здійснює ро</w:t>
      </w:r>
      <w:r w:rsidR="00D805F5">
        <w:rPr>
          <w:sz w:val="28"/>
          <w:szCs w:val="28"/>
        </w:rPr>
        <w:t>з</w:t>
      </w:r>
      <w:r>
        <w:rPr>
          <w:sz w:val="28"/>
          <w:szCs w:val="28"/>
        </w:rPr>
        <w:t>силку копій виконавцям.</w:t>
      </w:r>
    </w:p>
    <w:p w14:paraId="30DA2974" w14:textId="35256E4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6</w:t>
      </w:r>
      <w:r>
        <w:rPr>
          <w:sz w:val="28"/>
          <w:szCs w:val="28"/>
        </w:rPr>
        <w:t>. Копії рішень Виконавчого комітету засвідчуються печаткою Виконавчого комітету Авангардівської селищної ради.</w:t>
      </w:r>
    </w:p>
    <w:p w14:paraId="73D5767C" w14:textId="03A998C9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000000" w:fill="FFFFFF"/>
        </w:rPr>
        <w:t>7.</w:t>
      </w:r>
      <w:r w:rsidR="00D818BF">
        <w:rPr>
          <w:sz w:val="28"/>
          <w:szCs w:val="28"/>
          <w:shd w:val="clear" w:color="000000" w:fill="FFFFFF"/>
        </w:rPr>
        <w:t>7</w:t>
      </w:r>
      <w:r>
        <w:rPr>
          <w:sz w:val="28"/>
          <w:szCs w:val="28"/>
          <w:shd w:val="clear" w:color="000000" w:fill="FFFFFF"/>
        </w:rPr>
        <w:t xml:space="preserve">. Рішення </w:t>
      </w:r>
      <w:r>
        <w:rPr>
          <w:sz w:val="28"/>
          <w:szCs w:val="28"/>
        </w:rPr>
        <w:t>Виконавчого комітету</w:t>
      </w:r>
      <w:r>
        <w:rPr>
          <w:sz w:val="28"/>
          <w:szCs w:val="28"/>
          <w:shd w:val="clear" w:color="000000" w:fill="FFFFFF"/>
        </w:rPr>
        <w:t xml:space="preserve"> підлягають оприлюдненню в порядку, передбаченому Законом України «Про доступ до публічної інформації», не пізніше 5-ти робочих днів після їх прийняття.</w:t>
      </w:r>
    </w:p>
    <w:p w14:paraId="36857CB1" w14:textId="20B3A604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000000" w:fill="FFFFFF"/>
        </w:rPr>
      </w:pPr>
      <w:r>
        <w:rPr>
          <w:sz w:val="28"/>
          <w:szCs w:val="28"/>
          <w:shd w:val="clear" w:color="000000" w:fill="FFFFFF"/>
        </w:rPr>
        <w:lastRenderedPageBreak/>
        <w:t>7.</w:t>
      </w:r>
      <w:r w:rsidR="00D818BF">
        <w:rPr>
          <w:sz w:val="28"/>
          <w:szCs w:val="28"/>
          <w:shd w:val="clear" w:color="000000" w:fill="FFFFFF"/>
        </w:rPr>
        <w:t>8</w:t>
      </w:r>
      <w:r>
        <w:rPr>
          <w:sz w:val="28"/>
          <w:szCs w:val="28"/>
          <w:shd w:val="clear" w:color="000000" w:fill="FFFFFF"/>
        </w:rPr>
        <w:t xml:space="preserve">. Проекти рішень </w:t>
      </w:r>
      <w:r>
        <w:rPr>
          <w:sz w:val="28"/>
          <w:szCs w:val="28"/>
        </w:rPr>
        <w:t>Виконавчого комітету</w:t>
      </w:r>
      <w:r>
        <w:rPr>
          <w:sz w:val="28"/>
          <w:szCs w:val="28"/>
          <w:shd w:val="clear" w:color="000000" w:fill="FFFFFF"/>
        </w:rPr>
        <w:t xml:space="preserve"> підлягають оприлюдненню в порядку, передбаченому Законом України «Про доступ до публічної інформації», не пізніш як за 10 робочих днів до дати їх розгляду з метою прийняття.</w:t>
      </w:r>
    </w:p>
    <w:p w14:paraId="2C9939AE" w14:textId="535744CE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8BF">
        <w:rPr>
          <w:sz w:val="28"/>
          <w:szCs w:val="28"/>
        </w:rPr>
        <w:t>9</w:t>
      </w:r>
      <w:r>
        <w:rPr>
          <w:sz w:val="28"/>
          <w:szCs w:val="28"/>
        </w:rPr>
        <w:t>. Контроль за виконанням рішень здійснюють зазначені в них посадові особи. Доручення Виконавчого комітету, селищного голови, надані в ході засідання, оформляються секретарем, доводяться до відома виконавців, які інформують Виконавчий комітет про хід їх виконання.</w:t>
      </w:r>
    </w:p>
    <w:p w14:paraId="65DE2B45" w14:textId="13F0ADE8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D818BF">
        <w:rPr>
          <w:sz w:val="28"/>
          <w:szCs w:val="28"/>
        </w:rPr>
        <w:t>0</w:t>
      </w:r>
      <w:r>
        <w:rPr>
          <w:sz w:val="28"/>
          <w:szCs w:val="28"/>
        </w:rPr>
        <w:t>. У разі необхідності виконавці розробляють заходи щодо виконання рішень, які погоджуються з особою, на яку покладено контроль їх виконання.</w:t>
      </w:r>
    </w:p>
    <w:p w14:paraId="7B6ED77E" w14:textId="319A35AC" w:rsidR="006E7B54" w:rsidRPr="009104E6" w:rsidRDefault="004E0946" w:rsidP="00042294">
      <w:pPr>
        <w:pStyle w:val="a5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8. Скасування рішень Виконавчого комітету</w:t>
      </w:r>
    </w:p>
    <w:p w14:paraId="55FAD681" w14:textId="61B4C57D" w:rsidR="006E7B54" w:rsidRDefault="00D805F5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E0946">
        <w:rPr>
          <w:sz w:val="28"/>
          <w:szCs w:val="28"/>
        </w:rPr>
        <w:t>Скасування рішень Виконавчого комітету здійснюється:</w:t>
      </w:r>
    </w:p>
    <w:p w14:paraId="1303F5EC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шляхом визнання його недійсним (нечинним) на підставі рішення суду;</w:t>
      </w:r>
    </w:p>
    <w:p w14:paraId="19FE1728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власною ініціативою, в порядку, встановленому чинним законодавством;</w:t>
      </w:r>
    </w:p>
    <w:p w14:paraId="43CB2AC1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рішенням Авангардівської селищної ради;</w:t>
      </w:r>
    </w:p>
    <w:p w14:paraId="6434040E" w14:textId="77777777" w:rsidR="006E7B54" w:rsidRDefault="004E0946" w:rsidP="00042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інших випадках, визначених чинним законодавством.</w:t>
      </w:r>
    </w:p>
    <w:p w14:paraId="3A8C740A" w14:textId="6F094830" w:rsidR="004E0946" w:rsidRDefault="004E0946" w:rsidP="00042294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52235C56" w14:textId="77777777" w:rsidR="00D805F5" w:rsidRDefault="00D805F5" w:rsidP="00042294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4403B8D2" w14:textId="7DEFF147" w:rsidR="006E7B54" w:rsidRDefault="009104E6" w:rsidP="009104E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E0946">
        <w:rPr>
          <w:b/>
          <w:sz w:val="28"/>
          <w:szCs w:val="28"/>
        </w:rPr>
        <w:t xml:space="preserve">Секретар   </w:t>
      </w:r>
      <w:r>
        <w:rPr>
          <w:b/>
          <w:sz w:val="28"/>
          <w:szCs w:val="28"/>
        </w:rPr>
        <w:t>ради</w:t>
      </w:r>
      <w:r w:rsidR="004E094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</w:t>
      </w:r>
      <w:r w:rsidR="004E0946">
        <w:rPr>
          <w:b/>
          <w:sz w:val="28"/>
          <w:szCs w:val="28"/>
        </w:rPr>
        <w:t>Валентина ЩУР</w:t>
      </w:r>
    </w:p>
    <w:sectPr w:rsidR="006E7B5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F000014"/>
    <w:lvl w:ilvl="0" w:tplc="700E535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6512E31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A769038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</w:rPr>
    </w:lvl>
    <w:lvl w:ilvl="3" w:tplc="31E48048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</w:rPr>
    </w:lvl>
    <w:lvl w:ilvl="4" w:tplc="D918223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27EA19E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</w:rPr>
    </w:lvl>
    <w:lvl w:ilvl="6" w:tplc="9BBCE4E0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</w:rPr>
    </w:lvl>
    <w:lvl w:ilvl="7" w:tplc="1E88A08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154DA1E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000001"/>
    <w:multiLevelType w:val="hybridMultilevel"/>
    <w:tmpl w:val="1F002411"/>
    <w:lvl w:ilvl="0" w:tplc="17D243B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79AE6A3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3A4535C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</w:rPr>
    </w:lvl>
    <w:lvl w:ilvl="3" w:tplc="4ED81D20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</w:rPr>
    </w:lvl>
    <w:lvl w:ilvl="4" w:tplc="9D0A0E2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1D66FF8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</w:rPr>
    </w:lvl>
    <w:lvl w:ilvl="6" w:tplc="F9667D6E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</w:rPr>
    </w:lvl>
    <w:lvl w:ilvl="7" w:tplc="498ABDE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0E83084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4"/>
    <w:rsid w:val="00042294"/>
    <w:rsid w:val="000C2B2B"/>
    <w:rsid w:val="001E373F"/>
    <w:rsid w:val="003B1B02"/>
    <w:rsid w:val="004E0946"/>
    <w:rsid w:val="006E7B54"/>
    <w:rsid w:val="008F2AC3"/>
    <w:rsid w:val="009104E6"/>
    <w:rsid w:val="0094766B"/>
    <w:rsid w:val="00AB2464"/>
    <w:rsid w:val="00B30C5D"/>
    <w:rsid w:val="00C01754"/>
    <w:rsid w:val="00D805F5"/>
    <w:rsid w:val="00D818BF"/>
    <w:rsid w:val="00EE1BB3"/>
    <w:rsid w:val="00F5301D"/>
    <w:rsid w:val="00FD682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0E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</w:rPr>
  </w:style>
  <w:style w:type="paragraph" w:styleId="a4">
    <w:name w:val="List Paragraph"/>
    <w:basedOn w:val="a"/>
    <w:uiPriority w:val="26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Exact">
    <w:name w:val="Body text (2) Exact"/>
    <w:rPr>
      <w:rFonts w:ascii="Arial" w:eastAsia="Arial" w:hAnsi="Arial" w:cs="Arial"/>
      <w:b w:val="0"/>
      <w:i w:val="0"/>
      <w:smallCaps w:val="0"/>
      <w:sz w:val="18"/>
      <w:szCs w:val="18"/>
      <w:u w:val="none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8"/>
      <w:szCs w:val="18"/>
      <w:shd w:val="clear" w:color="000000" w:fill="FFFFFF"/>
    </w:rPr>
  </w:style>
  <w:style w:type="paragraph" w:customStyle="1" w:styleId="Bodytext20">
    <w:name w:val="Body text (2)"/>
    <w:basedOn w:val="a"/>
    <w:link w:val="Bodytext2"/>
    <w:pPr>
      <w:shd w:val="clear" w:color="000000" w:fill="FFFFFF"/>
      <w:spacing w:before="240" w:after="0" w:line="24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10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</w:rPr>
  </w:style>
  <w:style w:type="paragraph" w:styleId="a4">
    <w:name w:val="List Paragraph"/>
    <w:basedOn w:val="a"/>
    <w:uiPriority w:val="26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Exact">
    <w:name w:val="Body text (2) Exact"/>
    <w:rPr>
      <w:rFonts w:ascii="Arial" w:eastAsia="Arial" w:hAnsi="Arial" w:cs="Arial"/>
      <w:b w:val="0"/>
      <w:i w:val="0"/>
      <w:smallCaps w:val="0"/>
      <w:sz w:val="18"/>
      <w:szCs w:val="18"/>
      <w:u w:val="none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8"/>
      <w:szCs w:val="18"/>
      <w:shd w:val="clear" w:color="000000" w:fill="FFFFFF"/>
    </w:rPr>
  </w:style>
  <w:style w:type="paragraph" w:customStyle="1" w:styleId="Bodytext20">
    <w:name w:val="Body text (2)"/>
    <w:basedOn w:val="a"/>
    <w:link w:val="Bodytext2"/>
    <w:pPr>
      <w:shd w:val="clear" w:color="000000" w:fill="FFFFFF"/>
      <w:spacing w:before="240" w:after="0" w:line="24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1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7B45-6129-4DAC-A3A2-EB7E1BDD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2491</Words>
  <Characters>14201</Characters>
  <Application>Microsoft Office Word</Application>
  <DocSecurity>0</DocSecurity>
  <Lines>118</Lines>
  <Paragraphs>33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2020-12-14T08:36:00Z</dcterms:created>
  <dcterms:modified xsi:type="dcterms:W3CDTF">2020-12-14T08:36:00Z</dcterms:modified>
</cp:coreProperties>
</file>