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0154" w14:textId="77777777" w:rsidR="00893E04" w:rsidRDefault="00893E0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1545778E"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25083DA2"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4831286C"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20E89665"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15DE6E65"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113DDA08"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0CE2275F"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5B0D1F68"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217AC5F4"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7E08EE10" w14:textId="77777777" w:rsidR="00DF4AD3" w:rsidRDefault="00DF4AD3"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14:paraId="37A1E681" w14:textId="77777777" w:rsidR="00DF4AD3" w:rsidRPr="00893E04" w:rsidRDefault="00DF4AD3"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679"/>
      </w:tblGrid>
      <w:tr w:rsidR="00893E04" w:rsidRPr="00A775CA" w14:paraId="424ACD7D" w14:textId="77777777" w:rsidTr="00C32E5A">
        <w:trPr>
          <w:trHeight w:val="1007"/>
        </w:trPr>
        <w:tc>
          <w:tcPr>
            <w:tcW w:w="4679" w:type="dxa"/>
          </w:tcPr>
          <w:p w14:paraId="43F5A86A" w14:textId="50FFEEEB" w:rsidR="00A25623" w:rsidRPr="0024708E" w:rsidRDefault="00CA704F" w:rsidP="00197457">
            <w:pPr>
              <w:spacing w:after="0" w:line="240" w:lineRule="auto"/>
              <w:jc w:val="both"/>
              <w:rPr>
                <w:rFonts w:ascii="Times New Roman" w:eastAsia="Times New Roman" w:hAnsi="Times New Roman" w:cs="Times New Roman"/>
                <w:noProof/>
                <w:sz w:val="28"/>
                <w:szCs w:val="28"/>
                <w:lang w:val="uk-UA" w:eastAsia="ru-RU"/>
              </w:rPr>
            </w:pPr>
            <w:r w:rsidRPr="00CA704F">
              <w:rPr>
                <w:rFonts w:ascii="Times New Roman" w:hAnsi="Times New Roman" w:cs="Times New Roman"/>
                <w:sz w:val="28"/>
                <w:szCs w:val="28"/>
                <w:lang w:val="uk-UA"/>
              </w:rPr>
              <w:t xml:space="preserve">Про розгляд заяви гр. </w:t>
            </w:r>
            <w:proofErr w:type="spellStart"/>
            <w:r w:rsidR="00197457">
              <w:rPr>
                <w:rFonts w:ascii="Times New Roman" w:hAnsi="Times New Roman" w:cs="Times New Roman"/>
                <w:sz w:val="28"/>
                <w:szCs w:val="28"/>
                <w:lang w:val="uk-UA"/>
              </w:rPr>
              <w:t>Трет’як</w:t>
            </w:r>
            <w:r w:rsidR="003D3809">
              <w:rPr>
                <w:rFonts w:ascii="Times New Roman" w:hAnsi="Times New Roman" w:cs="Times New Roman"/>
                <w:sz w:val="28"/>
                <w:szCs w:val="28"/>
                <w:lang w:val="uk-UA"/>
              </w:rPr>
              <w:t>а</w:t>
            </w:r>
            <w:proofErr w:type="spellEnd"/>
            <w:r w:rsidR="00197457">
              <w:rPr>
                <w:rFonts w:ascii="Times New Roman" w:hAnsi="Times New Roman" w:cs="Times New Roman"/>
                <w:sz w:val="28"/>
                <w:szCs w:val="28"/>
                <w:lang w:val="uk-UA"/>
              </w:rPr>
              <w:t xml:space="preserve"> Д.Ю</w:t>
            </w:r>
            <w:r w:rsidRPr="00CA704F">
              <w:rPr>
                <w:rFonts w:ascii="Times New Roman" w:hAnsi="Times New Roman" w:cs="Times New Roman"/>
                <w:sz w:val="28"/>
                <w:szCs w:val="28"/>
                <w:lang w:val="uk-UA"/>
              </w:rPr>
              <w:t>. щодо надання дозволу на розроблення проекту землеустрою</w:t>
            </w:r>
          </w:p>
        </w:tc>
      </w:tr>
    </w:tbl>
    <w:p w14:paraId="4ABA0C3A" w14:textId="77777777" w:rsidR="00893E04" w:rsidRPr="006E60FB" w:rsidRDefault="00893E04" w:rsidP="00893E04">
      <w:pPr>
        <w:spacing w:after="0" w:line="240" w:lineRule="auto"/>
        <w:ind w:firstLine="540"/>
        <w:jc w:val="both"/>
        <w:rPr>
          <w:rFonts w:ascii="Times New Roman" w:eastAsia="Times New Roman" w:hAnsi="Times New Roman" w:cs="Times New Roman"/>
          <w:noProof/>
          <w:sz w:val="28"/>
          <w:szCs w:val="28"/>
          <w:lang w:eastAsia="ru-RU"/>
        </w:rPr>
      </w:pPr>
      <w:bookmarkStart w:id="0" w:name="_GoBack"/>
      <w:bookmarkEnd w:id="0"/>
    </w:p>
    <w:p w14:paraId="5E73E269" w14:textId="045F244A" w:rsidR="0094300C" w:rsidRDefault="00773E5C" w:rsidP="00DE3F36">
      <w:pPr>
        <w:spacing w:after="0" w:line="240" w:lineRule="auto"/>
        <w:ind w:firstLine="567"/>
        <w:jc w:val="both"/>
        <w:rPr>
          <w:rFonts w:ascii="Times New Roman" w:eastAsia="Calibri" w:hAnsi="Times New Roman" w:cs="Times New Roman"/>
          <w:noProof/>
          <w:color w:val="000000"/>
          <w:sz w:val="28"/>
          <w:szCs w:val="28"/>
          <w:lang w:val="uk-UA"/>
        </w:rPr>
      </w:pPr>
      <w:r w:rsidRPr="000C2B46">
        <w:rPr>
          <w:rFonts w:ascii="Times New Roman" w:eastAsia="Calibri" w:hAnsi="Times New Roman" w:cs="Times New Roman"/>
          <w:noProof/>
          <w:color w:val="000000"/>
          <w:sz w:val="28"/>
          <w:szCs w:val="28"/>
          <w:lang w:val="uk-UA"/>
        </w:rPr>
        <w:t xml:space="preserve">Розглянувши </w:t>
      </w:r>
      <w:r w:rsidR="000C2B46" w:rsidRPr="000C2B46">
        <w:rPr>
          <w:rFonts w:ascii="Times New Roman" w:eastAsia="Calibri" w:hAnsi="Times New Roman" w:cs="Times New Roman"/>
          <w:noProof/>
          <w:color w:val="000000"/>
          <w:sz w:val="28"/>
          <w:szCs w:val="28"/>
          <w:lang w:val="uk-UA"/>
        </w:rPr>
        <w:t>заяв</w:t>
      </w:r>
      <w:r w:rsidR="000C2B46">
        <w:rPr>
          <w:rFonts w:ascii="Times New Roman" w:eastAsia="Calibri" w:hAnsi="Times New Roman" w:cs="Times New Roman"/>
          <w:noProof/>
          <w:color w:val="000000"/>
          <w:sz w:val="28"/>
          <w:szCs w:val="28"/>
          <w:lang w:val="uk-UA"/>
        </w:rPr>
        <w:t>у</w:t>
      </w:r>
      <w:r w:rsidR="000C2B46" w:rsidRPr="000C2B46">
        <w:rPr>
          <w:rFonts w:ascii="Times New Roman" w:eastAsia="Calibri" w:hAnsi="Times New Roman" w:cs="Times New Roman"/>
          <w:noProof/>
          <w:color w:val="000000"/>
          <w:sz w:val="28"/>
          <w:szCs w:val="28"/>
          <w:lang w:val="uk-UA"/>
        </w:rPr>
        <w:t xml:space="preserve"> </w:t>
      </w:r>
      <w:r w:rsidR="00DD6EE8" w:rsidRPr="000C2B46">
        <w:rPr>
          <w:rFonts w:ascii="Times New Roman" w:eastAsia="Calibri" w:hAnsi="Times New Roman" w:cs="Times New Roman"/>
          <w:noProof/>
          <w:color w:val="000000"/>
          <w:sz w:val="28"/>
          <w:szCs w:val="28"/>
          <w:lang w:val="uk-UA"/>
        </w:rPr>
        <w:t xml:space="preserve">гр. </w:t>
      </w:r>
      <w:r w:rsidR="00197457">
        <w:rPr>
          <w:rFonts w:ascii="Times New Roman" w:eastAsia="Calibri" w:hAnsi="Times New Roman" w:cs="Times New Roman"/>
          <w:noProof/>
          <w:color w:val="000000"/>
          <w:sz w:val="28"/>
          <w:szCs w:val="28"/>
          <w:lang w:val="uk-UA"/>
        </w:rPr>
        <w:t>Трет’як</w:t>
      </w:r>
      <w:r w:rsidR="003D3809">
        <w:rPr>
          <w:rFonts w:ascii="Times New Roman" w:eastAsia="Calibri" w:hAnsi="Times New Roman" w:cs="Times New Roman"/>
          <w:noProof/>
          <w:color w:val="000000"/>
          <w:sz w:val="28"/>
          <w:szCs w:val="28"/>
          <w:lang w:val="uk-UA"/>
        </w:rPr>
        <w:t>а</w:t>
      </w:r>
      <w:r w:rsidR="00197457">
        <w:rPr>
          <w:rFonts w:ascii="Times New Roman" w:eastAsia="Calibri" w:hAnsi="Times New Roman" w:cs="Times New Roman"/>
          <w:noProof/>
          <w:color w:val="000000"/>
          <w:sz w:val="28"/>
          <w:szCs w:val="28"/>
          <w:lang w:val="uk-UA"/>
        </w:rPr>
        <w:t xml:space="preserve"> Дмитра Юрійовича</w:t>
      </w:r>
      <w:r w:rsidR="000C2B46" w:rsidRPr="000C2B46">
        <w:rPr>
          <w:rFonts w:ascii="Times New Roman" w:eastAsia="Calibri" w:hAnsi="Times New Roman" w:cs="Times New Roman"/>
          <w:noProof/>
          <w:color w:val="000000"/>
          <w:sz w:val="28"/>
          <w:szCs w:val="28"/>
          <w:lang w:val="uk-UA"/>
        </w:rPr>
        <w:t xml:space="preserve"> </w:t>
      </w:r>
      <w:r w:rsidR="00DE3F36" w:rsidRPr="000C2B46">
        <w:rPr>
          <w:rFonts w:ascii="Times New Roman" w:eastAsia="Calibri" w:hAnsi="Times New Roman" w:cs="Times New Roman"/>
          <w:noProof/>
          <w:color w:val="000000"/>
          <w:sz w:val="28"/>
          <w:szCs w:val="28"/>
          <w:lang w:val="uk-UA"/>
        </w:rPr>
        <w:t xml:space="preserve">про </w:t>
      </w:r>
      <w:r w:rsidRPr="000C2B46">
        <w:rPr>
          <w:rFonts w:ascii="Times New Roman" w:eastAsia="Calibri" w:hAnsi="Times New Roman" w:cs="Times New Roman"/>
          <w:noProof/>
          <w:color w:val="000000"/>
          <w:sz w:val="28"/>
          <w:szCs w:val="28"/>
          <w:lang w:val="uk-UA"/>
        </w:rPr>
        <w:t xml:space="preserve">надання </w:t>
      </w:r>
      <w:r w:rsidR="00CA704F">
        <w:rPr>
          <w:rFonts w:ascii="Times New Roman" w:eastAsia="Calibri" w:hAnsi="Times New Roman" w:cs="Times New Roman"/>
          <w:noProof/>
          <w:color w:val="000000"/>
          <w:sz w:val="28"/>
          <w:szCs w:val="28"/>
          <w:lang w:val="uk-UA"/>
        </w:rPr>
        <w:t xml:space="preserve">дозволу на виготовлення проекту землеустрою щодо відведення земельної ділянки </w:t>
      </w:r>
      <w:r w:rsidR="00197457">
        <w:rPr>
          <w:rFonts w:ascii="Times New Roman" w:eastAsia="Calibri" w:hAnsi="Times New Roman" w:cs="Times New Roman"/>
          <w:noProof/>
          <w:color w:val="000000"/>
          <w:sz w:val="28"/>
          <w:szCs w:val="28"/>
          <w:lang w:val="uk-UA"/>
        </w:rPr>
        <w:t xml:space="preserve">у приватну власність </w:t>
      </w:r>
      <w:r w:rsidR="00CA704F">
        <w:rPr>
          <w:rFonts w:ascii="Times New Roman" w:eastAsia="Calibri" w:hAnsi="Times New Roman" w:cs="Times New Roman"/>
          <w:noProof/>
          <w:color w:val="000000"/>
          <w:sz w:val="28"/>
          <w:szCs w:val="28"/>
          <w:lang w:val="uk-UA"/>
        </w:rPr>
        <w:t xml:space="preserve">для будівництва </w:t>
      </w:r>
      <w:r w:rsidR="00197457">
        <w:rPr>
          <w:rFonts w:ascii="Times New Roman" w:eastAsia="Calibri" w:hAnsi="Times New Roman" w:cs="Times New Roman"/>
          <w:noProof/>
          <w:color w:val="000000"/>
          <w:sz w:val="28"/>
          <w:szCs w:val="28"/>
          <w:lang w:val="uk-UA"/>
        </w:rPr>
        <w:t>та</w:t>
      </w:r>
      <w:r w:rsidR="00CA704F">
        <w:rPr>
          <w:rFonts w:ascii="Times New Roman" w:eastAsia="Calibri" w:hAnsi="Times New Roman" w:cs="Times New Roman"/>
          <w:noProof/>
          <w:color w:val="000000"/>
          <w:sz w:val="28"/>
          <w:szCs w:val="28"/>
          <w:lang w:val="uk-UA"/>
        </w:rPr>
        <w:t xml:space="preserve"> обслуговування житлового будинку, господарських будівель і споруд </w:t>
      </w:r>
      <w:r w:rsidR="00197457">
        <w:rPr>
          <w:rFonts w:ascii="Times New Roman" w:eastAsia="Calibri" w:hAnsi="Times New Roman" w:cs="Times New Roman"/>
          <w:noProof/>
          <w:color w:val="000000"/>
          <w:sz w:val="28"/>
          <w:szCs w:val="28"/>
          <w:lang w:val="uk-UA"/>
        </w:rPr>
        <w:t xml:space="preserve">(присадибна ділянка) в межах селища Авангард Овідіопольського району Одеської області орієнтовною </w:t>
      </w:r>
      <w:r w:rsidR="00CA704F">
        <w:rPr>
          <w:rFonts w:ascii="Times New Roman" w:eastAsia="Calibri" w:hAnsi="Times New Roman" w:cs="Times New Roman"/>
          <w:noProof/>
          <w:color w:val="000000"/>
          <w:sz w:val="28"/>
          <w:szCs w:val="28"/>
          <w:lang w:val="uk-UA"/>
        </w:rPr>
        <w:t>площею 0,1</w:t>
      </w:r>
      <w:r w:rsidR="00197457">
        <w:rPr>
          <w:rFonts w:ascii="Times New Roman" w:eastAsia="Calibri" w:hAnsi="Times New Roman" w:cs="Times New Roman"/>
          <w:noProof/>
          <w:color w:val="000000"/>
          <w:sz w:val="28"/>
          <w:szCs w:val="28"/>
          <w:lang w:val="uk-UA"/>
        </w:rPr>
        <w:t>5</w:t>
      </w:r>
      <w:r w:rsidR="00CA704F">
        <w:rPr>
          <w:rFonts w:ascii="Times New Roman" w:eastAsia="Calibri" w:hAnsi="Times New Roman" w:cs="Times New Roman"/>
          <w:noProof/>
          <w:color w:val="000000"/>
          <w:sz w:val="28"/>
          <w:szCs w:val="28"/>
          <w:lang w:val="uk-UA"/>
        </w:rPr>
        <w:t xml:space="preserve"> га, розташованої </w:t>
      </w:r>
      <w:r w:rsidR="00197457">
        <w:rPr>
          <w:rFonts w:ascii="Times New Roman" w:eastAsia="Calibri" w:hAnsi="Times New Roman" w:cs="Times New Roman"/>
          <w:noProof/>
          <w:color w:val="000000"/>
          <w:sz w:val="28"/>
          <w:szCs w:val="28"/>
          <w:lang w:val="uk-UA"/>
        </w:rPr>
        <w:t>поруч із земельними ділянками з кадастровими номерами</w:t>
      </w:r>
      <w:r w:rsidR="00D308D7">
        <w:rPr>
          <w:rFonts w:ascii="Times New Roman" w:eastAsia="Calibri" w:hAnsi="Times New Roman" w:cs="Times New Roman"/>
          <w:noProof/>
          <w:color w:val="000000"/>
          <w:sz w:val="28"/>
          <w:szCs w:val="28"/>
          <w:lang w:val="uk-UA"/>
        </w:rPr>
        <w:t xml:space="preserve"> </w:t>
      </w:r>
      <w:r w:rsidR="00D308D7" w:rsidRPr="00D308D7">
        <w:rPr>
          <w:rFonts w:ascii="Times New Roman" w:eastAsia="Calibri" w:hAnsi="Times New Roman" w:cs="Times New Roman"/>
          <w:noProof/>
          <w:color w:val="000000"/>
          <w:sz w:val="28"/>
          <w:szCs w:val="28"/>
          <w:lang w:val="uk-UA"/>
        </w:rPr>
        <w:t>5123755200:02:001:1157 та 5123755200:02:001:0481</w:t>
      </w:r>
      <w:r w:rsidR="00D12753">
        <w:rPr>
          <w:rFonts w:ascii="Times New Roman" w:eastAsia="Calibri" w:hAnsi="Times New Roman" w:cs="Times New Roman"/>
          <w:noProof/>
          <w:color w:val="000000"/>
          <w:sz w:val="28"/>
          <w:szCs w:val="28"/>
          <w:lang w:val="uk-UA"/>
        </w:rPr>
        <w:t xml:space="preserve">, </w:t>
      </w:r>
      <w:r w:rsidR="003D3809" w:rsidRPr="003D3809">
        <w:rPr>
          <w:rFonts w:ascii="Times New Roman" w:eastAsia="Calibri" w:hAnsi="Times New Roman" w:cs="Times New Roman"/>
          <w:noProof/>
          <w:color w:val="000000"/>
          <w:sz w:val="28"/>
          <w:szCs w:val="28"/>
          <w:lang w:val="uk-UA"/>
        </w:rPr>
        <w:t>та додані матеріали, керуючись ст. ст. 12, 19, 81, 83, 116, ч.ч. 6, 7 ст. 118, ст.ст. 121, 122 Земельного кодексу України ст. 1, ст. ст. 2, 4, 5, 16, 17, 18, 25, 26 Закону України «Про регулювання містобудівної діяльності», ст. ст.10, 25, 26, 59 Закону України «Про місцеве самоврядування в Україні», враховуючи рекомендації Постійної комісії з питань земельних відносин, природокористування, охорони пам’яток, історичного середовища та екологічної політики, Авангардівська селищна рада вирішила:</w:t>
      </w:r>
    </w:p>
    <w:p w14:paraId="1EC1D214" w14:textId="77777777" w:rsidR="0094300C" w:rsidRPr="003D3809" w:rsidRDefault="0094300C" w:rsidP="00DE3F36">
      <w:pPr>
        <w:spacing w:after="0" w:line="240" w:lineRule="auto"/>
        <w:ind w:firstLine="567"/>
        <w:jc w:val="both"/>
        <w:rPr>
          <w:rFonts w:ascii="Times New Roman" w:eastAsia="Calibri" w:hAnsi="Times New Roman" w:cs="Times New Roman"/>
          <w:noProof/>
          <w:color w:val="000000"/>
          <w:sz w:val="8"/>
          <w:szCs w:val="8"/>
          <w:lang w:val="uk-UA"/>
        </w:rPr>
      </w:pPr>
    </w:p>
    <w:p w14:paraId="52B29DD1" w14:textId="057D8484" w:rsidR="00DA32AC" w:rsidRDefault="00DE3F36" w:rsidP="003D3809">
      <w:pPr>
        <w:spacing w:after="0" w:line="240" w:lineRule="auto"/>
        <w:ind w:firstLine="567"/>
        <w:jc w:val="both"/>
        <w:rPr>
          <w:rFonts w:ascii="Times New Roman" w:hAnsi="Times New Roman" w:cs="Times New Roman"/>
          <w:color w:val="000000"/>
          <w:sz w:val="28"/>
          <w:szCs w:val="28"/>
          <w:lang w:val="uk-UA"/>
        </w:rPr>
      </w:pPr>
      <w:r w:rsidRPr="0024708E">
        <w:rPr>
          <w:rFonts w:ascii="Times New Roman" w:eastAsia="Times New Roman" w:hAnsi="Times New Roman" w:cs="Times New Roman"/>
          <w:bCs/>
          <w:color w:val="000000"/>
          <w:sz w:val="28"/>
          <w:szCs w:val="28"/>
          <w:lang w:val="uk-UA" w:eastAsia="uk-UA"/>
        </w:rPr>
        <w:t xml:space="preserve">1. Відмовити </w:t>
      </w:r>
      <w:r w:rsidR="00DD6EE8">
        <w:rPr>
          <w:rFonts w:ascii="Times New Roman" w:eastAsia="Times New Roman" w:hAnsi="Times New Roman" w:cs="Times New Roman"/>
          <w:bCs/>
          <w:color w:val="000000"/>
          <w:sz w:val="28"/>
          <w:szCs w:val="28"/>
          <w:lang w:val="uk-UA" w:eastAsia="uk-UA"/>
        </w:rPr>
        <w:t xml:space="preserve">гр. </w:t>
      </w:r>
      <w:proofErr w:type="spellStart"/>
      <w:r w:rsidR="00D60291" w:rsidRPr="00D60291">
        <w:rPr>
          <w:rFonts w:ascii="Times New Roman" w:eastAsia="Times New Roman" w:hAnsi="Times New Roman" w:cs="Times New Roman"/>
          <w:bCs/>
          <w:color w:val="000000"/>
          <w:sz w:val="28"/>
          <w:szCs w:val="28"/>
          <w:lang w:val="uk-UA" w:eastAsia="uk-UA"/>
        </w:rPr>
        <w:t>Трет’як</w:t>
      </w:r>
      <w:r w:rsidR="003D3809">
        <w:rPr>
          <w:rFonts w:ascii="Times New Roman" w:eastAsia="Times New Roman" w:hAnsi="Times New Roman" w:cs="Times New Roman"/>
          <w:bCs/>
          <w:color w:val="000000"/>
          <w:sz w:val="28"/>
          <w:szCs w:val="28"/>
          <w:lang w:val="uk-UA" w:eastAsia="uk-UA"/>
        </w:rPr>
        <w:t>у</w:t>
      </w:r>
      <w:proofErr w:type="spellEnd"/>
      <w:r w:rsidR="00D60291" w:rsidRPr="00D60291">
        <w:rPr>
          <w:rFonts w:ascii="Times New Roman" w:eastAsia="Times New Roman" w:hAnsi="Times New Roman" w:cs="Times New Roman"/>
          <w:bCs/>
          <w:color w:val="000000"/>
          <w:sz w:val="28"/>
          <w:szCs w:val="28"/>
          <w:lang w:val="uk-UA" w:eastAsia="uk-UA"/>
        </w:rPr>
        <w:t xml:space="preserve"> Дмитр</w:t>
      </w:r>
      <w:r w:rsidR="00D60291">
        <w:rPr>
          <w:rFonts w:ascii="Times New Roman" w:eastAsia="Times New Roman" w:hAnsi="Times New Roman" w:cs="Times New Roman"/>
          <w:bCs/>
          <w:color w:val="000000"/>
          <w:sz w:val="28"/>
          <w:szCs w:val="28"/>
          <w:lang w:val="uk-UA" w:eastAsia="uk-UA"/>
        </w:rPr>
        <w:t>у</w:t>
      </w:r>
      <w:r w:rsidR="00D60291" w:rsidRPr="00D60291">
        <w:rPr>
          <w:rFonts w:ascii="Times New Roman" w:eastAsia="Times New Roman" w:hAnsi="Times New Roman" w:cs="Times New Roman"/>
          <w:bCs/>
          <w:color w:val="000000"/>
          <w:sz w:val="28"/>
          <w:szCs w:val="28"/>
          <w:lang w:val="uk-UA" w:eastAsia="uk-UA"/>
        </w:rPr>
        <w:t xml:space="preserve"> Юрійович</w:t>
      </w:r>
      <w:r w:rsidR="00D60291">
        <w:rPr>
          <w:rFonts w:ascii="Times New Roman" w:eastAsia="Times New Roman" w:hAnsi="Times New Roman" w:cs="Times New Roman"/>
          <w:bCs/>
          <w:color w:val="000000"/>
          <w:sz w:val="28"/>
          <w:szCs w:val="28"/>
          <w:lang w:val="uk-UA" w:eastAsia="uk-UA"/>
        </w:rPr>
        <w:t>у</w:t>
      </w:r>
      <w:r w:rsidR="00B2003B">
        <w:rPr>
          <w:rFonts w:ascii="Times New Roman" w:eastAsia="Times New Roman" w:hAnsi="Times New Roman" w:cs="Times New Roman"/>
          <w:bCs/>
          <w:color w:val="000000"/>
          <w:sz w:val="28"/>
          <w:szCs w:val="28"/>
          <w:lang w:val="uk-UA" w:eastAsia="uk-UA"/>
        </w:rPr>
        <w:t xml:space="preserve"> </w:t>
      </w:r>
      <w:r w:rsidR="003D3809" w:rsidRPr="003D3809">
        <w:rPr>
          <w:rFonts w:ascii="Times New Roman" w:eastAsia="Times New Roman" w:hAnsi="Times New Roman" w:cs="Times New Roman"/>
          <w:bCs/>
          <w:color w:val="000000"/>
          <w:sz w:val="28"/>
          <w:szCs w:val="28"/>
          <w:lang w:val="uk-UA" w:eastAsia="uk-UA"/>
        </w:rPr>
        <w:t>в наданні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(присадибної ділянки) у зв’язку із невідповідністю обраного місця розташування земельної ділянки положенням Генерального плану                  смт. Авангард Овідіопольського району Одеської області, затвердженого рішенням Авангардівської селищної ради № 1265-V від 24.03.2015 (Генеральним планом смт. Авангард не передбачено розташування житлової присадибної забудови в місці розташування об’єкта).</w:t>
      </w:r>
    </w:p>
    <w:p w14:paraId="6AFDC11D" w14:textId="77777777" w:rsidR="00BC79BF" w:rsidRPr="003D3809" w:rsidRDefault="00BC79BF" w:rsidP="00E72866">
      <w:pPr>
        <w:spacing w:after="0" w:line="20" w:lineRule="atLeast"/>
        <w:jc w:val="both"/>
        <w:rPr>
          <w:rFonts w:ascii="Times New Roman" w:eastAsia="Times New Roman" w:hAnsi="Times New Roman" w:cs="Times New Roman"/>
          <w:bCs/>
          <w:color w:val="000000"/>
          <w:sz w:val="8"/>
          <w:szCs w:val="8"/>
          <w:lang w:val="uk-UA" w:eastAsia="uk-UA"/>
        </w:rPr>
      </w:pPr>
    </w:p>
    <w:p w14:paraId="7AC917C7" w14:textId="4C4F5CCD" w:rsidR="00DE3F36" w:rsidRPr="0024708E" w:rsidRDefault="00DE3F36" w:rsidP="00E72866">
      <w:pPr>
        <w:tabs>
          <w:tab w:val="left" w:pos="-851"/>
        </w:tabs>
        <w:spacing w:after="0" w:line="20" w:lineRule="atLeast"/>
        <w:ind w:firstLine="567"/>
        <w:jc w:val="both"/>
        <w:rPr>
          <w:rFonts w:ascii="Times New Roman" w:eastAsia="Times New Roman" w:hAnsi="Times New Roman" w:cs="Times New Roman"/>
          <w:noProof/>
          <w:sz w:val="28"/>
          <w:szCs w:val="28"/>
          <w:lang w:val="uk-UA" w:eastAsia="ru-RU"/>
        </w:rPr>
      </w:pPr>
      <w:r w:rsidRPr="00287750">
        <w:rPr>
          <w:rFonts w:ascii="Times New Roman" w:eastAsia="Times New Roman" w:hAnsi="Times New Roman" w:cs="Times New Roman"/>
          <w:noProof/>
          <w:sz w:val="28"/>
          <w:szCs w:val="28"/>
          <w:lang w:val="uk-UA" w:eastAsia="ru-RU"/>
        </w:rPr>
        <w:t xml:space="preserve">2. Контроль за виконанням рішення покласти на </w:t>
      </w:r>
      <w:r w:rsidRPr="00287750">
        <w:rPr>
          <w:rFonts w:ascii="Times New Roman" w:eastAsia="Calibri" w:hAnsi="Times New Roman" w:cs="Times New Roman"/>
          <w:noProof/>
          <w:color w:val="000000"/>
          <w:sz w:val="28"/>
          <w:szCs w:val="28"/>
          <w:lang w:val="uk-UA"/>
        </w:rPr>
        <w:t xml:space="preserve">Постійну комісію </w:t>
      </w:r>
      <w:r w:rsidR="00E72866" w:rsidRPr="00E72866">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Pr="00287750">
        <w:rPr>
          <w:rFonts w:ascii="Times New Roman" w:eastAsia="Times New Roman" w:hAnsi="Times New Roman" w:cs="Times New Roman"/>
          <w:noProof/>
          <w:sz w:val="28"/>
          <w:szCs w:val="28"/>
          <w:lang w:val="uk-UA" w:eastAsia="ru-RU"/>
        </w:rPr>
        <w:t>.</w:t>
      </w:r>
    </w:p>
    <w:p w14:paraId="0FA22854" w14:textId="77777777" w:rsidR="00DE3F36" w:rsidRPr="003D3809" w:rsidRDefault="00DE3F36" w:rsidP="00DE3F36">
      <w:pPr>
        <w:tabs>
          <w:tab w:val="left" w:pos="8505"/>
        </w:tabs>
        <w:spacing w:after="0" w:line="240" w:lineRule="auto"/>
        <w:ind w:firstLine="567"/>
        <w:jc w:val="center"/>
        <w:rPr>
          <w:rFonts w:ascii="Times New Roman" w:eastAsia="Times New Roman" w:hAnsi="Times New Roman" w:cs="Times New Roman"/>
          <w:b/>
          <w:noProof/>
          <w:sz w:val="18"/>
          <w:szCs w:val="18"/>
          <w:lang w:val="uk-UA" w:eastAsia="ru-RU"/>
        </w:rPr>
      </w:pPr>
    </w:p>
    <w:p w14:paraId="7BEA0CE6" w14:textId="71676C46" w:rsidR="005E27AB" w:rsidRDefault="005E27AB" w:rsidP="00DE3F36">
      <w:pPr>
        <w:tabs>
          <w:tab w:val="left" w:pos="8505"/>
        </w:tabs>
        <w:spacing w:after="0" w:line="240" w:lineRule="auto"/>
        <w:ind w:firstLine="567"/>
        <w:jc w:val="center"/>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b/>
          <w:noProof/>
          <w:sz w:val="28"/>
          <w:szCs w:val="28"/>
          <w:lang w:val="uk-UA" w:eastAsia="ru-RU"/>
        </w:rPr>
        <w:t xml:space="preserve">  </w:t>
      </w:r>
    </w:p>
    <w:p w14:paraId="6BB3F268" w14:textId="77777777" w:rsidR="005E27AB" w:rsidRPr="003D3809" w:rsidRDefault="005E27AB" w:rsidP="00DE3F36">
      <w:pPr>
        <w:tabs>
          <w:tab w:val="left" w:pos="8505"/>
        </w:tabs>
        <w:spacing w:after="0" w:line="240" w:lineRule="auto"/>
        <w:ind w:firstLine="567"/>
        <w:jc w:val="center"/>
        <w:rPr>
          <w:rFonts w:ascii="Times New Roman" w:eastAsia="Times New Roman" w:hAnsi="Times New Roman" w:cs="Times New Roman"/>
          <w:b/>
          <w:noProof/>
          <w:sz w:val="16"/>
          <w:szCs w:val="16"/>
          <w:lang w:val="uk-UA" w:eastAsia="ru-RU"/>
        </w:rPr>
      </w:pPr>
    </w:p>
    <w:p w14:paraId="5AF1DBE1" w14:textId="37379DF8" w:rsidR="00DE3F36" w:rsidRPr="005E27AB" w:rsidRDefault="00DE3F36" w:rsidP="00DE3F36">
      <w:pPr>
        <w:spacing w:after="0" w:line="240" w:lineRule="auto"/>
        <w:jc w:val="both"/>
        <w:rPr>
          <w:rFonts w:ascii="Times New Roman" w:eastAsia="Times New Roman" w:hAnsi="Times New Roman" w:cs="Times New Roman"/>
          <w:noProof/>
          <w:sz w:val="28"/>
          <w:szCs w:val="28"/>
          <w:lang w:val="uk-UA" w:eastAsia="ru-RU"/>
        </w:rPr>
      </w:pPr>
      <w:r w:rsidRPr="0024708E">
        <w:rPr>
          <w:rFonts w:ascii="Times New Roman" w:eastAsia="Times New Roman" w:hAnsi="Times New Roman" w:cs="Times New Roman"/>
          <w:b/>
          <w:noProof/>
          <w:sz w:val="28"/>
          <w:szCs w:val="28"/>
          <w:lang w:eastAsia="ru-RU"/>
        </w:rPr>
        <w:t xml:space="preserve">Селищний голова                              </w:t>
      </w:r>
      <w:r w:rsidRPr="0024708E">
        <w:rPr>
          <w:rFonts w:ascii="Times New Roman" w:eastAsia="Times New Roman" w:hAnsi="Times New Roman" w:cs="Times New Roman"/>
          <w:b/>
          <w:noProof/>
          <w:sz w:val="28"/>
          <w:szCs w:val="28"/>
          <w:lang w:val="uk-UA" w:eastAsia="ru-RU"/>
        </w:rPr>
        <w:t xml:space="preserve">         </w:t>
      </w:r>
      <w:r w:rsidRPr="0024708E">
        <w:rPr>
          <w:rFonts w:ascii="Times New Roman" w:eastAsia="Times New Roman" w:hAnsi="Times New Roman" w:cs="Times New Roman"/>
          <w:b/>
          <w:noProof/>
          <w:sz w:val="28"/>
          <w:szCs w:val="28"/>
          <w:lang w:eastAsia="ru-RU"/>
        </w:rPr>
        <w:t xml:space="preserve">        </w:t>
      </w:r>
      <w:r w:rsidR="005E27AB">
        <w:rPr>
          <w:rFonts w:ascii="Times New Roman" w:eastAsia="Times New Roman" w:hAnsi="Times New Roman" w:cs="Times New Roman"/>
          <w:b/>
          <w:noProof/>
          <w:sz w:val="28"/>
          <w:szCs w:val="28"/>
          <w:lang w:val="uk-UA" w:eastAsia="ru-RU"/>
        </w:rPr>
        <w:t xml:space="preserve">       </w:t>
      </w:r>
      <w:r w:rsidRPr="0024708E">
        <w:rPr>
          <w:rFonts w:ascii="Times New Roman" w:eastAsia="Times New Roman" w:hAnsi="Times New Roman" w:cs="Times New Roman"/>
          <w:b/>
          <w:noProof/>
          <w:sz w:val="28"/>
          <w:szCs w:val="28"/>
          <w:lang w:eastAsia="ru-RU"/>
        </w:rPr>
        <w:t>С</w:t>
      </w:r>
      <w:r w:rsidR="005E27AB">
        <w:rPr>
          <w:rFonts w:ascii="Times New Roman" w:eastAsia="Times New Roman" w:hAnsi="Times New Roman" w:cs="Times New Roman"/>
          <w:b/>
          <w:noProof/>
          <w:sz w:val="28"/>
          <w:szCs w:val="28"/>
          <w:lang w:val="uk-UA" w:eastAsia="ru-RU"/>
        </w:rPr>
        <w:t xml:space="preserve">ергій </w:t>
      </w:r>
      <w:r w:rsidRPr="0024708E">
        <w:rPr>
          <w:rFonts w:ascii="Times New Roman" w:eastAsia="Times New Roman" w:hAnsi="Times New Roman" w:cs="Times New Roman"/>
          <w:b/>
          <w:noProof/>
          <w:sz w:val="28"/>
          <w:szCs w:val="28"/>
          <w:lang w:eastAsia="ru-RU"/>
        </w:rPr>
        <w:t>Х</w:t>
      </w:r>
      <w:r w:rsidR="005E27AB">
        <w:rPr>
          <w:rFonts w:ascii="Times New Roman" w:eastAsia="Times New Roman" w:hAnsi="Times New Roman" w:cs="Times New Roman"/>
          <w:b/>
          <w:noProof/>
          <w:sz w:val="28"/>
          <w:szCs w:val="28"/>
          <w:lang w:val="uk-UA" w:eastAsia="ru-RU"/>
        </w:rPr>
        <w:t>РУСТОВСЬКИЙ</w:t>
      </w:r>
    </w:p>
    <w:p w14:paraId="0D30B394" w14:textId="77777777" w:rsidR="005E27AB" w:rsidRDefault="005E27AB" w:rsidP="00DE3F36">
      <w:pPr>
        <w:spacing w:after="0" w:line="240" w:lineRule="auto"/>
        <w:rPr>
          <w:rFonts w:ascii="Times New Roman" w:eastAsia="Times New Roman" w:hAnsi="Times New Roman" w:cs="Times New Roman"/>
          <w:b/>
          <w:sz w:val="28"/>
          <w:szCs w:val="28"/>
          <w:lang w:val="uk-UA" w:eastAsia="ru-RU"/>
        </w:rPr>
      </w:pPr>
    </w:p>
    <w:p w14:paraId="2065DC2E" w14:textId="77777777" w:rsidR="005E27AB" w:rsidRPr="003D3809" w:rsidRDefault="005E27AB" w:rsidP="00DE3F36">
      <w:pPr>
        <w:spacing w:after="0" w:line="240" w:lineRule="auto"/>
        <w:rPr>
          <w:rFonts w:ascii="Times New Roman" w:eastAsia="Times New Roman" w:hAnsi="Times New Roman" w:cs="Times New Roman"/>
          <w:b/>
          <w:sz w:val="16"/>
          <w:szCs w:val="16"/>
          <w:lang w:val="uk-UA" w:eastAsia="ru-RU"/>
        </w:rPr>
      </w:pPr>
    </w:p>
    <w:p w14:paraId="67D1E152" w14:textId="5C6CA94E" w:rsidR="00D60291" w:rsidRPr="0024708E" w:rsidRDefault="00D60291" w:rsidP="00D60291">
      <w:pPr>
        <w:spacing w:after="0" w:line="240" w:lineRule="auto"/>
        <w:rPr>
          <w:rFonts w:ascii="Times New Roman" w:eastAsia="Times New Roman" w:hAnsi="Times New Roman" w:cs="Times New Roman"/>
          <w:b/>
          <w:sz w:val="28"/>
          <w:szCs w:val="28"/>
          <w:lang w:val="uk-UA" w:eastAsia="ru-RU"/>
        </w:rPr>
      </w:pPr>
      <w:r w:rsidRPr="0024708E">
        <w:rPr>
          <w:rFonts w:ascii="Times New Roman" w:eastAsia="Times New Roman" w:hAnsi="Times New Roman" w:cs="Times New Roman"/>
          <w:b/>
          <w:sz w:val="28"/>
          <w:szCs w:val="28"/>
          <w:lang w:val="uk-UA" w:eastAsia="ru-RU"/>
        </w:rPr>
        <w:t xml:space="preserve">№ </w:t>
      </w:r>
      <w:r w:rsidR="003D3809">
        <w:rPr>
          <w:rFonts w:ascii="Times New Roman" w:eastAsia="Times New Roman" w:hAnsi="Times New Roman" w:cs="Times New Roman"/>
          <w:b/>
          <w:sz w:val="28"/>
          <w:szCs w:val="28"/>
          <w:lang w:val="uk-UA" w:eastAsia="ru-RU"/>
        </w:rPr>
        <w:t>309</w:t>
      </w:r>
      <w:r w:rsidRPr="0024708E">
        <w:rPr>
          <w:rFonts w:ascii="Times New Roman" w:eastAsia="Times New Roman" w:hAnsi="Times New Roman" w:cs="Times New Roman"/>
          <w:b/>
          <w:sz w:val="28"/>
          <w:szCs w:val="28"/>
          <w:lang w:val="uk-UA" w:eastAsia="ru-RU"/>
        </w:rPr>
        <w:t xml:space="preserve"> -</w:t>
      </w:r>
      <w:r w:rsidRPr="0024708E">
        <w:rPr>
          <w:rFonts w:ascii="Times New Roman" w:eastAsia="Times New Roman" w:hAnsi="Times New Roman" w:cs="Times New Roman"/>
          <w:b/>
          <w:sz w:val="28"/>
          <w:szCs w:val="28"/>
          <w:lang w:val="en-US" w:eastAsia="ru-RU"/>
        </w:rPr>
        <w:t>V</w:t>
      </w:r>
      <w:r w:rsidRPr="0024708E">
        <w:rPr>
          <w:rFonts w:ascii="Times New Roman" w:eastAsia="Times New Roman" w:hAnsi="Times New Roman" w:cs="Times New Roman"/>
          <w:b/>
          <w:sz w:val="28"/>
          <w:szCs w:val="28"/>
          <w:lang w:val="uk-UA" w:eastAsia="ru-RU"/>
        </w:rPr>
        <w:t>ІІ</w:t>
      </w:r>
      <w:r>
        <w:rPr>
          <w:rFonts w:ascii="Times New Roman" w:eastAsia="Times New Roman" w:hAnsi="Times New Roman" w:cs="Times New Roman"/>
          <w:b/>
          <w:sz w:val="28"/>
          <w:szCs w:val="28"/>
          <w:lang w:val="uk-UA" w:eastAsia="ru-RU"/>
        </w:rPr>
        <w:t>І</w:t>
      </w:r>
    </w:p>
    <w:p w14:paraId="79BDE293" w14:textId="77777777" w:rsidR="00D60291" w:rsidRPr="0024708E" w:rsidRDefault="00D60291" w:rsidP="00D60291">
      <w:pPr>
        <w:rPr>
          <w:rFonts w:ascii="Times New Roman" w:hAnsi="Times New Roman" w:cs="Times New Roman"/>
          <w:b/>
          <w:sz w:val="28"/>
          <w:szCs w:val="28"/>
          <w:lang w:val="uk-UA"/>
        </w:rPr>
      </w:pPr>
      <w:r w:rsidRPr="0024708E">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12</w:t>
      </w:r>
      <w:r w:rsidRPr="0024708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02</w:t>
      </w:r>
      <w:r w:rsidRPr="0024708E">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24708E">
        <w:rPr>
          <w:rFonts w:ascii="Times New Roman" w:eastAsia="Times New Roman" w:hAnsi="Times New Roman" w:cs="Times New Roman"/>
          <w:b/>
          <w:sz w:val="28"/>
          <w:szCs w:val="28"/>
          <w:lang w:val="uk-UA" w:eastAsia="ru-RU"/>
        </w:rPr>
        <w:t xml:space="preserve"> р.</w:t>
      </w:r>
    </w:p>
    <w:sectPr w:rsidR="00D60291" w:rsidRPr="0024708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36029"/>
    <w:rsid w:val="00053670"/>
    <w:rsid w:val="0009196F"/>
    <w:rsid w:val="000B5B71"/>
    <w:rsid w:val="000C2B46"/>
    <w:rsid w:val="00166AD1"/>
    <w:rsid w:val="0017776D"/>
    <w:rsid w:val="00186252"/>
    <w:rsid w:val="00197457"/>
    <w:rsid w:val="001C5BF4"/>
    <w:rsid w:val="001D7841"/>
    <w:rsid w:val="001F5454"/>
    <w:rsid w:val="00210731"/>
    <w:rsid w:val="002272A5"/>
    <w:rsid w:val="002319E6"/>
    <w:rsid w:val="0024708E"/>
    <w:rsid w:val="00287750"/>
    <w:rsid w:val="0029313F"/>
    <w:rsid w:val="002A5F7D"/>
    <w:rsid w:val="002B2414"/>
    <w:rsid w:val="002F79FB"/>
    <w:rsid w:val="00303803"/>
    <w:rsid w:val="00314708"/>
    <w:rsid w:val="00345F13"/>
    <w:rsid w:val="0038157D"/>
    <w:rsid w:val="00391E18"/>
    <w:rsid w:val="003950E9"/>
    <w:rsid w:val="003B189B"/>
    <w:rsid w:val="003B7ADB"/>
    <w:rsid w:val="003D3809"/>
    <w:rsid w:val="003F5B1D"/>
    <w:rsid w:val="003F6EA2"/>
    <w:rsid w:val="00401227"/>
    <w:rsid w:val="00415AF2"/>
    <w:rsid w:val="00423AC3"/>
    <w:rsid w:val="00426430"/>
    <w:rsid w:val="0045624B"/>
    <w:rsid w:val="00456313"/>
    <w:rsid w:val="00456AEB"/>
    <w:rsid w:val="0048717C"/>
    <w:rsid w:val="004968A5"/>
    <w:rsid w:val="004B0E31"/>
    <w:rsid w:val="004B543D"/>
    <w:rsid w:val="004B584C"/>
    <w:rsid w:val="004C01DF"/>
    <w:rsid w:val="004C248D"/>
    <w:rsid w:val="004C5958"/>
    <w:rsid w:val="004F755F"/>
    <w:rsid w:val="00507874"/>
    <w:rsid w:val="005323F2"/>
    <w:rsid w:val="0053764E"/>
    <w:rsid w:val="00545382"/>
    <w:rsid w:val="005734BD"/>
    <w:rsid w:val="00574C22"/>
    <w:rsid w:val="005765C3"/>
    <w:rsid w:val="00584F85"/>
    <w:rsid w:val="005A07DC"/>
    <w:rsid w:val="005A5367"/>
    <w:rsid w:val="005D4704"/>
    <w:rsid w:val="005E27AB"/>
    <w:rsid w:val="005E3AD7"/>
    <w:rsid w:val="005F73C7"/>
    <w:rsid w:val="00601FAA"/>
    <w:rsid w:val="006038AB"/>
    <w:rsid w:val="00606270"/>
    <w:rsid w:val="00615882"/>
    <w:rsid w:val="00620DBF"/>
    <w:rsid w:val="00633D04"/>
    <w:rsid w:val="006344CB"/>
    <w:rsid w:val="00637CCB"/>
    <w:rsid w:val="006405F6"/>
    <w:rsid w:val="00643690"/>
    <w:rsid w:val="00646CE9"/>
    <w:rsid w:val="006638E5"/>
    <w:rsid w:val="0066553A"/>
    <w:rsid w:val="006700D8"/>
    <w:rsid w:val="00675023"/>
    <w:rsid w:val="006B027D"/>
    <w:rsid w:val="006C1EDB"/>
    <w:rsid w:val="006C457B"/>
    <w:rsid w:val="006D3BEA"/>
    <w:rsid w:val="006E60FB"/>
    <w:rsid w:val="006E7D28"/>
    <w:rsid w:val="0075432C"/>
    <w:rsid w:val="00773E5C"/>
    <w:rsid w:val="00784CBA"/>
    <w:rsid w:val="0079053D"/>
    <w:rsid w:val="007C62F2"/>
    <w:rsid w:val="007D732B"/>
    <w:rsid w:val="007E3DBA"/>
    <w:rsid w:val="007E78D3"/>
    <w:rsid w:val="00815D2C"/>
    <w:rsid w:val="008476E5"/>
    <w:rsid w:val="00851C6F"/>
    <w:rsid w:val="0086481E"/>
    <w:rsid w:val="00871F6F"/>
    <w:rsid w:val="0088028B"/>
    <w:rsid w:val="008804F2"/>
    <w:rsid w:val="00893E04"/>
    <w:rsid w:val="008B3DF3"/>
    <w:rsid w:val="008C12B7"/>
    <w:rsid w:val="008F2D1A"/>
    <w:rsid w:val="0092255E"/>
    <w:rsid w:val="0094300C"/>
    <w:rsid w:val="00943161"/>
    <w:rsid w:val="009471CE"/>
    <w:rsid w:val="009624F4"/>
    <w:rsid w:val="0097164A"/>
    <w:rsid w:val="00976A4D"/>
    <w:rsid w:val="009816A0"/>
    <w:rsid w:val="009A3C81"/>
    <w:rsid w:val="009B1F40"/>
    <w:rsid w:val="009D7C24"/>
    <w:rsid w:val="009F34F3"/>
    <w:rsid w:val="009F68EC"/>
    <w:rsid w:val="00A15022"/>
    <w:rsid w:val="00A20211"/>
    <w:rsid w:val="00A20963"/>
    <w:rsid w:val="00A25623"/>
    <w:rsid w:val="00A41542"/>
    <w:rsid w:val="00A5102C"/>
    <w:rsid w:val="00A602D6"/>
    <w:rsid w:val="00A61275"/>
    <w:rsid w:val="00A76CE1"/>
    <w:rsid w:val="00A773E4"/>
    <w:rsid w:val="00A775CA"/>
    <w:rsid w:val="00A85A68"/>
    <w:rsid w:val="00A85ABB"/>
    <w:rsid w:val="00A92279"/>
    <w:rsid w:val="00AA43A1"/>
    <w:rsid w:val="00AB79F7"/>
    <w:rsid w:val="00AC4654"/>
    <w:rsid w:val="00AC7EC0"/>
    <w:rsid w:val="00AD4934"/>
    <w:rsid w:val="00AE2011"/>
    <w:rsid w:val="00AE5827"/>
    <w:rsid w:val="00B13520"/>
    <w:rsid w:val="00B2003B"/>
    <w:rsid w:val="00B26193"/>
    <w:rsid w:val="00B3373B"/>
    <w:rsid w:val="00B35E45"/>
    <w:rsid w:val="00B4057D"/>
    <w:rsid w:val="00B60B0F"/>
    <w:rsid w:val="00B60CE1"/>
    <w:rsid w:val="00BB41A5"/>
    <w:rsid w:val="00BC1FE8"/>
    <w:rsid w:val="00BC5ACD"/>
    <w:rsid w:val="00BC79BF"/>
    <w:rsid w:val="00C14305"/>
    <w:rsid w:val="00C32E5A"/>
    <w:rsid w:val="00C51FF1"/>
    <w:rsid w:val="00C558ED"/>
    <w:rsid w:val="00C63AC5"/>
    <w:rsid w:val="00C90F08"/>
    <w:rsid w:val="00CA3BB7"/>
    <w:rsid w:val="00CA5A56"/>
    <w:rsid w:val="00CA704F"/>
    <w:rsid w:val="00CD597E"/>
    <w:rsid w:val="00CE021D"/>
    <w:rsid w:val="00CF6AD0"/>
    <w:rsid w:val="00D00BAA"/>
    <w:rsid w:val="00D04216"/>
    <w:rsid w:val="00D04E61"/>
    <w:rsid w:val="00D12753"/>
    <w:rsid w:val="00D308D7"/>
    <w:rsid w:val="00D41E96"/>
    <w:rsid w:val="00D53D20"/>
    <w:rsid w:val="00D569D1"/>
    <w:rsid w:val="00D60291"/>
    <w:rsid w:val="00D661F2"/>
    <w:rsid w:val="00D74CAD"/>
    <w:rsid w:val="00D758A0"/>
    <w:rsid w:val="00D75EA9"/>
    <w:rsid w:val="00D81BA9"/>
    <w:rsid w:val="00D95F06"/>
    <w:rsid w:val="00DA32AC"/>
    <w:rsid w:val="00DB4768"/>
    <w:rsid w:val="00DC16BD"/>
    <w:rsid w:val="00DD6EE8"/>
    <w:rsid w:val="00DD72E2"/>
    <w:rsid w:val="00DE3F36"/>
    <w:rsid w:val="00DF4AD3"/>
    <w:rsid w:val="00E00545"/>
    <w:rsid w:val="00E01B07"/>
    <w:rsid w:val="00E0566A"/>
    <w:rsid w:val="00E12259"/>
    <w:rsid w:val="00E16CE4"/>
    <w:rsid w:val="00E536A0"/>
    <w:rsid w:val="00E55F52"/>
    <w:rsid w:val="00E72866"/>
    <w:rsid w:val="00E7442F"/>
    <w:rsid w:val="00EA7B65"/>
    <w:rsid w:val="00EB0B0A"/>
    <w:rsid w:val="00EF4BD0"/>
    <w:rsid w:val="00EF7543"/>
    <w:rsid w:val="00F014D5"/>
    <w:rsid w:val="00F27494"/>
    <w:rsid w:val="00F72256"/>
    <w:rsid w:val="00F72E49"/>
    <w:rsid w:val="00F910E5"/>
    <w:rsid w:val="00F93653"/>
    <w:rsid w:val="00FA01A5"/>
    <w:rsid w:val="00FB1CB9"/>
    <w:rsid w:val="00FB2F8E"/>
    <w:rsid w:val="00FB42A6"/>
    <w:rsid w:val="00FB7A6E"/>
    <w:rsid w:val="00FC416F"/>
    <w:rsid w:val="00FD33CB"/>
    <w:rsid w:val="00FF0C96"/>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FE6F"/>
  <w15:docId w15:val="{57B45370-BFB1-4B52-9C89-34D741F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91"/>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 w:type="paragraph" w:styleId="HTML">
    <w:name w:val="HTML Preformatted"/>
    <w:basedOn w:val="a"/>
    <w:link w:val="HTML0"/>
    <w:uiPriority w:val="99"/>
    <w:rsid w:val="0088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028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8562-77CA-474B-A23F-40C1380E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1279</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2020-09-21T08:42:00Z</cp:lastPrinted>
  <dcterms:created xsi:type="dcterms:W3CDTF">2021-02-04T13:41:00Z</dcterms:created>
  <dcterms:modified xsi:type="dcterms:W3CDTF">2021-03-15T13:20:00Z</dcterms:modified>
</cp:coreProperties>
</file>