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0" w:rsidRDefault="002D495D" w:rsidP="002D495D">
      <w:pPr>
        <w:shd w:val="clear" w:color="auto" w:fill="FEFEFE"/>
        <w:jc w:val="right"/>
        <w:rPr>
          <w:b/>
          <w:lang w:val="uk-UA"/>
        </w:rPr>
      </w:pPr>
      <w:r>
        <w:rPr>
          <w:b/>
          <w:lang w:val="uk-UA"/>
        </w:rPr>
        <w:t>ПРОЄКТ</w:t>
      </w: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A22340" w:rsidRDefault="00A22340"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72146" w:rsidRDefault="00A22340" w:rsidP="00A22340">
      <w:pPr>
        <w:shd w:val="clear" w:color="auto" w:fill="FEFEFE"/>
        <w:jc w:val="both"/>
        <w:rPr>
          <w:b/>
          <w:lang w:val="uk-UA"/>
        </w:rPr>
      </w:pPr>
      <w:r w:rsidRPr="00990570">
        <w:rPr>
          <w:b/>
          <w:lang w:val="uk-UA"/>
        </w:rPr>
        <w:t xml:space="preserve">Про </w:t>
      </w:r>
      <w:proofErr w:type="spellStart"/>
      <w:r w:rsidRPr="00990570">
        <w:rPr>
          <w:b/>
          <w:lang w:val="uk-UA"/>
        </w:rPr>
        <w:t>встановл</w:t>
      </w:r>
      <w:r w:rsidRPr="00990570">
        <w:rPr>
          <w:b/>
        </w:rPr>
        <w:t>ення</w:t>
      </w:r>
      <w:proofErr w:type="spellEnd"/>
      <w:r w:rsidRPr="00990570">
        <w:rPr>
          <w:b/>
        </w:rPr>
        <w:t xml:space="preserve"> </w:t>
      </w:r>
      <w:proofErr w:type="spellStart"/>
      <w:r w:rsidRPr="00990570">
        <w:rPr>
          <w:b/>
        </w:rPr>
        <w:t>місцевих</w:t>
      </w:r>
      <w:proofErr w:type="spellEnd"/>
      <w:r w:rsidR="00072146">
        <w:rPr>
          <w:b/>
          <w:lang w:val="uk-UA"/>
        </w:rPr>
        <w:t xml:space="preserve"> </w:t>
      </w:r>
      <w:proofErr w:type="spellStart"/>
      <w:r w:rsidRPr="00990570">
        <w:rPr>
          <w:b/>
        </w:rPr>
        <w:t>податків</w:t>
      </w:r>
      <w:proofErr w:type="spellEnd"/>
      <w:r w:rsidRPr="00990570">
        <w:rPr>
          <w:b/>
        </w:rPr>
        <w:t xml:space="preserve"> </w:t>
      </w:r>
      <w:proofErr w:type="spellStart"/>
      <w:r w:rsidRPr="00990570">
        <w:rPr>
          <w:b/>
        </w:rPr>
        <w:t>і</w:t>
      </w:r>
      <w:proofErr w:type="spellEnd"/>
      <w:r w:rsidRPr="00990570">
        <w:rPr>
          <w:b/>
        </w:rPr>
        <w:t xml:space="preserve"> </w:t>
      </w:r>
      <w:proofErr w:type="spellStart"/>
      <w:r w:rsidRPr="00990570">
        <w:rPr>
          <w:b/>
        </w:rPr>
        <w:t>зборів</w:t>
      </w:r>
      <w:proofErr w:type="spellEnd"/>
      <w:r w:rsidRPr="00990570">
        <w:rPr>
          <w:b/>
        </w:rPr>
        <w:t xml:space="preserve"> </w:t>
      </w:r>
    </w:p>
    <w:p w:rsidR="00A22340" w:rsidRPr="00072146" w:rsidRDefault="00A22340" w:rsidP="00A22340">
      <w:pPr>
        <w:shd w:val="clear" w:color="auto" w:fill="FEFEFE"/>
        <w:jc w:val="both"/>
        <w:rPr>
          <w:b/>
          <w:lang w:val="uk-UA"/>
        </w:rPr>
      </w:pPr>
      <w:r w:rsidRPr="00E33136">
        <w:rPr>
          <w:b/>
          <w:lang w:val="uk-UA"/>
        </w:rPr>
        <w:t xml:space="preserve">на </w:t>
      </w:r>
      <w:r w:rsidR="00072146">
        <w:rPr>
          <w:b/>
          <w:lang w:val="uk-UA"/>
        </w:rPr>
        <w:t xml:space="preserve">території </w:t>
      </w:r>
      <w:proofErr w:type="spellStart"/>
      <w:r w:rsidR="00072146">
        <w:rPr>
          <w:b/>
          <w:lang w:val="uk-UA"/>
        </w:rPr>
        <w:t>Авангардівської</w:t>
      </w:r>
      <w:proofErr w:type="spellEnd"/>
      <w:r w:rsidR="00072146">
        <w:rPr>
          <w:b/>
          <w:lang w:val="uk-UA"/>
        </w:rPr>
        <w:t xml:space="preserve"> селищної ради</w:t>
      </w:r>
    </w:p>
    <w:p w:rsidR="00A22340" w:rsidRPr="00990570" w:rsidRDefault="00A22340" w:rsidP="00A22340">
      <w:pPr>
        <w:rPr>
          <w:b/>
          <w:i/>
          <w:iCs/>
          <w:lang w:val="uk-UA"/>
        </w:rPr>
      </w:pPr>
    </w:p>
    <w:p w:rsidR="00A22340" w:rsidRPr="00990570" w:rsidRDefault="00A22340" w:rsidP="006C1CFD">
      <w:pPr>
        <w:ind w:firstLine="567"/>
        <w:jc w:val="both"/>
        <w:rPr>
          <w:lang w:val="uk-UA"/>
        </w:rPr>
      </w:pPr>
      <w:r w:rsidRPr="00990570">
        <w:rPr>
          <w:color w:val="000000"/>
          <w:lang w:val="uk-UA"/>
        </w:rPr>
        <w:t>Відповідно до статей 10, 12, 265, 266, 267, 269-289, 293 Податкового Кодексу України, п</w:t>
      </w:r>
      <w:r w:rsidR="0040390E">
        <w:rPr>
          <w:color w:val="000000"/>
          <w:lang w:val="uk-UA"/>
        </w:rPr>
        <w:t xml:space="preserve">ункту </w:t>
      </w:r>
      <w:r w:rsidRPr="00990570">
        <w:rPr>
          <w:color w:val="000000"/>
          <w:lang w:val="uk-UA"/>
        </w:rPr>
        <w:t>24 ст</w:t>
      </w:r>
      <w:r w:rsidR="0040390E">
        <w:rPr>
          <w:color w:val="000000"/>
          <w:lang w:val="uk-UA"/>
        </w:rPr>
        <w:t xml:space="preserve">атті </w:t>
      </w:r>
      <w:r w:rsidRPr="00990570">
        <w:rPr>
          <w:color w:val="000000"/>
          <w:lang w:val="uk-UA"/>
        </w:rPr>
        <w:t xml:space="preserve">26 </w:t>
      </w:r>
      <w:r w:rsidRPr="00990570">
        <w:rPr>
          <w:bCs/>
          <w:color w:val="00000A"/>
          <w:lang w:val="uk-UA"/>
        </w:rPr>
        <w:t xml:space="preserve">Закону України «Про місцеве самоврядування в Україні», </w:t>
      </w:r>
      <w:proofErr w:type="spellStart"/>
      <w:r w:rsidRPr="00990570">
        <w:rPr>
          <w:lang w:val="uk-UA"/>
        </w:rPr>
        <w:t>Авангардівська</w:t>
      </w:r>
      <w:proofErr w:type="spellEnd"/>
      <w:r w:rsidRPr="00990570">
        <w:rPr>
          <w:lang w:val="uk-UA"/>
        </w:rPr>
        <w:t xml:space="preserve"> селищна рада ВИРІШИЛА:</w:t>
      </w:r>
    </w:p>
    <w:p w:rsidR="0040390E" w:rsidRDefault="0040390E" w:rsidP="006C1CFD">
      <w:pPr>
        <w:pStyle w:val="af"/>
        <w:tabs>
          <w:tab w:val="left" w:pos="567"/>
        </w:tabs>
        <w:ind w:firstLine="567"/>
        <w:jc w:val="both"/>
        <w:rPr>
          <w:rFonts w:ascii="Times New Roman" w:hAnsi="Times New Roman" w:cs="Times New Roman"/>
        </w:rPr>
      </w:pPr>
    </w:p>
    <w:p w:rsidR="00A22340" w:rsidRPr="00911B10" w:rsidRDefault="00A22340" w:rsidP="006C1CFD">
      <w:pPr>
        <w:pStyle w:val="af"/>
        <w:tabs>
          <w:tab w:val="left" w:pos="567"/>
        </w:tabs>
        <w:ind w:firstLine="567"/>
        <w:jc w:val="both"/>
        <w:rPr>
          <w:rFonts w:ascii="Times New Roman" w:hAnsi="Times New Roman" w:cs="Times New Roman"/>
          <w:lang w:val="ru-RU"/>
        </w:rPr>
      </w:pPr>
      <w:r w:rsidRPr="00990570">
        <w:rPr>
          <w:rFonts w:ascii="Times New Roman" w:hAnsi="Times New Roman" w:cs="Times New Roman"/>
        </w:rPr>
        <w:t xml:space="preserve">1. Встановити на території </w:t>
      </w: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 такі місцеві податки і збори:</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r w:rsidR="00CD43C3">
        <w:rPr>
          <w:rFonts w:ascii="Times New Roman" w:hAnsi="Times New Roman" w:cs="Times New Roman"/>
        </w:rPr>
        <w:t>:</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22340" w:rsidRPr="00990570" w:rsidRDefault="00A22340" w:rsidP="006C1CFD">
      <w:pPr>
        <w:pStyle w:val="af"/>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22340" w:rsidRPr="00A2696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 xml:space="preserve">1.3. Збір за місця паркування транспортних засобів, визначивши його елементи згідно </w:t>
      </w:r>
      <w:r w:rsidRPr="00A26960">
        <w:rPr>
          <w:rFonts w:ascii="Times New Roman" w:hAnsi="Times New Roman" w:cs="Times New Roman"/>
        </w:rPr>
        <w:t>додатку 5.</w:t>
      </w:r>
    </w:p>
    <w:p w:rsidR="00A22340" w:rsidRDefault="00A22340" w:rsidP="008C7FBC">
      <w:pPr>
        <w:pStyle w:val="af"/>
        <w:tabs>
          <w:tab w:val="left" w:pos="567"/>
        </w:tabs>
        <w:ind w:firstLine="567"/>
        <w:jc w:val="both"/>
        <w:rPr>
          <w:rFonts w:ascii="Times New Roman" w:hAnsi="Times New Roman" w:cs="Times New Roman"/>
        </w:rPr>
      </w:pPr>
      <w:r w:rsidRPr="00A26960">
        <w:rPr>
          <w:rFonts w:ascii="Times New Roman" w:hAnsi="Times New Roman" w:cs="Times New Roman"/>
        </w:rPr>
        <w:t>1</w:t>
      </w:r>
      <w:r w:rsidRPr="00A35EE8">
        <w:rPr>
          <w:rFonts w:ascii="Times New Roman" w:hAnsi="Times New Roman" w:cs="Times New Roman"/>
        </w:rPr>
        <w:t>.4. Туристичний збір, визначивши його елементи згідно додатку 6.</w:t>
      </w:r>
    </w:p>
    <w:p w:rsidR="009B5B19" w:rsidRPr="00A35EE8" w:rsidRDefault="009B5B19" w:rsidP="006C1CFD">
      <w:pPr>
        <w:pStyle w:val="af"/>
        <w:tabs>
          <w:tab w:val="left" w:pos="567"/>
        </w:tabs>
        <w:ind w:firstLine="567"/>
        <w:jc w:val="both"/>
        <w:rPr>
          <w:rFonts w:ascii="Times New Roman" w:hAnsi="Times New Roman" w:cs="Times New Roman"/>
          <w:color w:val="auto"/>
          <w:lang w:eastAsia="uk-UA"/>
        </w:rPr>
      </w:pPr>
      <w:r>
        <w:rPr>
          <w:rFonts w:ascii="Times New Roman" w:hAnsi="Times New Roman" w:cs="Times New Roman"/>
          <w:color w:val="auto"/>
          <w:lang w:eastAsia="uk-UA"/>
        </w:rPr>
        <w:t>2</w:t>
      </w:r>
      <w:r w:rsidRPr="006C6CF6">
        <w:rPr>
          <w:rFonts w:ascii="Times New Roman" w:hAnsi="Times New Roman" w:cs="Times New Roman"/>
          <w:color w:val="auto"/>
          <w:lang w:eastAsia="uk-UA"/>
        </w:rPr>
        <w:t>. Встановити</w:t>
      </w:r>
      <w:r w:rsidRPr="00A35EE8">
        <w:rPr>
          <w:rFonts w:ascii="Times New Roman" w:hAnsi="Times New Roman" w:cs="Times New Roman"/>
          <w:color w:val="auto"/>
          <w:lang w:eastAsia="uk-UA"/>
        </w:rPr>
        <w:t>, що місцеві податки та збори, встановлені цим рішенням, вводяться в дію з 01 січня 202</w:t>
      </w:r>
      <w:r w:rsidR="008C7FBC">
        <w:rPr>
          <w:rFonts w:ascii="Times New Roman" w:hAnsi="Times New Roman" w:cs="Times New Roman"/>
          <w:color w:val="auto"/>
          <w:lang w:eastAsia="uk-UA"/>
        </w:rPr>
        <w:t>2</w:t>
      </w:r>
      <w:r w:rsidRPr="00A35EE8">
        <w:rPr>
          <w:rFonts w:ascii="Times New Roman" w:hAnsi="Times New Roman" w:cs="Times New Roman"/>
          <w:color w:val="auto"/>
          <w:lang w:eastAsia="uk-UA"/>
        </w:rPr>
        <w:t xml:space="preserve"> року.</w:t>
      </w:r>
    </w:p>
    <w:p w:rsidR="00151674" w:rsidRPr="00A26960" w:rsidRDefault="00151674" w:rsidP="006C1CFD">
      <w:pPr>
        <w:pStyle w:val="af"/>
        <w:tabs>
          <w:tab w:val="left" w:pos="567"/>
        </w:tabs>
        <w:ind w:firstLine="567"/>
        <w:jc w:val="both"/>
        <w:rPr>
          <w:rFonts w:ascii="Times New Roman" w:hAnsi="Times New Roman" w:cs="Times New Roman"/>
          <w:color w:val="auto"/>
          <w:lang w:eastAsia="uk-UA"/>
        </w:rPr>
      </w:pPr>
      <w:r w:rsidRPr="00151674">
        <w:rPr>
          <w:rFonts w:ascii="Times New Roman" w:hAnsi="Times New Roman" w:cs="Times New Roman"/>
          <w:color w:val="auto"/>
          <w:lang w:eastAsia="uk-UA"/>
        </w:rPr>
        <w:t>3</w:t>
      </w:r>
      <w:r w:rsidRPr="00A35EE8">
        <w:rPr>
          <w:rFonts w:ascii="Times New Roman" w:hAnsi="Times New Roman" w:cs="Times New Roman"/>
          <w:color w:val="auto"/>
          <w:lang w:eastAsia="uk-UA"/>
        </w:rPr>
        <w:t xml:space="preserve">. З дня набрання чинності даним рішенням, термін дії рішення </w:t>
      </w:r>
      <w:proofErr w:type="spellStart"/>
      <w:r w:rsidRPr="00A35EE8">
        <w:rPr>
          <w:rFonts w:ascii="Times New Roman" w:hAnsi="Times New Roman" w:cs="Times New Roman"/>
          <w:color w:val="auto"/>
          <w:lang w:eastAsia="uk-UA"/>
        </w:rPr>
        <w:t>Авангардівської</w:t>
      </w:r>
      <w:proofErr w:type="spellEnd"/>
      <w:r w:rsidRPr="00A35EE8">
        <w:rPr>
          <w:rFonts w:ascii="Times New Roman" w:hAnsi="Times New Roman" w:cs="Times New Roman"/>
          <w:color w:val="auto"/>
          <w:lang w:eastAsia="uk-UA"/>
        </w:rPr>
        <w:t xml:space="preserve"> селищної ради №</w:t>
      </w:r>
      <w:r w:rsidR="008C7FBC">
        <w:rPr>
          <w:rFonts w:ascii="Times New Roman" w:hAnsi="Times New Roman" w:cs="Times New Roman"/>
          <w:color w:val="auto"/>
          <w:lang w:eastAsia="uk-UA"/>
        </w:rPr>
        <w:t>1508-</w:t>
      </w:r>
      <w:r w:rsidR="008C7FBC">
        <w:rPr>
          <w:rFonts w:ascii="Times New Roman" w:hAnsi="Times New Roman" w:cs="Times New Roman"/>
          <w:color w:val="auto"/>
          <w:lang w:val="en-US" w:eastAsia="uk-UA"/>
        </w:rPr>
        <w:t>VII</w:t>
      </w:r>
      <w:r w:rsidRPr="00A26960">
        <w:rPr>
          <w:rFonts w:ascii="Times New Roman" w:hAnsi="Times New Roman" w:cs="Times New Roman"/>
          <w:color w:val="auto"/>
          <w:lang w:eastAsia="uk-UA"/>
        </w:rPr>
        <w:t xml:space="preserve"> від </w:t>
      </w:r>
      <w:r w:rsidR="008C7FBC" w:rsidRPr="008C7FBC">
        <w:rPr>
          <w:rFonts w:ascii="Times New Roman" w:hAnsi="Times New Roman" w:cs="Times New Roman"/>
          <w:color w:val="auto"/>
          <w:lang w:eastAsia="uk-UA"/>
        </w:rPr>
        <w:t>04</w:t>
      </w:r>
      <w:r w:rsidRPr="00A26960">
        <w:rPr>
          <w:rFonts w:ascii="Times New Roman" w:hAnsi="Times New Roman" w:cs="Times New Roman"/>
          <w:color w:val="auto"/>
          <w:lang w:eastAsia="uk-UA"/>
        </w:rPr>
        <w:t>.06.20</w:t>
      </w:r>
      <w:r w:rsidR="008C7FBC" w:rsidRPr="008C7FBC">
        <w:rPr>
          <w:rFonts w:ascii="Times New Roman" w:hAnsi="Times New Roman" w:cs="Times New Roman"/>
          <w:color w:val="auto"/>
          <w:lang w:eastAsia="uk-UA"/>
        </w:rPr>
        <w:t>20</w:t>
      </w:r>
      <w:r w:rsidRPr="00A26960">
        <w:rPr>
          <w:rFonts w:ascii="Times New Roman" w:hAnsi="Times New Roman" w:cs="Times New Roman"/>
          <w:color w:val="auto"/>
          <w:lang w:eastAsia="uk-UA"/>
        </w:rPr>
        <w:t xml:space="preserve"> «Про встановлення місцевих податків і зборів на 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 xml:space="preserve"> рік» спливає 31.12.202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р. включно.</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4</w:t>
      </w:r>
      <w:r w:rsidR="00B65A2D" w:rsidRPr="00042639">
        <w:rPr>
          <w:rFonts w:ascii="Times New Roman" w:hAnsi="Times New Roman" w:cs="Times New Roman"/>
        </w:rPr>
        <w:t xml:space="preserve">. </w:t>
      </w:r>
      <w:r w:rsidR="008C7A3A" w:rsidRPr="00042639">
        <w:rPr>
          <w:rFonts w:ascii="Times New Roman" w:hAnsi="Times New Roman" w:cs="Times New Roman"/>
        </w:rPr>
        <w:t>Завідувачу с</w:t>
      </w:r>
      <w:r w:rsidR="00A22340" w:rsidRPr="00042639">
        <w:rPr>
          <w:rFonts w:ascii="Times New Roman" w:hAnsi="Times New Roman" w:cs="Times New Roman"/>
        </w:rPr>
        <w:t>ек</w:t>
      </w:r>
      <w:r w:rsidR="008C7A3A" w:rsidRPr="00042639">
        <w:rPr>
          <w:rFonts w:ascii="Times New Roman" w:hAnsi="Times New Roman" w:cs="Times New Roman"/>
        </w:rPr>
        <w:t>тора внутрішньої політики та діловодства</w:t>
      </w:r>
      <w:r w:rsidR="00A22340" w:rsidRPr="00042639">
        <w:rPr>
          <w:rFonts w:ascii="Times New Roman" w:hAnsi="Times New Roman" w:cs="Times New Roman"/>
        </w:rPr>
        <w:t xml:space="preserve"> селищної ради (</w:t>
      </w:r>
      <w:r w:rsidR="00CA796C" w:rsidRPr="00042639">
        <w:rPr>
          <w:rFonts w:ascii="Times New Roman" w:hAnsi="Times New Roman" w:cs="Times New Roman"/>
        </w:rPr>
        <w:t>Ісаєвій</w:t>
      </w:r>
      <w:r w:rsidR="008C7A3A" w:rsidRPr="00042639">
        <w:rPr>
          <w:rFonts w:ascii="Times New Roman" w:hAnsi="Times New Roman" w:cs="Times New Roman"/>
        </w:rPr>
        <w:t xml:space="preserve"> Д.О.</w:t>
      </w:r>
      <w:r w:rsidR="00A22340" w:rsidRPr="00042639">
        <w:rPr>
          <w:rFonts w:ascii="Times New Roman" w:hAnsi="Times New Roman" w:cs="Times New Roman"/>
        </w:rPr>
        <w:t xml:space="preserve">) оприлюднити це рішення </w:t>
      </w:r>
      <w:r w:rsidR="00CA796C" w:rsidRPr="00042639">
        <w:rPr>
          <w:rFonts w:ascii="Times New Roman" w:hAnsi="Times New Roman" w:cs="Times New Roman"/>
        </w:rPr>
        <w:t>у спосіб, передбачений статтею 13 Закону України «Про засади державної регуляторної політики у сфері господарської діяльності»</w:t>
      </w:r>
      <w:r w:rsidR="00AA19EB" w:rsidRPr="00042639">
        <w:rPr>
          <w:rFonts w:ascii="Times New Roman" w:hAnsi="Times New Roman" w:cs="Times New Roman"/>
        </w:rPr>
        <w:t>.</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5</w:t>
      </w:r>
      <w:r w:rsidR="00A22340" w:rsidRPr="00042639">
        <w:rPr>
          <w:rFonts w:ascii="Times New Roman" w:hAnsi="Times New Roman" w:cs="Times New Roman"/>
        </w:rPr>
        <w:t>. Контроль за виконанням рішення покласти на</w:t>
      </w:r>
      <w:r w:rsidR="00A22340" w:rsidRPr="00042639">
        <w:rPr>
          <w:rFonts w:ascii="Times New Roman" w:hAnsi="Times New Roman" w:cs="Times New Roman"/>
          <w:bCs/>
        </w:rPr>
        <w:t xml:space="preserve"> постійну </w:t>
      </w:r>
      <w:r w:rsidR="00A22340" w:rsidRPr="00042639">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w:t>
      </w:r>
      <w:r w:rsidR="003C1999" w:rsidRPr="00042639">
        <w:rPr>
          <w:rFonts w:ascii="Times New Roman" w:hAnsi="Times New Roman" w:cs="Times New Roman"/>
        </w:rPr>
        <w:t xml:space="preserve">ництва та регуляторної політики  та відділ внутрішнього моніторингу, обліку місцевих податків та зборів </w:t>
      </w:r>
      <w:proofErr w:type="spellStart"/>
      <w:r w:rsidR="003C1999" w:rsidRPr="00042639">
        <w:rPr>
          <w:rFonts w:ascii="Times New Roman" w:hAnsi="Times New Roman" w:cs="Times New Roman"/>
        </w:rPr>
        <w:t>Авангардівської</w:t>
      </w:r>
      <w:proofErr w:type="spellEnd"/>
      <w:r w:rsidR="003C1999" w:rsidRPr="00042639">
        <w:rPr>
          <w:rFonts w:ascii="Times New Roman" w:hAnsi="Times New Roman" w:cs="Times New Roman"/>
        </w:rPr>
        <w:t xml:space="preserve"> селищної ради.</w:t>
      </w:r>
    </w:p>
    <w:p w:rsidR="00A22340" w:rsidRPr="00042639" w:rsidRDefault="00A22340" w:rsidP="006C1CFD">
      <w:pPr>
        <w:pStyle w:val="af"/>
        <w:tabs>
          <w:tab w:val="left" w:pos="567"/>
        </w:tabs>
        <w:ind w:firstLine="567"/>
        <w:jc w:val="both"/>
        <w:rPr>
          <w:rFonts w:ascii="Times New Roman" w:hAnsi="Times New Roman" w:cs="Times New Roman"/>
        </w:rPr>
      </w:pPr>
    </w:p>
    <w:p w:rsidR="008C7A3A" w:rsidRPr="00042639" w:rsidRDefault="008C7A3A"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center"/>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sidR="008C7A3A">
        <w:rPr>
          <w:rFonts w:ascii="Times New Roman" w:hAnsi="Times New Roman" w:cs="Times New Roman"/>
          <w:b/>
        </w:rPr>
        <w:t xml:space="preserve">       </w:t>
      </w:r>
      <w:r w:rsidRPr="00990570">
        <w:rPr>
          <w:rFonts w:ascii="Times New Roman" w:hAnsi="Times New Roman" w:cs="Times New Roman"/>
          <w:b/>
        </w:rPr>
        <w:t xml:space="preserve">                         С</w:t>
      </w:r>
      <w:r w:rsidR="008C7A3A">
        <w:rPr>
          <w:rFonts w:ascii="Times New Roman" w:hAnsi="Times New Roman" w:cs="Times New Roman"/>
          <w:b/>
        </w:rPr>
        <w:t xml:space="preserve">ергій </w:t>
      </w:r>
      <w:r w:rsidRPr="00990570">
        <w:rPr>
          <w:rFonts w:ascii="Times New Roman" w:hAnsi="Times New Roman" w:cs="Times New Roman"/>
          <w:b/>
        </w:rPr>
        <w:t>Х</w:t>
      </w:r>
      <w:r w:rsidR="008C7A3A">
        <w:rPr>
          <w:rFonts w:ascii="Times New Roman" w:hAnsi="Times New Roman" w:cs="Times New Roman"/>
          <w:b/>
        </w:rPr>
        <w:t>РУСТОВСЬКИЙ</w:t>
      </w:r>
    </w:p>
    <w:p w:rsidR="00A22340" w:rsidRPr="00990570" w:rsidRDefault="00A22340" w:rsidP="00A22340">
      <w:pPr>
        <w:pStyle w:val="af"/>
        <w:tabs>
          <w:tab w:val="left" w:pos="567"/>
        </w:tabs>
        <w:ind w:firstLine="567"/>
        <w:jc w:val="center"/>
        <w:rPr>
          <w:rFonts w:ascii="Times New Roman" w:hAnsi="Times New Roman" w:cs="Times New Roman"/>
          <w:b/>
        </w:rPr>
      </w:pPr>
    </w:p>
    <w:p w:rsidR="00A22340" w:rsidRPr="008C7FBC" w:rsidRDefault="00A22340" w:rsidP="00A22340">
      <w:pPr>
        <w:pStyle w:val="af"/>
        <w:rPr>
          <w:rFonts w:ascii="Times New Roman" w:hAnsi="Times New Roman" w:cs="Times New Roman"/>
          <w:b/>
        </w:rPr>
      </w:pPr>
      <w:r w:rsidRPr="00C51A71">
        <w:rPr>
          <w:rFonts w:ascii="Times New Roman" w:hAnsi="Times New Roman" w:cs="Times New Roman"/>
          <w:b/>
        </w:rPr>
        <w:t>№</w:t>
      </w:r>
      <w:r w:rsidR="00627651">
        <w:rPr>
          <w:rFonts w:ascii="Times New Roman" w:hAnsi="Times New Roman" w:cs="Times New Roman"/>
          <w:b/>
        </w:rPr>
        <w:t xml:space="preserve"> </w:t>
      </w:r>
      <w:r w:rsidR="008C7FBC" w:rsidRPr="008C7FBC">
        <w:rPr>
          <w:rFonts w:ascii="Times New Roman" w:hAnsi="Times New Roman" w:cs="Times New Roman"/>
          <w:b/>
        </w:rPr>
        <w:t>____</w:t>
      </w:r>
      <w:r w:rsidRPr="00C51A71">
        <w:rPr>
          <w:rFonts w:ascii="Times New Roman" w:hAnsi="Times New Roman" w:cs="Times New Roman"/>
          <w:b/>
        </w:rPr>
        <w:t>-</w:t>
      </w:r>
      <w:r w:rsidRPr="00C51A71">
        <w:rPr>
          <w:rFonts w:ascii="Times New Roman" w:hAnsi="Times New Roman" w:cs="Times New Roman"/>
          <w:b/>
          <w:lang w:val="en-US"/>
        </w:rPr>
        <w:t>VII</w:t>
      </w:r>
      <w:r w:rsidR="008C7FBC">
        <w:rPr>
          <w:rFonts w:ascii="Times New Roman" w:hAnsi="Times New Roman" w:cs="Times New Roman"/>
          <w:b/>
        </w:rPr>
        <w:t>І</w:t>
      </w:r>
    </w:p>
    <w:p w:rsidR="00A22340" w:rsidRPr="00C51A71" w:rsidRDefault="00A22340" w:rsidP="00A22340">
      <w:pPr>
        <w:pStyle w:val="af"/>
        <w:rPr>
          <w:rFonts w:ascii="Times New Roman" w:hAnsi="Times New Roman" w:cs="Times New Roman"/>
          <w:b/>
        </w:rPr>
      </w:pPr>
      <w:r w:rsidRPr="00C51A71">
        <w:rPr>
          <w:rFonts w:ascii="Times New Roman" w:hAnsi="Times New Roman" w:cs="Times New Roman"/>
          <w:b/>
        </w:rPr>
        <w:t xml:space="preserve">від </w:t>
      </w:r>
      <w:r w:rsidR="008C7FBC">
        <w:rPr>
          <w:rFonts w:ascii="Times New Roman" w:hAnsi="Times New Roman" w:cs="Times New Roman"/>
          <w:b/>
        </w:rPr>
        <w:t>__________</w:t>
      </w:r>
      <w:r w:rsidRPr="00C51A71">
        <w:rPr>
          <w:rFonts w:ascii="Times New Roman" w:hAnsi="Times New Roman" w:cs="Times New Roman"/>
          <w:b/>
        </w:rPr>
        <w:t>20</w:t>
      </w:r>
      <w:r w:rsidR="008C7A3A">
        <w:rPr>
          <w:rFonts w:ascii="Times New Roman" w:hAnsi="Times New Roman" w:cs="Times New Roman"/>
          <w:b/>
        </w:rPr>
        <w:t>2</w:t>
      </w:r>
      <w:r w:rsidR="008C7FBC">
        <w:rPr>
          <w:rFonts w:ascii="Times New Roman" w:hAnsi="Times New Roman" w:cs="Times New Roman"/>
          <w:b/>
        </w:rPr>
        <w:t>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8C7FBC">
        <w:rPr>
          <w:rFonts w:ascii="Times New Roman" w:hAnsi="Times New Roman" w:cs="Times New Roman"/>
        </w:rPr>
        <w:t>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008C7FBC">
        <w:rPr>
          <w:rFonts w:ascii="Times New Roman" w:hAnsi="Times New Roman" w:cs="Times New Roman"/>
        </w:rPr>
        <w:t>І</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8C7FBC"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8C7FBC">
        <w:rPr>
          <w:rFonts w:ascii="Times New Roman" w:hAnsi="Times New Roman" w:cs="Times New Roman"/>
        </w:rPr>
        <w:t>______</w:t>
      </w:r>
      <w:r w:rsidRPr="00990570">
        <w:rPr>
          <w:rFonts w:ascii="Times New Roman" w:hAnsi="Times New Roman" w:cs="Times New Roman"/>
        </w:rPr>
        <w:t>20</w:t>
      </w:r>
      <w:r w:rsidR="00315ED8">
        <w:rPr>
          <w:rFonts w:ascii="Times New Roman" w:hAnsi="Times New Roman" w:cs="Times New Roman"/>
        </w:rPr>
        <w:t>2</w:t>
      </w:r>
      <w:r w:rsidR="008C7FBC">
        <w:rPr>
          <w:rFonts w:ascii="Times New Roman" w:hAnsi="Times New Roman" w:cs="Times New Roman"/>
        </w:rPr>
        <w:t>1</w:t>
      </w:r>
      <w:r w:rsidRPr="00990570">
        <w:rPr>
          <w:rFonts w:ascii="Times New Roman" w:hAnsi="Times New Roman" w:cs="Times New Roman"/>
        </w:rPr>
        <w:t xml:space="preserve"> року №</w:t>
      </w:r>
      <w:bookmarkStart w:id="0" w:name="_GoBack"/>
      <w:bookmarkEnd w:id="0"/>
      <w:r w:rsidR="008C7FBC">
        <w:rPr>
          <w:rFonts w:ascii="Times New Roman" w:hAnsi="Times New Roman" w:cs="Times New Roman"/>
        </w:rPr>
        <w:t>_____</w:t>
      </w:r>
      <w:r w:rsidR="0040765F">
        <w:rPr>
          <w:rFonts w:ascii="Times New Roman" w:hAnsi="Times New Roman" w:cs="Times New Roman"/>
        </w:rPr>
        <w:t>-</w:t>
      </w:r>
      <w:r w:rsidR="0040765F">
        <w:rPr>
          <w:rFonts w:ascii="Times New Roman" w:hAnsi="Times New Roman" w:cs="Times New Roman"/>
          <w:lang w:val="en-US"/>
        </w:rPr>
        <w:t>V</w:t>
      </w:r>
      <w:r w:rsidR="008C7FBC">
        <w:rPr>
          <w:rFonts w:ascii="Times New Roman" w:hAnsi="Times New Roman" w:cs="Times New Roman"/>
        </w:rPr>
        <w:t>І</w:t>
      </w:r>
      <w:r w:rsidR="0040765F">
        <w:rPr>
          <w:rFonts w:ascii="Times New Roman" w:hAnsi="Times New Roman" w:cs="Times New Roman"/>
          <w:lang w:val="en-US"/>
        </w:rPr>
        <w:t>II</w:t>
      </w:r>
    </w:p>
    <w:p w:rsidR="008C7FBC" w:rsidRDefault="008C7FBC"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A22340" w:rsidRPr="00A8286A" w:rsidRDefault="00A22340" w:rsidP="00A22340">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A22340" w:rsidRPr="00A8286A" w:rsidRDefault="00A22340" w:rsidP="00A22340">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A22340" w:rsidRPr="00A8286A" w:rsidRDefault="00A22340" w:rsidP="00A22340">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A22340" w:rsidRPr="00A8286A" w:rsidRDefault="00A22340" w:rsidP="00A22340">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A22340" w:rsidRPr="00A8286A" w:rsidRDefault="00A22340" w:rsidP="00A22340">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A22340" w:rsidRPr="00990570" w:rsidRDefault="00A22340" w:rsidP="00A22340">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22340" w:rsidRPr="00A2696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A22340" w:rsidRPr="00A26960" w:rsidRDefault="00A22340" w:rsidP="00A22340">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w:t>
      </w:r>
      <w:r w:rsidR="00AA19EB" w:rsidRPr="00A26960">
        <w:rPr>
          <w:rFonts w:ascii="Times New Roman" w:hAnsi="Times New Roman" w:cs="Times New Roman"/>
          <w:shd w:val="clear" w:color="auto" w:fill="FAFAFA"/>
        </w:rPr>
        <w:t>ткування відповідно Додатку 1.1, Додатк</w:t>
      </w:r>
      <w:r w:rsidR="00A90E0E" w:rsidRPr="00A26960">
        <w:rPr>
          <w:rFonts w:ascii="Times New Roman" w:hAnsi="Times New Roman" w:cs="Times New Roman"/>
          <w:shd w:val="clear" w:color="auto" w:fill="FAFAFA"/>
        </w:rPr>
        <w:t>у 1.2, Додатку 1.3</w:t>
      </w:r>
      <w:r w:rsidR="00AA19EB" w:rsidRPr="00A26960">
        <w:rPr>
          <w:rFonts w:ascii="Times New Roman" w:hAnsi="Times New Roman" w:cs="Times New Roman"/>
          <w:shd w:val="clear" w:color="auto" w:fill="FAFAFA"/>
        </w:rPr>
        <w:t>(додаю</w:t>
      </w:r>
      <w:r w:rsidRPr="00A26960">
        <w:rPr>
          <w:rFonts w:ascii="Times New Roman" w:hAnsi="Times New Roman" w:cs="Times New Roman"/>
          <w:shd w:val="clear" w:color="auto" w:fill="FAFAFA"/>
        </w:rPr>
        <w:t>ться).</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A22340" w:rsidRPr="00990570" w:rsidRDefault="00A22340" w:rsidP="00A22340">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A22340" w:rsidRPr="00A90E0E" w:rsidRDefault="00A22340" w:rsidP="00A90E0E">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A22340" w:rsidRDefault="00A22340" w:rsidP="00A22340">
      <w:pPr>
        <w:ind w:firstLine="567"/>
        <w:jc w:val="center"/>
        <w:rPr>
          <w:b/>
          <w:lang w:val="uk-UA" w:eastAsia="ru-RU"/>
        </w:rPr>
      </w:pPr>
      <w:r w:rsidRPr="00990570">
        <w:rPr>
          <w:b/>
          <w:lang w:val="uk-UA" w:eastAsia="ru-RU"/>
        </w:rPr>
        <w:t xml:space="preserve">Секретар ради      </w:t>
      </w:r>
      <w:r w:rsidR="00315ED8">
        <w:rPr>
          <w:b/>
          <w:lang w:val="uk-UA" w:eastAsia="ru-RU"/>
        </w:rPr>
        <w:t xml:space="preserve">                 </w:t>
      </w:r>
      <w:r w:rsidRPr="00990570">
        <w:rPr>
          <w:b/>
          <w:lang w:val="uk-UA" w:eastAsia="ru-RU"/>
        </w:rPr>
        <w:t xml:space="preserve">                                    В</w:t>
      </w:r>
      <w:r w:rsidR="00315ED8">
        <w:rPr>
          <w:b/>
          <w:lang w:val="uk-UA" w:eastAsia="ru-RU"/>
        </w:rPr>
        <w:t xml:space="preserve">алентина </w:t>
      </w:r>
      <w:r w:rsidRPr="00990570">
        <w:rPr>
          <w:b/>
          <w:lang w:val="uk-UA" w:eastAsia="ru-RU"/>
        </w:rPr>
        <w:t>Щ</w:t>
      </w:r>
      <w:r w:rsidR="00315ED8">
        <w:rPr>
          <w:b/>
          <w:lang w:val="uk-UA" w:eastAsia="ru-RU"/>
        </w:rPr>
        <w:t>УР</w:t>
      </w:r>
    </w:p>
    <w:p w:rsidR="00A22340" w:rsidRDefault="00A22340" w:rsidP="00A22340">
      <w:pPr>
        <w:pStyle w:val="af"/>
        <w:jc w:val="right"/>
        <w:rPr>
          <w:rFonts w:ascii="Times New Roman" w:hAnsi="Times New Roman"/>
          <w:noProof/>
        </w:rPr>
      </w:pPr>
      <w:r w:rsidRPr="00177326">
        <w:rPr>
          <w:rFonts w:ascii="Times New Roman" w:hAnsi="Times New Roman"/>
          <w:noProof/>
        </w:rPr>
        <w:lastRenderedPageBreak/>
        <w:t>Додаток 1</w:t>
      </w:r>
      <w:r>
        <w:rPr>
          <w:rFonts w:ascii="Times New Roman" w:hAnsi="Times New Roman"/>
          <w:noProof/>
        </w:rPr>
        <w:t>.1</w:t>
      </w:r>
    </w:p>
    <w:p w:rsidR="00A22340" w:rsidRPr="00177326" w:rsidRDefault="00A22340" w:rsidP="00A22340">
      <w:pPr>
        <w:pStyle w:val="af"/>
        <w:jc w:val="right"/>
        <w:rPr>
          <w:rFonts w:ascii="Times New Roman" w:hAnsi="Times New Roman"/>
        </w:rPr>
      </w:pPr>
      <w:r>
        <w:rPr>
          <w:rFonts w:ascii="Times New Roman" w:hAnsi="Times New Roman"/>
          <w:noProof/>
        </w:rPr>
        <w:t xml:space="preserve">до рішення </w:t>
      </w:r>
      <w:r w:rsidR="008C7FBC">
        <w:rPr>
          <w:rFonts w:ascii="Times New Roman" w:hAnsi="Times New Roman"/>
          <w:noProof/>
        </w:rPr>
        <w:t>_____</w:t>
      </w:r>
      <w:r w:rsidRPr="00177326">
        <w:rPr>
          <w:rFonts w:ascii="Times New Roman" w:hAnsi="Times New Roman"/>
        </w:rPr>
        <w:t xml:space="preserve"> сесії </w:t>
      </w:r>
      <w:r>
        <w:rPr>
          <w:rFonts w:ascii="Times New Roman" w:hAnsi="Times New Roman"/>
          <w:lang w:val="en-US"/>
        </w:rPr>
        <w:t>VII</w:t>
      </w:r>
      <w:r w:rsidR="008C7FBC">
        <w:rPr>
          <w:rFonts w:ascii="Times New Roman" w:hAnsi="Times New Roman"/>
        </w:rPr>
        <w:t>І</w:t>
      </w:r>
      <w:r w:rsidRPr="00177326">
        <w:rPr>
          <w:rFonts w:ascii="Times New Roman" w:hAnsi="Times New Roman"/>
        </w:rPr>
        <w:t xml:space="preserve"> скликання</w:t>
      </w:r>
    </w:p>
    <w:p w:rsidR="00A22340" w:rsidRPr="00177326" w:rsidRDefault="00A22340" w:rsidP="00A22340">
      <w:pPr>
        <w:pStyle w:val="af"/>
        <w:jc w:val="right"/>
        <w:rPr>
          <w:rFonts w:ascii="Times New Roman" w:hAnsi="Times New Roman"/>
        </w:rPr>
      </w:pPr>
      <w:proofErr w:type="spellStart"/>
      <w:r>
        <w:rPr>
          <w:rFonts w:ascii="Times New Roman" w:hAnsi="Times New Roman"/>
        </w:rPr>
        <w:t>Авангардівської</w:t>
      </w:r>
      <w:proofErr w:type="spellEnd"/>
      <w:r>
        <w:rPr>
          <w:rFonts w:ascii="Times New Roman" w:hAnsi="Times New Roman"/>
        </w:rPr>
        <w:t xml:space="preserve">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A22340" w:rsidRPr="00177326" w:rsidRDefault="00A22340" w:rsidP="00A22340">
      <w:pPr>
        <w:pStyle w:val="af"/>
        <w:jc w:val="right"/>
        <w:rPr>
          <w:rFonts w:ascii="Times New Roman" w:hAnsi="Times New Roman"/>
        </w:rPr>
      </w:pPr>
      <w:r w:rsidRPr="00177326">
        <w:rPr>
          <w:rFonts w:ascii="Times New Roman" w:hAnsi="Times New Roman"/>
        </w:rPr>
        <w:t xml:space="preserve">від </w:t>
      </w:r>
      <w:r w:rsidR="008C7FBC">
        <w:rPr>
          <w:rFonts w:ascii="Times New Roman" w:hAnsi="Times New Roman"/>
        </w:rPr>
        <w:t>_______</w:t>
      </w:r>
      <w:r w:rsidRPr="00177326">
        <w:rPr>
          <w:rFonts w:ascii="Times New Roman" w:hAnsi="Times New Roman"/>
        </w:rPr>
        <w:t>20</w:t>
      </w:r>
      <w:r w:rsidR="00315ED8">
        <w:rPr>
          <w:rFonts w:ascii="Times New Roman" w:hAnsi="Times New Roman"/>
        </w:rPr>
        <w:t>2</w:t>
      </w:r>
      <w:r w:rsidR="008C7FBC">
        <w:rPr>
          <w:rFonts w:ascii="Times New Roman" w:hAnsi="Times New Roman"/>
        </w:rPr>
        <w:t>1</w:t>
      </w:r>
      <w:r w:rsidRPr="00177326">
        <w:rPr>
          <w:rFonts w:ascii="Times New Roman" w:hAnsi="Times New Roman"/>
        </w:rPr>
        <w:t xml:space="preserve"> року </w:t>
      </w:r>
      <w:r w:rsidR="00024074" w:rsidRPr="00990570">
        <w:rPr>
          <w:rFonts w:ascii="Times New Roman" w:hAnsi="Times New Roman" w:cs="Times New Roman"/>
        </w:rPr>
        <w:t>№</w:t>
      </w:r>
      <w:r w:rsidR="008C7FBC">
        <w:rPr>
          <w:rFonts w:ascii="Times New Roman" w:hAnsi="Times New Roman" w:cs="Times New Roman"/>
        </w:rPr>
        <w:t xml:space="preserve"> _____</w:t>
      </w:r>
      <w:r w:rsidR="00024074">
        <w:rPr>
          <w:rFonts w:ascii="Times New Roman" w:hAnsi="Times New Roman" w:cs="Times New Roman"/>
        </w:rPr>
        <w:t>-</w:t>
      </w:r>
      <w:r w:rsidR="00024074">
        <w:rPr>
          <w:rFonts w:ascii="Times New Roman" w:hAnsi="Times New Roman" w:cs="Times New Roman"/>
          <w:lang w:val="en-US"/>
        </w:rPr>
        <w:t>VI</w:t>
      </w:r>
      <w:r w:rsidR="008C7FBC">
        <w:rPr>
          <w:rFonts w:ascii="Times New Roman" w:hAnsi="Times New Roman" w:cs="Times New Roman"/>
        </w:rPr>
        <w:t>І</w:t>
      </w:r>
      <w:r w:rsidR="00024074">
        <w:rPr>
          <w:rFonts w:ascii="Times New Roman" w:hAnsi="Times New Roman" w:cs="Times New Roman"/>
          <w:lang w:val="en-US"/>
        </w:rPr>
        <w:t>I</w:t>
      </w:r>
    </w:p>
    <w:p w:rsidR="008C7FBC" w:rsidRPr="00BB770E" w:rsidRDefault="008C7FBC" w:rsidP="00A22340">
      <w:pPr>
        <w:pStyle w:val="af6"/>
        <w:spacing w:before="0" w:after="0"/>
        <w:rPr>
          <w:rFonts w:ascii="Times New Roman" w:hAnsi="Times New Roman"/>
          <w:noProof/>
          <w:sz w:val="18"/>
          <w:szCs w:val="18"/>
          <w:lang w:val="ru-RU"/>
        </w:rPr>
      </w:pPr>
    </w:p>
    <w:p w:rsidR="00A22340" w:rsidRPr="008A2074" w:rsidRDefault="00A22340" w:rsidP="00A22340">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A22340" w:rsidRDefault="00A22340" w:rsidP="00A22340">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22340" w:rsidRPr="008A2074" w:rsidRDefault="00A22340" w:rsidP="00A22340">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 xml:space="preserve">Ставки встановлюються на </w:t>
      </w:r>
      <w:r w:rsidR="00BB770E">
        <w:rPr>
          <w:rFonts w:ascii="Times New Roman" w:hAnsi="Times New Roman"/>
          <w:noProof/>
          <w:sz w:val="24"/>
          <w:szCs w:val="24"/>
          <w:lang w:val="ru-RU"/>
        </w:rPr>
        <w:t>території Авангардівської селищної ради</w:t>
      </w:r>
      <w:r w:rsidRPr="008A2074">
        <w:rPr>
          <w:rFonts w:ascii="Times New Roman" w:hAnsi="Times New Roman"/>
          <w:noProof/>
          <w:sz w:val="24"/>
          <w:szCs w:val="24"/>
          <w:lang w:val="ru-RU"/>
        </w:rPr>
        <w:t xml:space="preserve"> та вводяться в дію з 01 січня 20</w:t>
      </w:r>
      <w:r>
        <w:rPr>
          <w:rFonts w:ascii="Times New Roman" w:hAnsi="Times New Roman"/>
          <w:noProof/>
          <w:sz w:val="24"/>
          <w:szCs w:val="24"/>
          <w:lang w:val="ru-RU"/>
        </w:rPr>
        <w:t>2</w:t>
      </w:r>
      <w:r w:rsidR="008C7FBC">
        <w:rPr>
          <w:rFonts w:ascii="Times New Roman" w:hAnsi="Times New Roman"/>
          <w:noProof/>
          <w:sz w:val="24"/>
          <w:szCs w:val="24"/>
          <w:lang w:val="ru-RU"/>
        </w:rPr>
        <w:t>2</w:t>
      </w:r>
      <w:r w:rsidRPr="008A2074">
        <w:rPr>
          <w:rFonts w:ascii="Times New Roman" w:hAnsi="Times New Roman"/>
          <w:noProof/>
          <w:sz w:val="24"/>
          <w:szCs w:val="24"/>
          <w:lang w:val="ru-RU"/>
        </w:rPr>
        <w:t xml:space="preserve"> року.</w:t>
      </w:r>
    </w:p>
    <w:p w:rsidR="00A22340" w:rsidRPr="008A2074" w:rsidRDefault="00A22340" w:rsidP="00A22340">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C43E01" w:rsidRPr="00C43E01" w:rsidRDefault="00C43E01" w:rsidP="00C43E01">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Назва об’єкта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Авангард</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Хлібодарське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Нова Долина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Прилиманське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Радісне</w:t>
            </w:r>
          </w:p>
        </w:tc>
      </w:tr>
    </w:tbl>
    <w:p w:rsidR="00A22340" w:rsidRDefault="008D22A3"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36"/>
        <w:gridCol w:w="3544"/>
        <w:gridCol w:w="993"/>
        <w:gridCol w:w="74"/>
        <w:gridCol w:w="777"/>
        <w:gridCol w:w="140"/>
        <w:gridCol w:w="770"/>
        <w:gridCol w:w="87"/>
        <w:gridCol w:w="851"/>
        <w:gridCol w:w="43"/>
        <w:gridCol w:w="810"/>
        <w:gridCol w:w="31"/>
        <w:gridCol w:w="814"/>
        <w:gridCol w:w="12"/>
        <w:gridCol w:w="12"/>
      </w:tblGrid>
      <w:tr w:rsidR="00A22340" w:rsidRPr="00EC0B8E" w:rsidTr="00BF7202">
        <w:tc>
          <w:tcPr>
            <w:tcW w:w="2208" w:type="pct"/>
            <w:gridSpan w:val="2"/>
            <w:shd w:val="clear" w:color="auto" w:fill="auto"/>
            <w:vAlign w:val="center"/>
          </w:tcPr>
          <w:p w:rsidR="00A22340" w:rsidRPr="00E00F0F" w:rsidRDefault="00A22340" w:rsidP="00315ED8">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2" w:type="pct"/>
            <w:gridSpan w:val="13"/>
            <w:shd w:val="clear" w:color="auto" w:fill="auto"/>
          </w:tcPr>
          <w:p w:rsidR="00A22340" w:rsidRPr="00E00F0F" w:rsidRDefault="00A22340" w:rsidP="00315ED8">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A22340" w:rsidRPr="00E00F0F" w:rsidRDefault="00A22340" w:rsidP="00315ED8">
            <w:pPr>
              <w:pStyle w:val="af"/>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Код</w:t>
            </w:r>
          </w:p>
        </w:tc>
        <w:tc>
          <w:tcPr>
            <w:tcW w:w="1828"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Назва</w:t>
            </w:r>
          </w:p>
        </w:tc>
        <w:tc>
          <w:tcPr>
            <w:tcW w:w="1420" w:type="pct"/>
            <w:gridSpan w:val="5"/>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A22340" w:rsidRPr="00E00F0F" w:rsidRDefault="00A22340" w:rsidP="00315ED8">
            <w:pPr>
              <w:pStyle w:val="af"/>
              <w:jc w:val="center"/>
              <w:rPr>
                <w:rFonts w:ascii="Times New Roman" w:hAnsi="Times New Roman"/>
              </w:rPr>
            </w:pPr>
            <w:r>
              <w:rPr>
                <w:rFonts w:ascii="Times New Roman" w:hAnsi="Times New Roman"/>
              </w:rPr>
              <w:t>Для фізичних осіб</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p>
        </w:tc>
        <w:tc>
          <w:tcPr>
            <w:tcW w:w="1828" w:type="pct"/>
            <w:shd w:val="clear" w:color="auto" w:fill="auto"/>
            <w:vAlign w:val="center"/>
          </w:tcPr>
          <w:p w:rsidR="00A22340" w:rsidRPr="00E00F0F" w:rsidRDefault="00A22340" w:rsidP="00315ED8">
            <w:pPr>
              <w:pStyle w:val="af"/>
              <w:jc w:val="center"/>
              <w:rPr>
                <w:rFonts w:ascii="Times New Roman" w:hAnsi="Times New Roman"/>
              </w:rPr>
            </w:pPr>
          </w:p>
        </w:tc>
        <w:tc>
          <w:tcPr>
            <w:tcW w:w="550" w:type="pct"/>
            <w:gridSpan w:val="2"/>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r>
      <w:tr w:rsidR="00A22340" w:rsidRPr="00EC0B8E" w:rsidTr="00BF7202">
        <w:tc>
          <w:tcPr>
            <w:tcW w:w="380"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1</w:t>
            </w:r>
          </w:p>
        </w:tc>
        <w:tc>
          <w:tcPr>
            <w:tcW w:w="1828"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2</w:t>
            </w:r>
          </w:p>
        </w:tc>
        <w:tc>
          <w:tcPr>
            <w:tcW w:w="550" w:type="pct"/>
            <w:gridSpan w:val="2"/>
            <w:shd w:val="clear" w:color="auto" w:fill="auto"/>
            <w:tcMar>
              <w:left w:w="28" w:type="dxa"/>
              <w:right w:w="28" w:type="dxa"/>
            </w:tcMar>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8</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Будівлі житлові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4F24A7" w:rsidRDefault="00A22340" w:rsidP="00315ED8">
            <w:pPr>
              <w:pStyle w:val="ae"/>
              <w:widowControl w:val="0"/>
              <w:ind w:right="-108"/>
              <w:jc w:val="cente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50"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473"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397" w:type="pct"/>
          </w:tcPr>
          <w:p w:rsidR="00A22340" w:rsidRPr="00A8286A" w:rsidRDefault="00A22340" w:rsidP="00315ED8">
            <w:pPr>
              <w:widowControl w:val="0"/>
              <w:jc w:val="center"/>
              <w:rPr>
                <w:color w:val="000000"/>
                <w:lang w:val="uk-UA"/>
              </w:rPr>
            </w:pPr>
            <w:r w:rsidRPr="00A8286A">
              <w:rPr>
                <w:color w:val="000000"/>
                <w:lang w:val="uk-UA"/>
              </w:rPr>
              <w:t>х</w:t>
            </w:r>
          </w:p>
        </w:tc>
        <w:tc>
          <w:tcPr>
            <w:tcW w:w="506" w:type="pct"/>
            <w:gridSpan w:val="3"/>
          </w:tcPr>
          <w:p w:rsidR="00A22340" w:rsidRPr="00EC0B8E" w:rsidRDefault="00A22340" w:rsidP="00315ED8">
            <w:pPr>
              <w:widowControl w:val="0"/>
              <w:jc w:val="center"/>
              <w:rPr>
                <w:lang w:val="uk-UA"/>
              </w:rPr>
            </w:pPr>
            <w:r w:rsidRPr="00EC0B8E">
              <w:rPr>
                <w:lang w:val="uk-UA"/>
              </w:rPr>
              <w:t>х</w:t>
            </w:r>
          </w:p>
        </w:tc>
        <w:tc>
          <w:tcPr>
            <w:tcW w:w="434" w:type="pct"/>
            <w:gridSpan w:val="2"/>
          </w:tcPr>
          <w:p w:rsidR="00A22340" w:rsidRPr="00EC0B8E" w:rsidRDefault="00A22340" w:rsidP="00315ED8">
            <w:pPr>
              <w:widowControl w:val="0"/>
              <w:jc w:val="center"/>
              <w:rPr>
                <w:lang w:val="uk-UA"/>
              </w:rPr>
            </w:pPr>
            <w:r w:rsidRPr="00EC0B8E">
              <w:rPr>
                <w:lang w:val="uk-UA"/>
              </w:rPr>
              <w:t>х</w:t>
            </w:r>
          </w:p>
        </w:tc>
        <w:tc>
          <w:tcPr>
            <w:tcW w:w="43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2B2BC0">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1110.3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садибного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1110.4</w:t>
            </w:r>
          </w:p>
        </w:tc>
        <w:tc>
          <w:tcPr>
            <w:tcW w:w="1828" w:type="pct"/>
            <w:shd w:val="clear" w:color="auto" w:fill="auto"/>
            <w:vAlign w:val="center"/>
          </w:tcPr>
          <w:p w:rsidR="00A22340" w:rsidRDefault="00A22340" w:rsidP="00315ED8">
            <w:pPr>
              <w:pStyle w:val="af"/>
              <w:rPr>
                <w:rFonts w:ascii="Times New Roman" w:hAnsi="Times New Roman"/>
              </w:rPr>
            </w:pPr>
            <w:r w:rsidRPr="00E00F0F">
              <w:rPr>
                <w:rFonts w:ascii="Times New Roman" w:hAnsi="Times New Roman"/>
              </w:rPr>
              <w:t>Будинки дачні та садові</w:t>
            </w:r>
          </w:p>
          <w:p w:rsidR="00442463" w:rsidRPr="00E00F0F" w:rsidRDefault="00442463" w:rsidP="00315ED8">
            <w:pPr>
              <w:pStyle w:val="af"/>
              <w:rPr>
                <w:rFonts w:ascii="Times New Roman" w:hAnsi="Times New Roman"/>
              </w:rPr>
            </w:pP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1122.3</w:t>
            </w:r>
          </w:p>
        </w:tc>
        <w:tc>
          <w:tcPr>
            <w:tcW w:w="1828" w:type="pct"/>
            <w:shd w:val="clear" w:color="auto" w:fill="auto"/>
            <w:vAlign w:val="center"/>
          </w:tcPr>
          <w:p w:rsidR="00A22340" w:rsidRPr="00E00F0F" w:rsidRDefault="00A22340" w:rsidP="00315ED8">
            <w:pPr>
              <w:pStyle w:val="af"/>
              <w:rPr>
                <w:rFonts w:ascii="Times New Roman" w:hAnsi="Times New Roman"/>
              </w:rPr>
            </w:pPr>
            <w:r>
              <w:rPr>
                <w:rFonts w:ascii="Times New Roman" w:hAnsi="Times New Roman"/>
              </w:rPr>
              <w:t>Будинки житлові готельного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Гуртожитки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p w:rsidR="00443C1C" w:rsidRPr="00E00F0F" w:rsidRDefault="00443C1C" w:rsidP="00315ED8">
            <w:pPr>
              <w:pStyle w:val="af"/>
              <w:jc w:val="both"/>
              <w:rPr>
                <w:rFonts w:ascii="Times New Roman" w:hAnsi="Times New Roman"/>
              </w:rPr>
            </w:pP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1130.1</w:t>
            </w:r>
          </w:p>
        </w:tc>
        <w:tc>
          <w:tcPr>
            <w:tcW w:w="1828" w:type="pct"/>
            <w:shd w:val="clear" w:color="auto" w:fill="auto"/>
            <w:vAlign w:val="center"/>
          </w:tcPr>
          <w:p w:rsidR="00442463" w:rsidRPr="00E00F0F" w:rsidRDefault="00A22340" w:rsidP="00315ED8">
            <w:pPr>
              <w:pStyle w:val="af"/>
              <w:jc w:val="both"/>
              <w:rPr>
                <w:rFonts w:ascii="Times New Roman" w:hAnsi="Times New Roman"/>
              </w:rPr>
            </w:pPr>
            <w:r w:rsidRPr="00E00F0F">
              <w:rPr>
                <w:rFonts w:ascii="Times New Roman" w:hAnsi="Times New Roman"/>
              </w:rPr>
              <w:t>Гуртожитки для робітників та службовців</w:t>
            </w:r>
          </w:p>
        </w:tc>
        <w:tc>
          <w:tcPr>
            <w:tcW w:w="2792"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1130.5</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1130.6</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нежитлові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1211</w:t>
            </w:r>
          </w:p>
        </w:tc>
        <w:tc>
          <w:tcPr>
            <w:tcW w:w="1828" w:type="pct"/>
            <w:shd w:val="clear" w:color="auto" w:fill="auto"/>
            <w:vAlign w:val="center"/>
          </w:tcPr>
          <w:p w:rsidR="00A22340" w:rsidRPr="00E00F0F" w:rsidRDefault="00A22340" w:rsidP="00315ED8">
            <w:pPr>
              <w:pStyle w:val="af"/>
              <w:rPr>
                <w:rFonts w:ascii="Times New Roman" w:hAnsi="Times New Roman"/>
                <w:b/>
              </w:rPr>
            </w:pPr>
            <w:r>
              <w:rPr>
                <w:rFonts w:ascii="Times New Roman" w:hAnsi="Times New Roman"/>
                <w:b/>
              </w:rPr>
              <w:t>Будівлі готельні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Готелі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1211.2</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Мотелі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Кемпінги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1211.4</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Пансіонати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Ресторани та бари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1212</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1212.1</w:t>
            </w:r>
          </w:p>
        </w:tc>
        <w:tc>
          <w:tcPr>
            <w:tcW w:w="1828" w:type="pct"/>
            <w:shd w:val="clear" w:color="auto" w:fill="auto"/>
            <w:vAlign w:val="center"/>
          </w:tcPr>
          <w:p w:rsidR="00442463" w:rsidRPr="00E00F0F" w:rsidRDefault="00A22340" w:rsidP="00315ED8">
            <w:pPr>
              <w:pStyle w:val="af"/>
              <w:jc w:val="both"/>
              <w:rPr>
                <w:rFonts w:ascii="Times New Roman" w:hAnsi="Times New Roman"/>
              </w:rPr>
            </w:pPr>
            <w:r w:rsidRPr="00E00F0F">
              <w:rPr>
                <w:rFonts w:ascii="Times New Roman" w:hAnsi="Times New Roman"/>
              </w:rPr>
              <w:t>Туристичні бази та гірські притулки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1212.2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Центри та будинки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92" w:type="pct"/>
            <w:gridSpan w:val="13"/>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(пп. 266.2.2 а) п. 266.2 ст. 266 ПКУ)</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E00F0F">
              <w:rPr>
                <w:rFonts w:ascii="Times New Roman" w:hAnsi="Times New Roman"/>
              </w:rPr>
              <w:t>1220.3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Будівлі органів правосуддя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закордонних представництв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1,000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w:t>
            </w:r>
          </w:p>
        </w:tc>
        <w:tc>
          <w:tcPr>
            <w:tcW w:w="1828" w:type="pct"/>
            <w:shd w:val="clear" w:color="auto" w:fill="auto"/>
            <w:vAlign w:val="center"/>
          </w:tcPr>
          <w:p w:rsidR="00A22340" w:rsidRPr="00BE7BA3" w:rsidRDefault="00A22340" w:rsidP="00315ED8">
            <w:pPr>
              <w:pStyle w:val="af"/>
              <w:rPr>
                <w:rFonts w:ascii="Times New Roman" w:hAnsi="Times New Roman"/>
                <w:b/>
              </w:rPr>
            </w:pPr>
            <w:r>
              <w:rPr>
                <w:rFonts w:ascii="Times New Roman" w:hAnsi="Times New Roman"/>
                <w:b/>
              </w:rPr>
              <w:t>Будівлі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1230</w:t>
            </w:r>
          </w:p>
        </w:tc>
        <w:tc>
          <w:tcPr>
            <w:tcW w:w="1828"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r>
            <w:r w:rsidRPr="00E00F0F">
              <w:rPr>
                <w:rFonts w:ascii="Times New Roman" w:hAnsi="Times New Roman"/>
              </w:rPr>
              <w:lastRenderedPageBreak/>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1230.1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1230.4</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Їдальні, кафе, закусочні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1230.5</w:t>
            </w:r>
          </w:p>
        </w:tc>
        <w:tc>
          <w:tcPr>
            <w:tcW w:w="1828" w:type="pct"/>
            <w:shd w:val="clear" w:color="auto" w:fill="auto"/>
            <w:vAlign w:val="center"/>
          </w:tcPr>
          <w:p w:rsidR="00A22340" w:rsidRPr="00DE463E" w:rsidRDefault="00A22340" w:rsidP="00315ED8">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512" w:type="pct"/>
            <w:shd w:val="clear" w:color="auto" w:fill="auto"/>
          </w:tcPr>
          <w:p w:rsidR="00A22340" w:rsidRPr="00DE463E" w:rsidRDefault="00A22340" w:rsidP="00315ED8">
            <w:pPr>
              <w:widowControl w:val="0"/>
              <w:spacing w:before="25" w:after="25"/>
              <w:jc w:val="center"/>
              <w:rPr>
                <w:lang w:val="uk-UA"/>
              </w:rPr>
            </w:pPr>
            <w:r w:rsidRPr="00DE463E">
              <w:rPr>
                <w:lang w:val="uk-UA"/>
              </w:rPr>
              <w:t>1,000</w:t>
            </w:r>
          </w:p>
        </w:tc>
        <w:tc>
          <w:tcPr>
            <w:tcW w:w="439" w:type="pct"/>
            <w:gridSpan w:val="2"/>
            <w:shd w:val="clear" w:color="auto" w:fill="auto"/>
          </w:tcPr>
          <w:p w:rsidR="00A22340" w:rsidRPr="00DE463E" w:rsidRDefault="00A22340" w:rsidP="00315ED8">
            <w:pPr>
              <w:widowControl w:val="0"/>
              <w:spacing w:before="25" w:after="25"/>
              <w:jc w:val="center"/>
              <w:rPr>
                <w:lang w:val="uk-UA"/>
              </w:rPr>
            </w:pPr>
            <w:r w:rsidRPr="00DE463E">
              <w:rPr>
                <w:lang w:val="uk-UA"/>
              </w:rPr>
              <w:t>1,500</w:t>
            </w:r>
          </w:p>
        </w:tc>
        <w:tc>
          <w:tcPr>
            <w:tcW w:w="514" w:type="pct"/>
            <w:gridSpan w:val="3"/>
          </w:tcPr>
          <w:p w:rsidR="00A22340" w:rsidRPr="00DE463E" w:rsidRDefault="00A22340" w:rsidP="00315ED8">
            <w:pPr>
              <w:widowControl w:val="0"/>
              <w:spacing w:before="25" w:after="25"/>
              <w:jc w:val="center"/>
              <w:rPr>
                <w:lang w:val="uk-UA"/>
              </w:rPr>
            </w:pPr>
            <w:r w:rsidRPr="00DE463E">
              <w:rPr>
                <w:lang w:val="uk-UA"/>
              </w:rPr>
              <w:t>-</w:t>
            </w:r>
          </w:p>
        </w:tc>
        <w:tc>
          <w:tcPr>
            <w:tcW w:w="439" w:type="pct"/>
          </w:tcPr>
          <w:p w:rsidR="00A22340" w:rsidRPr="00DE463E" w:rsidRDefault="00A22340" w:rsidP="00315ED8">
            <w:pPr>
              <w:widowControl w:val="0"/>
              <w:spacing w:before="25" w:after="25"/>
              <w:jc w:val="center"/>
              <w:rPr>
                <w:lang w:val="uk-UA"/>
              </w:rPr>
            </w:pPr>
            <w:r w:rsidRPr="00DE463E">
              <w:rPr>
                <w:lang w:val="uk-UA"/>
              </w:rPr>
              <w:t>1,000</w:t>
            </w:r>
          </w:p>
        </w:tc>
        <w:tc>
          <w:tcPr>
            <w:tcW w:w="440" w:type="pct"/>
            <w:gridSpan w:val="2"/>
          </w:tcPr>
          <w:p w:rsidR="00A22340" w:rsidRPr="00DE463E" w:rsidRDefault="00A22340" w:rsidP="00315ED8">
            <w:pPr>
              <w:widowControl w:val="0"/>
              <w:spacing w:before="25" w:after="25"/>
              <w:jc w:val="center"/>
              <w:rPr>
                <w:lang w:val="uk-UA"/>
              </w:rPr>
            </w:pPr>
            <w:r w:rsidRPr="00DE463E">
              <w:rPr>
                <w:lang w:val="uk-UA"/>
              </w:rPr>
              <w:t>1,500</w:t>
            </w:r>
          </w:p>
        </w:tc>
        <w:tc>
          <w:tcPr>
            <w:tcW w:w="442" w:type="pct"/>
            <w:gridSpan w:val="3"/>
          </w:tcPr>
          <w:p w:rsidR="00A22340" w:rsidRPr="00DE463E" w:rsidRDefault="00A22340" w:rsidP="00315ED8">
            <w:pPr>
              <w:widowControl w:val="0"/>
              <w:spacing w:before="25" w:after="25"/>
              <w:jc w:val="center"/>
              <w:rPr>
                <w:lang w:val="uk-UA"/>
              </w:rPr>
            </w:pPr>
            <w:r w:rsidRPr="00DE463E">
              <w:rPr>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1230.9</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торговельні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r>
            <w:r w:rsidRPr="005D5C48">
              <w:rPr>
                <w:rFonts w:ascii="Times New Roman" w:hAnsi="Times New Roman"/>
              </w:rPr>
              <w:lastRenderedPageBreak/>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1241.1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міського електротранспорту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1241.5</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1241.6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станцій підвісних та канатних доріг</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1241.7</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1241.8</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1241.9</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транспорту та засобів зв'язку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Гаражі</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1242.1</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наземні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підземні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0,500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1242.3</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Стоянки автомобільні криті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442463">
        <w:trPr>
          <w:gridAfter w:val="1"/>
          <w:wAfter w:w="6" w:type="pct"/>
        </w:trPr>
        <w:tc>
          <w:tcPr>
            <w:tcW w:w="380" w:type="pct"/>
            <w:shd w:val="clear" w:color="auto" w:fill="auto"/>
          </w:tcPr>
          <w:p w:rsidR="00A22340" w:rsidRPr="005D5C48" w:rsidRDefault="00A22340" w:rsidP="00442463">
            <w:pPr>
              <w:pStyle w:val="af"/>
              <w:rPr>
                <w:rFonts w:ascii="Times New Roman" w:hAnsi="Times New Roman"/>
              </w:rPr>
            </w:pPr>
            <w:r w:rsidRPr="005D5C48">
              <w:rPr>
                <w:rFonts w:ascii="Times New Roman" w:hAnsi="Times New Roman"/>
              </w:rPr>
              <w:t>1242.4</w:t>
            </w:r>
          </w:p>
        </w:tc>
        <w:tc>
          <w:tcPr>
            <w:tcW w:w="1828" w:type="pct"/>
            <w:shd w:val="clear" w:color="auto" w:fill="auto"/>
            <w:vAlign w:val="center"/>
          </w:tcPr>
          <w:p w:rsidR="002F434B" w:rsidRPr="005D5C48" w:rsidRDefault="00A22340" w:rsidP="00315ED8">
            <w:pPr>
              <w:pStyle w:val="af"/>
              <w:rPr>
                <w:rFonts w:ascii="Times New Roman" w:hAnsi="Times New Roman"/>
              </w:rPr>
            </w:pPr>
            <w:r w:rsidRPr="005D5C48">
              <w:rPr>
                <w:rFonts w:ascii="Times New Roman" w:hAnsi="Times New Roman"/>
              </w:rPr>
              <w:t>Навіси для велосипедів</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2F434B" w:rsidRPr="00933D26" w:rsidTr="00442463">
        <w:trPr>
          <w:gridAfter w:val="1"/>
          <w:wAfter w:w="6" w:type="pct"/>
          <w:trHeight w:val="420"/>
        </w:trPr>
        <w:tc>
          <w:tcPr>
            <w:tcW w:w="380" w:type="pct"/>
            <w:vMerge w:val="restart"/>
            <w:shd w:val="clear" w:color="auto" w:fill="auto"/>
          </w:tcPr>
          <w:p w:rsidR="002F434B" w:rsidRPr="005D5C48" w:rsidRDefault="002F434B" w:rsidP="00442463">
            <w:pPr>
              <w:pStyle w:val="af"/>
              <w:rPr>
                <w:rFonts w:ascii="Times New Roman" w:hAnsi="Times New Roman"/>
                <w:b/>
              </w:rPr>
            </w:pPr>
            <w:r w:rsidRPr="005D5C48">
              <w:rPr>
                <w:rFonts w:ascii="Times New Roman" w:hAnsi="Times New Roman"/>
                <w:b/>
              </w:rPr>
              <w:t>125</w:t>
            </w:r>
          </w:p>
        </w:tc>
        <w:tc>
          <w:tcPr>
            <w:tcW w:w="1828" w:type="pct"/>
            <w:vMerge w:val="restart"/>
            <w:shd w:val="clear" w:color="auto" w:fill="auto"/>
          </w:tcPr>
          <w:p w:rsidR="002F434B" w:rsidRPr="00042639" w:rsidRDefault="002F434B" w:rsidP="00442463">
            <w:pPr>
              <w:pStyle w:val="af"/>
              <w:rPr>
                <w:rFonts w:ascii="Times New Roman" w:hAnsi="Times New Roman"/>
                <w:b/>
              </w:rPr>
            </w:pPr>
            <w:r w:rsidRPr="00042639">
              <w:rPr>
                <w:rFonts w:ascii="Times New Roman" w:hAnsi="Times New Roman"/>
                <w:b/>
              </w:rPr>
              <w:t>Будівлі промислові та склади</w:t>
            </w:r>
          </w:p>
          <w:p w:rsidR="002F434B" w:rsidRPr="00042639" w:rsidRDefault="002F434B" w:rsidP="00442463">
            <w:pPr>
              <w:pStyle w:val="af"/>
              <w:rPr>
                <w:rFonts w:ascii="Times New Roman" w:hAnsi="Times New Roman"/>
                <w:b/>
              </w:rPr>
            </w:pPr>
          </w:p>
          <w:p w:rsidR="002F434B" w:rsidRPr="00042639" w:rsidRDefault="002F434B" w:rsidP="00442463">
            <w:pPr>
              <w:pStyle w:val="af"/>
              <w:rPr>
                <w:rFonts w:ascii="Times New Roman" w:hAnsi="Times New Roman"/>
                <w:b/>
              </w:rPr>
            </w:pPr>
          </w:p>
        </w:tc>
        <w:tc>
          <w:tcPr>
            <w:tcW w:w="2786" w:type="pct"/>
            <w:gridSpan w:val="12"/>
            <w:shd w:val="clear" w:color="auto" w:fill="auto"/>
          </w:tcPr>
          <w:p w:rsidR="002F434B" w:rsidRPr="00042639" w:rsidRDefault="002F434B" w:rsidP="002F434B">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6"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w:t>
            </w:r>
            <w:r w:rsidRPr="00042639">
              <w:rPr>
                <w:rFonts w:ascii="Times New Roman" w:eastAsia="Times New Roman" w:hAnsi="Times New Roman" w:cs="Times New Roman"/>
                <w:b/>
                <w:color w:val="auto"/>
              </w:rPr>
              <w:lastRenderedPageBreak/>
              <w:t xml:space="preserve">B-F </w:t>
            </w:r>
            <w:hyperlink r:id="rId7"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не здаються їх власниками в оренду, лізинг, позичку</w:t>
            </w:r>
          </w:p>
          <w:p w:rsidR="002F434B" w:rsidRPr="00042639" w:rsidRDefault="00F6454C" w:rsidP="00CD6C5C">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звільнені від оподаткування (пп.266.2.2 є) п.266.2 ст.266 ПКУ)</w:t>
            </w:r>
          </w:p>
        </w:tc>
      </w:tr>
      <w:tr w:rsidR="002F434B" w:rsidRPr="00933D26" w:rsidTr="00BF7202">
        <w:trPr>
          <w:gridAfter w:val="1"/>
          <w:wAfter w:w="6" w:type="pct"/>
          <w:trHeight w:val="408"/>
        </w:trPr>
        <w:tc>
          <w:tcPr>
            <w:tcW w:w="380" w:type="pct"/>
            <w:vMerge/>
            <w:shd w:val="clear" w:color="auto" w:fill="auto"/>
            <w:vAlign w:val="center"/>
          </w:tcPr>
          <w:p w:rsidR="002F434B" w:rsidRPr="005D5C48" w:rsidRDefault="002F434B" w:rsidP="00315ED8">
            <w:pPr>
              <w:pStyle w:val="af"/>
              <w:rPr>
                <w:rFonts w:ascii="Times New Roman" w:hAnsi="Times New Roman"/>
                <w:b/>
              </w:rPr>
            </w:pPr>
          </w:p>
        </w:tc>
        <w:tc>
          <w:tcPr>
            <w:tcW w:w="1828" w:type="pct"/>
            <w:vMerge/>
            <w:shd w:val="clear" w:color="auto" w:fill="auto"/>
            <w:vAlign w:val="center"/>
          </w:tcPr>
          <w:p w:rsidR="002F434B" w:rsidRPr="00042639" w:rsidRDefault="002F434B" w:rsidP="00315ED8">
            <w:pPr>
              <w:pStyle w:val="af"/>
              <w:rPr>
                <w:rFonts w:ascii="Times New Roman" w:hAnsi="Times New Roman"/>
                <w:b/>
              </w:rPr>
            </w:pPr>
          </w:p>
        </w:tc>
        <w:tc>
          <w:tcPr>
            <w:tcW w:w="2786" w:type="pct"/>
            <w:gridSpan w:val="12"/>
            <w:shd w:val="clear" w:color="auto" w:fill="auto"/>
          </w:tcPr>
          <w:p w:rsidR="002F434B" w:rsidRPr="00EE2AD4" w:rsidRDefault="002F434B" w:rsidP="00EE2AD4">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8"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9"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здаються їх власниками в оренду, лізинг, позичку</w:t>
            </w:r>
            <w:r w:rsidR="00CD1436" w:rsidRPr="00042639">
              <w:rPr>
                <w:rFonts w:ascii="Times New Roman" w:eastAsia="Times New Roman" w:hAnsi="Times New Roman" w:cs="Times New Roman"/>
                <w:b/>
                <w:color w:val="auto"/>
              </w:rPr>
              <w:t xml:space="preserve"> оподатковується згідно </w:t>
            </w:r>
            <w:proofErr w:type="spellStart"/>
            <w:r w:rsidR="00CD1436" w:rsidRPr="00042639">
              <w:rPr>
                <w:rFonts w:ascii="Times New Roman" w:eastAsia="Times New Roman" w:hAnsi="Times New Roman" w:cs="Times New Roman"/>
                <w:b/>
                <w:color w:val="auto"/>
              </w:rPr>
              <w:t>нижчевказаних</w:t>
            </w:r>
            <w:proofErr w:type="spellEnd"/>
            <w:r w:rsidR="00CD1436" w:rsidRPr="00042639">
              <w:rPr>
                <w:rFonts w:ascii="Times New Roman" w:eastAsia="Times New Roman" w:hAnsi="Times New Roman" w:cs="Times New Roman"/>
                <w:b/>
                <w:color w:val="auto"/>
              </w:rPr>
              <w:t xml:space="preserve"> ставок</w:t>
            </w:r>
          </w:p>
        </w:tc>
      </w:tr>
      <w:tr w:rsidR="00A22340" w:rsidRPr="00042639"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1251</w:t>
            </w:r>
          </w:p>
        </w:tc>
        <w:tc>
          <w:tcPr>
            <w:tcW w:w="1828" w:type="pct"/>
            <w:shd w:val="clear" w:color="auto" w:fill="auto"/>
            <w:vAlign w:val="center"/>
          </w:tcPr>
          <w:p w:rsidR="00A22340" w:rsidRPr="00042639" w:rsidRDefault="00A22340" w:rsidP="00315ED8">
            <w:pPr>
              <w:pStyle w:val="af"/>
              <w:rPr>
                <w:rFonts w:ascii="Times New Roman" w:hAnsi="Times New Roman"/>
                <w:b/>
              </w:rPr>
            </w:pPr>
            <w:r w:rsidRPr="00042639">
              <w:rPr>
                <w:rFonts w:ascii="Times New Roman" w:hAnsi="Times New Roman"/>
                <w:b/>
              </w:rPr>
              <w:t>Будівлі промислові</w:t>
            </w:r>
          </w:p>
        </w:tc>
        <w:tc>
          <w:tcPr>
            <w:tcW w:w="512" w:type="pct"/>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2"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r>
      <w:tr w:rsidR="003339F7" w:rsidRPr="00042639" w:rsidTr="00BF7202">
        <w:trPr>
          <w:gridAfter w:val="1"/>
          <w:wAfter w:w="6" w:type="pct"/>
        </w:trPr>
        <w:tc>
          <w:tcPr>
            <w:tcW w:w="380" w:type="pct"/>
            <w:shd w:val="clear" w:color="auto" w:fill="auto"/>
            <w:vAlign w:val="center"/>
          </w:tcPr>
          <w:p w:rsidR="003339F7" w:rsidRPr="005D5C48" w:rsidRDefault="003339F7" w:rsidP="00315ED8">
            <w:pPr>
              <w:pStyle w:val="af"/>
              <w:rPr>
                <w:rFonts w:ascii="Times New Roman" w:hAnsi="Times New Roman"/>
              </w:rPr>
            </w:pPr>
          </w:p>
        </w:tc>
        <w:tc>
          <w:tcPr>
            <w:tcW w:w="1828" w:type="pct"/>
            <w:shd w:val="clear" w:color="auto" w:fill="auto"/>
            <w:vAlign w:val="center"/>
          </w:tcPr>
          <w:p w:rsidR="003339F7" w:rsidRPr="00042639" w:rsidRDefault="003339F7"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резервуари, </w:t>
            </w:r>
            <w:proofErr w:type="spellStart"/>
            <w:r w:rsidRPr="00042639">
              <w:rPr>
                <w:rFonts w:ascii="Times New Roman" w:hAnsi="Times New Roman"/>
              </w:rPr>
              <w:t>силоси</w:t>
            </w:r>
            <w:proofErr w:type="spellEnd"/>
            <w:r w:rsidRPr="00042639">
              <w:rPr>
                <w:rFonts w:ascii="Times New Roman" w:hAnsi="Times New Roman"/>
              </w:rPr>
              <w:t xml:space="preserve"> та склади (1252) </w:t>
            </w:r>
            <w:r w:rsidRPr="00042639">
              <w:rPr>
                <w:rFonts w:ascii="Times New Roman" w:hAnsi="Times New Roman"/>
              </w:rPr>
              <w:br/>
              <w:t xml:space="preserve">- будівлі сільськогосподарського призначення (1271) </w:t>
            </w:r>
            <w:r w:rsidRPr="00042639">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42"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1251.1</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машинобудування та металообробної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1251.2</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чорної металургії</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1251.3</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хімічної та нафтохімічної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1251.4</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легкої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харчової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1251.6</w:t>
            </w:r>
          </w:p>
        </w:tc>
        <w:tc>
          <w:tcPr>
            <w:tcW w:w="1828" w:type="pct"/>
            <w:shd w:val="clear" w:color="auto" w:fill="auto"/>
            <w:vAlign w:val="center"/>
          </w:tcPr>
          <w:p w:rsidR="00494839"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медичної та мікробіологічної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1251.7</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підприємств лісової, деревообробної та целюлозно-паперової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1251.8</w:t>
            </w:r>
          </w:p>
        </w:tc>
        <w:tc>
          <w:tcPr>
            <w:tcW w:w="1828" w:type="pct"/>
            <w:shd w:val="clear" w:color="auto" w:fill="auto"/>
            <w:vAlign w:val="center"/>
          </w:tcPr>
          <w:p w:rsidR="00442463" w:rsidRPr="00042639" w:rsidRDefault="00B05FD6" w:rsidP="00F06D64">
            <w:pPr>
              <w:pStyle w:val="af"/>
              <w:jc w:val="both"/>
              <w:rPr>
                <w:rFonts w:ascii="Times New Roman" w:hAnsi="Times New Roman"/>
              </w:rPr>
            </w:pPr>
            <w:r w:rsidRPr="0004263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1251.9</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інших промислових виробництв, включаючи поліграфічне</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lastRenderedPageBreak/>
              <w:t>1252</w:t>
            </w:r>
          </w:p>
        </w:tc>
        <w:tc>
          <w:tcPr>
            <w:tcW w:w="1828" w:type="pct"/>
            <w:shd w:val="clear" w:color="auto" w:fill="auto"/>
            <w:vAlign w:val="center"/>
          </w:tcPr>
          <w:p w:rsidR="00CD1436" w:rsidRPr="00042639" w:rsidRDefault="00CD1436" w:rsidP="00315ED8">
            <w:pPr>
              <w:pStyle w:val="af"/>
              <w:rPr>
                <w:rFonts w:ascii="Times New Roman" w:hAnsi="Times New Roman"/>
                <w:b/>
              </w:rPr>
            </w:pPr>
            <w:r w:rsidRPr="00042639">
              <w:rPr>
                <w:rFonts w:ascii="Times New Roman" w:hAnsi="Times New Roman"/>
                <w:b/>
              </w:rPr>
              <w:t xml:space="preserve">Резервуари, </w:t>
            </w:r>
            <w:proofErr w:type="spellStart"/>
            <w:r w:rsidRPr="00042639">
              <w:rPr>
                <w:rFonts w:ascii="Times New Roman" w:hAnsi="Times New Roman"/>
                <w:b/>
              </w:rPr>
              <w:t>силоси</w:t>
            </w:r>
            <w:proofErr w:type="spellEnd"/>
            <w:r w:rsidRPr="00042639">
              <w:rPr>
                <w:rFonts w:ascii="Times New Roman" w:hAnsi="Times New Roman"/>
                <w:b/>
              </w:rPr>
              <w:t xml:space="preserve"> та склади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 xml:space="preserve">Цей клас включає: </w:t>
            </w:r>
            <w:r w:rsidRPr="00042639">
              <w:rPr>
                <w:rFonts w:ascii="Times New Roman" w:hAnsi="Times New Roman"/>
              </w:rPr>
              <w:br/>
              <w:t xml:space="preserve">- резервуари та ємності </w:t>
            </w:r>
            <w:r w:rsidRPr="00042639">
              <w:rPr>
                <w:rFonts w:ascii="Times New Roman" w:hAnsi="Times New Roman"/>
              </w:rPr>
              <w:br/>
              <w:t xml:space="preserve">- резервуари для нафти та газу </w:t>
            </w:r>
            <w:r w:rsidRPr="00042639">
              <w:rPr>
                <w:rFonts w:ascii="Times New Roman" w:hAnsi="Times New Roman"/>
              </w:rPr>
              <w:br/>
              <w:t xml:space="preserve">- </w:t>
            </w:r>
            <w:proofErr w:type="spellStart"/>
            <w:r w:rsidRPr="00042639">
              <w:rPr>
                <w:rFonts w:ascii="Times New Roman" w:hAnsi="Times New Roman"/>
              </w:rPr>
              <w:t>силоси</w:t>
            </w:r>
            <w:proofErr w:type="spellEnd"/>
            <w:r w:rsidRPr="00042639">
              <w:rPr>
                <w:rFonts w:ascii="Times New Roman" w:hAnsi="Times New Roman"/>
              </w:rPr>
              <w:t xml:space="preserve"> для зерна, цементу та інших сипких мас </w:t>
            </w:r>
            <w:r w:rsidRPr="00042639">
              <w:rPr>
                <w:rFonts w:ascii="Times New Roman" w:hAnsi="Times New Roman"/>
              </w:rPr>
              <w:br/>
              <w:t>- холодильники та спеціальні склади</w:t>
            </w:r>
            <w:r w:rsidRPr="00042639">
              <w:rPr>
                <w:rFonts w:ascii="Times New Roman" w:hAnsi="Times New Roman"/>
              </w:rPr>
              <w:br/>
              <w:t xml:space="preserve">Цей клас включає також: </w:t>
            </w:r>
            <w:r w:rsidRPr="00042639">
              <w:rPr>
                <w:rFonts w:ascii="Times New Roman" w:hAnsi="Times New Roman"/>
              </w:rPr>
              <w:br/>
              <w:t>- складські майданчики</w:t>
            </w:r>
            <w:r w:rsidRPr="00042639">
              <w:rPr>
                <w:rFonts w:ascii="Times New Roman" w:hAnsi="Times New Roman"/>
              </w:rPr>
              <w:br/>
              <w:t xml:space="preserve">Цей клас не включає: </w:t>
            </w:r>
            <w:r w:rsidRPr="00042639">
              <w:rPr>
                <w:rFonts w:ascii="Times New Roman" w:hAnsi="Times New Roman"/>
              </w:rPr>
              <w:br/>
              <w:t xml:space="preserve">-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складські будівлі, що використовуються для сільського господарства (1271) </w:t>
            </w:r>
            <w:r w:rsidRPr="00042639">
              <w:rPr>
                <w:rFonts w:ascii="Times New Roman" w:hAnsi="Times New Roman"/>
              </w:rPr>
              <w:br/>
              <w:t xml:space="preserve">- водонапірні башти (2222) </w:t>
            </w:r>
            <w:r w:rsidRPr="00042639">
              <w:rPr>
                <w:rFonts w:ascii="Times New Roman" w:hAnsi="Times New Roman"/>
              </w:rPr>
              <w:br/>
              <w:t xml:space="preserve">- </w:t>
            </w:r>
            <w:proofErr w:type="spellStart"/>
            <w:r w:rsidRPr="00042639">
              <w:rPr>
                <w:rFonts w:ascii="Times New Roman" w:hAnsi="Times New Roman"/>
              </w:rPr>
              <w:t>нафтотермінали</w:t>
            </w:r>
            <w:proofErr w:type="spellEnd"/>
            <w:r w:rsidRPr="00042639">
              <w:rPr>
                <w:rFonts w:ascii="Times New Roman" w:hAnsi="Times New Roman"/>
              </w:rPr>
              <w:t xml:space="preserve"> (2303)</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2F14D3" w:rsidRDefault="00CD1436" w:rsidP="00315ED8">
            <w:pPr>
              <w:pStyle w:val="af"/>
              <w:rPr>
                <w:rFonts w:ascii="Times New Roman" w:hAnsi="Times New Roman"/>
              </w:rPr>
            </w:pPr>
            <w:r w:rsidRPr="005D5C48">
              <w:rPr>
                <w:rFonts w:ascii="Times New Roman" w:hAnsi="Times New Roman"/>
              </w:rPr>
              <w:t>1252.1</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для нафти, нафтопродуктів та газу</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та ємності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1252.3</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42"/>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1252.4</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спеціальні товарні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Холодильники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01"/>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Складські майданчики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1252.8</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універсальні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та сховища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w:t>
            </w:r>
          </w:p>
        </w:tc>
        <w:tc>
          <w:tcPr>
            <w:tcW w:w="1828" w:type="pct"/>
            <w:shd w:val="clear" w:color="auto" w:fill="auto"/>
            <w:vAlign w:val="center"/>
          </w:tcPr>
          <w:p w:rsidR="00CD1436" w:rsidRPr="005D5C48" w:rsidRDefault="00CD1436" w:rsidP="00315ED8">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1261</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Будівлі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1261.1</w:t>
            </w:r>
          </w:p>
        </w:tc>
        <w:tc>
          <w:tcPr>
            <w:tcW w:w="1828" w:type="pct"/>
            <w:shd w:val="clear" w:color="auto" w:fill="auto"/>
            <w:vAlign w:val="center"/>
          </w:tcPr>
          <w:p w:rsidR="00442463" w:rsidRPr="005D5C48" w:rsidRDefault="00CD1436" w:rsidP="00315ED8">
            <w:pPr>
              <w:pStyle w:val="af"/>
              <w:jc w:val="both"/>
              <w:rPr>
                <w:rFonts w:ascii="Times New Roman" w:hAnsi="Times New Roman"/>
              </w:rPr>
            </w:pPr>
            <w:r w:rsidRPr="005D5C48">
              <w:rPr>
                <w:rFonts w:ascii="Times New Roman" w:hAnsi="Times New Roman"/>
              </w:rPr>
              <w:t>Театри, кінотеатри та концертні зали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Цирки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1261.4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Казино, ігорні будинки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1262</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Музеї та бібліотеки</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1262.1</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Музеї та художні галереї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1262.2</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Бібліотеки, книгосховища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1262.3</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Технічні центри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1262.4</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Планетарії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1262.5</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Будівлі архівів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b/>
                <w:bCs/>
              </w:rPr>
              <w:t>1263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b/>
                <w:bCs/>
              </w:rPr>
              <w:t>Будівлі навчальних та дослідних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1263.1</w:t>
            </w:r>
          </w:p>
        </w:tc>
        <w:tc>
          <w:tcPr>
            <w:tcW w:w="1828" w:type="pct"/>
            <w:shd w:val="clear" w:color="auto" w:fill="auto"/>
            <w:vAlign w:val="center"/>
          </w:tcPr>
          <w:p w:rsidR="00CD1436" w:rsidRDefault="00CD1436" w:rsidP="00315ED8">
            <w:pPr>
              <w:pStyle w:val="af"/>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p w:rsidR="00BB770E" w:rsidRPr="005D5C48" w:rsidRDefault="00BB770E" w:rsidP="00315ED8">
            <w:pPr>
              <w:pStyle w:val="af"/>
              <w:jc w:val="both"/>
              <w:rPr>
                <w:rFonts w:ascii="Times New Roman" w:hAnsi="Times New Roman"/>
              </w:rPr>
            </w:pP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1263.2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вищих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933D26"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92" w:type="pct"/>
            <w:gridSpan w:val="13"/>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1,000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933D26"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1263.6</w:t>
            </w:r>
          </w:p>
        </w:tc>
        <w:tc>
          <w:tcPr>
            <w:tcW w:w="1828" w:type="pct"/>
            <w:shd w:val="clear" w:color="auto" w:fill="auto"/>
            <w:vAlign w:val="center"/>
          </w:tcPr>
          <w:p w:rsidR="00CD1436" w:rsidRPr="00C32B38" w:rsidRDefault="00CD1436" w:rsidP="00315ED8">
            <w:pPr>
              <w:pStyle w:val="af"/>
              <w:jc w:val="both"/>
              <w:rPr>
                <w:rFonts w:ascii="Times New Roman" w:hAnsi="Times New Roman" w:cs="Times New Roman"/>
              </w:rPr>
            </w:pPr>
            <w:r w:rsidRPr="00C32B38">
              <w:rPr>
                <w:rFonts w:ascii="Times New Roman" w:hAnsi="Times New Roman" w:cs="Times New Roman"/>
              </w:rPr>
              <w:t>Будівлі спеціальних навчальних закладів для дітей з особливими потребами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10</w:t>
            </w:r>
            <w:r w:rsidRPr="005D5C48">
              <w:rPr>
                <w:rFonts w:ascii="Times New Roman" w:hAnsi="Times New Roman"/>
              </w:rPr>
              <w:t>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0,1</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закладів з фахової перепідготовки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1263.8</w:t>
            </w:r>
          </w:p>
        </w:tc>
        <w:tc>
          <w:tcPr>
            <w:tcW w:w="1828"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Pr>
                <w:rFonts w:ascii="Times New Roman" w:hAnsi="Times New Roman"/>
                <w:b/>
              </w:rPr>
              <w:t>1264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1264.1</w:t>
            </w:r>
          </w:p>
        </w:tc>
        <w:tc>
          <w:tcPr>
            <w:tcW w:w="1828" w:type="pct"/>
            <w:shd w:val="clear" w:color="auto" w:fill="auto"/>
            <w:vAlign w:val="center"/>
          </w:tcPr>
          <w:p w:rsidR="00442463" w:rsidRPr="00165753" w:rsidRDefault="00CD1436" w:rsidP="00315ED8">
            <w:pPr>
              <w:pStyle w:val="af"/>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1264.2</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Лікарні профільні, диспансери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1264.4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1264.5</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Шпиталі виправних закладів, в'язниць та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1264.6</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1264.9</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1265</w:t>
            </w:r>
          </w:p>
        </w:tc>
        <w:tc>
          <w:tcPr>
            <w:tcW w:w="1828"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Зали спортивні</w:t>
            </w:r>
          </w:p>
        </w:tc>
        <w:tc>
          <w:tcPr>
            <w:tcW w:w="512" w:type="pct"/>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gridSpan w:val="2"/>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514" w:type="pct"/>
            <w:gridSpan w:val="3"/>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40"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6"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512" w:type="pct"/>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1265.2</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Басейни криті для плавання</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1265.3</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Хокейні та льодові стадіони криті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1265.4</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Манежі легкоатлетичні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1265.5</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Тири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28" w:type="pct"/>
            <w:shd w:val="clear" w:color="auto" w:fill="auto"/>
            <w:vAlign w:val="center"/>
          </w:tcPr>
          <w:p w:rsidR="00BF7202" w:rsidRPr="00042639" w:rsidRDefault="00CD1436" w:rsidP="00BF7202">
            <w:pPr>
              <w:pStyle w:val="af"/>
              <w:rPr>
                <w:rFonts w:ascii="Times New Roman" w:hAnsi="Times New Roman"/>
              </w:rPr>
            </w:pPr>
            <w:r w:rsidRPr="00042639">
              <w:rPr>
                <w:rFonts w:ascii="Times New Roman" w:hAnsi="Times New Roman"/>
              </w:rPr>
              <w:t>Зали спортивні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B05FD6" w:rsidRPr="00933D26" w:rsidTr="00442463">
        <w:trPr>
          <w:gridAfter w:val="2"/>
          <w:wAfter w:w="12" w:type="pct"/>
          <w:trHeight w:val="216"/>
        </w:trPr>
        <w:tc>
          <w:tcPr>
            <w:tcW w:w="380" w:type="pct"/>
            <w:vMerge w:val="restart"/>
            <w:shd w:val="clear" w:color="auto" w:fill="auto"/>
          </w:tcPr>
          <w:p w:rsidR="00B05FD6" w:rsidRPr="00165753" w:rsidRDefault="00B05FD6" w:rsidP="00442463">
            <w:pPr>
              <w:pStyle w:val="af"/>
              <w:rPr>
                <w:rFonts w:ascii="Times New Roman" w:hAnsi="Times New Roman"/>
                <w:b/>
              </w:rPr>
            </w:pPr>
            <w:r w:rsidRPr="00165753">
              <w:rPr>
                <w:rFonts w:ascii="Times New Roman" w:hAnsi="Times New Roman"/>
                <w:b/>
              </w:rPr>
              <w:t>127</w:t>
            </w:r>
          </w:p>
        </w:tc>
        <w:tc>
          <w:tcPr>
            <w:tcW w:w="1828" w:type="pct"/>
            <w:vMerge w:val="restart"/>
            <w:shd w:val="clear" w:color="auto" w:fill="auto"/>
          </w:tcPr>
          <w:p w:rsidR="00B05FD6" w:rsidRPr="00042639" w:rsidRDefault="00B05FD6" w:rsidP="00442463">
            <w:pPr>
              <w:pStyle w:val="af"/>
              <w:rPr>
                <w:rFonts w:ascii="Times New Roman" w:hAnsi="Times New Roman"/>
                <w:b/>
              </w:rPr>
            </w:pPr>
            <w:r w:rsidRPr="00042639">
              <w:rPr>
                <w:rFonts w:ascii="Times New Roman" w:hAnsi="Times New Roman"/>
                <w:b/>
              </w:rPr>
              <w:t>Будівлі нежитлові інші</w:t>
            </w:r>
          </w:p>
          <w:p w:rsidR="00B05FD6" w:rsidRPr="00042639" w:rsidRDefault="00B05FD6" w:rsidP="00442463">
            <w:pPr>
              <w:pStyle w:val="af"/>
              <w:rPr>
                <w:rFonts w:ascii="Times New Roman" w:hAnsi="Times New Roman"/>
                <w:b/>
              </w:rPr>
            </w:pPr>
          </w:p>
        </w:tc>
        <w:tc>
          <w:tcPr>
            <w:tcW w:w="2780" w:type="pct"/>
            <w:gridSpan w:val="11"/>
            <w:shd w:val="clear" w:color="auto" w:fill="auto"/>
          </w:tcPr>
          <w:p w:rsidR="00F36097" w:rsidRPr="00042639" w:rsidRDefault="00B05FD6" w:rsidP="00BF7202">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0"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та не здаються їх власниками в оренду, лізинг, позичку</w:t>
            </w:r>
            <w:r w:rsidR="00BF7202">
              <w:rPr>
                <w:rFonts w:ascii="Times New Roman" w:hAnsi="Times New Roman" w:cs="Times New Roman"/>
                <w:b/>
                <w:color w:val="auto"/>
              </w:rPr>
              <w:t xml:space="preserve"> </w:t>
            </w:r>
            <w:r w:rsidR="008871D0" w:rsidRPr="00042639">
              <w:rPr>
                <w:rFonts w:ascii="Times New Roman" w:eastAsia="Times New Roman" w:hAnsi="Times New Roman" w:cs="Times New Roman"/>
                <w:b/>
                <w:color w:val="auto"/>
              </w:rPr>
              <w:t xml:space="preserve">звільнені від оподаткування (пп.266.2.2 </w:t>
            </w:r>
            <w:r w:rsidR="00243EB3" w:rsidRPr="00042639">
              <w:rPr>
                <w:rFonts w:ascii="Times New Roman" w:eastAsia="Times New Roman" w:hAnsi="Times New Roman" w:cs="Times New Roman"/>
                <w:b/>
                <w:color w:val="auto"/>
              </w:rPr>
              <w:t>ж</w:t>
            </w:r>
            <w:r w:rsidR="008871D0" w:rsidRPr="00042639">
              <w:rPr>
                <w:rFonts w:ascii="Times New Roman" w:eastAsia="Times New Roman" w:hAnsi="Times New Roman" w:cs="Times New Roman"/>
                <w:b/>
                <w:color w:val="auto"/>
              </w:rPr>
              <w:t>) п.266.2 ст.266 ПКУ</w:t>
            </w:r>
          </w:p>
        </w:tc>
      </w:tr>
      <w:tr w:rsidR="00B05FD6" w:rsidRPr="00933D26" w:rsidTr="00BF7202">
        <w:trPr>
          <w:gridAfter w:val="2"/>
          <w:wAfter w:w="12" w:type="pct"/>
          <w:trHeight w:val="336"/>
        </w:trPr>
        <w:tc>
          <w:tcPr>
            <w:tcW w:w="380" w:type="pct"/>
            <w:vMerge/>
            <w:shd w:val="clear" w:color="auto" w:fill="auto"/>
            <w:vAlign w:val="center"/>
          </w:tcPr>
          <w:p w:rsidR="00B05FD6" w:rsidRPr="00165753" w:rsidRDefault="00B05FD6" w:rsidP="00315ED8">
            <w:pPr>
              <w:pStyle w:val="af"/>
              <w:rPr>
                <w:rFonts w:ascii="Times New Roman" w:hAnsi="Times New Roman"/>
                <w:b/>
              </w:rPr>
            </w:pPr>
          </w:p>
        </w:tc>
        <w:tc>
          <w:tcPr>
            <w:tcW w:w="1828" w:type="pct"/>
            <w:vMerge/>
            <w:shd w:val="clear" w:color="auto" w:fill="auto"/>
            <w:vAlign w:val="center"/>
          </w:tcPr>
          <w:p w:rsidR="00B05FD6" w:rsidRPr="00042639" w:rsidRDefault="00B05FD6" w:rsidP="00315ED8">
            <w:pPr>
              <w:pStyle w:val="af"/>
              <w:rPr>
                <w:rFonts w:ascii="Times New Roman" w:hAnsi="Times New Roman"/>
                <w:b/>
              </w:rPr>
            </w:pPr>
          </w:p>
        </w:tc>
        <w:tc>
          <w:tcPr>
            <w:tcW w:w="2780" w:type="pct"/>
            <w:gridSpan w:val="11"/>
            <w:shd w:val="clear" w:color="auto" w:fill="auto"/>
          </w:tcPr>
          <w:p w:rsidR="00B05FD6" w:rsidRPr="0094650A" w:rsidRDefault="00B05FD6" w:rsidP="0094650A">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1"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xml:space="preserve">, та здаються їх власниками в </w:t>
            </w:r>
            <w:r w:rsidRPr="00042639">
              <w:rPr>
                <w:rFonts w:ascii="Times New Roman" w:hAnsi="Times New Roman" w:cs="Times New Roman"/>
                <w:b/>
                <w:color w:val="auto"/>
              </w:rPr>
              <w:lastRenderedPageBreak/>
              <w:t>оренду, лізинг, позичку</w:t>
            </w:r>
            <w:r w:rsidR="0094650A" w:rsidRPr="00042639">
              <w:rPr>
                <w:rFonts w:ascii="Times New Roman" w:eastAsia="Times New Roman" w:hAnsi="Times New Roman" w:cs="Times New Roman"/>
                <w:b/>
                <w:color w:val="auto"/>
              </w:rPr>
              <w:t xml:space="preserve"> оподатковується згідно </w:t>
            </w:r>
            <w:proofErr w:type="spellStart"/>
            <w:r w:rsidR="0094650A" w:rsidRPr="00042639">
              <w:rPr>
                <w:rFonts w:ascii="Times New Roman" w:eastAsia="Times New Roman" w:hAnsi="Times New Roman" w:cs="Times New Roman"/>
                <w:b/>
                <w:color w:val="auto"/>
              </w:rPr>
              <w:t>нижчевказаних</w:t>
            </w:r>
            <w:proofErr w:type="spellEnd"/>
            <w:r w:rsidR="0094650A" w:rsidRPr="00042639">
              <w:rPr>
                <w:rFonts w:ascii="Times New Roman" w:eastAsia="Times New Roman" w:hAnsi="Times New Roman" w:cs="Times New Roman"/>
                <w:b/>
                <w:color w:val="auto"/>
              </w:rPr>
              <w:t xml:space="preserve"> ставок</w:t>
            </w:r>
          </w:p>
        </w:tc>
      </w:tr>
      <w:tr w:rsidR="003339F7" w:rsidRPr="00042639" w:rsidTr="00BF7202">
        <w:trPr>
          <w:gridAfter w:val="2"/>
          <w:wAfter w:w="12" w:type="pct"/>
        </w:trPr>
        <w:tc>
          <w:tcPr>
            <w:tcW w:w="380" w:type="pct"/>
            <w:shd w:val="clear" w:color="auto" w:fill="auto"/>
            <w:vAlign w:val="center"/>
          </w:tcPr>
          <w:p w:rsidR="003339F7" w:rsidRPr="00165753" w:rsidRDefault="003339F7" w:rsidP="00315ED8">
            <w:pPr>
              <w:pStyle w:val="af"/>
              <w:rPr>
                <w:rFonts w:ascii="Times New Roman" w:hAnsi="Times New Roman"/>
                <w:b/>
              </w:rPr>
            </w:pPr>
            <w:r w:rsidRPr="00165753">
              <w:rPr>
                <w:rFonts w:ascii="Times New Roman" w:hAnsi="Times New Roman"/>
                <w:b/>
              </w:rPr>
              <w:lastRenderedPageBreak/>
              <w:t>1271</w:t>
            </w:r>
          </w:p>
        </w:tc>
        <w:tc>
          <w:tcPr>
            <w:tcW w:w="1828" w:type="pct"/>
            <w:shd w:val="clear" w:color="auto" w:fill="auto"/>
            <w:vAlign w:val="center"/>
          </w:tcPr>
          <w:p w:rsidR="003339F7" w:rsidRPr="00042639" w:rsidRDefault="003339F7" w:rsidP="00315ED8">
            <w:pPr>
              <w:pStyle w:val="af"/>
              <w:jc w:val="both"/>
              <w:rPr>
                <w:rFonts w:ascii="Times New Roman" w:hAnsi="Times New Roman"/>
                <w:b/>
              </w:rPr>
            </w:pPr>
            <w:r w:rsidRPr="00042639">
              <w:rPr>
                <w:rFonts w:ascii="Times New Roman" w:hAnsi="Times New Roman"/>
                <w:b/>
              </w:rPr>
              <w:t>Будівлі сільськогосподарського призначення, лісівництва та рибного господарства</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36"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rPr>
          <w:gridAfter w:val="2"/>
          <w:wAfter w:w="12" w:type="pct"/>
        </w:trPr>
        <w:tc>
          <w:tcPr>
            <w:tcW w:w="380" w:type="pct"/>
            <w:shd w:val="clear" w:color="auto" w:fill="auto"/>
            <w:vAlign w:val="center"/>
          </w:tcPr>
          <w:p w:rsidR="00B05FD6" w:rsidRPr="00165753" w:rsidRDefault="00B05FD6" w:rsidP="00315ED8">
            <w:pPr>
              <w:pStyle w:val="af"/>
              <w:rPr>
                <w:rFonts w:ascii="Times New Roman" w:hAnsi="Times New Roman"/>
              </w:rPr>
            </w:pP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т. ін.</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споруди зоологічних та ботанічних садів (2412) </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36"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94650A" w:rsidP="00BF7202">
            <w:pPr>
              <w:pStyle w:val="af"/>
              <w:rPr>
                <w:rFonts w:ascii="Times New Roman" w:hAnsi="Times New Roman"/>
              </w:rPr>
            </w:pPr>
            <w:r>
              <w:rPr>
                <w:rFonts w:ascii="Times New Roman" w:hAnsi="Times New Roman"/>
              </w:rPr>
              <w:t>1271</w:t>
            </w:r>
            <w:r w:rsidR="00B05FD6" w:rsidRPr="00165753">
              <w:rPr>
                <w:rFonts w:ascii="Times New Roman" w:hAnsi="Times New Roman"/>
              </w:rPr>
              <w:t>.1</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тваринництва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1271.2</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птахівництва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1271.3</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зберігання зерна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1271.4</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силосні та сінажні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для садівництва, виноградарства та виноробства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1271.6</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тепличного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1271.7</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рибного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1271.8</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лісівництва та звірівництва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1271.9</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Будівлі сільськогосподарського призначення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b/>
                <w:bCs/>
              </w:rPr>
              <w:t>1272</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b/>
                <w:bCs/>
              </w:rPr>
              <w:t>Будівлі для культової та релігійної діяльності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442463" w:rsidRPr="00042639" w:rsidRDefault="00CD143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церкви, каплиці, мечеті, синагоги та т. ін.</w:t>
            </w:r>
            <w:r w:rsidRPr="00042639">
              <w:rPr>
                <w:rFonts w:ascii="Times New Roman" w:hAnsi="Times New Roman"/>
              </w:rPr>
              <w:br/>
            </w:r>
            <w:r w:rsidRPr="00042639">
              <w:rPr>
                <w:rFonts w:ascii="Times New Roman" w:hAnsi="Times New Roman"/>
                <w:i/>
                <w:iCs/>
              </w:rPr>
              <w:t xml:space="preserve">Цей клас включає також: </w:t>
            </w:r>
            <w:r w:rsidRPr="00042639">
              <w:rPr>
                <w:rFonts w:ascii="Times New Roman" w:hAnsi="Times New Roman"/>
              </w:rPr>
              <w:br/>
              <w:t>- цвинтарі та похоронні споруди, ритуальні зали, крематорії</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світські релігійні будівлі, що використовуються як музеї (1262) </w:t>
            </w:r>
            <w:r w:rsidRPr="00042639">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933D26" w:rsidTr="00BF7202">
        <w:tc>
          <w:tcPr>
            <w:tcW w:w="380"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1272.1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92" w:type="pct"/>
            <w:gridSpan w:val="13"/>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shd w:val="clear" w:color="auto" w:fill="FFFFFF"/>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w:t>
            </w:r>
            <w:r w:rsidRPr="00A8286A">
              <w:rPr>
                <w:rFonts w:ascii="Times New Roman" w:hAnsi="Times New Roman"/>
                <w:shd w:val="clear" w:color="auto" w:fill="FFFFFF"/>
              </w:rPr>
              <w:lastRenderedPageBreak/>
              <w:t>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(пп. 266.2.2 и) п. 266.2 ст. 266 ПКУ)</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1272.2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1272.3</w:t>
            </w:r>
          </w:p>
        </w:tc>
        <w:tc>
          <w:tcPr>
            <w:tcW w:w="1828"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Цвинтарі та крематорії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601"/>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1273</w:t>
            </w:r>
          </w:p>
        </w:tc>
        <w:tc>
          <w:tcPr>
            <w:tcW w:w="1828" w:type="pct"/>
            <w:shd w:val="clear" w:color="auto" w:fill="auto"/>
            <w:vAlign w:val="center"/>
          </w:tcPr>
          <w:p w:rsidR="00CD1436" w:rsidRPr="00165753" w:rsidRDefault="00CD1436" w:rsidP="00315ED8">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Пам’ятки історії та архітектури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Будівлі інші, не класифіковані раніше</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Height w:val="1124"/>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1274.1</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Казарми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1274.2</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Будівлі </w:t>
            </w:r>
            <w:r>
              <w:rPr>
                <w:rFonts w:ascii="Times New Roman" w:hAnsi="Times New Roman"/>
              </w:rPr>
              <w:t>поліцейських</w:t>
            </w:r>
            <w:r w:rsidRPr="00165753">
              <w:rPr>
                <w:rFonts w:ascii="Times New Roman" w:hAnsi="Times New Roman"/>
              </w:rPr>
              <w:t xml:space="preserve"> та пожежних служб</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лазень та пралень</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1274.5</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3B4F02" w:rsidRDefault="00CD1436" w:rsidP="00315ED8">
            <w:pPr>
              <w:pStyle w:val="af"/>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bl>
    <w:p w:rsidR="00A22340" w:rsidRPr="003B4F02" w:rsidRDefault="00A22340" w:rsidP="00A22340">
      <w:pPr>
        <w:jc w:val="both"/>
        <w:rPr>
          <w:b/>
          <w:color w:val="000000"/>
          <w:lang w:val="uk-UA"/>
        </w:rPr>
      </w:pPr>
    </w:p>
    <w:p w:rsidR="00A22340" w:rsidRPr="00AE72D1" w:rsidRDefault="00151674" w:rsidP="00A22340">
      <w:pPr>
        <w:jc w:val="both"/>
        <w:rPr>
          <w:b/>
          <w:color w:val="000000"/>
          <w:lang w:val="uk-UA"/>
        </w:rPr>
      </w:pPr>
      <w:r>
        <w:rPr>
          <w:b/>
          <w:color w:val="000000"/>
          <w:lang w:val="uk-UA"/>
        </w:rPr>
        <w:t>*</w:t>
      </w:r>
      <w:r w:rsidR="00A22340" w:rsidRPr="00AE72D1">
        <w:rPr>
          <w:b/>
          <w:color w:val="000000"/>
          <w:lang w:val="uk-UA"/>
        </w:rPr>
        <w:t xml:space="preserve">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w:t>
      </w:r>
      <w:r w:rsidR="00A22340" w:rsidRPr="00A26960">
        <w:rPr>
          <w:b/>
          <w:color w:val="000000"/>
          <w:lang w:val="uk-UA"/>
        </w:rPr>
        <w:t>майно, відмін</w:t>
      </w:r>
      <w:r w:rsidR="004656FB" w:rsidRPr="00A26960">
        <w:rPr>
          <w:b/>
          <w:color w:val="000000"/>
          <w:lang w:val="uk-UA"/>
        </w:rPr>
        <w:t>не від земельної ділянки на 202</w:t>
      </w:r>
      <w:r w:rsidR="004E3112">
        <w:rPr>
          <w:b/>
          <w:color w:val="000000"/>
          <w:lang w:val="uk-UA"/>
        </w:rPr>
        <w:t>2</w:t>
      </w:r>
      <w:r w:rsidR="00A22340" w:rsidRPr="00A26960">
        <w:rPr>
          <w:b/>
          <w:color w:val="000000"/>
          <w:lang w:val="uk-UA"/>
        </w:rPr>
        <w:t xml:space="preserve"> рік</w:t>
      </w:r>
      <w:r w:rsidR="00A22340" w:rsidRPr="00A26960">
        <w:rPr>
          <w:b/>
          <w:color w:val="000000"/>
          <w:vertAlign w:val="superscript"/>
          <w:lang w:val="uk-UA"/>
        </w:rPr>
        <w:t xml:space="preserve"> </w:t>
      </w:r>
      <w:r w:rsidR="00A22340" w:rsidRPr="00A26960">
        <w:rPr>
          <w:b/>
          <w:color w:val="000000"/>
          <w:lang w:val="uk-UA"/>
        </w:rPr>
        <w:t xml:space="preserve">в </w:t>
      </w:r>
      <w:r w:rsidR="00A22340" w:rsidRPr="00A26960">
        <w:rPr>
          <w:b/>
          <w:color w:val="000000"/>
          <w:u w:val="single"/>
          <w:lang w:val="uk-UA"/>
        </w:rPr>
        <w:t>Додатку 1.2</w:t>
      </w:r>
      <w:r w:rsidR="00A22340" w:rsidRPr="00A26960">
        <w:rPr>
          <w:b/>
          <w:color w:val="000000"/>
          <w:lang w:val="uk-UA"/>
        </w:rPr>
        <w:t>.</w:t>
      </w:r>
    </w:p>
    <w:p w:rsidR="00A22340" w:rsidRDefault="00A22340" w:rsidP="00A22340">
      <w:pPr>
        <w:rPr>
          <w:rFonts w:eastAsia="Courier New"/>
          <w:b/>
          <w:color w:val="000000"/>
          <w:lang w:val="uk-UA" w:eastAsia="ru-RU"/>
        </w:rPr>
      </w:pPr>
    </w:p>
    <w:p w:rsidR="00151674" w:rsidRPr="00AE72D1" w:rsidRDefault="00151674" w:rsidP="00151674">
      <w:pPr>
        <w:jc w:val="both"/>
        <w:rPr>
          <w:b/>
          <w:color w:val="000000"/>
          <w:lang w:val="uk-UA"/>
        </w:rPr>
      </w:pPr>
      <w:r w:rsidRPr="00AE72D1">
        <w:rPr>
          <w:b/>
          <w:color w:val="000000"/>
        </w:rPr>
        <w:t>*</w:t>
      </w:r>
      <w:r>
        <w:rPr>
          <w:b/>
          <w:color w:val="000000"/>
          <w:lang w:val="uk-UA"/>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151674" w:rsidRPr="00643269" w:rsidRDefault="00151674" w:rsidP="00151674">
      <w:pPr>
        <w:jc w:val="both"/>
        <w:rPr>
          <w:b/>
          <w:color w:val="000000"/>
          <w:sz w:val="16"/>
          <w:szCs w:val="16"/>
          <w:lang w:val="uk-UA"/>
        </w:rPr>
      </w:pPr>
    </w:p>
    <w:p w:rsidR="00B044D2" w:rsidRDefault="00B044D2" w:rsidP="00A22340">
      <w:pPr>
        <w:rPr>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Pr="008A2074" w:rsidRDefault="00A22340" w:rsidP="00A22340">
      <w:pPr>
        <w:rPr>
          <w:lang w:val="uk-UA"/>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ради                   </w:t>
      </w:r>
      <w:r w:rsidR="004E3112">
        <w:rPr>
          <w:rFonts w:ascii="Times New Roman" w:hAnsi="Times New Roman"/>
          <w:b/>
        </w:rPr>
        <w:t xml:space="preserve">                     </w:t>
      </w:r>
      <w:r w:rsidRPr="008A2074">
        <w:rPr>
          <w:rFonts w:ascii="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315ED8">
        <w:rPr>
          <w:rFonts w:ascii="Times New Roman" w:hAnsi="Times New Roman"/>
          <w:b/>
        </w:rPr>
        <w:t xml:space="preserve">алентина </w:t>
      </w:r>
      <w:r w:rsidRPr="008A2074">
        <w:rPr>
          <w:rFonts w:ascii="Times New Roman" w:hAnsi="Times New Roman"/>
          <w:b/>
        </w:rPr>
        <w:t>Щ</w:t>
      </w:r>
      <w:r w:rsidR="00315ED8">
        <w:rPr>
          <w:rFonts w:ascii="Times New Roman" w:hAnsi="Times New Roman"/>
          <w:b/>
        </w:rPr>
        <w:t>УР</w:t>
      </w: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90E0E">
      <w:pPr>
        <w:rPr>
          <w:b/>
          <w:lang w:val="uk-UA" w:eastAsia="ru-RU"/>
        </w:rPr>
      </w:pPr>
    </w:p>
    <w:p w:rsidR="00A22340" w:rsidRDefault="00A22340" w:rsidP="00A22340">
      <w:pPr>
        <w:ind w:firstLine="567"/>
        <w:jc w:val="center"/>
        <w:rPr>
          <w:b/>
          <w:lang w:val="uk-UA" w:eastAsia="ru-RU"/>
        </w:rPr>
      </w:pPr>
    </w:p>
    <w:p w:rsidR="005A4A2E" w:rsidRDefault="005A4A2E" w:rsidP="00A22340">
      <w:pPr>
        <w:ind w:firstLine="567"/>
        <w:jc w:val="center"/>
        <w:rPr>
          <w:b/>
          <w:lang w:val="uk-UA" w:eastAsia="ru-RU"/>
        </w:rPr>
      </w:pPr>
    </w:p>
    <w:p w:rsidR="005A4A2E" w:rsidRDefault="005A4A2E" w:rsidP="00A22340">
      <w:pPr>
        <w:ind w:firstLine="567"/>
        <w:jc w:val="center"/>
        <w:rPr>
          <w:b/>
          <w:lang w:val="uk-UA" w:eastAsia="ru-RU"/>
        </w:rPr>
      </w:pPr>
    </w:p>
    <w:p w:rsidR="00A22340" w:rsidRDefault="00A22340" w:rsidP="00A22340">
      <w:pPr>
        <w:ind w:firstLine="567"/>
        <w:jc w:val="center"/>
        <w:rPr>
          <w:b/>
          <w:lang w:val="uk-UA" w:eastAsia="ru-RU"/>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E2AD4" w:rsidRDefault="00EE2AD4" w:rsidP="00A22340">
      <w:pPr>
        <w:pStyle w:val="af"/>
        <w:jc w:val="right"/>
        <w:rPr>
          <w:rFonts w:ascii="Times New Roman" w:hAnsi="Times New Roman"/>
        </w:rPr>
      </w:pPr>
    </w:p>
    <w:p w:rsidR="00BB770E" w:rsidRDefault="00BB770E" w:rsidP="00A22340">
      <w:pPr>
        <w:pStyle w:val="af"/>
        <w:jc w:val="right"/>
        <w:rPr>
          <w:rFonts w:ascii="Times New Roman" w:hAnsi="Times New Roman"/>
        </w:rPr>
      </w:pPr>
    </w:p>
    <w:p w:rsidR="00A22340" w:rsidRDefault="00A22340" w:rsidP="00A22340">
      <w:pPr>
        <w:pStyle w:val="af"/>
        <w:jc w:val="right"/>
        <w:rPr>
          <w:rFonts w:ascii="Times New Roman" w:hAnsi="Times New Roman"/>
        </w:rPr>
      </w:pPr>
      <w:r w:rsidRPr="009C0DBB">
        <w:rPr>
          <w:rFonts w:ascii="Times New Roman" w:hAnsi="Times New Roman"/>
        </w:rPr>
        <w:lastRenderedPageBreak/>
        <w:t>Додаток</w:t>
      </w:r>
      <w:r>
        <w:rPr>
          <w:rFonts w:ascii="Times New Roman" w:hAnsi="Times New Roman"/>
        </w:rPr>
        <w:t xml:space="preserve"> 1.2.</w:t>
      </w:r>
    </w:p>
    <w:p w:rsidR="00A22340" w:rsidRDefault="00A22340" w:rsidP="00A22340">
      <w:pPr>
        <w:pStyle w:val="af"/>
        <w:jc w:val="right"/>
        <w:rPr>
          <w:rFonts w:ascii="Times New Roman" w:hAnsi="Times New Roman" w:cs="Times New Roman"/>
        </w:rPr>
      </w:pP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sidR="00787828">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Pr>
          <w:rFonts w:ascii="Times New Roman" w:hAnsi="Times New Roman" w:cs="Times New Roman"/>
        </w:rPr>
        <w:t xml:space="preserve"> </w:t>
      </w:r>
      <w:r w:rsidRPr="00990570">
        <w:rPr>
          <w:rFonts w:ascii="Times New Roman" w:hAnsi="Times New Roman" w:cs="Times New Roman"/>
        </w:rPr>
        <w:t>селищної ради</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787828">
        <w:rPr>
          <w:rFonts w:ascii="Times New Roman" w:hAnsi="Times New Roman" w:cs="Times New Roman"/>
        </w:rPr>
        <w:t>______</w:t>
      </w:r>
      <w:r>
        <w:rPr>
          <w:rFonts w:ascii="Times New Roman" w:hAnsi="Times New Roman" w:cs="Times New Roman"/>
        </w:rPr>
        <w:t>20</w:t>
      </w:r>
      <w:r w:rsidR="00315ED8">
        <w:rPr>
          <w:rFonts w:ascii="Times New Roman" w:hAnsi="Times New Roman" w:cs="Times New Roman"/>
        </w:rPr>
        <w:t>2</w:t>
      </w:r>
      <w:r w:rsidR="00870F69">
        <w:rPr>
          <w:rFonts w:ascii="Times New Roman" w:hAnsi="Times New Roman" w:cs="Times New Roman"/>
        </w:rPr>
        <w:t>1</w:t>
      </w:r>
      <w:r>
        <w:rPr>
          <w:rFonts w:ascii="Times New Roman" w:hAnsi="Times New Roman" w:cs="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22340" w:rsidRPr="00AD7AAF" w:rsidRDefault="00E33136" w:rsidP="00A22340">
      <w:pPr>
        <w:pStyle w:val="af5"/>
        <w:spacing w:before="0"/>
        <w:jc w:val="both"/>
        <w:rPr>
          <w:rFonts w:ascii="Times New Roman" w:hAnsi="Times New Roman"/>
          <w:sz w:val="24"/>
          <w:szCs w:val="24"/>
        </w:rPr>
      </w:pPr>
      <w:r>
        <w:rPr>
          <w:rFonts w:ascii="Times New Roman" w:hAnsi="Times New Roman"/>
          <w:sz w:val="24"/>
          <w:szCs w:val="24"/>
        </w:rPr>
        <w:t xml:space="preserve">  </w:t>
      </w:r>
      <w:r w:rsidR="00A22340" w:rsidRPr="00AD7AAF">
        <w:rPr>
          <w:rFonts w:ascii="Times New Roman" w:hAnsi="Times New Roman"/>
          <w:sz w:val="24"/>
          <w:szCs w:val="24"/>
        </w:rPr>
        <w:t xml:space="preserve">Пільги встановлюються на </w:t>
      </w:r>
      <w:r w:rsidR="00BB770E">
        <w:rPr>
          <w:rFonts w:ascii="Times New Roman" w:hAnsi="Times New Roman"/>
          <w:sz w:val="24"/>
          <w:szCs w:val="24"/>
        </w:rPr>
        <w:t xml:space="preserve">території </w:t>
      </w:r>
      <w:proofErr w:type="spellStart"/>
      <w:r w:rsidR="00BB770E">
        <w:rPr>
          <w:rFonts w:ascii="Times New Roman" w:hAnsi="Times New Roman"/>
          <w:sz w:val="24"/>
          <w:szCs w:val="24"/>
        </w:rPr>
        <w:t>Авангардівської</w:t>
      </w:r>
      <w:proofErr w:type="spellEnd"/>
      <w:r w:rsidR="00BB770E">
        <w:rPr>
          <w:rFonts w:ascii="Times New Roman" w:hAnsi="Times New Roman"/>
          <w:sz w:val="24"/>
          <w:szCs w:val="24"/>
        </w:rPr>
        <w:t xml:space="preserve"> селищної ради</w:t>
      </w:r>
      <w:r w:rsidR="00A22340" w:rsidRPr="00AD7AAF">
        <w:rPr>
          <w:rFonts w:ascii="Times New Roman" w:hAnsi="Times New Roman"/>
          <w:sz w:val="24"/>
          <w:szCs w:val="24"/>
        </w:rPr>
        <w:t xml:space="preserve"> та вводяться в дію з 01 січня 20</w:t>
      </w:r>
      <w:r w:rsidR="00A22340">
        <w:rPr>
          <w:rFonts w:ascii="Times New Roman" w:hAnsi="Times New Roman"/>
          <w:sz w:val="24"/>
          <w:szCs w:val="24"/>
        </w:rPr>
        <w:t>2</w:t>
      </w:r>
      <w:r w:rsidR="00787828">
        <w:rPr>
          <w:rFonts w:ascii="Times New Roman" w:hAnsi="Times New Roman"/>
          <w:sz w:val="24"/>
          <w:szCs w:val="24"/>
        </w:rPr>
        <w:t>2</w:t>
      </w:r>
      <w:r w:rsidR="00A22340" w:rsidRPr="00AD7AAF">
        <w:rPr>
          <w:rFonts w:ascii="Times New Roman" w:hAnsi="Times New Roman"/>
          <w:sz w:val="24"/>
          <w:szCs w:val="24"/>
        </w:rPr>
        <w:t xml:space="preserve"> року.</w:t>
      </w:r>
    </w:p>
    <w:p w:rsidR="00A22340" w:rsidRDefault="00A22340" w:rsidP="00E33136">
      <w:pPr>
        <w:widowControl w:val="0"/>
        <w:ind w:firstLine="709"/>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Назва об’єкта</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Авангард</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Нова Долина</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Радісне</w:t>
            </w:r>
          </w:p>
        </w:tc>
      </w:tr>
    </w:tbl>
    <w:p w:rsidR="004D0F92" w:rsidRDefault="004D0F92" w:rsidP="004D0F9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7034"/>
        <w:gridCol w:w="2820"/>
      </w:tblGrid>
      <w:tr w:rsidR="00A22340" w:rsidRPr="00AD7AAF" w:rsidTr="00315ED8">
        <w:tc>
          <w:tcPr>
            <w:tcW w:w="3569"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r w:rsidR="000E0BC3" w:rsidRPr="00AD7AAF" w:rsidTr="000E0BC3">
        <w:tc>
          <w:tcPr>
            <w:tcW w:w="3569" w:type="pct"/>
          </w:tcPr>
          <w:p w:rsidR="000E0BC3" w:rsidRPr="00427B5B" w:rsidRDefault="000E0BC3" w:rsidP="000E0BC3">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31" w:type="pct"/>
          </w:tcPr>
          <w:p w:rsidR="000E0BC3" w:rsidRPr="00427B5B" w:rsidRDefault="000E0BC3" w:rsidP="000E0BC3">
            <w:pPr>
              <w:pStyle w:val="af5"/>
              <w:ind w:firstLine="28"/>
              <w:jc w:val="center"/>
              <w:rPr>
                <w:rFonts w:ascii="Times New Roman" w:hAnsi="Times New Roman"/>
                <w:sz w:val="24"/>
                <w:szCs w:val="24"/>
              </w:rPr>
            </w:pPr>
            <w:r>
              <w:rPr>
                <w:rFonts w:ascii="Times New Roman" w:hAnsi="Times New Roman"/>
                <w:sz w:val="24"/>
                <w:szCs w:val="24"/>
              </w:rPr>
              <w:t>100</w:t>
            </w:r>
          </w:p>
        </w:tc>
      </w:tr>
    </w:tbl>
    <w:p w:rsidR="00A22340" w:rsidRPr="009C0DBB" w:rsidRDefault="00A22340" w:rsidP="000E0BC3">
      <w:pPr>
        <w:pStyle w:val="af5"/>
        <w:spacing w:before="0"/>
        <w:ind w:firstLine="0"/>
        <w:jc w:val="both"/>
        <w:rPr>
          <w:rFonts w:ascii="Times New Roman" w:hAnsi="Times New Roman"/>
          <w:sz w:val="24"/>
          <w:szCs w:val="24"/>
        </w:rPr>
      </w:pPr>
    </w:p>
    <w:p w:rsidR="00A22340" w:rsidRDefault="00A22340" w:rsidP="00A22340">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ради                                    </w:t>
      </w:r>
      <w:r w:rsidRPr="008A2074">
        <w:rPr>
          <w:rFonts w:ascii="Times New Roman" w:eastAsia="Times New Roman" w:hAnsi="Times New Roman"/>
          <w:b/>
        </w:rPr>
        <w:t xml:space="preserve">    </w:t>
      </w:r>
      <w:r w:rsidR="000E625A">
        <w:rPr>
          <w:rFonts w:ascii="Times New Roman" w:eastAsia="Times New Roman" w:hAnsi="Times New Roman"/>
          <w:b/>
        </w:rPr>
        <w:t xml:space="preserve">                 </w:t>
      </w:r>
      <w:r w:rsidRPr="008A2074">
        <w:rPr>
          <w:rFonts w:ascii="Times New Roman" w:eastAsia="Times New Roman" w:hAnsi="Times New Roman"/>
          <w:b/>
        </w:rPr>
        <w:t xml:space="preserve">  </w:t>
      </w:r>
      <w:r w:rsidR="00DA4AAC">
        <w:rPr>
          <w:rFonts w:ascii="Times New Roman" w:eastAsia="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DA4AAC">
        <w:rPr>
          <w:rFonts w:ascii="Times New Roman" w:hAnsi="Times New Roman"/>
          <w:b/>
        </w:rPr>
        <w:t xml:space="preserve">алентина </w:t>
      </w:r>
      <w:r w:rsidRPr="008A2074">
        <w:rPr>
          <w:rFonts w:ascii="Times New Roman" w:hAnsi="Times New Roman"/>
          <w:b/>
        </w:rPr>
        <w:t>Щ</w:t>
      </w:r>
      <w:r w:rsidR="00DA4AAC">
        <w:rPr>
          <w:rFonts w:ascii="Times New Roman" w:hAnsi="Times New Roman"/>
          <w:b/>
        </w:rPr>
        <w:t>УР</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A22340" w:rsidRPr="00A8286A" w:rsidRDefault="00A22340" w:rsidP="00A22340">
      <w:pPr>
        <w:pStyle w:val="af"/>
        <w:jc w:val="right"/>
        <w:rPr>
          <w:rFonts w:ascii="Times New Roman" w:hAnsi="Times New Roman"/>
          <w:noProof/>
        </w:rPr>
      </w:pPr>
      <w:r w:rsidRPr="00A8286A">
        <w:rPr>
          <w:rFonts w:ascii="Times New Roman" w:hAnsi="Times New Roman"/>
          <w:noProof/>
        </w:rPr>
        <w:lastRenderedPageBreak/>
        <w:t>Додаток 1.3.</w:t>
      </w:r>
    </w:p>
    <w:p w:rsidR="00A22340" w:rsidRPr="00A8286A" w:rsidRDefault="00A22340" w:rsidP="00A22340">
      <w:pPr>
        <w:pStyle w:val="af"/>
        <w:jc w:val="right"/>
        <w:rPr>
          <w:rFonts w:ascii="Times New Roman" w:hAnsi="Times New Roman"/>
        </w:rPr>
      </w:pPr>
      <w:r w:rsidRPr="00A8286A">
        <w:rPr>
          <w:rFonts w:ascii="Times New Roman" w:hAnsi="Times New Roman"/>
          <w:noProof/>
        </w:rPr>
        <w:t xml:space="preserve">до рішення </w:t>
      </w:r>
      <w:r w:rsidR="00787828">
        <w:rPr>
          <w:rFonts w:ascii="Times New Roman" w:hAnsi="Times New Roman"/>
          <w:noProof/>
        </w:rPr>
        <w:t>____</w:t>
      </w:r>
      <w:r>
        <w:rPr>
          <w:rFonts w:ascii="Times New Roman" w:hAnsi="Times New Roman"/>
        </w:rPr>
        <w:t xml:space="preserve"> </w:t>
      </w:r>
      <w:r w:rsidRPr="00A8286A">
        <w:rPr>
          <w:rFonts w:ascii="Times New Roman" w:hAnsi="Times New Roman"/>
        </w:rPr>
        <w:t xml:space="preserve">сесії </w:t>
      </w:r>
      <w:r w:rsidRPr="00A8286A">
        <w:rPr>
          <w:rFonts w:ascii="Times New Roman" w:hAnsi="Times New Roman"/>
          <w:lang w:val="en-US"/>
        </w:rPr>
        <w:t>VI</w:t>
      </w:r>
      <w:r w:rsidR="00787828">
        <w:rPr>
          <w:rFonts w:ascii="Times New Roman" w:hAnsi="Times New Roman"/>
        </w:rPr>
        <w:t>І</w:t>
      </w:r>
      <w:r w:rsidRPr="00A8286A">
        <w:rPr>
          <w:rFonts w:ascii="Times New Roman" w:hAnsi="Times New Roman"/>
          <w:lang w:val="en-US"/>
        </w:rPr>
        <w:t>I</w:t>
      </w:r>
      <w:r w:rsidRPr="00A8286A">
        <w:rPr>
          <w:rFonts w:ascii="Times New Roman" w:hAnsi="Times New Roman"/>
        </w:rPr>
        <w:t xml:space="preserve"> скликання</w:t>
      </w:r>
    </w:p>
    <w:p w:rsidR="00A22340" w:rsidRPr="00042639" w:rsidRDefault="00A22340" w:rsidP="00A22340">
      <w:pPr>
        <w:pStyle w:val="af"/>
        <w:jc w:val="right"/>
        <w:rPr>
          <w:rFonts w:ascii="Times New Roman" w:hAnsi="Times New Roman"/>
        </w:rPr>
      </w:pPr>
      <w:proofErr w:type="spellStart"/>
      <w:r w:rsidRPr="00042639">
        <w:rPr>
          <w:rFonts w:ascii="Times New Roman" w:hAnsi="Times New Roman"/>
        </w:rPr>
        <w:t>Авангардівської</w:t>
      </w:r>
      <w:proofErr w:type="spellEnd"/>
      <w:r w:rsidRPr="00042639">
        <w:rPr>
          <w:rFonts w:ascii="Times New Roman" w:hAnsi="Times New Roman"/>
        </w:rPr>
        <w:t xml:space="preserve"> селищної ради</w:t>
      </w:r>
    </w:p>
    <w:p w:rsidR="00A22340" w:rsidRPr="00042639" w:rsidRDefault="00A22340" w:rsidP="00A22340">
      <w:pPr>
        <w:pStyle w:val="af"/>
        <w:jc w:val="right"/>
        <w:rPr>
          <w:rFonts w:ascii="Times New Roman" w:hAnsi="Times New Roman"/>
        </w:rPr>
      </w:pPr>
      <w:r w:rsidRPr="00042639">
        <w:rPr>
          <w:rFonts w:ascii="Times New Roman" w:hAnsi="Times New Roman"/>
        </w:rPr>
        <w:t xml:space="preserve">від </w:t>
      </w:r>
      <w:r w:rsidR="00787828">
        <w:rPr>
          <w:rFonts w:ascii="Times New Roman" w:hAnsi="Times New Roman"/>
        </w:rPr>
        <w:t>_____</w:t>
      </w:r>
      <w:r w:rsidRPr="00042639">
        <w:rPr>
          <w:rFonts w:ascii="Times New Roman" w:hAnsi="Times New Roman"/>
        </w:rPr>
        <w:t>20</w:t>
      </w:r>
      <w:r w:rsidR="00DA4AAC" w:rsidRPr="00042639">
        <w:rPr>
          <w:rFonts w:ascii="Times New Roman" w:hAnsi="Times New Roman"/>
        </w:rPr>
        <w:t>2</w:t>
      </w:r>
      <w:r w:rsidR="00787828">
        <w:rPr>
          <w:rFonts w:ascii="Times New Roman" w:hAnsi="Times New Roman"/>
        </w:rPr>
        <w:t>1</w:t>
      </w:r>
      <w:r w:rsidRPr="00042639">
        <w:rPr>
          <w:rFonts w:ascii="Times New Roman" w:hAnsi="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A22340" w:rsidRPr="00042639" w:rsidRDefault="00A22340" w:rsidP="00A22340">
      <w:pPr>
        <w:pStyle w:val="af"/>
        <w:jc w:val="right"/>
        <w:rPr>
          <w:rFonts w:ascii="Times New Roman" w:hAnsi="Times New Roman"/>
        </w:rPr>
      </w:pPr>
    </w:p>
    <w:p w:rsidR="00F36097" w:rsidRPr="00042639" w:rsidRDefault="00F36097" w:rsidP="00A22340">
      <w:pPr>
        <w:pStyle w:val="af"/>
        <w:ind w:firstLine="567"/>
        <w:jc w:val="both"/>
        <w:rPr>
          <w:rFonts w:ascii="Times New Roman" w:hAnsi="Times New Roman"/>
        </w:rPr>
      </w:pPr>
    </w:p>
    <w:p w:rsidR="00A22340" w:rsidRPr="00042639" w:rsidRDefault="00F06D64" w:rsidP="00A22340">
      <w:pPr>
        <w:pStyle w:val="af"/>
        <w:ind w:firstLine="567"/>
        <w:jc w:val="both"/>
        <w:rPr>
          <w:rFonts w:ascii="Times New Roman" w:hAnsi="Times New Roman"/>
        </w:rPr>
      </w:pPr>
      <w:r w:rsidRPr="00042639">
        <w:rPr>
          <w:rFonts w:ascii="Times New Roman" w:hAnsi="Times New Roman"/>
        </w:rPr>
        <w:t>1</w:t>
      </w:r>
      <w:r w:rsidR="004656FB" w:rsidRPr="00042639">
        <w:rPr>
          <w:rFonts w:ascii="Times New Roman" w:hAnsi="Times New Roman"/>
        </w:rPr>
        <w:t xml:space="preserve">. </w:t>
      </w:r>
      <w:r w:rsidR="00A22340" w:rsidRPr="00042639">
        <w:rPr>
          <w:rFonts w:ascii="Times New Roman" w:hAnsi="Times New Roman"/>
        </w:rPr>
        <w:t xml:space="preserve">Платники, юридичні та фізичні особи (в т. ч. ФОП), що </w:t>
      </w:r>
      <w:r w:rsidR="00A22340" w:rsidRPr="00042639">
        <w:rPr>
          <w:rFonts w:ascii="Times New Roman" w:hAnsi="Times New Roman"/>
          <w:b/>
          <w:u w:val="single"/>
        </w:rPr>
        <w:t>відносяться до 2 зони</w:t>
      </w:r>
      <w:r w:rsidR="00A22340" w:rsidRPr="00042639">
        <w:rPr>
          <w:rFonts w:ascii="Times New Roman" w:hAnsi="Times New Roman"/>
        </w:rPr>
        <w:t xml:space="preserve"> із сплати податку на нерухоме майно, відмінне від земельної ділянки, що за адресою:</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смт Авангард вулиця Базова: </w:t>
      </w:r>
      <w:r w:rsidR="003902E9" w:rsidRPr="00042639">
        <w:rPr>
          <w:rFonts w:ascii="Times New Roman" w:hAnsi="Times New Roman"/>
          <w:color w:val="000000" w:themeColor="text1"/>
        </w:rPr>
        <w:t xml:space="preserve">1А, </w:t>
      </w:r>
      <w:r w:rsidR="00EA1265" w:rsidRPr="00042639">
        <w:rPr>
          <w:rFonts w:ascii="Times New Roman" w:hAnsi="Times New Roman"/>
          <w:color w:val="000000" w:themeColor="text1"/>
        </w:rPr>
        <w:t xml:space="preserve">3, </w:t>
      </w:r>
      <w:r w:rsidRPr="00042639">
        <w:rPr>
          <w:rFonts w:ascii="Times New Roman" w:hAnsi="Times New Roman"/>
          <w:color w:val="000000" w:themeColor="text1"/>
        </w:rPr>
        <w:t xml:space="preserve">5, 8, 9А, </w:t>
      </w:r>
      <w:r w:rsidR="00EA1265" w:rsidRPr="00042639">
        <w:rPr>
          <w:rFonts w:ascii="Times New Roman" w:hAnsi="Times New Roman"/>
          <w:color w:val="000000" w:themeColor="text1"/>
        </w:rPr>
        <w:t xml:space="preserve">9В, </w:t>
      </w:r>
      <w:r w:rsidRPr="00042639">
        <w:rPr>
          <w:rFonts w:ascii="Times New Roman" w:hAnsi="Times New Roman"/>
          <w:color w:val="000000" w:themeColor="text1"/>
        </w:rPr>
        <w:t xml:space="preserve">12, 12/А, </w:t>
      </w:r>
      <w:r w:rsidR="00EA1265" w:rsidRPr="00042639">
        <w:rPr>
          <w:rFonts w:ascii="Times New Roman" w:hAnsi="Times New Roman"/>
          <w:color w:val="000000" w:themeColor="text1"/>
        </w:rPr>
        <w:t xml:space="preserve">12А/1, 12А/2, </w:t>
      </w:r>
      <w:r w:rsidRPr="00042639">
        <w:rPr>
          <w:rFonts w:ascii="Times New Roman" w:hAnsi="Times New Roman"/>
          <w:color w:val="000000" w:themeColor="text1"/>
        </w:rPr>
        <w:t xml:space="preserve">12Б/2, 12В, </w:t>
      </w:r>
      <w:r w:rsidR="00EA1265" w:rsidRPr="00042639">
        <w:rPr>
          <w:rFonts w:ascii="Times New Roman" w:hAnsi="Times New Roman"/>
          <w:color w:val="000000" w:themeColor="text1"/>
        </w:rPr>
        <w:t xml:space="preserve">12Г, </w:t>
      </w:r>
      <w:r w:rsidRPr="00042639">
        <w:rPr>
          <w:rFonts w:ascii="Times New Roman" w:hAnsi="Times New Roman"/>
          <w:color w:val="000000" w:themeColor="text1"/>
        </w:rPr>
        <w:t xml:space="preserve">12Д, </w:t>
      </w:r>
      <w:r w:rsidR="00EA1265" w:rsidRPr="00042639">
        <w:rPr>
          <w:rFonts w:ascii="Times New Roman" w:hAnsi="Times New Roman"/>
          <w:color w:val="000000" w:themeColor="text1"/>
        </w:rPr>
        <w:t xml:space="preserve">12Е, 12/1, 12/3, </w:t>
      </w:r>
      <w:r w:rsidRPr="00042639">
        <w:rPr>
          <w:rFonts w:ascii="Times New Roman" w:hAnsi="Times New Roman"/>
          <w:color w:val="000000" w:themeColor="text1"/>
        </w:rPr>
        <w:t xml:space="preserve">14, </w:t>
      </w:r>
      <w:r w:rsidR="00EA1265" w:rsidRPr="00042639">
        <w:rPr>
          <w:rFonts w:ascii="Times New Roman" w:hAnsi="Times New Roman"/>
          <w:color w:val="000000" w:themeColor="text1"/>
        </w:rPr>
        <w:t xml:space="preserve">15, 15А, 15Б, 15В, 15Г, </w:t>
      </w:r>
      <w:r w:rsidRPr="00042639">
        <w:rPr>
          <w:rFonts w:ascii="Times New Roman" w:hAnsi="Times New Roman"/>
          <w:color w:val="000000" w:themeColor="text1"/>
        </w:rPr>
        <w:t>17, 18;</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A22340" w:rsidRPr="00933D26" w:rsidRDefault="00A22340" w:rsidP="00A22340">
      <w:pPr>
        <w:pStyle w:val="af"/>
        <w:ind w:firstLine="567"/>
        <w:jc w:val="both"/>
        <w:rPr>
          <w:rFonts w:ascii="Times New Roman" w:hAnsi="Times New Roman"/>
          <w:color w:val="000000" w:themeColor="text1"/>
          <w:lang w:val="ru-RU"/>
        </w:rPr>
      </w:pPr>
      <w:r w:rsidRPr="00042639">
        <w:rPr>
          <w:rFonts w:ascii="Times New Roman" w:hAnsi="Times New Roman"/>
          <w:color w:val="000000" w:themeColor="text1"/>
        </w:rPr>
        <w:t xml:space="preserve">- </w:t>
      </w:r>
      <w:proofErr w:type="spellStart"/>
      <w:r w:rsidRPr="00042639">
        <w:rPr>
          <w:rFonts w:ascii="Times New Roman" w:hAnsi="Times New Roman"/>
          <w:color w:val="000000" w:themeColor="text1"/>
        </w:rPr>
        <w:t>смт</w:t>
      </w:r>
      <w:proofErr w:type="spellEnd"/>
      <w:r w:rsidRPr="00042639">
        <w:rPr>
          <w:rFonts w:ascii="Times New Roman" w:hAnsi="Times New Roman"/>
          <w:color w:val="000000" w:themeColor="text1"/>
        </w:rPr>
        <w:t xml:space="preserve"> Авангард вулиця Ангарська</w:t>
      </w:r>
      <w:r w:rsidR="00A66C93" w:rsidRPr="00042639">
        <w:rPr>
          <w:rFonts w:ascii="Times New Roman" w:hAnsi="Times New Roman"/>
          <w:color w:val="000000" w:themeColor="text1"/>
        </w:rPr>
        <w:t xml:space="preserve">: </w:t>
      </w:r>
      <w:r w:rsidRPr="00042639">
        <w:rPr>
          <w:rFonts w:ascii="Times New Roman" w:hAnsi="Times New Roman"/>
          <w:color w:val="000000" w:themeColor="text1"/>
        </w:rPr>
        <w:t>6В</w:t>
      </w:r>
      <w:r w:rsidR="00A66C93" w:rsidRPr="00042639">
        <w:rPr>
          <w:rFonts w:ascii="Times New Roman" w:hAnsi="Times New Roman"/>
          <w:color w:val="000000" w:themeColor="text1"/>
        </w:rPr>
        <w:t>, 14/13</w:t>
      </w:r>
      <w:r w:rsidR="00EA1265" w:rsidRPr="00042639">
        <w:rPr>
          <w:rFonts w:ascii="Times New Roman" w:hAnsi="Times New Roman"/>
          <w:color w:val="000000" w:themeColor="text1"/>
        </w:rPr>
        <w:t>;</w:t>
      </w:r>
      <w:r w:rsidR="00933D26">
        <w:rPr>
          <w:rFonts w:ascii="Times New Roman" w:hAnsi="Times New Roman"/>
          <w:color w:val="000000" w:themeColor="text1"/>
          <w:lang w:val="ru-RU"/>
        </w:rPr>
        <w:t xml:space="preserve"> 70; 70/1; 70/1а; 70/2</w:t>
      </w:r>
    </w:p>
    <w:p w:rsidR="00A66C93"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w:t>
      </w:r>
      <w:proofErr w:type="spellStart"/>
      <w:r w:rsidRPr="00042639">
        <w:rPr>
          <w:rFonts w:ascii="Times New Roman" w:hAnsi="Times New Roman"/>
          <w:color w:val="000000" w:themeColor="text1"/>
        </w:rPr>
        <w:t>смт</w:t>
      </w:r>
      <w:proofErr w:type="spellEnd"/>
      <w:r w:rsidRPr="00042639">
        <w:rPr>
          <w:rFonts w:ascii="Times New Roman" w:hAnsi="Times New Roman"/>
          <w:color w:val="000000" w:themeColor="text1"/>
        </w:rPr>
        <w:t xml:space="preserve"> Авангард вулиця Центральна 8в;</w:t>
      </w:r>
    </w:p>
    <w:p w:rsidR="007E19F9" w:rsidRPr="00042639" w:rsidRDefault="007E19F9"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w:t>
      </w:r>
      <w:proofErr w:type="spellStart"/>
      <w:r>
        <w:rPr>
          <w:rFonts w:ascii="Times New Roman" w:hAnsi="Times New Roman"/>
          <w:color w:val="000000" w:themeColor="text1"/>
        </w:rPr>
        <w:t>смт</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Хлібодарське</w:t>
      </w:r>
      <w:proofErr w:type="spellEnd"/>
      <w:r>
        <w:rPr>
          <w:rFonts w:ascii="Times New Roman" w:hAnsi="Times New Roman"/>
          <w:color w:val="000000" w:themeColor="text1"/>
        </w:rPr>
        <w:t xml:space="preserve"> вулиця Тираспольське шосе 24;</w:t>
      </w:r>
    </w:p>
    <w:p w:rsidR="000D7ED0" w:rsidRPr="00042639" w:rsidRDefault="000D7ED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w:t>
      </w:r>
      <w:proofErr w:type="spellStart"/>
      <w:r w:rsidRPr="00042639">
        <w:rPr>
          <w:rFonts w:ascii="Times New Roman" w:hAnsi="Times New Roman"/>
          <w:color w:val="000000" w:themeColor="text1"/>
        </w:rPr>
        <w:t>Восточна</w:t>
      </w:r>
      <w:proofErr w:type="spellEnd"/>
      <w:r w:rsidRPr="00042639">
        <w:rPr>
          <w:rFonts w:ascii="Times New Roman" w:hAnsi="Times New Roman"/>
          <w:color w:val="000000" w:themeColor="text1"/>
        </w:rPr>
        <w:t xml:space="preserve"> 171;</w:t>
      </w:r>
    </w:p>
    <w:p w:rsidR="00EA1265" w:rsidRPr="00042639" w:rsidRDefault="00EA1265"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w:t>
      </w:r>
      <w:r w:rsidR="008F0F84" w:rsidRPr="00042639">
        <w:rPr>
          <w:rFonts w:ascii="Times New Roman" w:hAnsi="Times New Roman"/>
          <w:color w:val="000000" w:themeColor="text1"/>
        </w:rPr>
        <w:t>.</w:t>
      </w:r>
      <w:r w:rsidRPr="00042639">
        <w:rPr>
          <w:rFonts w:ascii="Times New Roman" w:hAnsi="Times New Roman"/>
          <w:color w:val="000000" w:themeColor="text1"/>
        </w:rPr>
        <w:t xml:space="preserve"> </w:t>
      </w:r>
      <w:proofErr w:type="spellStart"/>
      <w:r w:rsidR="008F0F84"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Оборонна, 44Ж</w:t>
      </w:r>
      <w:r w:rsidR="00A66C93" w:rsidRPr="00042639">
        <w:rPr>
          <w:rFonts w:ascii="Times New Roman" w:hAnsi="Times New Roman"/>
          <w:color w:val="000000" w:themeColor="text1"/>
        </w:rPr>
        <w:t>;</w:t>
      </w:r>
    </w:p>
    <w:p w:rsidR="00A66C93"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Центральна, 53</w:t>
      </w:r>
      <w:r w:rsidR="007E19F9">
        <w:rPr>
          <w:rFonts w:ascii="Times New Roman" w:hAnsi="Times New Roman"/>
          <w:color w:val="000000" w:themeColor="text1"/>
        </w:rPr>
        <w:t>;</w:t>
      </w:r>
    </w:p>
    <w:p w:rsidR="007E19F9" w:rsidRPr="00042639" w:rsidRDefault="007E19F9"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w:t>
      </w:r>
      <w:r w:rsidR="005854D6">
        <w:rPr>
          <w:rFonts w:ascii="Times New Roman" w:hAnsi="Times New Roman"/>
          <w:color w:val="000000" w:themeColor="text1"/>
        </w:rPr>
        <w:t>с-ще Радісне вулиця Вишнева, 30.</w:t>
      </w:r>
    </w:p>
    <w:p w:rsidR="00A22340" w:rsidRPr="00042639" w:rsidRDefault="00A22340" w:rsidP="00A22340">
      <w:pPr>
        <w:pStyle w:val="af"/>
        <w:ind w:firstLine="567"/>
        <w:jc w:val="both"/>
        <w:rPr>
          <w:rFonts w:ascii="Times New Roman" w:hAnsi="Times New Roman"/>
        </w:rPr>
      </w:pPr>
    </w:p>
    <w:p w:rsidR="00A22340" w:rsidRDefault="00A22340" w:rsidP="00A22340">
      <w:pPr>
        <w:pStyle w:val="af"/>
        <w:ind w:firstLine="567"/>
        <w:jc w:val="both"/>
        <w:rPr>
          <w:rFonts w:ascii="Times New Roman" w:hAnsi="Times New Roman"/>
          <w:b/>
        </w:rPr>
      </w:pPr>
      <w:r w:rsidRPr="00042639">
        <w:rPr>
          <w:rFonts w:ascii="Times New Roman" w:hAnsi="Times New Roman"/>
          <w:b/>
        </w:rPr>
        <w:t>Платники, що не відображені в списку, або ті</w:t>
      </w:r>
      <w:r w:rsidRPr="00AE72D1">
        <w:rPr>
          <w:rFonts w:ascii="Times New Roman" w:hAnsi="Times New Roman"/>
          <w:b/>
        </w:rPr>
        <w:t>, що новостворені, за замовчуванням відносяться до 1 зони.</w:t>
      </w: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755B67">
      <w:pPr>
        <w:pStyle w:val="af"/>
        <w:tabs>
          <w:tab w:val="left" w:pos="567"/>
        </w:tabs>
        <w:rPr>
          <w:rFonts w:ascii="Times New Roman" w:hAnsi="Times New Roman" w:cs="Times New Roman"/>
          <w:b/>
        </w:rPr>
      </w:pPr>
    </w:p>
    <w:p w:rsidR="00A22340" w:rsidRPr="00755B67" w:rsidRDefault="00A22340" w:rsidP="00755B67">
      <w:pPr>
        <w:pStyle w:val="af"/>
        <w:tabs>
          <w:tab w:val="left" w:pos="567"/>
        </w:tabs>
        <w:ind w:firstLine="567"/>
        <w:rPr>
          <w:rFonts w:ascii="Times New Roman" w:hAnsi="Times New Roman" w:cs="Times New Roman"/>
          <w:b/>
        </w:rPr>
      </w:pPr>
      <w:r w:rsidRPr="00990570">
        <w:rPr>
          <w:rFonts w:ascii="Times New Roman" w:hAnsi="Times New Roman" w:cs="Times New Roman"/>
          <w:b/>
        </w:rPr>
        <w:t xml:space="preserve">Секретар ради                                </w:t>
      </w:r>
      <w:r w:rsidR="00DA4AAC">
        <w:rPr>
          <w:rFonts w:ascii="Times New Roman" w:hAnsi="Times New Roman" w:cs="Times New Roman"/>
          <w:b/>
        </w:rPr>
        <w:t xml:space="preserve">           </w:t>
      </w:r>
      <w:r w:rsidRPr="00990570">
        <w:rPr>
          <w:rFonts w:ascii="Times New Roman" w:hAnsi="Times New Roman" w:cs="Times New Roman"/>
          <w:b/>
        </w:rPr>
        <w:t xml:space="preserve">         </w:t>
      </w:r>
      <w:r w:rsidR="00494839">
        <w:rPr>
          <w:rFonts w:ascii="Times New Roman" w:hAnsi="Times New Roman" w:cs="Times New Roman"/>
          <w:b/>
        </w:rPr>
        <w:t xml:space="preserve">            </w:t>
      </w:r>
      <w:r w:rsidRPr="00990570">
        <w:rPr>
          <w:rFonts w:ascii="Times New Roman" w:hAnsi="Times New Roman" w:cs="Times New Roman"/>
          <w:b/>
        </w:rPr>
        <w:t xml:space="preserve">    </w:t>
      </w:r>
      <w:r w:rsidR="00442463">
        <w:rPr>
          <w:rFonts w:ascii="Times New Roman" w:hAnsi="Times New Roman" w:cs="Times New Roman"/>
          <w:b/>
        </w:rPr>
        <w:t xml:space="preserve">           </w:t>
      </w:r>
      <w:r w:rsidRPr="00990570">
        <w:rPr>
          <w:rFonts w:ascii="Times New Roman" w:hAnsi="Times New Roman" w:cs="Times New Roman"/>
          <w:b/>
        </w:rPr>
        <w:t xml:space="preserve"> В</w:t>
      </w:r>
      <w:r w:rsidR="00DA4AAC">
        <w:rPr>
          <w:rFonts w:ascii="Times New Roman" w:hAnsi="Times New Roman" w:cs="Times New Roman"/>
          <w:b/>
        </w:rPr>
        <w:t xml:space="preserve">алентина </w:t>
      </w:r>
      <w:r w:rsidRPr="00990570">
        <w:rPr>
          <w:rFonts w:ascii="Times New Roman" w:hAnsi="Times New Roman" w:cs="Times New Roman"/>
          <w:b/>
        </w:rPr>
        <w:t>Щ</w:t>
      </w:r>
      <w:r w:rsidR="00DA4AAC">
        <w:rPr>
          <w:rFonts w:ascii="Times New Roman" w:hAnsi="Times New Roman" w:cs="Times New Roman"/>
          <w:b/>
        </w:rPr>
        <w:t>УР</w:t>
      </w:r>
    </w:p>
    <w:p w:rsidR="00A22340" w:rsidRDefault="00A22340" w:rsidP="00A22340">
      <w:pPr>
        <w:rPr>
          <w:lang w:val="uk-UA" w:eastAsia="ru-RU"/>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№2</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787828">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w:t>
      </w:r>
      <w:r w:rsidR="00787828">
        <w:rPr>
          <w:rFonts w:ascii="Times New Roman" w:hAnsi="Times New Roman" w:cs="Times New Roman"/>
        </w:rPr>
        <w:t>І</w:t>
      </w:r>
      <w:r w:rsidRPr="00990570">
        <w:rPr>
          <w:rFonts w:ascii="Times New Roman" w:hAnsi="Times New Roman" w:cs="Times New Roman"/>
          <w:lang w:val="en-US"/>
        </w:rPr>
        <w:t>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787828">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787828">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D726AE" w:rsidRDefault="00D726AE"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D726AE" w:rsidRPr="00990570" w:rsidRDefault="00D726AE" w:rsidP="00A22340">
      <w:pPr>
        <w:pStyle w:val="af"/>
        <w:jc w:val="center"/>
        <w:rPr>
          <w:rFonts w:ascii="Times New Roman" w:hAnsi="Times New Roman" w:cs="Times New Roman"/>
          <w:b/>
        </w:rPr>
      </w:pPr>
    </w:p>
    <w:p w:rsidR="00A22340" w:rsidRPr="00990570" w:rsidRDefault="00A22340" w:rsidP="00A22340">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A22340" w:rsidRPr="00990570" w:rsidRDefault="00A22340" w:rsidP="00A22340">
      <w:pPr>
        <w:pStyle w:val="af"/>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A22340" w:rsidRPr="00990570" w:rsidRDefault="00A22340" w:rsidP="00A22340">
      <w:pPr>
        <w:pStyle w:val="af"/>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22340" w:rsidRDefault="00A22340" w:rsidP="00A22340">
      <w:pPr>
        <w:pStyle w:val="af"/>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b/>
        </w:rPr>
      </w:pPr>
    </w:p>
    <w:p w:rsidR="00A90E0E" w:rsidRDefault="00A90E0E" w:rsidP="00A22340">
      <w:pPr>
        <w:pStyle w:val="af"/>
        <w:tabs>
          <w:tab w:val="left" w:pos="567"/>
        </w:tabs>
        <w:ind w:firstLine="567"/>
        <w:jc w:val="center"/>
        <w:rPr>
          <w:rFonts w:ascii="Times New Roman" w:hAnsi="Times New Roman" w:cs="Times New Roman"/>
          <w:b/>
        </w:rPr>
      </w:pPr>
    </w:p>
    <w:p w:rsidR="00A22340" w:rsidRPr="00990570" w:rsidRDefault="00A22340" w:rsidP="00A22340">
      <w:pPr>
        <w:pStyle w:val="af"/>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r w:rsidR="00442463">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Валентина ЩУР</w:t>
      </w:r>
    </w:p>
    <w:p w:rsidR="00A22340" w:rsidRDefault="00442463" w:rsidP="00A22340">
      <w:pPr>
        <w:rPr>
          <w:lang w:val="uk-UA" w:eastAsia="ru-RU"/>
        </w:rPr>
      </w:pPr>
      <w:r>
        <w:rPr>
          <w:lang w:val="uk-UA" w:eastAsia="ru-RU"/>
        </w:rPr>
        <w:t xml:space="preserve"> </w:t>
      </w: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EA4F6C" w:rsidRDefault="00EA4F6C"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№3</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51575C">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51575C">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51575C">
        <w:rPr>
          <w:rFonts w:ascii="Times New Roman" w:hAnsi="Times New Roman" w:cs="Times New Roman"/>
        </w:rPr>
        <w:t>_____</w:t>
      </w:r>
      <w:r w:rsidRPr="00990570">
        <w:rPr>
          <w:rFonts w:ascii="Times New Roman" w:hAnsi="Times New Roman" w:cs="Times New Roman"/>
        </w:rPr>
        <w:t>20</w:t>
      </w:r>
      <w:r w:rsidR="00DA4AAC">
        <w:rPr>
          <w:rFonts w:ascii="Times New Roman" w:hAnsi="Times New Roman" w:cs="Times New Roman"/>
        </w:rPr>
        <w:t>2</w:t>
      </w:r>
      <w:r w:rsidR="0051575C">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51575C">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51575C">
        <w:rPr>
          <w:rFonts w:ascii="Times New Roman" w:hAnsi="Times New Roman" w:cs="Times New Roman"/>
        </w:rPr>
        <w:t>І</w:t>
      </w:r>
      <w:r w:rsidR="00024074">
        <w:rPr>
          <w:rFonts w:ascii="Times New Roman" w:hAnsi="Times New Roman" w:cs="Times New Roman"/>
          <w:lang w:val="en-US"/>
        </w:rPr>
        <w:t>I</w:t>
      </w:r>
    </w:p>
    <w:p w:rsidR="0051575C" w:rsidRDefault="0051575C"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51575C" w:rsidRPr="00990570" w:rsidRDefault="0051575C" w:rsidP="00A22340">
      <w:pPr>
        <w:pStyle w:val="af"/>
        <w:jc w:val="center"/>
        <w:rPr>
          <w:rFonts w:ascii="Times New Roman" w:hAnsi="Times New Roman" w:cs="Times New Roman"/>
          <w:b/>
        </w:rPr>
      </w:pP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A22340" w:rsidRPr="00990570" w:rsidRDefault="00A22340" w:rsidP="00A22340">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A22340" w:rsidRPr="00990570" w:rsidRDefault="00A22340" w:rsidP="00A22340">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A22340" w:rsidRPr="00990570" w:rsidRDefault="00A22340" w:rsidP="00A22340">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22340" w:rsidRPr="00990570" w:rsidRDefault="00A22340" w:rsidP="00A22340">
      <w:pPr>
        <w:pStyle w:val="af"/>
        <w:ind w:firstLine="567"/>
        <w:rPr>
          <w:rFonts w:ascii="Times New Roman" w:hAnsi="Times New Roman" w:cs="Times New Roman"/>
        </w:rPr>
      </w:pPr>
    </w:p>
    <w:p w:rsidR="00CD7724" w:rsidRDefault="00CD7724" w:rsidP="00A22340">
      <w:pPr>
        <w:shd w:val="clear" w:color="auto" w:fill="FFFFFF"/>
        <w:suppressAutoHyphens w:val="0"/>
        <w:spacing w:before="100" w:beforeAutospacing="1" w:after="147"/>
        <w:jc w:val="center"/>
        <w:rPr>
          <w:b/>
          <w:lang w:val="uk-UA" w:eastAsia="uk-UA"/>
        </w:rPr>
      </w:pPr>
      <w:bookmarkStart w:id="18" w:name="n6873"/>
      <w:bookmarkStart w:id="19" w:name="n14385"/>
      <w:bookmarkStart w:id="20" w:name="n12485"/>
      <w:bookmarkStart w:id="21" w:name="n6900"/>
      <w:bookmarkStart w:id="22" w:name="n6899"/>
      <w:bookmarkEnd w:id="18"/>
      <w:bookmarkEnd w:id="19"/>
      <w:bookmarkEnd w:id="20"/>
      <w:bookmarkEnd w:id="21"/>
      <w:bookmarkEnd w:id="22"/>
    </w:p>
    <w:p w:rsidR="00A22340" w:rsidRDefault="00A22340" w:rsidP="00A22340">
      <w:p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00442463">
        <w:rPr>
          <w:b/>
          <w:lang w:val="uk-UA" w:eastAsia="uk-UA"/>
        </w:rPr>
        <w:t xml:space="preserve">                         </w:t>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t xml:space="preserve"> 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lang w:val="uk-UA"/>
        </w:rPr>
      </w:pPr>
    </w:p>
    <w:p w:rsidR="00EA4F6C" w:rsidRDefault="00EA4F6C" w:rsidP="00A22340">
      <w:pPr>
        <w:jc w:val="right"/>
        <w:rPr>
          <w:noProof/>
          <w:lang w:val="uk-UA"/>
        </w:rPr>
      </w:pPr>
    </w:p>
    <w:p w:rsidR="008E336A" w:rsidRPr="008E336A" w:rsidRDefault="008E336A" w:rsidP="00A22340">
      <w:pPr>
        <w:jc w:val="right"/>
        <w:rPr>
          <w:noProof/>
          <w:lang w:val="uk-UA"/>
        </w:rPr>
      </w:pPr>
    </w:p>
    <w:p w:rsidR="00A22340" w:rsidRPr="00427B5B" w:rsidRDefault="00A22340" w:rsidP="00A22340">
      <w:pPr>
        <w:jc w:val="right"/>
        <w:rPr>
          <w:noProof/>
          <w:lang w:val="uk-UA"/>
        </w:rPr>
      </w:pPr>
      <w:r w:rsidRPr="00427B5B">
        <w:rPr>
          <w:noProof/>
        </w:rPr>
        <w:lastRenderedPageBreak/>
        <w:t xml:space="preserve">Додаток </w:t>
      </w:r>
      <w:r w:rsidRPr="00427B5B">
        <w:rPr>
          <w:noProof/>
          <w:lang w:val="uk-UA"/>
        </w:rPr>
        <w:t>3.1.</w:t>
      </w:r>
    </w:p>
    <w:p w:rsidR="00A22340" w:rsidRPr="00427B5B" w:rsidRDefault="00A22340" w:rsidP="00A22340">
      <w:pPr>
        <w:jc w:val="right"/>
      </w:pPr>
      <w:r w:rsidRPr="00427B5B">
        <w:rPr>
          <w:noProof/>
        </w:rPr>
        <w:t xml:space="preserve">до рішення </w:t>
      </w:r>
      <w:r w:rsidR="0051575C">
        <w:rPr>
          <w:noProof/>
          <w:lang w:val="uk-UA"/>
        </w:rPr>
        <w:t>___</w:t>
      </w:r>
      <w:r>
        <w:t xml:space="preserve"> </w:t>
      </w:r>
      <w:proofErr w:type="spellStart"/>
      <w:r w:rsidRPr="00427B5B">
        <w:t>сесії</w:t>
      </w:r>
      <w:proofErr w:type="spellEnd"/>
      <w:r w:rsidRPr="00427B5B">
        <w:t xml:space="preserve"> </w:t>
      </w:r>
      <w:r w:rsidRPr="00427B5B">
        <w:rPr>
          <w:lang w:val="en-US"/>
        </w:rPr>
        <w:t>VII</w:t>
      </w:r>
      <w:r w:rsidRPr="00427B5B">
        <w:t xml:space="preserve"> </w:t>
      </w:r>
      <w:proofErr w:type="spellStart"/>
      <w:r w:rsidRPr="00427B5B">
        <w:t>скликання</w:t>
      </w:r>
      <w:proofErr w:type="spellEnd"/>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494839" w:rsidRDefault="00A22340" w:rsidP="00024074">
      <w:pPr>
        <w:pStyle w:val="af"/>
        <w:jc w:val="right"/>
        <w:rPr>
          <w:b/>
          <w:bCs/>
        </w:rPr>
      </w:pPr>
      <w:r w:rsidRPr="00427B5B">
        <w:rPr>
          <w:rFonts w:ascii="Times New Roman" w:hAnsi="Times New Roman" w:cs="Times New Roman"/>
        </w:rPr>
        <w:t xml:space="preserve"> від </w:t>
      </w:r>
      <w:r w:rsidR="0051575C">
        <w:rPr>
          <w:rFonts w:ascii="Times New Roman" w:hAnsi="Times New Roman" w:cs="Times New Roman"/>
        </w:rPr>
        <w:t>______</w:t>
      </w:r>
      <w:r w:rsidRPr="00427B5B">
        <w:rPr>
          <w:rFonts w:ascii="Times New Roman" w:hAnsi="Times New Roman" w:cs="Times New Roman"/>
        </w:rPr>
        <w:t>20</w:t>
      </w:r>
      <w:r w:rsidR="00DA4AAC">
        <w:rPr>
          <w:rFonts w:ascii="Times New Roman" w:hAnsi="Times New Roman" w:cs="Times New Roman"/>
        </w:rPr>
        <w:t>2</w:t>
      </w:r>
      <w:r w:rsidR="0051575C">
        <w:rPr>
          <w:rFonts w:ascii="Times New Roman" w:hAnsi="Times New Roman" w:cs="Times New Roman"/>
        </w:rPr>
        <w:t>1</w:t>
      </w:r>
      <w:r w:rsidRPr="00427B5B">
        <w:rPr>
          <w:rFonts w:ascii="Times New Roman" w:hAnsi="Times New Roman" w:cs="Times New Roman"/>
        </w:rPr>
        <w:t xml:space="preserve"> року </w:t>
      </w:r>
      <w:r w:rsidR="00024074" w:rsidRPr="00990570">
        <w:rPr>
          <w:rFonts w:ascii="Times New Roman" w:hAnsi="Times New Roman" w:cs="Times New Roman"/>
        </w:rPr>
        <w:t>№</w:t>
      </w:r>
      <w:r w:rsidR="0051575C">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51575C">
        <w:rPr>
          <w:rFonts w:ascii="Times New Roman" w:hAnsi="Times New Roman" w:cs="Times New Roman"/>
        </w:rPr>
        <w:t>І</w:t>
      </w:r>
      <w:r w:rsidR="00024074">
        <w:rPr>
          <w:rFonts w:ascii="Times New Roman" w:hAnsi="Times New Roman" w:cs="Times New Roman"/>
          <w:lang w:val="en-US"/>
        </w:rPr>
        <w:t>I</w:t>
      </w:r>
    </w:p>
    <w:p w:rsidR="0051575C" w:rsidRDefault="0051575C" w:rsidP="00A22340">
      <w:pPr>
        <w:jc w:val="center"/>
        <w:rPr>
          <w:b/>
          <w:bCs/>
          <w:lang w:val="uk-UA"/>
        </w:rPr>
      </w:pPr>
    </w:p>
    <w:p w:rsidR="00A22340" w:rsidRPr="00427B5B" w:rsidRDefault="00A22340" w:rsidP="00A22340">
      <w:pPr>
        <w:jc w:val="center"/>
        <w:rPr>
          <w:b/>
          <w:bCs/>
          <w:lang w:val="uk-UA"/>
        </w:rPr>
      </w:pPr>
      <w:r w:rsidRPr="00427B5B">
        <w:rPr>
          <w:b/>
          <w:bCs/>
          <w:lang w:val="uk-UA"/>
        </w:rPr>
        <w:t>Ставки земельного податку на 20</w:t>
      </w:r>
      <w:r>
        <w:rPr>
          <w:b/>
          <w:bCs/>
          <w:lang w:val="uk-UA"/>
        </w:rPr>
        <w:t>2</w:t>
      </w:r>
      <w:r w:rsidR="0051575C">
        <w:rPr>
          <w:b/>
          <w:bCs/>
          <w:lang w:val="uk-UA"/>
        </w:rPr>
        <w:t>2</w:t>
      </w:r>
      <w:r w:rsidRPr="00427B5B">
        <w:rPr>
          <w:b/>
          <w:bCs/>
          <w:lang w:val="uk-UA"/>
        </w:rPr>
        <w:t xml:space="preserve"> рік, </w:t>
      </w:r>
    </w:p>
    <w:p w:rsidR="00A22340" w:rsidRPr="00427B5B" w:rsidRDefault="00A22340" w:rsidP="00A22340">
      <w:pPr>
        <w:jc w:val="center"/>
        <w:rPr>
          <w:b/>
          <w:bCs/>
          <w:lang w:val="uk-UA"/>
        </w:rPr>
      </w:pPr>
      <w:r w:rsidRPr="00427B5B">
        <w:rPr>
          <w:b/>
          <w:bCs/>
          <w:lang w:val="uk-UA"/>
        </w:rPr>
        <w:t>введені в дію з 1 січня 20</w:t>
      </w:r>
      <w:r>
        <w:rPr>
          <w:b/>
          <w:bCs/>
          <w:lang w:val="uk-UA"/>
        </w:rPr>
        <w:t>2</w:t>
      </w:r>
      <w:r w:rsidR="0051575C">
        <w:rPr>
          <w:b/>
          <w:bCs/>
          <w:lang w:val="uk-UA"/>
        </w:rPr>
        <w:t>2</w:t>
      </w:r>
      <w:r w:rsidRPr="00427B5B">
        <w:rPr>
          <w:b/>
          <w:bCs/>
          <w:lang w:val="uk-UA"/>
        </w:rPr>
        <w:t xml:space="preserve"> року</w:t>
      </w:r>
    </w:p>
    <w:p w:rsidR="00A22340"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Назва об’єкта</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Авангард</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Нова Долина</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Радісне</w:t>
            </w:r>
          </w:p>
        </w:tc>
      </w:tr>
    </w:tbl>
    <w:p w:rsidR="00D450E2" w:rsidRDefault="00D450E2"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101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6"/>
        <w:gridCol w:w="4964"/>
        <w:gridCol w:w="1080"/>
        <w:gridCol w:w="1080"/>
        <w:gridCol w:w="1080"/>
        <w:gridCol w:w="1188"/>
      </w:tblGrid>
      <w:tr w:rsidR="00A22340" w:rsidRPr="0021187E" w:rsidTr="00D450E2">
        <w:tc>
          <w:tcPr>
            <w:tcW w:w="5680" w:type="dxa"/>
            <w:gridSpan w:val="2"/>
            <w:vMerge w:val="restart"/>
            <w:shd w:val="clear" w:color="auto" w:fill="auto"/>
          </w:tcPr>
          <w:p w:rsidR="00A22340" w:rsidRDefault="00A22340" w:rsidP="00315ED8">
            <w:pPr>
              <w:jc w:val="center"/>
              <w:rPr>
                <w:b/>
                <w:lang w:val="uk-UA"/>
              </w:rPr>
            </w:pPr>
          </w:p>
          <w:p w:rsidR="00A22340" w:rsidRDefault="00A22340" w:rsidP="00315ED8">
            <w:pPr>
              <w:jc w:val="center"/>
              <w:rPr>
                <w:b/>
                <w:lang w:val="uk-UA"/>
              </w:rPr>
            </w:pPr>
          </w:p>
          <w:p w:rsidR="00A22340" w:rsidRDefault="00A22340" w:rsidP="00315ED8">
            <w:pPr>
              <w:jc w:val="center"/>
              <w:rPr>
                <w:b/>
                <w:lang w:val="uk-UA"/>
              </w:rPr>
            </w:pPr>
          </w:p>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A22340" w:rsidRDefault="00A22340" w:rsidP="00315ED8">
            <w:pPr>
              <w:jc w:val="center"/>
              <w:rPr>
                <w:b/>
                <w:lang w:val="uk-UA"/>
              </w:rPr>
            </w:pPr>
            <w:r w:rsidRPr="0021187E">
              <w:rPr>
                <w:b/>
                <w:lang w:val="uk-UA"/>
              </w:rPr>
              <w:t>Ставки податку</w:t>
            </w:r>
            <w:r w:rsidRPr="0021187E">
              <w:rPr>
                <w:b/>
                <w:vertAlign w:val="superscript"/>
                <w:lang w:val="uk-UA"/>
              </w:rPr>
              <w:t>4</w:t>
            </w:r>
          </w:p>
          <w:p w:rsidR="00A22340" w:rsidRPr="0021187E" w:rsidRDefault="00A22340" w:rsidP="00315ED8">
            <w:pPr>
              <w:jc w:val="center"/>
              <w:rPr>
                <w:b/>
                <w:lang w:val="uk-UA"/>
              </w:rPr>
            </w:pPr>
            <w:r w:rsidRPr="0021187E">
              <w:rPr>
                <w:b/>
                <w:lang w:val="uk-UA"/>
              </w:rPr>
              <w:t>(% нормативної грошової оцінки)</w:t>
            </w:r>
          </w:p>
        </w:tc>
      </w:tr>
      <w:tr w:rsidR="00A22340" w:rsidRPr="0021187E" w:rsidTr="00D450E2">
        <w:tc>
          <w:tcPr>
            <w:tcW w:w="5680" w:type="dxa"/>
            <w:gridSpan w:val="2"/>
            <w:vMerge/>
            <w:shd w:val="clear" w:color="auto" w:fill="auto"/>
          </w:tcPr>
          <w:p w:rsidR="00A22340" w:rsidRPr="0021187E" w:rsidRDefault="00A22340" w:rsidP="00315ED8">
            <w:pPr>
              <w:jc w:val="center"/>
              <w:rPr>
                <w:b/>
                <w:lang w:val="uk-UA"/>
              </w:rPr>
            </w:pPr>
          </w:p>
        </w:tc>
        <w:tc>
          <w:tcPr>
            <w:tcW w:w="2160" w:type="dxa"/>
            <w:gridSpan w:val="2"/>
            <w:shd w:val="clear" w:color="auto" w:fill="auto"/>
          </w:tcPr>
          <w:p w:rsidR="00055FB5" w:rsidRPr="002131C3" w:rsidRDefault="00A22340" w:rsidP="00442463">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A22340" w:rsidRPr="0021187E" w:rsidTr="00D450E2">
        <w:trPr>
          <w:trHeight w:val="536"/>
        </w:trPr>
        <w:tc>
          <w:tcPr>
            <w:tcW w:w="716" w:type="dxa"/>
            <w:shd w:val="clear" w:color="auto" w:fill="auto"/>
          </w:tcPr>
          <w:p w:rsidR="00A22340" w:rsidRPr="0021187E" w:rsidRDefault="00A22340" w:rsidP="00315ED8">
            <w:pPr>
              <w:ind w:right="-108"/>
              <w:jc w:val="center"/>
              <w:rPr>
                <w:b/>
                <w:lang w:val="uk-UA"/>
              </w:rPr>
            </w:pPr>
          </w:p>
          <w:p w:rsidR="00A22340" w:rsidRPr="0021187E" w:rsidRDefault="00A22340" w:rsidP="00315ED8">
            <w:pPr>
              <w:ind w:right="-108"/>
              <w:jc w:val="center"/>
              <w:rPr>
                <w:b/>
                <w:lang w:val="uk-UA"/>
              </w:rPr>
            </w:pPr>
            <w:r w:rsidRPr="0021187E">
              <w:rPr>
                <w:b/>
                <w:lang w:val="uk-UA"/>
              </w:rPr>
              <w:t>Код</w:t>
            </w:r>
            <w:r w:rsidRPr="0021187E">
              <w:rPr>
                <w:b/>
                <w:vertAlign w:val="superscript"/>
                <w:lang w:val="uk-UA"/>
              </w:rPr>
              <w:t>3</w:t>
            </w:r>
          </w:p>
        </w:tc>
        <w:tc>
          <w:tcPr>
            <w:tcW w:w="4964" w:type="dxa"/>
            <w:shd w:val="clear" w:color="auto" w:fill="auto"/>
          </w:tcPr>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188"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r>
      <w:tr w:rsidR="00A22340" w:rsidRPr="0021187E" w:rsidTr="00D450E2">
        <w:tc>
          <w:tcPr>
            <w:tcW w:w="716" w:type="dxa"/>
            <w:shd w:val="clear" w:color="auto" w:fill="auto"/>
          </w:tcPr>
          <w:p w:rsidR="00A22340" w:rsidRPr="0021187E" w:rsidRDefault="00A22340" w:rsidP="00315ED8">
            <w:pPr>
              <w:ind w:right="-108"/>
              <w:jc w:val="center"/>
              <w:rPr>
                <w:b/>
                <w:lang w:val="uk-UA"/>
              </w:rPr>
            </w:pPr>
            <w:r w:rsidRPr="0021187E">
              <w:rPr>
                <w:b/>
                <w:lang w:val="uk-UA"/>
              </w:rPr>
              <w:t>1</w:t>
            </w:r>
          </w:p>
        </w:tc>
        <w:tc>
          <w:tcPr>
            <w:tcW w:w="4964" w:type="dxa"/>
            <w:shd w:val="clear" w:color="auto" w:fill="auto"/>
          </w:tcPr>
          <w:p w:rsidR="00A22340" w:rsidRPr="0021187E" w:rsidRDefault="00A22340" w:rsidP="00315ED8">
            <w:pPr>
              <w:jc w:val="center"/>
              <w:rPr>
                <w:b/>
                <w:lang w:val="uk-UA"/>
              </w:rPr>
            </w:pPr>
            <w:r w:rsidRPr="0021187E">
              <w:rPr>
                <w:b/>
                <w:lang w:val="uk-UA"/>
              </w:rPr>
              <w:t>2</w:t>
            </w:r>
          </w:p>
        </w:tc>
        <w:tc>
          <w:tcPr>
            <w:tcW w:w="1080" w:type="dxa"/>
            <w:shd w:val="clear" w:color="auto" w:fill="auto"/>
          </w:tcPr>
          <w:p w:rsidR="00055FB5" w:rsidRPr="0021187E" w:rsidRDefault="00A22340" w:rsidP="00442463">
            <w:pPr>
              <w:jc w:val="center"/>
              <w:rPr>
                <w:b/>
                <w:lang w:val="uk-UA"/>
              </w:rPr>
            </w:pPr>
            <w:r w:rsidRPr="0021187E">
              <w:rPr>
                <w:b/>
                <w:lang w:val="uk-UA"/>
              </w:rPr>
              <w:t>3</w:t>
            </w:r>
          </w:p>
        </w:tc>
        <w:tc>
          <w:tcPr>
            <w:tcW w:w="1080" w:type="dxa"/>
            <w:shd w:val="clear" w:color="auto" w:fill="auto"/>
          </w:tcPr>
          <w:p w:rsidR="00A22340" w:rsidRPr="0021187E" w:rsidRDefault="00A22340" w:rsidP="00315ED8">
            <w:pPr>
              <w:jc w:val="center"/>
              <w:rPr>
                <w:b/>
                <w:lang w:val="uk-UA"/>
              </w:rPr>
            </w:pPr>
            <w:r w:rsidRPr="0021187E">
              <w:rPr>
                <w:b/>
                <w:lang w:val="uk-UA"/>
              </w:rPr>
              <w:t>4</w:t>
            </w:r>
          </w:p>
        </w:tc>
        <w:tc>
          <w:tcPr>
            <w:tcW w:w="1080" w:type="dxa"/>
            <w:shd w:val="clear" w:color="auto" w:fill="auto"/>
          </w:tcPr>
          <w:p w:rsidR="00A22340" w:rsidRPr="0021187E" w:rsidRDefault="00A22340" w:rsidP="00315ED8">
            <w:pPr>
              <w:jc w:val="center"/>
              <w:rPr>
                <w:b/>
                <w:lang w:val="uk-UA"/>
              </w:rPr>
            </w:pPr>
            <w:r w:rsidRPr="0021187E">
              <w:rPr>
                <w:b/>
                <w:lang w:val="uk-UA"/>
              </w:rPr>
              <w:t>5</w:t>
            </w:r>
          </w:p>
        </w:tc>
        <w:tc>
          <w:tcPr>
            <w:tcW w:w="1188" w:type="dxa"/>
            <w:shd w:val="clear" w:color="auto" w:fill="auto"/>
          </w:tcPr>
          <w:p w:rsidR="00A22340" w:rsidRPr="0021187E" w:rsidRDefault="00A22340" w:rsidP="00315ED8">
            <w:pPr>
              <w:jc w:val="center"/>
              <w:rPr>
                <w:b/>
                <w:lang w:val="uk-UA"/>
              </w:rPr>
            </w:pPr>
            <w:r w:rsidRPr="0021187E">
              <w:rPr>
                <w:b/>
                <w:lang w:val="uk-UA"/>
              </w:rPr>
              <w:t>6</w:t>
            </w:r>
          </w:p>
        </w:tc>
      </w:tr>
      <w:tr w:rsidR="00A22340" w:rsidRPr="0021187E" w:rsidTr="00D450E2">
        <w:tc>
          <w:tcPr>
            <w:tcW w:w="716" w:type="dxa"/>
            <w:shd w:val="clear" w:color="auto" w:fill="auto"/>
          </w:tcPr>
          <w:p w:rsidR="00A22340" w:rsidRPr="0021187E" w:rsidRDefault="00A22340" w:rsidP="00315ED8">
            <w:pPr>
              <w:pStyle w:val="ae"/>
              <w:ind w:right="-108"/>
              <w:jc w:val="center"/>
              <w:rPr>
                <w:b/>
              </w:rPr>
            </w:pPr>
            <w:r w:rsidRPr="0021187E">
              <w:rPr>
                <w:b/>
              </w:rPr>
              <w:t>01</w:t>
            </w:r>
          </w:p>
        </w:tc>
        <w:tc>
          <w:tcPr>
            <w:tcW w:w="4964" w:type="dxa"/>
            <w:shd w:val="clear" w:color="auto" w:fill="auto"/>
          </w:tcPr>
          <w:p w:rsidR="00A22340" w:rsidRPr="0021187E" w:rsidRDefault="00A22340" w:rsidP="00315ED8">
            <w:pPr>
              <w:pStyle w:val="ae"/>
            </w:pPr>
            <w:r w:rsidRPr="0021187E">
              <w:rPr>
                <w:b/>
                <w:bCs/>
              </w:rPr>
              <w:t>Землі сільськогосподарського призначення</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Pr>
                <w:b/>
                <w:lang w:val="uk-UA"/>
              </w:rPr>
              <w:t>х</w:t>
            </w:r>
          </w:p>
        </w:tc>
        <w:tc>
          <w:tcPr>
            <w:tcW w:w="1188" w:type="dxa"/>
            <w:shd w:val="clear" w:color="auto" w:fill="auto"/>
          </w:tcPr>
          <w:p w:rsidR="00A22340" w:rsidRPr="004137ED" w:rsidRDefault="00A22340" w:rsidP="00315ED8">
            <w:pPr>
              <w:jc w:val="center"/>
              <w:rPr>
                <w:b/>
                <w:lang w:val="uk-UA"/>
              </w:rPr>
            </w:pPr>
            <w:r w:rsidRPr="004137ED">
              <w:rPr>
                <w:b/>
                <w:lang w:val="uk-UA"/>
              </w:rPr>
              <w:t>х</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01.01</w:t>
            </w:r>
          </w:p>
        </w:tc>
        <w:tc>
          <w:tcPr>
            <w:tcW w:w="4964" w:type="dxa"/>
            <w:shd w:val="clear" w:color="auto" w:fill="auto"/>
          </w:tcPr>
          <w:p w:rsidR="00A22340" w:rsidRPr="0021187E" w:rsidRDefault="00A22340" w:rsidP="00315ED8">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01.02</w:t>
            </w:r>
          </w:p>
        </w:tc>
        <w:tc>
          <w:tcPr>
            <w:tcW w:w="4964" w:type="dxa"/>
            <w:shd w:val="clear" w:color="auto" w:fill="auto"/>
          </w:tcPr>
          <w:p w:rsidR="00A22340" w:rsidRPr="0021187E" w:rsidRDefault="00A22340" w:rsidP="00315ED8">
            <w:pPr>
              <w:jc w:val="both"/>
              <w:rPr>
                <w:lang w:val="uk-UA"/>
              </w:rPr>
            </w:pPr>
            <w:r w:rsidRPr="0021187E">
              <w:rPr>
                <w:lang w:val="uk-UA"/>
              </w:rPr>
              <w:t>Для ведення фермерського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01.03</w:t>
            </w:r>
          </w:p>
        </w:tc>
        <w:tc>
          <w:tcPr>
            <w:tcW w:w="4964" w:type="dxa"/>
            <w:shd w:val="clear" w:color="auto" w:fill="auto"/>
          </w:tcPr>
          <w:p w:rsidR="00A22340" w:rsidRPr="0021187E" w:rsidRDefault="00A22340" w:rsidP="00315ED8">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01.04</w:t>
            </w:r>
          </w:p>
        </w:tc>
        <w:tc>
          <w:tcPr>
            <w:tcW w:w="4964" w:type="dxa"/>
            <w:shd w:val="clear" w:color="auto" w:fill="auto"/>
          </w:tcPr>
          <w:p w:rsidR="00A22340" w:rsidRPr="0021187E" w:rsidRDefault="00A22340" w:rsidP="00315ED8">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042639" w:rsidRDefault="00A22340" w:rsidP="00315ED8">
            <w:pPr>
              <w:jc w:val="center"/>
              <w:rPr>
                <w:lang w:val="uk-UA"/>
              </w:rPr>
            </w:pPr>
            <w:r w:rsidRPr="00042639">
              <w:rPr>
                <w:lang w:val="uk-UA"/>
              </w:rPr>
              <w:t>01.05</w:t>
            </w:r>
          </w:p>
        </w:tc>
        <w:tc>
          <w:tcPr>
            <w:tcW w:w="4964" w:type="dxa"/>
            <w:shd w:val="clear" w:color="auto" w:fill="auto"/>
          </w:tcPr>
          <w:p w:rsidR="00A22340" w:rsidRPr="00042639" w:rsidRDefault="00A22340" w:rsidP="00315ED8">
            <w:pPr>
              <w:jc w:val="both"/>
              <w:rPr>
                <w:lang w:val="uk-UA"/>
              </w:rPr>
            </w:pPr>
            <w:r w:rsidRPr="00042639">
              <w:rPr>
                <w:lang w:val="uk-UA"/>
              </w:rPr>
              <w:t>Для індивідуального садівництва</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A22340" w:rsidP="00315ED8">
            <w:pPr>
              <w:jc w:val="center"/>
              <w:rPr>
                <w:lang w:val="uk-UA"/>
              </w:rPr>
            </w:pPr>
            <w:r w:rsidRPr="00042639">
              <w:rPr>
                <w:lang w:val="uk-UA"/>
              </w:rPr>
              <w:t>3,000</w:t>
            </w:r>
          </w:p>
        </w:tc>
        <w:tc>
          <w:tcPr>
            <w:tcW w:w="1188" w:type="dxa"/>
            <w:shd w:val="clear" w:color="auto" w:fill="auto"/>
          </w:tcPr>
          <w:p w:rsidR="00A22340" w:rsidRPr="00042639" w:rsidRDefault="00A22340" w:rsidP="00315ED8">
            <w:pPr>
              <w:jc w:val="center"/>
              <w:rPr>
                <w:lang w:val="uk-UA"/>
              </w:rPr>
            </w:pPr>
            <w:r w:rsidRPr="00042639">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01.06</w:t>
            </w:r>
          </w:p>
        </w:tc>
        <w:tc>
          <w:tcPr>
            <w:tcW w:w="4964" w:type="dxa"/>
            <w:shd w:val="clear" w:color="auto" w:fill="auto"/>
          </w:tcPr>
          <w:p w:rsidR="00A22340" w:rsidRPr="0068298D" w:rsidRDefault="00A22340" w:rsidP="00315ED8">
            <w:pPr>
              <w:jc w:val="both"/>
              <w:rPr>
                <w:lang w:val="uk-UA"/>
              </w:rPr>
            </w:pPr>
            <w:r w:rsidRPr="0068298D">
              <w:rPr>
                <w:lang w:val="uk-UA"/>
              </w:rPr>
              <w:t>Для колективного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01.07</w:t>
            </w:r>
          </w:p>
        </w:tc>
        <w:tc>
          <w:tcPr>
            <w:tcW w:w="4964" w:type="dxa"/>
            <w:shd w:val="clear" w:color="auto" w:fill="auto"/>
          </w:tcPr>
          <w:p w:rsidR="00A22340" w:rsidRPr="0068298D" w:rsidRDefault="00A22340" w:rsidP="00315ED8">
            <w:pPr>
              <w:jc w:val="both"/>
              <w:rPr>
                <w:lang w:val="uk-UA"/>
              </w:rPr>
            </w:pPr>
            <w:r w:rsidRPr="0068298D">
              <w:rPr>
                <w:lang w:val="uk-UA"/>
              </w:rPr>
              <w:t>Для городництва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01.08</w:t>
            </w:r>
          </w:p>
        </w:tc>
        <w:tc>
          <w:tcPr>
            <w:tcW w:w="4964" w:type="dxa"/>
            <w:shd w:val="clear" w:color="auto" w:fill="auto"/>
          </w:tcPr>
          <w:p w:rsidR="00A22340" w:rsidRPr="0021187E" w:rsidRDefault="00A22340" w:rsidP="00315ED8">
            <w:pPr>
              <w:jc w:val="both"/>
              <w:rPr>
                <w:lang w:val="uk-UA"/>
              </w:rPr>
            </w:pPr>
            <w:r w:rsidRPr="0021187E">
              <w:rPr>
                <w:lang w:val="uk-UA"/>
              </w:rPr>
              <w:t>Для сінокосіння і випасання худоби</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01.09</w:t>
            </w:r>
          </w:p>
        </w:tc>
        <w:tc>
          <w:tcPr>
            <w:tcW w:w="4964" w:type="dxa"/>
            <w:shd w:val="clear" w:color="auto" w:fill="auto"/>
          </w:tcPr>
          <w:p w:rsidR="00A22340" w:rsidRPr="0021187E" w:rsidRDefault="00A22340" w:rsidP="00315ED8">
            <w:pPr>
              <w:jc w:val="both"/>
              <w:rPr>
                <w:lang w:val="uk-UA"/>
              </w:rPr>
            </w:pPr>
            <w:r w:rsidRPr="0021187E">
              <w:rPr>
                <w:lang w:val="uk-UA"/>
              </w:rPr>
              <w:t>Для дослідних і навчальних цілей</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01.10</w:t>
            </w:r>
          </w:p>
        </w:tc>
        <w:tc>
          <w:tcPr>
            <w:tcW w:w="4964" w:type="dxa"/>
            <w:shd w:val="clear" w:color="auto" w:fill="auto"/>
          </w:tcPr>
          <w:p w:rsidR="00A22340" w:rsidRPr="0021187E" w:rsidRDefault="00A22340" w:rsidP="00315ED8">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01.11</w:t>
            </w:r>
          </w:p>
        </w:tc>
        <w:tc>
          <w:tcPr>
            <w:tcW w:w="4964" w:type="dxa"/>
            <w:shd w:val="clear" w:color="auto" w:fill="auto"/>
          </w:tcPr>
          <w:p w:rsidR="00A22340" w:rsidRPr="0021187E" w:rsidRDefault="00A22340" w:rsidP="00315ED8">
            <w:pPr>
              <w:jc w:val="both"/>
              <w:rPr>
                <w:lang w:val="uk-UA"/>
              </w:rPr>
            </w:pPr>
            <w:r w:rsidRPr="0021187E">
              <w:rPr>
                <w:lang w:val="uk-UA"/>
              </w:rPr>
              <w:t>Для надання послуг у сільському господарстві</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01.12</w:t>
            </w:r>
          </w:p>
        </w:tc>
        <w:tc>
          <w:tcPr>
            <w:tcW w:w="4964" w:type="dxa"/>
            <w:shd w:val="clear" w:color="auto" w:fill="auto"/>
          </w:tcPr>
          <w:p w:rsidR="00A22340" w:rsidRPr="0021187E" w:rsidRDefault="00A22340" w:rsidP="00315ED8">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01.13</w:t>
            </w:r>
          </w:p>
        </w:tc>
        <w:tc>
          <w:tcPr>
            <w:tcW w:w="4964" w:type="dxa"/>
            <w:shd w:val="clear" w:color="auto" w:fill="auto"/>
          </w:tcPr>
          <w:p w:rsidR="00442463" w:rsidRPr="0021187E" w:rsidRDefault="00A22340" w:rsidP="00315ED8">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01.14</w:t>
            </w:r>
          </w:p>
        </w:tc>
        <w:tc>
          <w:tcPr>
            <w:tcW w:w="4964" w:type="dxa"/>
            <w:shd w:val="clear" w:color="auto" w:fill="auto"/>
          </w:tcPr>
          <w:p w:rsidR="00055FB5" w:rsidRPr="0021187E" w:rsidRDefault="00A22340" w:rsidP="00315ED8">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042639" w:rsidTr="00D450E2">
        <w:tc>
          <w:tcPr>
            <w:tcW w:w="716" w:type="dxa"/>
            <w:shd w:val="clear" w:color="auto" w:fill="auto"/>
          </w:tcPr>
          <w:p w:rsidR="00A22340" w:rsidRPr="00042639" w:rsidRDefault="00A22340" w:rsidP="00315ED8">
            <w:pPr>
              <w:pStyle w:val="ae"/>
              <w:ind w:right="-108"/>
              <w:jc w:val="center"/>
              <w:rPr>
                <w:b/>
              </w:rPr>
            </w:pPr>
            <w:r w:rsidRPr="00042639">
              <w:rPr>
                <w:b/>
              </w:rPr>
              <w:t>02</w:t>
            </w:r>
          </w:p>
        </w:tc>
        <w:tc>
          <w:tcPr>
            <w:tcW w:w="4964" w:type="dxa"/>
            <w:shd w:val="clear" w:color="auto" w:fill="auto"/>
          </w:tcPr>
          <w:p w:rsidR="00A22340" w:rsidRPr="00042639" w:rsidRDefault="00A22340" w:rsidP="00315ED8">
            <w:pPr>
              <w:pStyle w:val="ae"/>
              <w:jc w:val="both"/>
            </w:pPr>
            <w:r w:rsidRPr="00042639">
              <w:rPr>
                <w:b/>
                <w:bCs/>
              </w:rPr>
              <w:t xml:space="preserve">Землі житлової забудови </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188" w:type="dxa"/>
            <w:shd w:val="clear" w:color="auto" w:fill="auto"/>
          </w:tcPr>
          <w:p w:rsidR="00A22340" w:rsidRPr="00042639" w:rsidRDefault="00A22340" w:rsidP="00315ED8">
            <w:pPr>
              <w:jc w:val="center"/>
              <w:rPr>
                <w:b/>
                <w:lang w:val="uk-UA"/>
              </w:rPr>
            </w:pPr>
            <w:r w:rsidRPr="00042639">
              <w:rPr>
                <w:b/>
                <w:sz w:val="22"/>
                <w:szCs w:val="22"/>
                <w:lang w:val="uk-UA"/>
              </w:rPr>
              <w:t>х</w:t>
            </w:r>
          </w:p>
        </w:tc>
      </w:tr>
      <w:tr w:rsidR="0066180B" w:rsidRPr="00BF5C1B" w:rsidTr="00D450E2">
        <w:tc>
          <w:tcPr>
            <w:tcW w:w="716" w:type="dxa"/>
            <w:shd w:val="clear" w:color="auto" w:fill="auto"/>
          </w:tcPr>
          <w:p w:rsidR="0066180B" w:rsidRPr="00BF5C1B" w:rsidRDefault="0066180B" w:rsidP="00315ED8">
            <w:pPr>
              <w:jc w:val="center"/>
              <w:rPr>
                <w:lang w:val="uk-UA"/>
              </w:rPr>
            </w:pPr>
            <w:r w:rsidRPr="00BF5C1B">
              <w:rPr>
                <w:lang w:val="uk-UA"/>
              </w:rPr>
              <w:t>02.01</w:t>
            </w:r>
          </w:p>
        </w:tc>
        <w:tc>
          <w:tcPr>
            <w:tcW w:w="4964" w:type="dxa"/>
            <w:shd w:val="clear" w:color="auto" w:fill="auto"/>
          </w:tcPr>
          <w:p w:rsidR="0066180B" w:rsidRPr="00BF5C1B" w:rsidRDefault="0066180B" w:rsidP="002E20A8">
            <w:pPr>
              <w:jc w:val="both"/>
              <w:rPr>
                <w:lang w:val="uk-UA"/>
              </w:rPr>
            </w:pPr>
            <w:r w:rsidRPr="00BF5C1B">
              <w:rPr>
                <w:lang w:val="uk-UA"/>
              </w:rPr>
              <w:t>Для будівництва і обслуговування житлового будинку, господарських будівел</w:t>
            </w:r>
            <w:r w:rsidR="006B13CD" w:rsidRPr="00BF5C1B">
              <w:rPr>
                <w:lang w:val="uk-UA"/>
              </w:rPr>
              <w:t>ь і споруд (присадибна ділянка)</w:t>
            </w:r>
            <w:r w:rsidRPr="00BF5C1B">
              <w:rPr>
                <w:lang w:val="uk-UA"/>
              </w:rPr>
              <w:t>:</w:t>
            </w:r>
          </w:p>
        </w:tc>
        <w:tc>
          <w:tcPr>
            <w:tcW w:w="1080" w:type="dxa"/>
            <w:shd w:val="clear" w:color="auto" w:fill="auto"/>
          </w:tcPr>
          <w:p w:rsidR="0066180B" w:rsidRPr="00BF5C1B" w:rsidRDefault="0066180B" w:rsidP="00B62840">
            <w:pPr>
              <w:jc w:val="center"/>
              <w:rPr>
                <w:lang w:val="uk-UA"/>
              </w:rPr>
            </w:pPr>
            <w:r w:rsidRPr="00BF5C1B">
              <w:rPr>
                <w:lang w:val="uk-UA"/>
              </w:rPr>
              <w:t>1,000</w:t>
            </w:r>
          </w:p>
        </w:tc>
        <w:tc>
          <w:tcPr>
            <w:tcW w:w="1080" w:type="dxa"/>
            <w:shd w:val="clear" w:color="auto" w:fill="auto"/>
          </w:tcPr>
          <w:p w:rsidR="0066180B" w:rsidRPr="00BF5C1B" w:rsidRDefault="0066180B" w:rsidP="00B62840">
            <w:pPr>
              <w:jc w:val="center"/>
              <w:rPr>
                <w:noProof/>
                <w:sz w:val="16"/>
                <w:szCs w:val="16"/>
                <w:lang w:val="uk-UA"/>
              </w:rPr>
            </w:pPr>
            <w:r w:rsidRPr="00BF5C1B">
              <w:rPr>
                <w:noProof/>
              </w:rPr>
              <w:t>0,1</w:t>
            </w:r>
            <w:r w:rsidRPr="00BF5C1B">
              <w:rPr>
                <w:noProof/>
                <w:lang w:val="uk-UA"/>
              </w:rPr>
              <w:t>00</w:t>
            </w:r>
          </w:p>
        </w:tc>
        <w:tc>
          <w:tcPr>
            <w:tcW w:w="1080" w:type="dxa"/>
            <w:shd w:val="clear" w:color="auto" w:fill="auto"/>
          </w:tcPr>
          <w:p w:rsidR="0066180B" w:rsidRPr="00BF5C1B" w:rsidRDefault="0066180B" w:rsidP="00B62840">
            <w:pPr>
              <w:jc w:val="center"/>
            </w:pPr>
            <w:r w:rsidRPr="00BF5C1B">
              <w:rPr>
                <w:lang w:val="uk-UA"/>
              </w:rPr>
              <w:t>3,000</w:t>
            </w:r>
          </w:p>
        </w:tc>
        <w:tc>
          <w:tcPr>
            <w:tcW w:w="1188" w:type="dxa"/>
            <w:shd w:val="clear" w:color="auto" w:fill="auto"/>
          </w:tcPr>
          <w:p w:rsidR="0066180B" w:rsidRPr="00BF5C1B" w:rsidRDefault="0066180B" w:rsidP="00244D06">
            <w:pPr>
              <w:jc w:val="center"/>
              <w:rPr>
                <w:lang w:val="uk-UA"/>
              </w:rPr>
            </w:pPr>
            <w:r w:rsidRPr="00BF5C1B">
              <w:rPr>
                <w:noProof/>
              </w:rPr>
              <w:t>0,1</w:t>
            </w:r>
            <w:r w:rsidRPr="00BF5C1B">
              <w:rPr>
                <w:noProof/>
                <w:lang w:val="uk-UA"/>
              </w:rPr>
              <w:t>0</w:t>
            </w:r>
            <w:r w:rsidR="00244D06" w:rsidRPr="00BF5C1B">
              <w:rPr>
                <w:noProof/>
                <w:lang w:val="uk-UA"/>
              </w:rPr>
              <w:t>0</w:t>
            </w:r>
          </w:p>
          <w:p w:rsidR="0066180B" w:rsidRPr="00BF5C1B" w:rsidRDefault="0066180B" w:rsidP="00B62840">
            <w:pPr>
              <w:jc w:val="both"/>
            </w:pP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lastRenderedPageBreak/>
              <w:t>02.02</w:t>
            </w:r>
          </w:p>
        </w:tc>
        <w:tc>
          <w:tcPr>
            <w:tcW w:w="4964" w:type="dxa"/>
            <w:shd w:val="clear" w:color="auto" w:fill="auto"/>
          </w:tcPr>
          <w:p w:rsidR="00EA4F6C" w:rsidRPr="00BF5C1B" w:rsidRDefault="00EA4F6C" w:rsidP="0040765F">
            <w:pPr>
              <w:rPr>
                <w:lang w:val="uk-UA"/>
              </w:rPr>
            </w:pPr>
            <w:r w:rsidRPr="00BF5C1B">
              <w:rPr>
                <w:lang w:val="uk-UA"/>
              </w:rPr>
              <w:t>Для колективного житлового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02.03</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багатоквартирного житлового будинку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02.04</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будівель тимчасового проживання</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vMerge w:val="restart"/>
            <w:shd w:val="clear" w:color="auto" w:fill="auto"/>
          </w:tcPr>
          <w:p w:rsidR="00EA4F6C" w:rsidRPr="00BF5C1B" w:rsidRDefault="00EA4F6C" w:rsidP="00315ED8">
            <w:pPr>
              <w:jc w:val="center"/>
              <w:rPr>
                <w:lang w:val="uk-UA"/>
              </w:rPr>
            </w:pPr>
            <w:r w:rsidRPr="00BF5C1B">
              <w:rPr>
                <w:lang w:val="uk-UA"/>
              </w:rPr>
              <w:t>02.05</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індивідуальних гаражів</w:t>
            </w:r>
          </w:p>
        </w:tc>
        <w:tc>
          <w:tcPr>
            <w:tcW w:w="1080" w:type="dxa"/>
            <w:shd w:val="clear" w:color="auto" w:fill="auto"/>
          </w:tcPr>
          <w:p w:rsidR="00EA4F6C" w:rsidRPr="00BF5C1B" w:rsidRDefault="00EA4F6C" w:rsidP="00315ED8">
            <w:pPr>
              <w:jc w:val="center"/>
            </w:pPr>
            <w:r w:rsidRPr="00BF5C1B">
              <w:rPr>
                <w:lang w:val="uk-UA"/>
              </w:rPr>
              <w:t>1,000</w:t>
            </w:r>
          </w:p>
        </w:tc>
        <w:tc>
          <w:tcPr>
            <w:tcW w:w="1080" w:type="dxa"/>
            <w:shd w:val="clear" w:color="auto" w:fill="auto"/>
          </w:tcPr>
          <w:p w:rsidR="00EA4F6C" w:rsidRPr="00BF5C1B" w:rsidRDefault="00EA4F6C" w:rsidP="00442463">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w:t>
            </w:r>
            <w:r w:rsidRPr="00BF5C1B">
              <w:rPr>
                <w:rFonts w:ascii="Times New Roman" w:hAnsi="Times New Roman"/>
                <w:noProof/>
                <w:sz w:val="12"/>
                <w:szCs w:val="12"/>
              </w:rPr>
              <w:t>і</w:t>
            </w:r>
            <w:r w:rsidRPr="00BF5C1B">
              <w:rPr>
                <w:rFonts w:ascii="Times New Roman" w:hAnsi="Times New Roman"/>
                <w:noProof/>
                <w:sz w:val="12"/>
                <w:szCs w:val="12"/>
                <w:lang w:val="ru-RU"/>
              </w:rPr>
              <w:t>лянок загальною площею до 0,01га – ставка - 0,100</w:t>
            </w:r>
          </w:p>
          <w:p w:rsidR="00EA4F6C" w:rsidRPr="00BF5C1B" w:rsidRDefault="00EA4F6C" w:rsidP="00442463">
            <w:pPr>
              <w:jc w:val="center"/>
              <w:rPr>
                <w:sz w:val="12"/>
                <w:szCs w:val="12"/>
              </w:rPr>
            </w:pPr>
            <w:r w:rsidRPr="00BF5C1B">
              <w:rPr>
                <w:noProof/>
                <w:sz w:val="12"/>
                <w:szCs w:val="12"/>
              </w:rPr>
              <w:t xml:space="preserve">Для ділянок загальною площею більше </w:t>
            </w:r>
            <w:r w:rsidRPr="00BF5C1B">
              <w:rPr>
                <w:noProof/>
                <w:sz w:val="12"/>
                <w:szCs w:val="12"/>
                <w:lang w:val="uk-UA"/>
              </w:rPr>
              <w:t>0.01га ставка</w:t>
            </w:r>
            <w:r w:rsidRPr="00BF5C1B">
              <w:rPr>
                <w:noProof/>
                <w:sz w:val="12"/>
                <w:szCs w:val="12"/>
              </w:rPr>
              <w:t xml:space="preserve">– </w:t>
            </w:r>
            <w:r w:rsidRPr="00BF5C1B">
              <w:rPr>
                <w:noProof/>
                <w:sz w:val="12"/>
                <w:szCs w:val="12"/>
                <w:lang w:val="uk-UA"/>
              </w:rPr>
              <w:t>1,000</w:t>
            </w:r>
          </w:p>
        </w:tc>
        <w:tc>
          <w:tcPr>
            <w:tcW w:w="1080" w:type="dxa"/>
            <w:shd w:val="clear" w:color="auto" w:fill="auto"/>
          </w:tcPr>
          <w:p w:rsidR="00EA4F6C" w:rsidRPr="00BF5C1B" w:rsidRDefault="00EA4F6C" w:rsidP="00315ED8">
            <w:pPr>
              <w:jc w:val="center"/>
            </w:pPr>
            <w:r w:rsidRPr="00BF5C1B">
              <w:rPr>
                <w:lang w:val="uk-UA"/>
              </w:rPr>
              <w:t>3,000</w:t>
            </w:r>
          </w:p>
        </w:tc>
        <w:tc>
          <w:tcPr>
            <w:tcW w:w="1188" w:type="dxa"/>
            <w:shd w:val="clear" w:color="auto" w:fill="auto"/>
          </w:tcPr>
          <w:p w:rsidR="00EA4F6C" w:rsidRPr="00BF5C1B" w:rsidRDefault="00EA4F6C" w:rsidP="00055FB5">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ділянок загальною площею до 0,01га – ставка - 0,100</w:t>
            </w:r>
          </w:p>
          <w:p w:rsidR="00EA4F6C" w:rsidRPr="00BF5C1B" w:rsidRDefault="00EA4F6C" w:rsidP="00055FB5">
            <w:pPr>
              <w:jc w:val="center"/>
              <w:rPr>
                <w:sz w:val="12"/>
                <w:szCs w:val="12"/>
              </w:rPr>
            </w:pPr>
            <w:r w:rsidRPr="00BF5C1B">
              <w:rPr>
                <w:noProof/>
                <w:sz w:val="12"/>
                <w:szCs w:val="12"/>
              </w:rPr>
              <w:t>Для ділянок загальною площею більше 0.01га ставка</w:t>
            </w:r>
            <w:r w:rsidRPr="00BF5C1B">
              <w:rPr>
                <w:noProof/>
                <w:sz w:val="12"/>
                <w:szCs w:val="12"/>
                <w:lang w:val="uk-UA"/>
              </w:rPr>
              <w:t xml:space="preserve"> </w:t>
            </w:r>
            <w:r w:rsidRPr="00BF5C1B">
              <w:rPr>
                <w:noProof/>
                <w:sz w:val="12"/>
                <w:szCs w:val="12"/>
              </w:rPr>
              <w:t>– 1,000</w:t>
            </w:r>
          </w:p>
        </w:tc>
      </w:tr>
      <w:tr w:rsidR="00EA4F6C" w:rsidRPr="00BF5C1B" w:rsidTr="00D450E2">
        <w:tc>
          <w:tcPr>
            <w:tcW w:w="716" w:type="dxa"/>
            <w:vMerge/>
            <w:shd w:val="clear" w:color="auto" w:fill="auto"/>
          </w:tcPr>
          <w:p w:rsidR="00EA4F6C" w:rsidRPr="00BF5C1B" w:rsidRDefault="00EA4F6C" w:rsidP="00315ED8">
            <w:pPr>
              <w:jc w:val="center"/>
              <w:rPr>
                <w:lang w:val="uk-UA"/>
              </w:rPr>
            </w:pPr>
          </w:p>
        </w:tc>
        <w:tc>
          <w:tcPr>
            <w:tcW w:w="4964" w:type="dxa"/>
            <w:shd w:val="clear" w:color="auto" w:fill="auto"/>
          </w:tcPr>
          <w:p w:rsidR="00EA4F6C" w:rsidRPr="00BF5C1B" w:rsidRDefault="00EA4F6C" w:rsidP="00315ED8">
            <w:pPr>
              <w:jc w:val="both"/>
              <w:rPr>
                <w:lang w:val="uk-UA"/>
              </w:rPr>
            </w:pPr>
            <w:r w:rsidRPr="00BF5C1B">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t>02.06</w:t>
            </w:r>
          </w:p>
        </w:tc>
        <w:tc>
          <w:tcPr>
            <w:tcW w:w="4964" w:type="dxa"/>
            <w:shd w:val="clear" w:color="auto" w:fill="auto"/>
          </w:tcPr>
          <w:p w:rsidR="00EA4F6C" w:rsidRPr="00BF5C1B" w:rsidRDefault="00EA4F6C" w:rsidP="0040765F">
            <w:pPr>
              <w:rPr>
                <w:lang w:val="uk-UA"/>
              </w:rPr>
            </w:pPr>
            <w:r w:rsidRPr="00BF5C1B">
              <w:rPr>
                <w:lang w:val="uk-UA"/>
              </w:rPr>
              <w:t>Для колективного гаражного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02.07</w:t>
            </w:r>
          </w:p>
        </w:tc>
        <w:tc>
          <w:tcPr>
            <w:tcW w:w="4964" w:type="dxa"/>
            <w:shd w:val="clear" w:color="auto" w:fill="auto"/>
          </w:tcPr>
          <w:p w:rsidR="00EA4F6C" w:rsidRPr="00BF5C1B" w:rsidRDefault="00EA4F6C" w:rsidP="00315ED8">
            <w:pPr>
              <w:jc w:val="both"/>
              <w:rPr>
                <w:lang w:val="uk-UA"/>
              </w:rPr>
            </w:pPr>
            <w:r w:rsidRPr="00BF5C1B">
              <w:rPr>
                <w:lang w:val="uk-UA"/>
              </w:rPr>
              <w:t>Для іншої житлової забудови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02.08</w:t>
            </w:r>
          </w:p>
        </w:tc>
        <w:tc>
          <w:tcPr>
            <w:tcW w:w="4964" w:type="dxa"/>
            <w:shd w:val="clear" w:color="auto" w:fill="auto"/>
          </w:tcPr>
          <w:p w:rsidR="00EA4F6C" w:rsidRPr="00BF5C1B" w:rsidRDefault="00EA4F6C" w:rsidP="00315ED8">
            <w:pPr>
              <w:jc w:val="both"/>
              <w:rPr>
                <w:lang w:val="uk-UA"/>
              </w:rPr>
            </w:pPr>
            <w:r w:rsidRPr="00BF5C1B">
              <w:rPr>
                <w:lang w:val="uk-UA"/>
              </w:rPr>
              <w:t>Для цілей підрозділів 02.01 - 02.07 та для збереження та використання земель природно-заповідного фонду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03</w:t>
            </w:r>
          </w:p>
        </w:tc>
        <w:tc>
          <w:tcPr>
            <w:tcW w:w="4964" w:type="dxa"/>
            <w:shd w:val="clear" w:color="auto" w:fill="auto"/>
          </w:tcPr>
          <w:p w:rsidR="00EA4F6C" w:rsidRPr="0021187E" w:rsidRDefault="00EA4F6C" w:rsidP="00315ED8">
            <w:pPr>
              <w:pStyle w:val="ae"/>
              <w:jc w:val="both"/>
            </w:pPr>
            <w:r w:rsidRPr="0021187E">
              <w:rPr>
                <w:b/>
                <w:bCs/>
              </w:rPr>
              <w:t xml:space="preserve">Землі громадської забудови </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Pr>
                <w:b/>
                <w:lang w:val="uk-UA"/>
              </w:rPr>
              <w:t>х</w:t>
            </w:r>
          </w:p>
        </w:tc>
        <w:tc>
          <w:tcPr>
            <w:tcW w:w="1188" w:type="dxa"/>
            <w:shd w:val="clear" w:color="auto" w:fill="auto"/>
          </w:tcPr>
          <w:p w:rsidR="00EA4F6C" w:rsidRPr="004137ED" w:rsidRDefault="00EA4F6C" w:rsidP="00315ED8">
            <w:pPr>
              <w:jc w:val="center"/>
              <w:rPr>
                <w:b/>
                <w:lang w:val="uk-UA"/>
              </w:rPr>
            </w:pPr>
            <w:r w:rsidRPr="004137ED">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03.02</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03.04</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03.05</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03.06</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03.07</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Default="00EA4F6C" w:rsidP="00315ED8">
            <w:pPr>
              <w:jc w:val="center"/>
            </w:pPr>
            <w:r>
              <w:rPr>
                <w:lang w:val="uk-UA"/>
              </w:rPr>
              <w:t>1</w:t>
            </w:r>
            <w:r w:rsidRPr="004D1EC0">
              <w:rPr>
                <w:lang w:val="uk-UA"/>
              </w:rPr>
              <w:t>,000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03.08</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03.09</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03.14</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органів </w:t>
            </w:r>
            <w:r>
              <w:rPr>
                <w:lang w:val="uk-UA"/>
              </w:rPr>
              <w:t>ДСНС</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03.15</w:t>
            </w:r>
          </w:p>
        </w:tc>
        <w:tc>
          <w:tcPr>
            <w:tcW w:w="4964" w:type="dxa"/>
            <w:shd w:val="clear" w:color="auto" w:fill="auto"/>
          </w:tcPr>
          <w:p w:rsidR="00EA4F6C" w:rsidRDefault="00EA4F6C" w:rsidP="00315ED8">
            <w:pPr>
              <w:jc w:val="both"/>
              <w:rPr>
                <w:lang w:val="uk-UA"/>
              </w:rPr>
            </w:pPr>
            <w:r w:rsidRPr="0021187E">
              <w:rPr>
                <w:lang w:val="uk-UA"/>
              </w:rPr>
              <w:t>Для будівництва та обслуговування інших будівель громадської забудови</w:t>
            </w:r>
          </w:p>
          <w:p w:rsidR="00BB770E" w:rsidRPr="0021187E" w:rsidRDefault="00BB770E" w:rsidP="00315ED8">
            <w:pPr>
              <w:jc w:val="both"/>
              <w:rPr>
                <w:lang w:val="uk-UA"/>
              </w:rPr>
            </w:pP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03.16</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04</w:t>
            </w:r>
          </w:p>
        </w:tc>
        <w:tc>
          <w:tcPr>
            <w:tcW w:w="4964" w:type="dxa"/>
            <w:shd w:val="clear" w:color="auto" w:fill="auto"/>
          </w:tcPr>
          <w:p w:rsidR="00EA4F6C" w:rsidRPr="0021187E" w:rsidRDefault="00EA4F6C" w:rsidP="00315ED8">
            <w:pPr>
              <w:pStyle w:val="ae"/>
              <w:jc w:val="both"/>
            </w:pPr>
            <w:r w:rsidRPr="0021187E">
              <w:rPr>
                <w:b/>
                <w:bCs/>
              </w:rPr>
              <w:t>Землі природно-заповідного фонду</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Pr>
                <w:b/>
                <w:lang w:val="uk-UA"/>
              </w:rPr>
              <w:t>х</w:t>
            </w:r>
          </w:p>
        </w:tc>
        <w:tc>
          <w:tcPr>
            <w:tcW w:w="1188" w:type="dxa"/>
            <w:shd w:val="clear" w:color="auto" w:fill="auto"/>
          </w:tcPr>
          <w:p w:rsidR="00EA4F6C" w:rsidRPr="008C258E" w:rsidRDefault="00EA4F6C" w:rsidP="00315ED8">
            <w:pPr>
              <w:jc w:val="center"/>
              <w:rPr>
                <w:b/>
                <w:lang w:val="uk-UA"/>
              </w:rPr>
            </w:pPr>
            <w:r w:rsidRPr="008C258E">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04.02</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04.03</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04.04</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04.05</w:t>
            </w:r>
          </w:p>
        </w:tc>
        <w:tc>
          <w:tcPr>
            <w:tcW w:w="4964" w:type="dxa"/>
            <w:shd w:val="clear" w:color="auto" w:fill="auto"/>
          </w:tcPr>
          <w:p w:rsidR="00EA4F6C" w:rsidRPr="0021187E" w:rsidRDefault="00EA4F6C" w:rsidP="00315ED8">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04.06</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04.07</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04.08</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заказників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04.09</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04.10</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05</w:t>
            </w:r>
          </w:p>
        </w:tc>
        <w:tc>
          <w:tcPr>
            <w:tcW w:w="4964" w:type="dxa"/>
            <w:shd w:val="clear" w:color="auto" w:fill="auto"/>
          </w:tcPr>
          <w:p w:rsidR="00EA4F6C" w:rsidRPr="0021187E" w:rsidRDefault="00EA4F6C" w:rsidP="00315ED8">
            <w:pPr>
              <w:pStyle w:val="ae"/>
              <w:jc w:val="both"/>
            </w:pPr>
            <w:r w:rsidRPr="0021187E">
              <w:rPr>
                <w:b/>
                <w:bCs/>
              </w:rPr>
              <w:t>Землі іншого природоохоронного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06</w:t>
            </w:r>
          </w:p>
        </w:tc>
        <w:tc>
          <w:tcPr>
            <w:tcW w:w="4964" w:type="dxa"/>
            <w:shd w:val="clear" w:color="auto" w:fill="auto"/>
          </w:tcPr>
          <w:p w:rsidR="00EA4F6C" w:rsidRPr="0021187E" w:rsidRDefault="00EA4F6C" w:rsidP="00315ED8">
            <w:pPr>
              <w:pStyle w:val="ae"/>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06.02</w:t>
            </w:r>
          </w:p>
        </w:tc>
        <w:tc>
          <w:tcPr>
            <w:tcW w:w="4964" w:type="dxa"/>
            <w:shd w:val="clear" w:color="auto" w:fill="auto"/>
          </w:tcPr>
          <w:p w:rsidR="00EA4F6C" w:rsidRPr="0021187E" w:rsidRDefault="00EA4F6C" w:rsidP="00315ED8">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06.03</w:t>
            </w:r>
          </w:p>
        </w:tc>
        <w:tc>
          <w:tcPr>
            <w:tcW w:w="4964" w:type="dxa"/>
            <w:shd w:val="clear" w:color="auto" w:fill="auto"/>
          </w:tcPr>
          <w:p w:rsidR="00EA4F6C" w:rsidRPr="0021187E" w:rsidRDefault="00EA4F6C" w:rsidP="00315ED8">
            <w:pPr>
              <w:jc w:val="both"/>
              <w:rPr>
                <w:lang w:val="uk-UA"/>
              </w:rPr>
            </w:pPr>
            <w:r w:rsidRPr="0021187E">
              <w:rPr>
                <w:lang w:val="uk-UA"/>
              </w:rPr>
              <w:t>Для інших оздоровчих цілей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07</w:t>
            </w:r>
          </w:p>
        </w:tc>
        <w:tc>
          <w:tcPr>
            <w:tcW w:w="4964" w:type="dxa"/>
            <w:shd w:val="clear" w:color="auto" w:fill="auto"/>
          </w:tcPr>
          <w:p w:rsidR="00EA4F6C" w:rsidRPr="0021187E" w:rsidRDefault="00EA4F6C" w:rsidP="00315ED8">
            <w:pPr>
              <w:pStyle w:val="ae"/>
              <w:jc w:val="both"/>
              <w:rPr>
                <w:bCs/>
              </w:rPr>
            </w:pPr>
            <w:r w:rsidRPr="0021187E">
              <w:rPr>
                <w:b/>
                <w:bCs/>
              </w:rPr>
              <w:t>Землі рекреаційного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07.03</w:t>
            </w:r>
          </w:p>
        </w:tc>
        <w:tc>
          <w:tcPr>
            <w:tcW w:w="4964" w:type="dxa"/>
            <w:shd w:val="clear" w:color="auto" w:fill="auto"/>
          </w:tcPr>
          <w:p w:rsidR="00EA4F6C" w:rsidRPr="0021187E" w:rsidRDefault="00EA4F6C" w:rsidP="00315ED8">
            <w:pPr>
              <w:jc w:val="both"/>
              <w:rPr>
                <w:lang w:val="uk-UA"/>
              </w:rPr>
            </w:pPr>
            <w:r w:rsidRPr="0021187E">
              <w:rPr>
                <w:lang w:val="uk-UA"/>
              </w:rPr>
              <w:t>Для індивідуального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07.04</w:t>
            </w:r>
          </w:p>
        </w:tc>
        <w:tc>
          <w:tcPr>
            <w:tcW w:w="4964" w:type="dxa"/>
            <w:shd w:val="clear" w:color="auto" w:fill="auto"/>
          </w:tcPr>
          <w:p w:rsidR="00EA4F6C" w:rsidRPr="0021187E" w:rsidRDefault="00EA4F6C" w:rsidP="00315ED8">
            <w:pPr>
              <w:jc w:val="both"/>
              <w:rPr>
                <w:lang w:val="uk-UA"/>
              </w:rPr>
            </w:pPr>
            <w:r w:rsidRPr="00601BEF">
              <w:rPr>
                <w:lang w:val="uk-UA"/>
              </w:rPr>
              <w:t>Для колективного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08</w:t>
            </w:r>
          </w:p>
        </w:tc>
        <w:tc>
          <w:tcPr>
            <w:tcW w:w="4964" w:type="dxa"/>
            <w:shd w:val="clear" w:color="auto" w:fill="auto"/>
          </w:tcPr>
          <w:p w:rsidR="00EA4F6C" w:rsidRPr="0021187E" w:rsidRDefault="00EA4F6C" w:rsidP="00315ED8">
            <w:pPr>
              <w:pStyle w:val="ae"/>
              <w:jc w:val="both"/>
              <w:rPr>
                <w:bCs/>
              </w:rPr>
            </w:pPr>
            <w:r w:rsidRPr="0021187E">
              <w:rPr>
                <w:b/>
                <w:bCs/>
              </w:rPr>
              <w:t>Землі історико-культурного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08.01</w:t>
            </w:r>
          </w:p>
        </w:tc>
        <w:tc>
          <w:tcPr>
            <w:tcW w:w="4964" w:type="dxa"/>
            <w:shd w:val="clear" w:color="auto" w:fill="auto"/>
          </w:tcPr>
          <w:p w:rsidR="00EA4F6C" w:rsidRPr="0021187E" w:rsidRDefault="00EA4F6C" w:rsidP="00315ED8">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08.02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08.03</w:t>
            </w:r>
          </w:p>
        </w:tc>
        <w:tc>
          <w:tcPr>
            <w:tcW w:w="4964" w:type="dxa"/>
            <w:shd w:val="clear" w:color="auto" w:fill="auto"/>
          </w:tcPr>
          <w:p w:rsidR="00EA4F6C" w:rsidRPr="0021187E" w:rsidRDefault="00EA4F6C" w:rsidP="00315ED8">
            <w:pPr>
              <w:jc w:val="both"/>
              <w:rPr>
                <w:lang w:val="uk-UA"/>
              </w:rPr>
            </w:pPr>
            <w:r w:rsidRPr="0021187E">
              <w:rPr>
                <w:lang w:val="uk-UA"/>
              </w:rPr>
              <w:t>Для іншого історико-культурного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09</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лісогосподарського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09.01</w:t>
            </w:r>
          </w:p>
        </w:tc>
        <w:tc>
          <w:tcPr>
            <w:tcW w:w="4964" w:type="dxa"/>
            <w:shd w:val="clear" w:color="auto" w:fill="auto"/>
          </w:tcPr>
          <w:p w:rsidR="00EA4F6C" w:rsidRPr="0021187E" w:rsidRDefault="00EA4F6C" w:rsidP="00315ED8">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09.02</w:t>
            </w:r>
          </w:p>
        </w:tc>
        <w:tc>
          <w:tcPr>
            <w:tcW w:w="4964" w:type="dxa"/>
            <w:shd w:val="clear" w:color="auto" w:fill="auto"/>
          </w:tcPr>
          <w:p w:rsidR="00EA4F6C" w:rsidRPr="0021187E" w:rsidRDefault="00EA4F6C" w:rsidP="00315ED8">
            <w:pPr>
              <w:jc w:val="both"/>
              <w:rPr>
                <w:lang w:val="uk-UA"/>
              </w:rPr>
            </w:pPr>
            <w:r w:rsidRPr="0021187E">
              <w:rPr>
                <w:lang w:val="uk-UA"/>
              </w:rPr>
              <w:t>Для іншого лісогосподарського призначення</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09.03</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10</w:t>
            </w:r>
          </w:p>
        </w:tc>
        <w:tc>
          <w:tcPr>
            <w:tcW w:w="4964" w:type="dxa"/>
            <w:shd w:val="clear" w:color="auto" w:fill="auto"/>
          </w:tcPr>
          <w:p w:rsidR="00EA4F6C" w:rsidRPr="0021187E" w:rsidRDefault="00EA4F6C" w:rsidP="00315ED8">
            <w:pPr>
              <w:pStyle w:val="ae"/>
              <w:jc w:val="both"/>
              <w:rPr>
                <w:bCs/>
              </w:rPr>
            </w:pPr>
            <w:r w:rsidRPr="0021187E">
              <w:rPr>
                <w:b/>
                <w:bCs/>
              </w:rPr>
              <w:t>Землі водного фонду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10.01</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10.02</w:t>
            </w:r>
          </w:p>
        </w:tc>
        <w:tc>
          <w:tcPr>
            <w:tcW w:w="4964" w:type="dxa"/>
            <w:shd w:val="clear" w:color="auto" w:fill="auto"/>
          </w:tcPr>
          <w:p w:rsidR="00EA4F6C" w:rsidRPr="0021187E" w:rsidRDefault="00EA4F6C" w:rsidP="00315ED8">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10.03</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10.04</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10.05</w:t>
            </w:r>
          </w:p>
        </w:tc>
        <w:tc>
          <w:tcPr>
            <w:tcW w:w="4964" w:type="dxa"/>
            <w:shd w:val="clear" w:color="auto" w:fill="auto"/>
          </w:tcPr>
          <w:p w:rsidR="00EA4F6C" w:rsidRPr="0021187E" w:rsidRDefault="00EA4F6C" w:rsidP="00315ED8">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10.06</w:t>
            </w:r>
          </w:p>
        </w:tc>
        <w:tc>
          <w:tcPr>
            <w:tcW w:w="4964" w:type="dxa"/>
            <w:shd w:val="clear" w:color="auto" w:fill="auto"/>
          </w:tcPr>
          <w:p w:rsidR="00EA4F6C" w:rsidRPr="0021187E" w:rsidRDefault="00EA4F6C" w:rsidP="00315ED8">
            <w:pPr>
              <w:jc w:val="both"/>
              <w:rPr>
                <w:lang w:val="uk-UA"/>
              </w:rPr>
            </w:pPr>
            <w:r w:rsidRPr="0021187E">
              <w:rPr>
                <w:lang w:val="uk-UA"/>
              </w:rPr>
              <w:t>Для сінокосіння</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10.07</w:t>
            </w:r>
          </w:p>
        </w:tc>
        <w:tc>
          <w:tcPr>
            <w:tcW w:w="4964" w:type="dxa"/>
            <w:shd w:val="clear" w:color="auto" w:fill="auto"/>
          </w:tcPr>
          <w:p w:rsidR="00EA4F6C" w:rsidRPr="0021187E" w:rsidRDefault="00EA4F6C" w:rsidP="00315ED8">
            <w:pPr>
              <w:jc w:val="both"/>
              <w:rPr>
                <w:lang w:val="uk-UA"/>
              </w:rPr>
            </w:pPr>
            <w:r w:rsidRPr="0021187E">
              <w:rPr>
                <w:lang w:val="uk-UA"/>
              </w:rPr>
              <w:t>Для рибогосподарських потреб</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10.08</w:t>
            </w:r>
          </w:p>
        </w:tc>
        <w:tc>
          <w:tcPr>
            <w:tcW w:w="4964" w:type="dxa"/>
            <w:shd w:val="clear" w:color="auto" w:fill="auto"/>
          </w:tcPr>
          <w:p w:rsidR="00EA4F6C" w:rsidRPr="0021187E" w:rsidRDefault="00EA4F6C" w:rsidP="00315ED8">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10.09</w:t>
            </w:r>
          </w:p>
        </w:tc>
        <w:tc>
          <w:tcPr>
            <w:tcW w:w="4964" w:type="dxa"/>
            <w:shd w:val="clear" w:color="auto" w:fill="auto"/>
          </w:tcPr>
          <w:p w:rsidR="00EA4F6C" w:rsidRPr="0021187E" w:rsidRDefault="00EA4F6C" w:rsidP="00315ED8">
            <w:pPr>
              <w:jc w:val="both"/>
              <w:rPr>
                <w:lang w:val="uk-UA"/>
              </w:rPr>
            </w:pPr>
            <w:r w:rsidRPr="0021187E">
              <w:rPr>
                <w:lang w:val="uk-UA"/>
              </w:rPr>
              <w:t>Для проведення науково-дослідних робіт</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10.12</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11</w:t>
            </w:r>
          </w:p>
        </w:tc>
        <w:tc>
          <w:tcPr>
            <w:tcW w:w="4964" w:type="dxa"/>
            <w:shd w:val="clear" w:color="auto" w:fill="auto"/>
          </w:tcPr>
          <w:p w:rsidR="00EA4F6C" w:rsidRPr="0021187E" w:rsidRDefault="00EA4F6C" w:rsidP="00315ED8">
            <w:pPr>
              <w:pStyle w:val="ae"/>
              <w:jc w:val="both"/>
              <w:rPr>
                <w:bCs/>
              </w:rPr>
            </w:pPr>
            <w:r w:rsidRPr="0021187E">
              <w:rPr>
                <w:b/>
                <w:bCs/>
              </w:rPr>
              <w:t>Землі промисловості</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11.04</w:t>
            </w:r>
          </w:p>
        </w:tc>
        <w:tc>
          <w:tcPr>
            <w:tcW w:w="4964" w:type="dxa"/>
            <w:shd w:val="clear" w:color="auto" w:fill="auto"/>
          </w:tcPr>
          <w:p w:rsidR="00EA4F6C" w:rsidRPr="0021187E" w:rsidRDefault="00EA4F6C" w:rsidP="00315ED8">
            <w:pPr>
              <w:jc w:val="both"/>
              <w:rPr>
                <w:lang w:val="uk-UA"/>
              </w:rPr>
            </w:pPr>
            <w:r w:rsidRPr="0021187E">
              <w:rPr>
                <w:lang w:val="uk-UA"/>
              </w:rPr>
              <w:t xml:space="preserve">Для розміщення та експлуатації основних, </w:t>
            </w:r>
            <w:r w:rsidRPr="0021187E">
              <w:rPr>
                <w:lang w:val="uk-UA"/>
              </w:rPr>
              <w:lastRenderedPageBreak/>
              <w:t>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EA4F6C" w:rsidRDefault="00EA4F6C" w:rsidP="00315ED8">
            <w:pPr>
              <w:jc w:val="center"/>
            </w:pPr>
            <w:r w:rsidRPr="006705CE">
              <w:rPr>
                <w:lang w:val="uk-UA"/>
              </w:rPr>
              <w:lastRenderedPageBreak/>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11.05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12</w:t>
            </w:r>
          </w:p>
        </w:tc>
        <w:tc>
          <w:tcPr>
            <w:tcW w:w="4964" w:type="dxa"/>
            <w:shd w:val="clear" w:color="auto" w:fill="auto"/>
          </w:tcPr>
          <w:p w:rsidR="00EA4F6C" w:rsidRPr="0021187E" w:rsidRDefault="00EA4F6C" w:rsidP="00315ED8">
            <w:pPr>
              <w:jc w:val="both"/>
              <w:rPr>
                <w:lang w:val="uk-UA"/>
              </w:rPr>
            </w:pPr>
            <w:r w:rsidRPr="0021187E">
              <w:rPr>
                <w:b/>
                <w:bCs/>
                <w:lang w:val="uk-UA"/>
              </w:rPr>
              <w:t>Землі транспорту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12.07</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12.08</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12.09</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12.10</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13</w:t>
            </w:r>
          </w:p>
        </w:tc>
        <w:tc>
          <w:tcPr>
            <w:tcW w:w="4964" w:type="dxa"/>
            <w:shd w:val="clear" w:color="auto" w:fill="auto"/>
          </w:tcPr>
          <w:p w:rsidR="00EA4F6C" w:rsidRPr="0021187E" w:rsidRDefault="00EA4F6C" w:rsidP="00315ED8">
            <w:pPr>
              <w:jc w:val="both"/>
              <w:rPr>
                <w:lang w:val="uk-UA"/>
              </w:rPr>
            </w:pPr>
            <w:r w:rsidRPr="0021187E">
              <w:rPr>
                <w:b/>
                <w:bCs/>
                <w:lang w:val="uk-UA"/>
              </w:rPr>
              <w:t>Землі зв'язку</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EA4F6C" w:rsidRPr="0021187E" w:rsidRDefault="00EA4F6C" w:rsidP="00315ED8">
            <w:pPr>
              <w:jc w:val="both"/>
              <w:rPr>
                <w:lang w:val="uk-UA"/>
              </w:rPr>
            </w:pPr>
            <w:r w:rsidRPr="0021187E">
              <w:rPr>
                <w:lang w:val="uk-UA"/>
              </w:rPr>
              <w:t>виключено</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055FB5" w:rsidRPr="0021187E" w:rsidRDefault="00EA4F6C" w:rsidP="00315ED8">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14</w:t>
            </w:r>
          </w:p>
        </w:tc>
        <w:tc>
          <w:tcPr>
            <w:tcW w:w="4964" w:type="dxa"/>
            <w:shd w:val="clear" w:color="auto" w:fill="auto"/>
          </w:tcPr>
          <w:p w:rsidR="00EA4F6C" w:rsidRPr="0021187E" w:rsidRDefault="00EA4F6C" w:rsidP="00315ED8">
            <w:pPr>
              <w:jc w:val="both"/>
              <w:rPr>
                <w:lang w:val="uk-UA"/>
              </w:rPr>
            </w:pPr>
            <w:r w:rsidRPr="0021187E">
              <w:rPr>
                <w:b/>
                <w:bCs/>
                <w:lang w:val="uk-UA"/>
              </w:rPr>
              <w:t>Землі енергетики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14.03</w:t>
            </w:r>
          </w:p>
        </w:tc>
        <w:tc>
          <w:tcPr>
            <w:tcW w:w="4964" w:type="dxa"/>
            <w:shd w:val="clear" w:color="auto" w:fill="auto"/>
          </w:tcPr>
          <w:p w:rsidR="00442463" w:rsidRPr="0021187E" w:rsidRDefault="00EA4F6C" w:rsidP="00315ED8">
            <w:pPr>
              <w:jc w:val="both"/>
              <w:rPr>
                <w:lang w:val="uk-UA"/>
              </w:rPr>
            </w:pPr>
            <w:r w:rsidRPr="0021187E">
              <w:rPr>
                <w:lang w:val="uk-UA"/>
              </w:rPr>
              <w:t>Для цілей підрозділів 14.01 - 14.02 та для збереження та використання земель природно-</w:t>
            </w:r>
            <w:r w:rsidRPr="0021187E">
              <w:rPr>
                <w:lang w:val="uk-UA"/>
              </w:rPr>
              <w:lastRenderedPageBreak/>
              <w:t>заповідного фонду</w:t>
            </w:r>
          </w:p>
        </w:tc>
        <w:tc>
          <w:tcPr>
            <w:tcW w:w="1080" w:type="dxa"/>
            <w:shd w:val="clear" w:color="auto" w:fill="auto"/>
          </w:tcPr>
          <w:p w:rsidR="00EA4F6C" w:rsidRPr="0021187E" w:rsidRDefault="00EA4F6C" w:rsidP="00315ED8">
            <w:pPr>
              <w:jc w:val="center"/>
              <w:rPr>
                <w:lang w:val="uk-UA"/>
              </w:rPr>
            </w:pPr>
            <w:r>
              <w:rPr>
                <w:lang w:val="uk-UA"/>
              </w:rPr>
              <w:lastRenderedPageBreak/>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lastRenderedPageBreak/>
              <w:t>15</w:t>
            </w:r>
          </w:p>
        </w:tc>
        <w:tc>
          <w:tcPr>
            <w:tcW w:w="4964" w:type="dxa"/>
            <w:shd w:val="clear" w:color="auto" w:fill="auto"/>
          </w:tcPr>
          <w:p w:rsidR="00EA4F6C" w:rsidRPr="0021187E" w:rsidRDefault="00EA4F6C" w:rsidP="00315ED8">
            <w:pPr>
              <w:jc w:val="both"/>
              <w:rPr>
                <w:b/>
                <w:lang w:val="uk-UA"/>
              </w:rPr>
            </w:pPr>
            <w:r w:rsidRPr="0021187E">
              <w:rPr>
                <w:b/>
                <w:lang w:val="uk-UA"/>
              </w:rPr>
              <w:t>Землі оборони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15.02</w:t>
            </w:r>
          </w:p>
        </w:tc>
        <w:tc>
          <w:tcPr>
            <w:tcW w:w="4964" w:type="dxa"/>
            <w:shd w:val="clear" w:color="auto" w:fill="auto"/>
          </w:tcPr>
          <w:p w:rsidR="00EA4F6C" w:rsidRPr="00C32B38" w:rsidRDefault="00EA4F6C" w:rsidP="00315ED8">
            <w:pPr>
              <w:jc w:val="both"/>
              <w:rPr>
                <w:lang w:val="uk-UA"/>
              </w:rPr>
            </w:pPr>
            <w:r w:rsidRPr="00C32B38">
              <w:rPr>
                <w:lang w:val="uk-UA"/>
              </w:rPr>
              <w:t>Для розміщення та постійної діяльності військових частин (підрозділів) Національної гвардії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15.07</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інших, </w:t>
            </w:r>
            <w:r>
              <w:rPr>
                <w:lang w:val="uk-UA"/>
              </w:rPr>
              <w:t>у</w:t>
            </w:r>
            <w:r w:rsidRPr="0021187E">
              <w:rPr>
                <w:lang w:val="uk-UA"/>
              </w:rPr>
              <w:t>творених відповідно до законів України, військових формувань</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15.08</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16</w:t>
            </w:r>
          </w:p>
        </w:tc>
        <w:tc>
          <w:tcPr>
            <w:tcW w:w="4964" w:type="dxa"/>
            <w:shd w:val="clear" w:color="auto" w:fill="auto"/>
          </w:tcPr>
          <w:p w:rsidR="00EA4F6C" w:rsidRPr="0021187E" w:rsidRDefault="00EA4F6C" w:rsidP="00315ED8">
            <w:pPr>
              <w:jc w:val="both"/>
              <w:rPr>
                <w:lang w:val="uk-UA"/>
              </w:rPr>
            </w:pPr>
            <w:r w:rsidRPr="0021187E">
              <w:rPr>
                <w:b/>
                <w:bCs/>
                <w:lang w:val="uk-UA"/>
              </w:rPr>
              <w:t>Землі запасу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17</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резервного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18</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загального користування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19</w:t>
            </w:r>
          </w:p>
        </w:tc>
        <w:tc>
          <w:tcPr>
            <w:tcW w:w="4964" w:type="dxa"/>
            <w:shd w:val="clear" w:color="auto" w:fill="auto"/>
          </w:tcPr>
          <w:p w:rsidR="00EA4F6C" w:rsidRPr="0021187E" w:rsidRDefault="00EA4F6C" w:rsidP="00315ED8">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B65A2D">
            <w:pPr>
              <w:jc w:val="center"/>
              <w:rPr>
                <w:b/>
                <w:lang w:val="uk-UA"/>
              </w:rPr>
            </w:pPr>
            <w:r>
              <w:rPr>
                <w:b/>
                <w:lang w:val="uk-UA"/>
              </w:rPr>
              <w:t>20</w:t>
            </w:r>
          </w:p>
        </w:tc>
        <w:tc>
          <w:tcPr>
            <w:tcW w:w="4964" w:type="dxa"/>
            <w:shd w:val="clear" w:color="auto" w:fill="auto"/>
          </w:tcPr>
          <w:p w:rsidR="00EA4F6C" w:rsidRPr="0021187E" w:rsidRDefault="00EA4F6C" w:rsidP="00B65A2D">
            <w:pPr>
              <w:jc w:val="both"/>
              <w:rPr>
                <w:lang w:val="uk-UA"/>
              </w:rPr>
            </w:pPr>
            <w:r>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shd w:val="clear" w:color="auto" w:fill="auto"/>
          </w:tcPr>
          <w:p w:rsidR="00EA4F6C" w:rsidRDefault="00EA4F6C" w:rsidP="00B65A2D">
            <w:pPr>
              <w:jc w:val="center"/>
              <w:rPr>
                <w:lang w:val="uk-UA"/>
              </w:rPr>
            </w:pPr>
            <w:r>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188" w:type="dxa"/>
            <w:shd w:val="clear" w:color="auto" w:fill="auto"/>
          </w:tcPr>
          <w:p w:rsidR="00EA4F6C" w:rsidRDefault="00EA4F6C" w:rsidP="00B65A2D">
            <w:pPr>
              <w:jc w:val="center"/>
            </w:pPr>
            <w:r w:rsidRPr="00AB4176">
              <w:rPr>
                <w:lang w:val="uk-UA"/>
              </w:rPr>
              <w:t>5,000</w:t>
            </w:r>
          </w:p>
        </w:tc>
      </w:tr>
      <w:tr w:rsidR="00EA4F6C" w:rsidRPr="0021187E" w:rsidTr="00D450E2">
        <w:tc>
          <w:tcPr>
            <w:tcW w:w="716" w:type="dxa"/>
            <w:shd w:val="clear" w:color="auto" w:fill="auto"/>
          </w:tcPr>
          <w:p w:rsidR="00EA4F6C" w:rsidRDefault="00EA4F6C" w:rsidP="00B65A2D">
            <w:pPr>
              <w:jc w:val="center"/>
              <w:rPr>
                <w:b/>
                <w:lang w:val="uk-UA"/>
              </w:rPr>
            </w:pPr>
            <w:r>
              <w:rPr>
                <w:b/>
                <w:lang w:val="uk-UA"/>
              </w:rPr>
              <w:t>21</w:t>
            </w:r>
          </w:p>
        </w:tc>
        <w:tc>
          <w:tcPr>
            <w:tcW w:w="4964" w:type="dxa"/>
            <w:shd w:val="clear" w:color="auto" w:fill="auto"/>
          </w:tcPr>
          <w:p w:rsidR="00EA4F6C" w:rsidRDefault="00EA4F6C" w:rsidP="00B65A2D">
            <w:pPr>
              <w:jc w:val="both"/>
              <w:rPr>
                <w:lang w:val="uk-UA"/>
              </w:rPr>
            </w:pPr>
            <w:r>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Державної прикордонної служби України, які повністю утримуються за рахунок державного або місцевого бюджету</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3,000</w:t>
            </w:r>
          </w:p>
        </w:tc>
        <w:tc>
          <w:tcPr>
            <w:tcW w:w="1188" w:type="dxa"/>
            <w:shd w:val="clear" w:color="auto" w:fill="auto"/>
          </w:tcPr>
          <w:p w:rsidR="00EA4F6C" w:rsidRDefault="00EA4F6C" w:rsidP="00B65A2D">
            <w:pPr>
              <w:jc w:val="center"/>
              <w:rPr>
                <w:lang w:val="uk-UA"/>
              </w:rPr>
            </w:pPr>
            <w:r>
              <w:rPr>
                <w:lang w:val="uk-UA"/>
              </w:rPr>
              <w:t>3,000</w:t>
            </w:r>
          </w:p>
        </w:tc>
      </w:tr>
    </w:tbl>
    <w:p w:rsidR="00A22340" w:rsidRPr="001E767E" w:rsidRDefault="00A22340" w:rsidP="00A22340">
      <w:pPr>
        <w:jc w:val="both"/>
        <w:rPr>
          <w:b/>
          <w:bCs/>
          <w:lang w:val="uk-UA"/>
        </w:rPr>
      </w:pPr>
      <w:r w:rsidRPr="001E767E">
        <w:rPr>
          <w:b/>
          <w:bCs/>
          <w:lang w:val="uk-UA"/>
        </w:rPr>
        <w:t>_____</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A22340" w:rsidRPr="00855B2D" w:rsidRDefault="00A22340" w:rsidP="00A22340">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A22340" w:rsidRPr="00855B2D" w:rsidRDefault="00A22340" w:rsidP="00A22340">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BB770E" w:rsidRDefault="00BB770E"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BB770E" w:rsidRDefault="00BB770E" w:rsidP="00A22340">
      <w:pPr>
        <w:pStyle w:val="af"/>
        <w:jc w:val="right"/>
        <w:rPr>
          <w:rFonts w:ascii="Times New Roman" w:hAnsi="Times New Roman"/>
        </w:rPr>
      </w:pPr>
    </w:p>
    <w:p w:rsidR="00A22340" w:rsidRPr="003B6055" w:rsidRDefault="00A22340" w:rsidP="00A22340">
      <w:pPr>
        <w:pStyle w:val="af"/>
        <w:jc w:val="right"/>
        <w:rPr>
          <w:rFonts w:ascii="Times New Roman" w:hAnsi="Times New Roman"/>
        </w:rPr>
      </w:pPr>
      <w:r w:rsidRPr="003B6055">
        <w:rPr>
          <w:rFonts w:ascii="Times New Roman" w:hAnsi="Times New Roman"/>
        </w:rPr>
        <w:lastRenderedPageBreak/>
        <w:t>Додаток 3.2</w:t>
      </w:r>
      <w:r>
        <w:rPr>
          <w:rFonts w:ascii="Times New Roman" w:hAnsi="Times New Roman"/>
        </w:rPr>
        <w:t>.</w:t>
      </w:r>
    </w:p>
    <w:p w:rsidR="00A22340" w:rsidRPr="009D5FA7" w:rsidRDefault="00A22340" w:rsidP="00A22340">
      <w:pPr>
        <w:jc w:val="right"/>
        <w:rPr>
          <w:lang w:val="uk-UA"/>
        </w:rPr>
      </w:pPr>
      <w:r w:rsidRPr="009D5FA7">
        <w:rPr>
          <w:noProof/>
          <w:lang w:val="uk-UA"/>
        </w:rPr>
        <w:t xml:space="preserve">до рішення </w:t>
      </w:r>
      <w:r w:rsidR="0032189F">
        <w:rPr>
          <w:noProof/>
          <w:lang w:val="uk-UA"/>
        </w:rPr>
        <w:t>____</w:t>
      </w:r>
      <w:r w:rsidRPr="009D5FA7">
        <w:rPr>
          <w:lang w:val="uk-UA"/>
        </w:rPr>
        <w:t xml:space="preserve">сесії </w:t>
      </w:r>
      <w:r w:rsidRPr="00427B5B">
        <w:rPr>
          <w:lang w:val="en-US"/>
        </w:rPr>
        <w:t>VI</w:t>
      </w:r>
      <w:r w:rsidR="0032189F">
        <w:rPr>
          <w:lang w:val="uk-UA"/>
        </w:rPr>
        <w:t>І</w:t>
      </w:r>
      <w:r w:rsidRPr="00427B5B">
        <w:rPr>
          <w:lang w:val="en-US"/>
        </w:rPr>
        <w:t>I</w:t>
      </w:r>
      <w:r w:rsidRPr="009D5FA7">
        <w:rPr>
          <w:lang w:val="uk-UA"/>
        </w:rPr>
        <w:t xml:space="preserve"> скликання</w:t>
      </w:r>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 xml:space="preserve"> від </w:t>
      </w:r>
      <w:r w:rsidR="0032189F">
        <w:rPr>
          <w:rFonts w:ascii="Times New Roman" w:hAnsi="Times New Roman" w:cs="Times New Roman"/>
        </w:rPr>
        <w:t>_______</w:t>
      </w:r>
      <w:r w:rsidRPr="00427B5B">
        <w:rPr>
          <w:rFonts w:ascii="Times New Roman" w:hAnsi="Times New Roman" w:cs="Times New Roman"/>
        </w:rPr>
        <w:t>20</w:t>
      </w:r>
      <w:r w:rsidR="00DA4AAC">
        <w:rPr>
          <w:rFonts w:ascii="Times New Roman" w:hAnsi="Times New Roman" w:cs="Times New Roman"/>
        </w:rPr>
        <w:t>2</w:t>
      </w:r>
      <w:r w:rsidR="00D13712">
        <w:rPr>
          <w:rFonts w:ascii="Times New Roman" w:hAnsi="Times New Roman" w:cs="Times New Roman"/>
        </w:rPr>
        <w:t>1</w:t>
      </w:r>
      <w:r w:rsidRPr="00427B5B">
        <w:rPr>
          <w:rFonts w:ascii="Times New Roman" w:hAnsi="Times New Roman" w:cs="Times New Roman"/>
        </w:rPr>
        <w:t xml:space="preserve"> року </w:t>
      </w:r>
      <w:r w:rsidR="00024074" w:rsidRPr="00990570">
        <w:rPr>
          <w:rFonts w:ascii="Times New Roman" w:hAnsi="Times New Roman" w:cs="Times New Roman"/>
        </w:rPr>
        <w:t>№</w:t>
      </w:r>
      <w:r w:rsidR="0032189F">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32189F">
        <w:rPr>
          <w:rFonts w:ascii="Times New Roman" w:hAnsi="Times New Roman" w:cs="Times New Roman"/>
        </w:rPr>
        <w:t>І</w:t>
      </w:r>
      <w:r w:rsidR="00024074">
        <w:rPr>
          <w:rFonts w:ascii="Times New Roman" w:hAnsi="Times New Roman" w:cs="Times New Roman"/>
          <w:lang w:val="en-US"/>
        </w:rPr>
        <w:t>I</w:t>
      </w:r>
    </w:p>
    <w:p w:rsidR="0093396F" w:rsidRDefault="0093396F" w:rsidP="00A22340">
      <w:pPr>
        <w:pStyle w:val="af6"/>
        <w:spacing w:before="0" w:after="0"/>
        <w:rPr>
          <w:rFonts w:ascii="Times New Roman" w:hAnsi="Times New Roman"/>
          <w:sz w:val="24"/>
          <w:szCs w:val="24"/>
        </w:rPr>
      </w:pP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22340" w:rsidRPr="00855B2D" w:rsidRDefault="00A22340" w:rsidP="00A22340">
      <w:pPr>
        <w:pStyle w:val="af5"/>
        <w:spacing w:before="0"/>
        <w:jc w:val="both"/>
        <w:rPr>
          <w:rFonts w:ascii="Times New Roman" w:hAnsi="Times New Roman"/>
          <w:sz w:val="24"/>
          <w:szCs w:val="24"/>
        </w:rPr>
      </w:pPr>
      <w:r w:rsidRPr="00855B2D">
        <w:rPr>
          <w:rFonts w:ascii="Times New Roman" w:hAnsi="Times New Roman"/>
          <w:sz w:val="24"/>
          <w:szCs w:val="24"/>
        </w:rPr>
        <w:t xml:space="preserve">Пільги встановлюються на </w:t>
      </w:r>
      <w:r w:rsidR="00BB770E">
        <w:rPr>
          <w:rFonts w:ascii="Times New Roman" w:hAnsi="Times New Roman"/>
          <w:sz w:val="24"/>
          <w:szCs w:val="24"/>
        </w:rPr>
        <w:t xml:space="preserve">території </w:t>
      </w:r>
      <w:proofErr w:type="spellStart"/>
      <w:r w:rsidR="00BB770E">
        <w:rPr>
          <w:rFonts w:ascii="Times New Roman" w:hAnsi="Times New Roman"/>
          <w:sz w:val="24"/>
          <w:szCs w:val="24"/>
        </w:rPr>
        <w:t>Авангардівської</w:t>
      </w:r>
      <w:proofErr w:type="spellEnd"/>
      <w:r w:rsidR="00BB770E">
        <w:rPr>
          <w:rFonts w:ascii="Times New Roman" w:hAnsi="Times New Roman"/>
          <w:sz w:val="24"/>
          <w:szCs w:val="24"/>
        </w:rPr>
        <w:t xml:space="preserve"> селищної ради</w:t>
      </w:r>
      <w:r w:rsidRPr="00855B2D">
        <w:rPr>
          <w:rFonts w:ascii="Times New Roman" w:hAnsi="Times New Roman"/>
          <w:sz w:val="24"/>
          <w:szCs w:val="24"/>
        </w:rPr>
        <w:t xml:space="preserve">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sidR="00D064A6">
        <w:rPr>
          <w:rFonts w:ascii="Times New Roman" w:hAnsi="Times New Roman"/>
          <w:sz w:val="24"/>
          <w:szCs w:val="24"/>
        </w:rPr>
        <w:t>2</w:t>
      </w:r>
      <w:r w:rsidRPr="00855B2D">
        <w:rPr>
          <w:rFonts w:ascii="Times New Roman" w:hAnsi="Times New Roman"/>
          <w:sz w:val="24"/>
          <w:szCs w:val="24"/>
        </w:rPr>
        <w:t xml:space="preserve"> року.</w:t>
      </w:r>
    </w:p>
    <w:p w:rsidR="00A22340" w:rsidRPr="00AD7AAF" w:rsidRDefault="00BB770E" w:rsidP="00A22340">
      <w:pPr>
        <w:widowControl w:val="0"/>
        <w:jc w:val="both"/>
        <w:rPr>
          <w:bCs/>
          <w:lang w:val="uk-UA"/>
        </w:rPr>
      </w:pPr>
      <w:r>
        <w:rPr>
          <w:bCs/>
          <w:lang w:val="uk-UA"/>
        </w:rPr>
        <w:t xml:space="preserve">         </w:t>
      </w:r>
      <w:r w:rsidR="00A22340"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Назва об’єкта</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Авангард</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Нова Долина</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Радісне</w:t>
            </w:r>
          </w:p>
        </w:tc>
      </w:tr>
    </w:tbl>
    <w:p w:rsidR="00662F72" w:rsidRDefault="00662F72" w:rsidP="00662F7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886"/>
        <w:gridCol w:w="2862"/>
      </w:tblGrid>
      <w:tr w:rsidR="00A22340" w:rsidRPr="00B56F36" w:rsidTr="00315ED8">
        <w:tc>
          <w:tcPr>
            <w:tcW w:w="3532" w:type="pct"/>
            <w:tcBorders>
              <w:lef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E0BC3" w:rsidTr="00315ED8">
        <w:tblPrEx>
          <w:tblBorders>
            <w:left w:val="single" w:sz="4" w:space="0" w:color="auto"/>
            <w:right w:val="single" w:sz="4" w:space="0" w:color="auto"/>
          </w:tblBorders>
          <w:tblLook w:val="0000"/>
        </w:tblPrEx>
        <w:trPr>
          <w:trHeight w:val="780"/>
        </w:trPr>
        <w:tc>
          <w:tcPr>
            <w:tcW w:w="3532" w:type="pct"/>
          </w:tcPr>
          <w:p w:rsidR="000E0BC3" w:rsidRPr="00427B5B" w:rsidRDefault="000E0BC3" w:rsidP="00B62840">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68" w:type="pct"/>
          </w:tcPr>
          <w:p w:rsidR="000E0BC3" w:rsidRPr="00427B5B" w:rsidRDefault="000E0BC3" w:rsidP="00B62840">
            <w:pPr>
              <w:pStyle w:val="af5"/>
              <w:ind w:firstLine="28"/>
              <w:jc w:val="center"/>
              <w:rPr>
                <w:rFonts w:ascii="Times New Roman" w:hAnsi="Times New Roman"/>
                <w:sz w:val="24"/>
                <w:szCs w:val="24"/>
              </w:rPr>
            </w:pPr>
            <w:r>
              <w:rPr>
                <w:rFonts w:ascii="Times New Roman" w:hAnsi="Times New Roman"/>
                <w:sz w:val="24"/>
                <w:szCs w:val="24"/>
              </w:rPr>
              <w:t>100</w:t>
            </w:r>
          </w:p>
        </w:tc>
      </w:tr>
    </w:tbl>
    <w:p w:rsidR="00CE7471" w:rsidRDefault="00CE7471" w:rsidP="00A22340">
      <w:pPr>
        <w:pStyle w:val="af5"/>
        <w:jc w:val="both"/>
        <w:rPr>
          <w:rFonts w:ascii="Times New Roman" w:hAnsi="Times New Roman"/>
          <w:sz w:val="16"/>
          <w:szCs w:val="16"/>
          <w:vertAlign w:val="superscript"/>
        </w:rPr>
      </w:pPr>
    </w:p>
    <w:p w:rsidR="00CE7471" w:rsidRDefault="00CE7471" w:rsidP="00A22340">
      <w:pPr>
        <w:pStyle w:val="af5"/>
        <w:jc w:val="both"/>
        <w:rPr>
          <w:rFonts w:ascii="Times New Roman" w:hAnsi="Times New Roman"/>
          <w:sz w:val="16"/>
          <w:szCs w:val="16"/>
          <w:vertAlign w:val="superscript"/>
        </w:rPr>
      </w:pPr>
    </w:p>
    <w:p w:rsidR="00A22340" w:rsidRPr="00BC6929" w:rsidRDefault="00A22340" w:rsidP="00A22340">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BB770E" w:rsidRDefault="00BB770E"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№4</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4F1A36">
        <w:rPr>
          <w:rFonts w:ascii="Times New Roman" w:hAnsi="Times New Roman" w:cs="Times New Roman"/>
        </w:rPr>
        <w:t>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A22340" w:rsidRDefault="00A22340" w:rsidP="00A22340">
      <w:pPr>
        <w:pStyle w:val="ae"/>
        <w:shd w:val="clear" w:color="auto" w:fill="FFFFFF"/>
        <w:spacing w:before="0" w:beforeAutospacing="0" w:after="0" w:afterAutospacing="0"/>
        <w:ind w:firstLine="567"/>
        <w:jc w:val="center"/>
        <w:rPr>
          <w:b/>
        </w:rPr>
      </w:pPr>
    </w:p>
    <w:p w:rsidR="00A22340" w:rsidRPr="00A26960" w:rsidRDefault="00CA796C" w:rsidP="00A22340">
      <w:pPr>
        <w:pStyle w:val="ae"/>
        <w:shd w:val="clear" w:color="auto" w:fill="FFFFFF"/>
        <w:spacing w:before="0" w:beforeAutospacing="0" w:after="0" w:afterAutospacing="0"/>
        <w:ind w:firstLine="567"/>
        <w:jc w:val="center"/>
        <w:rPr>
          <w:b/>
        </w:rPr>
      </w:pPr>
      <w:r w:rsidRPr="00A26960">
        <w:rPr>
          <w:b/>
        </w:rPr>
        <w:t>Елементи єдиного податку</w:t>
      </w:r>
    </w:p>
    <w:p w:rsidR="00A22340" w:rsidRPr="00A26960" w:rsidRDefault="00A22340" w:rsidP="00A22340">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A22340" w:rsidRPr="00A26960" w:rsidRDefault="00E16797" w:rsidP="00E16797">
      <w:pPr>
        <w:pStyle w:val="af"/>
        <w:ind w:firstLine="567"/>
        <w:jc w:val="both"/>
        <w:rPr>
          <w:rFonts w:ascii="Times New Roman" w:hAnsi="Times New Roman" w:cs="Times New Roman"/>
        </w:rPr>
      </w:pPr>
      <w:r w:rsidRPr="00A26960">
        <w:rPr>
          <w:rFonts w:ascii="Times New Roman" w:hAnsi="Times New Roman" w:cs="Times New Roman"/>
        </w:rPr>
        <w:t>Платників</w:t>
      </w:r>
      <w:r w:rsidR="00A22340" w:rsidRPr="00A26960">
        <w:rPr>
          <w:rFonts w:ascii="Times New Roman" w:hAnsi="Times New Roman" w:cs="Times New Roman"/>
        </w:rPr>
        <w:t xml:space="preserve"> єдиного податку </w:t>
      </w:r>
      <w:r w:rsidRPr="00A26960">
        <w:rPr>
          <w:rFonts w:ascii="Times New Roman" w:hAnsi="Times New Roman" w:cs="Times New Roman"/>
        </w:rPr>
        <w:t>визначено статтею 291 Податкового кодексу України.</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A22340" w:rsidRPr="0099057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sidRPr="00A26960">
        <w:rPr>
          <w:rFonts w:ascii="Times New Roman" w:hAnsi="Times New Roman" w:cs="Times New Roman"/>
          <w:b/>
        </w:rPr>
        <w:t xml:space="preserve">10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A22340" w:rsidRPr="00990570" w:rsidRDefault="00E16797" w:rsidP="00A22340">
      <w:pPr>
        <w:pStyle w:val="af"/>
        <w:ind w:firstLine="567"/>
        <w:jc w:val="both"/>
        <w:rPr>
          <w:rFonts w:ascii="Times New Roman" w:hAnsi="Times New Roman" w:cs="Times New Roman"/>
        </w:rPr>
      </w:pPr>
      <w:r>
        <w:rPr>
          <w:rFonts w:ascii="Times New Roman" w:hAnsi="Times New Roman" w:cs="Times New Roman"/>
        </w:rPr>
        <w:t>Податкові (звітні</w:t>
      </w:r>
      <w:r w:rsidR="00A22340" w:rsidRPr="00990570">
        <w:rPr>
          <w:rFonts w:ascii="Times New Roman" w:hAnsi="Times New Roman" w:cs="Times New Roman"/>
        </w:rPr>
        <w:t>) пері</w:t>
      </w:r>
      <w:r>
        <w:rPr>
          <w:rFonts w:ascii="Times New Roman" w:hAnsi="Times New Roman" w:cs="Times New Roman"/>
        </w:rPr>
        <w:t>оди</w:t>
      </w:r>
      <w:r w:rsidR="00A22340" w:rsidRPr="00990570">
        <w:rPr>
          <w:rFonts w:ascii="Times New Roman" w:hAnsi="Times New Roman" w:cs="Times New Roman"/>
        </w:rPr>
        <w:t xml:space="preserve"> для платників єдиного податку </w:t>
      </w:r>
      <w:r>
        <w:rPr>
          <w:rFonts w:ascii="Times New Roman" w:hAnsi="Times New Roman" w:cs="Times New Roman"/>
        </w:rPr>
        <w:t xml:space="preserve">визначено статтею </w:t>
      </w:r>
      <w:r w:rsidR="00556222">
        <w:rPr>
          <w:rFonts w:ascii="Times New Roman" w:hAnsi="Times New Roman" w:cs="Times New Roman"/>
        </w:rPr>
        <w:t>294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4.</w:t>
      </w:r>
      <w:r w:rsidR="00556222">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5.</w:t>
      </w:r>
      <w:r w:rsidR="00556222" w:rsidRPr="00556222">
        <w:rPr>
          <w:rFonts w:ascii="Times New Roman" w:hAnsi="Times New Roman" w:cs="Times New Roman"/>
        </w:rPr>
        <w:t xml:space="preserve"> </w:t>
      </w:r>
      <w:r w:rsidR="00556222" w:rsidRPr="00556222">
        <w:rPr>
          <w:rFonts w:ascii="Times New Roman" w:hAnsi="Times New Roman" w:cs="Times New Roman"/>
          <w:b/>
        </w:rPr>
        <w:t>Ведення обліку і складання звітності платниками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00A22340" w:rsidRPr="00990570">
        <w:rPr>
          <w:rFonts w:ascii="Times New Roman" w:hAnsi="Times New Roman" w:cs="Times New Roman"/>
        </w:rPr>
        <w:t xml:space="preserve"> </w:t>
      </w:r>
      <w:r>
        <w:rPr>
          <w:rFonts w:ascii="Times New Roman" w:hAnsi="Times New Roman" w:cs="Times New Roman"/>
        </w:rPr>
        <w:t xml:space="preserve">296 </w:t>
      </w:r>
      <w:r w:rsidR="00A22340" w:rsidRPr="00990570">
        <w:rPr>
          <w:rFonts w:ascii="Times New Roman" w:hAnsi="Times New Roman" w:cs="Times New Roman"/>
        </w:rPr>
        <w:t>Податкового кодексу України.</w:t>
      </w:r>
    </w:p>
    <w:p w:rsidR="00A22340" w:rsidRPr="00E32901" w:rsidRDefault="00A22340" w:rsidP="00A22340">
      <w:pPr>
        <w:pStyle w:val="af"/>
        <w:ind w:firstLine="567"/>
        <w:jc w:val="both"/>
        <w:rPr>
          <w:rFonts w:ascii="Times New Roman" w:hAnsi="Times New Roman" w:cs="Times New Roman"/>
        </w:rPr>
      </w:pPr>
    </w:p>
    <w:p w:rsidR="00A22340" w:rsidRDefault="00A22340"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Pr="00990570" w:rsidRDefault="00556222" w:rsidP="00A22340">
      <w:pPr>
        <w:pStyle w:val="ae"/>
        <w:shd w:val="clear" w:color="auto" w:fill="FFFFFF"/>
        <w:spacing w:before="0" w:beforeAutospacing="0" w:after="0" w:afterAutospacing="0"/>
        <w:ind w:firstLine="567"/>
        <w:jc w:val="center"/>
        <w:rPr>
          <w:b/>
        </w:rPr>
      </w:pPr>
    </w:p>
    <w:p w:rsidR="00A22340" w:rsidRPr="00990570" w:rsidRDefault="00A22340" w:rsidP="00A22340">
      <w:pPr>
        <w:pStyle w:val="ae"/>
        <w:shd w:val="clear" w:color="auto" w:fill="FFFFFF"/>
        <w:spacing w:before="0" w:beforeAutospacing="0" w:after="0" w:afterAutospacing="0"/>
        <w:ind w:firstLine="567"/>
        <w:jc w:val="center"/>
        <w:rPr>
          <w:b/>
        </w:rPr>
      </w:pPr>
      <w:r w:rsidRPr="00990570">
        <w:rPr>
          <w:b/>
        </w:rPr>
        <w:t xml:space="preserve">Секретар ради                                                                </w:t>
      </w:r>
      <w:r w:rsidR="00CA796C" w:rsidRPr="008A2074">
        <w:rPr>
          <w:b/>
        </w:rPr>
        <w:t>В</w:t>
      </w:r>
      <w:r w:rsidR="00CA796C">
        <w:rPr>
          <w:b/>
        </w:rPr>
        <w:t xml:space="preserve">алентина </w:t>
      </w:r>
      <w:r w:rsidR="00CA796C" w:rsidRPr="008A2074">
        <w:rPr>
          <w:b/>
        </w:rPr>
        <w:t>Щ</w:t>
      </w:r>
      <w:r w:rsidR="00CA796C">
        <w:rPr>
          <w:b/>
        </w:rPr>
        <w:t>УР</w:t>
      </w:r>
    </w:p>
    <w:p w:rsidR="00A22340" w:rsidRDefault="00A22340"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w:t>
      </w:r>
      <w:r w:rsidR="004F1A36">
        <w:rPr>
          <w:rFonts w:ascii="Times New Roman" w:hAnsi="Times New Roman" w:cs="Times New Roman"/>
        </w:rPr>
        <w:t>І</w:t>
      </w:r>
      <w:r w:rsidRPr="00990570">
        <w:rPr>
          <w:rFonts w:ascii="Times New Roman" w:hAnsi="Times New Roman" w:cs="Times New Roman"/>
          <w:lang w:val="en-US"/>
        </w:rPr>
        <w:t>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4F1A36">
        <w:rPr>
          <w:rFonts w:ascii="Times New Roman" w:hAnsi="Times New Roman" w:cs="Times New Roman"/>
        </w:rPr>
        <w:t>_______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4F1A36" w:rsidRDefault="004F1A36" w:rsidP="00A22340">
      <w:pPr>
        <w:pStyle w:val="rvps2"/>
        <w:shd w:val="clear" w:color="auto" w:fill="FFFFFF"/>
        <w:spacing w:before="0" w:beforeAutospacing="0" w:after="0" w:afterAutospacing="0"/>
        <w:ind w:firstLine="450"/>
        <w:jc w:val="both"/>
        <w:textAlignment w:val="baseline"/>
        <w:rPr>
          <w:b/>
          <w:color w:val="000000"/>
        </w:rPr>
      </w:pP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12"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A22340" w:rsidRPr="00990570" w:rsidRDefault="00A22340" w:rsidP="00A22340">
      <w:pPr>
        <w:pStyle w:val="rvps2"/>
        <w:shd w:val="clear" w:color="auto" w:fill="FFFFFF"/>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22340" w:rsidRPr="00E32901" w:rsidRDefault="004F1A36" w:rsidP="004F1A36">
      <w:pPr>
        <w:pStyle w:val="af"/>
        <w:rPr>
          <w:rFonts w:ascii="Times New Roman" w:hAnsi="Times New Roman" w:cs="Times New Roman"/>
          <w:b/>
          <w:color w:val="auto"/>
        </w:rPr>
      </w:pPr>
      <w:bookmarkStart w:id="43" w:name="n11928"/>
      <w:bookmarkEnd w:id="43"/>
      <w:r>
        <w:rPr>
          <w:rFonts w:ascii="Times New Roman" w:hAnsi="Times New Roman" w:cs="Times New Roman"/>
        </w:rPr>
        <w:t xml:space="preserve">        </w:t>
      </w:r>
      <w:r w:rsidR="00A22340" w:rsidRPr="00E32901">
        <w:rPr>
          <w:rFonts w:ascii="Times New Roman" w:hAnsi="Times New Roman" w:cs="Times New Roman"/>
        </w:rPr>
        <w:t>4.3. Базовий податковий (звітний) період дорівнює календарному кварталу.</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4" w:name="n11913"/>
      <w:bookmarkEnd w:id="44"/>
    </w:p>
    <w:p w:rsidR="00A22340" w:rsidRPr="00E32901" w:rsidRDefault="00A22340" w:rsidP="00A22340"/>
    <w:p w:rsidR="00A22340" w:rsidRPr="00E32901" w:rsidRDefault="00A22340" w:rsidP="00A22340">
      <w:pPr>
        <w:spacing w:line="276" w:lineRule="auto"/>
        <w:jc w:val="center"/>
        <w:rPr>
          <w:b/>
        </w:rPr>
      </w:pPr>
      <w:proofErr w:type="spellStart"/>
      <w:r w:rsidRPr="00E32901">
        <w:rPr>
          <w:b/>
        </w:rPr>
        <w:t>Секретар</w:t>
      </w:r>
      <w:proofErr w:type="spellEnd"/>
      <w:r w:rsidRPr="00E32901">
        <w:rPr>
          <w:b/>
        </w:rPr>
        <w:t xml:space="preserve"> ради</w:t>
      </w:r>
      <w:r w:rsidRPr="00E32901">
        <w:rPr>
          <w:b/>
        </w:rPr>
        <w:tab/>
      </w:r>
      <w:r w:rsidRPr="00E32901">
        <w:rPr>
          <w:b/>
        </w:rPr>
        <w:tab/>
      </w:r>
      <w:r w:rsidRPr="00E32901">
        <w:rPr>
          <w:b/>
        </w:rPr>
        <w:tab/>
      </w:r>
      <w:r w:rsidRPr="00E32901">
        <w:rPr>
          <w:b/>
        </w:rPr>
        <w:tab/>
      </w:r>
      <w:r w:rsidR="00DA4AAC">
        <w:rPr>
          <w:b/>
        </w:rPr>
        <w:tab/>
      </w:r>
      <w:r w:rsidRPr="00E32901">
        <w:rPr>
          <w:b/>
        </w:rPr>
        <w:tab/>
        <w:t>В</w:t>
      </w:r>
      <w:proofErr w:type="spellStart"/>
      <w:r w:rsidR="00DA4AAC">
        <w:rPr>
          <w:b/>
          <w:lang w:val="uk-UA"/>
        </w:rPr>
        <w:t>алентина</w:t>
      </w:r>
      <w:proofErr w:type="spellEnd"/>
      <w:r w:rsidR="00DA4AAC">
        <w:rPr>
          <w:b/>
          <w:lang w:val="uk-UA"/>
        </w:rPr>
        <w:t xml:space="preserve"> </w:t>
      </w:r>
      <w:r w:rsidRPr="00E32901">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CD43C3" w:rsidRDefault="00CD43C3"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r>
        <w:rPr>
          <w:rFonts w:ascii="Times New Roman" w:hAnsi="Times New Roman" w:cs="Times New Roman"/>
        </w:rPr>
        <w:t>.1.</w:t>
      </w:r>
    </w:p>
    <w:p w:rsidR="00E03814"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E03814"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00E03814">
        <w:rPr>
          <w:rFonts w:ascii="Times New Roman" w:hAnsi="Times New Roman" w:cs="Times New Roman"/>
        </w:rPr>
        <w:t xml:space="preserve"> </w:t>
      </w:r>
      <w:r w:rsidRPr="00990570">
        <w:rPr>
          <w:rFonts w:ascii="Times New Roman" w:hAnsi="Times New Roman" w:cs="Times New Roman"/>
        </w:rPr>
        <w:t>селищної ради</w:t>
      </w:r>
      <w:r>
        <w:rPr>
          <w:rFonts w:ascii="Times New Roman" w:hAnsi="Times New Roman" w:cs="Times New Roman"/>
        </w:rPr>
        <w:t xml:space="preserve"> </w:t>
      </w:r>
    </w:p>
    <w:p w:rsidR="00A22340" w:rsidRPr="004F1A36"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4F1A36">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ІІ</w:t>
      </w:r>
    </w:p>
    <w:p w:rsidR="00A22340" w:rsidRDefault="00A22340" w:rsidP="00A22340">
      <w:pPr>
        <w:pStyle w:val="af"/>
        <w:jc w:val="right"/>
        <w:rPr>
          <w:rFonts w:ascii="Times New Roman" w:hAnsi="Times New Roman" w:cs="Times New Roman"/>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A22340" w:rsidRPr="009A0E07" w:rsidRDefault="00A22340" w:rsidP="00A22340">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568"/>
        <w:gridCol w:w="2409"/>
        <w:gridCol w:w="1276"/>
        <w:gridCol w:w="1417"/>
        <w:gridCol w:w="2224"/>
      </w:tblGrid>
      <w:tr w:rsidR="00A22340" w:rsidRPr="009A0E07" w:rsidTr="00315ED8">
        <w:trPr>
          <w:trHeight w:val="1152"/>
        </w:trPr>
        <w:tc>
          <w:tcPr>
            <w:tcW w:w="559"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A22340" w:rsidRPr="00870F69" w:rsidRDefault="00A22340" w:rsidP="00315ED8">
            <w:pPr>
              <w:autoSpaceDE w:val="0"/>
              <w:autoSpaceDN w:val="0"/>
              <w:adjustRightInd w:val="0"/>
              <w:spacing w:line="276" w:lineRule="auto"/>
              <w:jc w:val="center"/>
              <w:rPr>
                <w:bCs/>
                <w:lang w:val="uk-UA" w:eastAsia="ru-RU"/>
              </w:rPr>
            </w:pPr>
            <w:r w:rsidRPr="00870F69">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 xml:space="preserve">Тип </w:t>
            </w:r>
            <w:proofErr w:type="spellStart"/>
            <w:r w:rsidRPr="00870F69">
              <w:rPr>
                <w:lang w:val="uk-UA" w:eastAsia="ru-RU"/>
              </w:rPr>
              <w:t>паркувальних</w:t>
            </w:r>
            <w:proofErr w:type="spellEnd"/>
            <w:r w:rsidRPr="00870F69">
              <w:rPr>
                <w:lang w:val="uk-UA" w:eastAsia="ru-RU"/>
              </w:rPr>
              <w:t xml:space="preserve"> місць</w:t>
            </w:r>
          </w:p>
        </w:tc>
        <w:tc>
          <w:tcPr>
            <w:tcW w:w="1276" w:type="dxa"/>
            <w:shd w:val="clear" w:color="auto" w:fill="auto"/>
            <w:vAlign w:val="center"/>
          </w:tcPr>
          <w:p w:rsidR="00A22340" w:rsidRPr="00870F69" w:rsidRDefault="00A22340" w:rsidP="00315ED8">
            <w:pPr>
              <w:ind w:hanging="16"/>
              <w:contextualSpacing/>
              <w:jc w:val="center"/>
              <w:rPr>
                <w:lang w:val="uk-UA" w:eastAsia="ru-RU"/>
              </w:rPr>
            </w:pPr>
            <w:r w:rsidRPr="00870F69">
              <w:rPr>
                <w:lang w:val="uk-UA" w:eastAsia="ru-RU"/>
              </w:rPr>
              <w:t>Кількість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Площа</w:t>
            </w:r>
          </w:p>
        </w:tc>
        <w:tc>
          <w:tcPr>
            <w:tcW w:w="2224"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A22340" w:rsidRPr="009A0E07" w:rsidTr="00315ED8">
        <w:tc>
          <w:tcPr>
            <w:tcW w:w="559"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A22340" w:rsidRPr="00870F69" w:rsidRDefault="00A22340" w:rsidP="00315ED8">
            <w:pPr>
              <w:autoSpaceDE w:val="0"/>
              <w:autoSpaceDN w:val="0"/>
              <w:adjustRightInd w:val="0"/>
              <w:spacing w:line="276" w:lineRule="auto"/>
              <w:jc w:val="center"/>
              <w:rPr>
                <w:lang w:val="uk-UA" w:eastAsia="ru-RU"/>
              </w:rPr>
            </w:pPr>
            <w:r w:rsidRPr="00870F69">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5,5 м. х 2,5 м. (13,75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6960" w:rsidP="00315ED8">
            <w:pPr>
              <w:contextualSpacing/>
              <w:jc w:val="center"/>
              <w:rPr>
                <w:lang w:val="uk-UA" w:eastAsia="ru-RU"/>
              </w:rPr>
            </w:pPr>
            <w:r w:rsidRPr="00870F69">
              <w:rPr>
                <w:lang w:val="en-US" w:eastAsia="ru-RU"/>
              </w:rPr>
              <w:t>210</w:t>
            </w:r>
            <w:r w:rsidR="00A22340" w:rsidRPr="00870F69">
              <w:rPr>
                <w:lang w:val="uk-UA" w:eastAsia="ru-RU"/>
              </w:rPr>
              <w:t xml:space="preserve"> місць</w:t>
            </w:r>
          </w:p>
        </w:tc>
        <w:tc>
          <w:tcPr>
            <w:tcW w:w="1417" w:type="dxa"/>
            <w:shd w:val="clear" w:color="auto" w:fill="auto"/>
            <w:vAlign w:val="center"/>
          </w:tcPr>
          <w:p w:rsidR="00A22340" w:rsidRPr="006D0B7F" w:rsidRDefault="00A26960" w:rsidP="00315ED8">
            <w:pPr>
              <w:contextualSpacing/>
              <w:jc w:val="center"/>
              <w:rPr>
                <w:lang w:val="uk-UA" w:eastAsia="ru-RU"/>
              </w:rPr>
            </w:pPr>
            <w:r>
              <w:rPr>
                <w:lang w:val="uk-UA" w:eastAsia="ru-RU"/>
              </w:rPr>
              <w:t xml:space="preserve">2 </w:t>
            </w:r>
            <w:r>
              <w:rPr>
                <w:lang w:val="en-US" w:eastAsia="ru-RU"/>
              </w:rPr>
              <w:t>887</w:t>
            </w:r>
            <w:r w:rsidR="00A22340" w:rsidRPr="006D0B7F">
              <w:rPr>
                <w:lang w:val="uk-UA" w:eastAsia="ru-RU"/>
              </w:rPr>
              <w:t>,5 м</w:t>
            </w:r>
            <w:r w:rsidR="00A22340" w:rsidRPr="006D0B7F">
              <w:rPr>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lang w:val="uk-UA" w:eastAsia="ru-RU"/>
              </w:rPr>
            </w:pPr>
            <w:r>
              <w:rPr>
                <w:lang w:val="en-US" w:eastAsia="ru-RU"/>
              </w:rPr>
              <w:t>36</w:t>
            </w:r>
            <w:r w:rsidR="00A22340">
              <w:rPr>
                <w:lang w:val="uk-UA" w:eastAsia="ru-RU"/>
              </w:rPr>
              <w:t xml:space="preserve"> місце</w:t>
            </w:r>
          </w:p>
          <w:p w:rsidR="00A22340" w:rsidRPr="006D0B7F" w:rsidRDefault="00A22340" w:rsidP="00315ED8">
            <w:pPr>
              <w:contextualSpacing/>
              <w:jc w:val="center"/>
              <w:rPr>
                <w:lang w:val="uk-UA" w:eastAsia="ru-RU"/>
              </w:rPr>
            </w:pPr>
            <w:r w:rsidRPr="006D0B7F">
              <w:rPr>
                <w:lang w:val="uk-UA" w:eastAsia="ru-RU"/>
              </w:rPr>
              <w:t>(</w:t>
            </w:r>
            <w:r w:rsidR="00A26960">
              <w:rPr>
                <w:lang w:val="en-US" w:eastAsia="ru-RU"/>
              </w:rPr>
              <w:t>495</w:t>
            </w:r>
            <w:r w:rsidRPr="006D0B7F">
              <w:rPr>
                <w:lang w:val="uk-UA" w:eastAsia="ru-RU"/>
              </w:rPr>
              <w:t xml:space="preserve">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7,5 м. х 2,5 м. (18,75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63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8 місць</w:t>
            </w:r>
          </w:p>
          <w:p w:rsidR="00A22340" w:rsidRPr="006D0B7F" w:rsidRDefault="00A22340" w:rsidP="00315ED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вантажного автотранспорту площею 8,0 х 3,0 м. (24,0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33 місць</w:t>
            </w:r>
          </w:p>
        </w:tc>
        <w:tc>
          <w:tcPr>
            <w:tcW w:w="1417" w:type="dxa"/>
            <w:shd w:val="clear" w:color="auto" w:fill="auto"/>
            <w:vAlign w:val="center"/>
          </w:tcPr>
          <w:p w:rsidR="00A22340" w:rsidRPr="006D0B7F" w:rsidRDefault="00A22340" w:rsidP="00315ED8">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2 місця</w:t>
            </w:r>
          </w:p>
          <w:p w:rsidR="00A22340" w:rsidRPr="006D0B7F" w:rsidRDefault="00A22340" w:rsidP="00315ED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b/>
                <w:lang w:val="uk-UA" w:eastAsia="ru-RU"/>
              </w:rPr>
            </w:pPr>
          </w:p>
        </w:tc>
        <w:tc>
          <w:tcPr>
            <w:tcW w:w="1568" w:type="dxa"/>
            <w:vMerge/>
            <w:shd w:val="clear" w:color="auto" w:fill="auto"/>
            <w:vAlign w:val="center"/>
          </w:tcPr>
          <w:p w:rsidR="00A22340" w:rsidRPr="006D0B7F" w:rsidRDefault="00A22340" w:rsidP="00315ED8">
            <w:pPr>
              <w:contextualSpacing/>
              <w:jc w:val="center"/>
              <w:rPr>
                <w:b/>
                <w:lang w:val="uk-UA" w:eastAsia="ru-RU"/>
              </w:rPr>
            </w:pPr>
          </w:p>
        </w:tc>
        <w:tc>
          <w:tcPr>
            <w:tcW w:w="2409" w:type="dxa"/>
            <w:shd w:val="clear" w:color="auto" w:fill="auto"/>
            <w:vAlign w:val="center"/>
          </w:tcPr>
          <w:p w:rsidR="00A22340" w:rsidRPr="006D0B7F" w:rsidRDefault="00A22340" w:rsidP="00315ED8">
            <w:pPr>
              <w:contextualSpacing/>
              <w:jc w:val="center"/>
              <w:rPr>
                <w:b/>
                <w:lang w:val="uk-UA" w:eastAsia="ru-RU"/>
              </w:rPr>
            </w:pPr>
            <w:r w:rsidRPr="006D0B7F">
              <w:rPr>
                <w:b/>
                <w:lang w:val="uk-UA" w:eastAsia="ru-RU"/>
              </w:rPr>
              <w:t>Разом</w:t>
            </w:r>
          </w:p>
        </w:tc>
        <w:tc>
          <w:tcPr>
            <w:tcW w:w="1276" w:type="dxa"/>
            <w:shd w:val="clear" w:color="auto" w:fill="auto"/>
            <w:vAlign w:val="center"/>
          </w:tcPr>
          <w:p w:rsidR="00A22340" w:rsidRPr="006D0B7F" w:rsidRDefault="00A26960" w:rsidP="00315ED8">
            <w:pPr>
              <w:contextualSpacing/>
              <w:jc w:val="center"/>
              <w:rPr>
                <w:b/>
                <w:lang w:val="uk-UA" w:eastAsia="ru-RU"/>
              </w:rPr>
            </w:pPr>
            <w:r>
              <w:rPr>
                <w:b/>
                <w:lang w:val="en-US" w:eastAsia="ru-RU"/>
              </w:rPr>
              <w:t>32</w:t>
            </w:r>
            <w:r w:rsidR="00A22340">
              <w:rPr>
                <w:b/>
                <w:lang w:val="uk-UA" w:eastAsia="ru-RU"/>
              </w:rPr>
              <w:t>1</w:t>
            </w:r>
            <w:r w:rsidR="00A22340" w:rsidRPr="006D0B7F">
              <w:rPr>
                <w:b/>
                <w:lang w:val="uk-UA" w:eastAsia="ru-RU"/>
              </w:rPr>
              <w:t xml:space="preserve"> місц</w:t>
            </w:r>
            <w:r w:rsidR="00A22340">
              <w:rPr>
                <w:b/>
                <w:lang w:val="uk-UA" w:eastAsia="ru-RU"/>
              </w:rPr>
              <w:t>е</w:t>
            </w:r>
          </w:p>
        </w:tc>
        <w:tc>
          <w:tcPr>
            <w:tcW w:w="1417" w:type="dxa"/>
            <w:shd w:val="clear" w:color="auto" w:fill="auto"/>
            <w:vAlign w:val="center"/>
          </w:tcPr>
          <w:p w:rsidR="00A22340" w:rsidRPr="006D0B7F" w:rsidRDefault="00A26960" w:rsidP="00315ED8">
            <w:pPr>
              <w:contextualSpacing/>
              <w:jc w:val="center"/>
              <w:rPr>
                <w:b/>
                <w:lang w:val="uk-UA" w:eastAsia="ru-RU"/>
              </w:rPr>
            </w:pPr>
            <w:r>
              <w:rPr>
                <w:b/>
                <w:lang w:val="en-US" w:eastAsia="ru-RU"/>
              </w:rPr>
              <w:t>5022</w:t>
            </w:r>
            <w:r>
              <w:rPr>
                <w:b/>
                <w:lang w:val="uk-UA" w:eastAsia="ru-RU"/>
              </w:rPr>
              <w:t>,</w:t>
            </w:r>
            <w:r>
              <w:rPr>
                <w:b/>
                <w:lang w:val="en-US" w:eastAsia="ru-RU"/>
              </w:rPr>
              <w:t>7</w:t>
            </w:r>
            <w:r>
              <w:rPr>
                <w:b/>
                <w:lang w:val="uk-UA" w:eastAsia="ru-RU"/>
              </w:rPr>
              <w:t>5</w:t>
            </w:r>
            <w:r w:rsidR="00A22340" w:rsidRPr="006D0B7F">
              <w:rPr>
                <w:b/>
                <w:lang w:val="uk-UA" w:eastAsia="ru-RU"/>
              </w:rPr>
              <w:t xml:space="preserve"> м</w:t>
            </w:r>
            <w:r w:rsidR="00A22340" w:rsidRPr="006D0B7F">
              <w:rPr>
                <w:b/>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b/>
                <w:lang w:val="uk-UA" w:eastAsia="ru-RU"/>
              </w:rPr>
            </w:pPr>
            <w:r>
              <w:rPr>
                <w:b/>
                <w:lang w:val="en-US" w:eastAsia="ru-RU"/>
              </w:rPr>
              <w:t>46</w:t>
            </w:r>
            <w:r w:rsidR="00A22340" w:rsidRPr="006D0B7F">
              <w:rPr>
                <w:b/>
                <w:lang w:val="uk-UA" w:eastAsia="ru-RU"/>
              </w:rPr>
              <w:t xml:space="preserve"> місц</w:t>
            </w:r>
            <w:r w:rsidR="00A22340">
              <w:rPr>
                <w:b/>
                <w:lang w:val="uk-UA" w:eastAsia="ru-RU"/>
              </w:rPr>
              <w:t>е</w:t>
            </w:r>
          </w:p>
          <w:p w:rsidR="00A22340" w:rsidRPr="006D0B7F" w:rsidRDefault="00A22340" w:rsidP="00315ED8">
            <w:pPr>
              <w:contextualSpacing/>
              <w:jc w:val="center"/>
              <w:rPr>
                <w:b/>
                <w:lang w:val="uk-UA" w:eastAsia="ru-RU"/>
              </w:rPr>
            </w:pPr>
            <w:r w:rsidRPr="006D0B7F">
              <w:rPr>
                <w:b/>
                <w:lang w:val="uk-UA" w:eastAsia="ru-RU"/>
              </w:rPr>
              <w:t>(</w:t>
            </w:r>
            <w:r w:rsidR="00A26960">
              <w:rPr>
                <w:b/>
                <w:lang w:val="en-US" w:eastAsia="ru-RU"/>
              </w:rPr>
              <w:t>505</w:t>
            </w:r>
            <w:r w:rsidRPr="006D0B7F">
              <w:rPr>
                <w:b/>
                <w:lang w:val="uk-UA" w:eastAsia="ru-RU"/>
              </w:rPr>
              <w:t>,</w:t>
            </w:r>
            <w:r w:rsidR="00A26960">
              <w:rPr>
                <w:b/>
                <w:lang w:val="en-US" w:eastAsia="ru-RU"/>
              </w:rPr>
              <w:t>00</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A22340" w:rsidRDefault="00A22340" w:rsidP="00A22340">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A22340" w:rsidRDefault="00A22340" w:rsidP="00A22340">
      <w:pPr>
        <w:ind w:firstLine="709"/>
        <w:jc w:val="both"/>
        <w:rPr>
          <w:color w:val="000000"/>
          <w:lang w:val="uk-UA"/>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w:t>
      </w:r>
      <w:proofErr w:type="spellStart"/>
      <w:r>
        <w:rPr>
          <w:color w:val="000000"/>
          <w:lang w:val="uk-UA"/>
        </w:rPr>
        <w:t>КП</w:t>
      </w:r>
      <w:proofErr w:type="spellEnd"/>
      <w:r>
        <w:rPr>
          <w:color w:val="000000"/>
          <w:lang w:val="uk-UA"/>
        </w:rPr>
        <w:t xml:space="preserve"> «</w:t>
      </w:r>
      <w:proofErr w:type="spellStart"/>
      <w:r>
        <w:rPr>
          <w:color w:val="000000"/>
          <w:lang w:val="uk-UA"/>
        </w:rPr>
        <w:t>Авангардкомунсервіс</w:t>
      </w:r>
      <w:proofErr w:type="spellEnd"/>
      <w:r>
        <w:rPr>
          <w:color w:val="000000"/>
          <w:lang w:val="uk-UA"/>
        </w:rPr>
        <w:t>»</w:t>
      </w:r>
      <w:r w:rsidRPr="009A0E07">
        <w:rPr>
          <w:color w:val="000000"/>
          <w:lang w:val="uk-UA"/>
        </w:rPr>
        <w:t>.</w:t>
      </w:r>
    </w:p>
    <w:p w:rsidR="00A22340" w:rsidRDefault="00A22340" w:rsidP="00A22340">
      <w:pPr>
        <w:spacing w:line="276" w:lineRule="auto"/>
        <w:jc w:val="center"/>
        <w:rPr>
          <w:b/>
          <w:lang w:val="uk-UA"/>
        </w:rPr>
      </w:pPr>
    </w:p>
    <w:p w:rsidR="00A22340" w:rsidRDefault="00A22340" w:rsidP="00A22340">
      <w:pPr>
        <w:spacing w:line="276" w:lineRule="auto"/>
        <w:jc w:val="center"/>
        <w:rPr>
          <w:b/>
          <w:lang w:val="uk-UA"/>
        </w:rPr>
      </w:pPr>
    </w:p>
    <w:p w:rsidR="00A22340" w:rsidRPr="00AD7AAF" w:rsidRDefault="00A22340" w:rsidP="00A22340">
      <w:pPr>
        <w:spacing w:line="276" w:lineRule="auto"/>
        <w:jc w:val="center"/>
        <w:rPr>
          <w:b/>
          <w:lang w:val="uk-UA"/>
        </w:rPr>
      </w:pPr>
    </w:p>
    <w:p w:rsidR="00A22340" w:rsidRDefault="00A22340" w:rsidP="00A22340">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00DA4AAC">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№6</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024074">
      <w:pPr>
        <w:pStyle w:val="af"/>
        <w:jc w:val="right"/>
        <w:rPr>
          <w:rFonts w:ascii="Times New Roman" w:hAnsi="Times New Roman" w:cs="Times New Roman"/>
          <w:b/>
        </w:rPr>
      </w:pPr>
      <w:r w:rsidRPr="00990570">
        <w:rPr>
          <w:rFonts w:ascii="Times New Roman" w:hAnsi="Times New Roman" w:cs="Times New Roman"/>
        </w:rPr>
        <w:t xml:space="preserve"> від </w:t>
      </w:r>
      <w:r w:rsidR="004F1A36">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024074" w:rsidRDefault="00024074"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13" w:anchor="n11909" w:history="1">
        <w:r w:rsidRPr="00601BEF">
          <w:rPr>
            <w:rStyle w:val="af3"/>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22340" w:rsidRPr="0007104A" w:rsidRDefault="00A22340" w:rsidP="00A26960">
      <w:pPr>
        <w:spacing w:line="276" w:lineRule="auto"/>
        <w:rPr>
          <w:b/>
        </w:rPr>
      </w:pPr>
      <w:bookmarkStart w:id="45" w:name="n11884"/>
      <w:bookmarkEnd w:id="45"/>
    </w:p>
    <w:p w:rsidR="00A22340" w:rsidRDefault="00A22340" w:rsidP="00A22340">
      <w:pPr>
        <w:spacing w:line="276" w:lineRule="auto"/>
        <w:jc w:val="cente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sectPr w:rsidR="00A22340" w:rsidSect="00BF7202">
      <w:pgSz w:w="11906" w:h="16838"/>
      <w:pgMar w:top="567" w:right="567"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40"/>
    <w:rsid w:val="00024074"/>
    <w:rsid w:val="00042639"/>
    <w:rsid w:val="000516FD"/>
    <w:rsid w:val="00055FB5"/>
    <w:rsid w:val="0007104A"/>
    <w:rsid w:val="00072146"/>
    <w:rsid w:val="000A640F"/>
    <w:rsid w:val="000D4C44"/>
    <w:rsid w:val="000D7ED0"/>
    <w:rsid w:val="000E0BC3"/>
    <w:rsid w:val="000E625A"/>
    <w:rsid w:val="000F768F"/>
    <w:rsid w:val="00137A6B"/>
    <w:rsid w:val="00151674"/>
    <w:rsid w:val="00153657"/>
    <w:rsid w:val="00166730"/>
    <w:rsid w:val="00193F7C"/>
    <w:rsid w:val="00194962"/>
    <w:rsid w:val="001B49F0"/>
    <w:rsid w:val="001F3A69"/>
    <w:rsid w:val="00206D37"/>
    <w:rsid w:val="00243EB3"/>
    <w:rsid w:val="00244D06"/>
    <w:rsid w:val="00295BD0"/>
    <w:rsid w:val="002D495D"/>
    <w:rsid w:val="002E20A8"/>
    <w:rsid w:val="002F434B"/>
    <w:rsid w:val="00315ED8"/>
    <w:rsid w:val="0032189F"/>
    <w:rsid w:val="003339F7"/>
    <w:rsid w:val="003515C3"/>
    <w:rsid w:val="003902E9"/>
    <w:rsid w:val="003C1999"/>
    <w:rsid w:val="003C7340"/>
    <w:rsid w:val="003E2F7D"/>
    <w:rsid w:val="0040390E"/>
    <w:rsid w:val="0040765F"/>
    <w:rsid w:val="00442463"/>
    <w:rsid w:val="00443C1C"/>
    <w:rsid w:val="00461D14"/>
    <w:rsid w:val="004656FB"/>
    <w:rsid w:val="00494839"/>
    <w:rsid w:val="004D0F92"/>
    <w:rsid w:val="004E3112"/>
    <w:rsid w:val="004F1A36"/>
    <w:rsid w:val="004F4F90"/>
    <w:rsid w:val="0051575C"/>
    <w:rsid w:val="00517A23"/>
    <w:rsid w:val="005518CF"/>
    <w:rsid w:val="00554235"/>
    <w:rsid w:val="00556222"/>
    <w:rsid w:val="00566966"/>
    <w:rsid w:val="005854D6"/>
    <w:rsid w:val="005A34EF"/>
    <w:rsid w:val="005A4A2E"/>
    <w:rsid w:val="005D5287"/>
    <w:rsid w:val="005F1D05"/>
    <w:rsid w:val="00600DCD"/>
    <w:rsid w:val="00627651"/>
    <w:rsid w:val="0066180B"/>
    <w:rsid w:val="00662F72"/>
    <w:rsid w:val="00685C7B"/>
    <w:rsid w:val="006B13CD"/>
    <w:rsid w:val="006C1CFD"/>
    <w:rsid w:val="006C6CF6"/>
    <w:rsid w:val="00755B67"/>
    <w:rsid w:val="007762C8"/>
    <w:rsid w:val="0078623D"/>
    <w:rsid w:val="00787828"/>
    <w:rsid w:val="007A7891"/>
    <w:rsid w:val="007B4FFC"/>
    <w:rsid w:val="007E1509"/>
    <w:rsid w:val="007E19F9"/>
    <w:rsid w:val="00804972"/>
    <w:rsid w:val="00812483"/>
    <w:rsid w:val="00827457"/>
    <w:rsid w:val="0083463B"/>
    <w:rsid w:val="008509AF"/>
    <w:rsid w:val="00870F69"/>
    <w:rsid w:val="008871D0"/>
    <w:rsid w:val="008A107E"/>
    <w:rsid w:val="008C7A3A"/>
    <w:rsid w:val="008C7FBC"/>
    <w:rsid w:val="008D22A3"/>
    <w:rsid w:val="008E336A"/>
    <w:rsid w:val="008E68CF"/>
    <w:rsid w:val="008F0F84"/>
    <w:rsid w:val="009022C3"/>
    <w:rsid w:val="0091059C"/>
    <w:rsid w:val="00910626"/>
    <w:rsid w:val="00911B10"/>
    <w:rsid w:val="0092189C"/>
    <w:rsid w:val="0093396F"/>
    <w:rsid w:val="00933D26"/>
    <w:rsid w:val="0094650A"/>
    <w:rsid w:val="00964936"/>
    <w:rsid w:val="009A4E62"/>
    <w:rsid w:val="009B3B88"/>
    <w:rsid w:val="009B5B19"/>
    <w:rsid w:val="009D5FA7"/>
    <w:rsid w:val="009F0358"/>
    <w:rsid w:val="00A22340"/>
    <w:rsid w:val="00A226DD"/>
    <w:rsid w:val="00A26960"/>
    <w:rsid w:val="00A35EE8"/>
    <w:rsid w:val="00A3700F"/>
    <w:rsid w:val="00A66C93"/>
    <w:rsid w:val="00A90E0E"/>
    <w:rsid w:val="00AA19EB"/>
    <w:rsid w:val="00AB3692"/>
    <w:rsid w:val="00B044D2"/>
    <w:rsid w:val="00B05FD6"/>
    <w:rsid w:val="00B07D9E"/>
    <w:rsid w:val="00B62840"/>
    <w:rsid w:val="00B65A2D"/>
    <w:rsid w:val="00BA72D0"/>
    <w:rsid w:val="00BB770E"/>
    <w:rsid w:val="00BD75DF"/>
    <w:rsid w:val="00BF5C1B"/>
    <w:rsid w:val="00BF7131"/>
    <w:rsid w:val="00BF7202"/>
    <w:rsid w:val="00C11188"/>
    <w:rsid w:val="00C32B38"/>
    <w:rsid w:val="00C4387D"/>
    <w:rsid w:val="00C43E01"/>
    <w:rsid w:val="00C57D51"/>
    <w:rsid w:val="00CA796C"/>
    <w:rsid w:val="00CC3631"/>
    <w:rsid w:val="00CD1436"/>
    <w:rsid w:val="00CD43C3"/>
    <w:rsid w:val="00CD6C5C"/>
    <w:rsid w:val="00CD7724"/>
    <w:rsid w:val="00CE7471"/>
    <w:rsid w:val="00D01867"/>
    <w:rsid w:val="00D064A6"/>
    <w:rsid w:val="00D13712"/>
    <w:rsid w:val="00D34C03"/>
    <w:rsid w:val="00D450E2"/>
    <w:rsid w:val="00D531BA"/>
    <w:rsid w:val="00D5428E"/>
    <w:rsid w:val="00D555D1"/>
    <w:rsid w:val="00D726AE"/>
    <w:rsid w:val="00D80DAD"/>
    <w:rsid w:val="00DA4AAC"/>
    <w:rsid w:val="00DB0449"/>
    <w:rsid w:val="00DE2098"/>
    <w:rsid w:val="00E03814"/>
    <w:rsid w:val="00E16797"/>
    <w:rsid w:val="00E33136"/>
    <w:rsid w:val="00EA1265"/>
    <w:rsid w:val="00EA3529"/>
    <w:rsid w:val="00EA41AC"/>
    <w:rsid w:val="00EA4F6C"/>
    <w:rsid w:val="00EC1D58"/>
    <w:rsid w:val="00ED621B"/>
    <w:rsid w:val="00EE2AD4"/>
    <w:rsid w:val="00EE31F3"/>
    <w:rsid w:val="00F06D64"/>
    <w:rsid w:val="00F30017"/>
    <w:rsid w:val="00F36097"/>
    <w:rsid w:val="00F6454C"/>
    <w:rsid w:val="00F65AD3"/>
    <w:rsid w:val="00FD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a"/>
    <w:basedOn w:val="a"/>
    <w:rsid w:val="00EC1D5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3673">
      <w:bodyDiv w:val="1"/>
      <w:marLeft w:val="0"/>
      <w:marRight w:val="0"/>
      <w:marTop w:val="0"/>
      <w:marBottom w:val="0"/>
      <w:divBdr>
        <w:top w:val="none" w:sz="0" w:space="0" w:color="auto"/>
        <w:left w:val="none" w:sz="0" w:space="0" w:color="auto"/>
        <w:bottom w:val="none" w:sz="0" w:space="0" w:color="auto"/>
        <w:right w:val="none" w:sz="0" w:space="0" w:color="auto"/>
      </w:divBdr>
    </w:div>
    <w:div w:id="10673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va507565-00" TargetMode="External"/><Relationship Id="rId13"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iplex://ukr/doc?code=vb457609-10" TargetMode="External"/><Relationship Id="rId12" Type="http://schemas.openxmlformats.org/officeDocument/2006/relationships/hyperlink" Target="http://zakon3.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plex://ukr/doc?code=va507565-00" TargetMode="External"/><Relationship Id="rId11" Type="http://schemas.openxmlformats.org/officeDocument/2006/relationships/hyperlink" Target="iplex://ukr/doc?code=va50756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iplex://ukr/doc?code=va507565-00" TargetMode="External"/><Relationship Id="rId4" Type="http://schemas.openxmlformats.org/officeDocument/2006/relationships/settings" Target="settings.xml"/><Relationship Id="rId9" Type="http://schemas.openxmlformats.org/officeDocument/2006/relationships/hyperlink" Target="iplex://ukr/doc?code=vb45760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F28E6-828C-4F9D-90A7-DF5827ED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31</Pages>
  <Words>9255</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38</cp:revision>
  <cp:lastPrinted>2021-04-12T10:04:00Z</cp:lastPrinted>
  <dcterms:created xsi:type="dcterms:W3CDTF">2021-02-04T13:28:00Z</dcterms:created>
  <dcterms:modified xsi:type="dcterms:W3CDTF">2021-04-12T10:05:00Z</dcterms:modified>
</cp:coreProperties>
</file>