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00F2" w14:textId="7DCF7B42" w:rsidR="00AF1518" w:rsidRDefault="00AF1518" w:rsidP="00AF1518">
      <w:pPr>
        <w:ind w:right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1BB87D14" w14:textId="0FA3238A" w:rsidR="00401010" w:rsidRDefault="00401010" w:rsidP="00AF1518">
      <w:pPr>
        <w:ind w:right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0970C40" w14:textId="3DBD9FAF" w:rsidR="00401010" w:rsidRDefault="00401010" w:rsidP="00AF1518">
      <w:pPr>
        <w:ind w:right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2EA3CB67" w14:textId="5CBEF0A7" w:rsidR="00401010" w:rsidRDefault="00401010" w:rsidP="00AF1518">
      <w:pPr>
        <w:ind w:right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24232663" w14:textId="73847722" w:rsidR="00401010" w:rsidRDefault="00401010" w:rsidP="00AF1518">
      <w:pPr>
        <w:ind w:right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BDB4505" w14:textId="65F3996C" w:rsidR="00401010" w:rsidRDefault="00401010" w:rsidP="00AF1518">
      <w:pPr>
        <w:ind w:right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D519E73" w14:textId="4F386FED" w:rsidR="00401010" w:rsidRDefault="00401010" w:rsidP="00AF1518">
      <w:pPr>
        <w:ind w:right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32AC23F" w14:textId="7E2BE9BC" w:rsidR="00401010" w:rsidRDefault="00401010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14:paraId="75B2CD60" w14:textId="677DD448" w:rsidR="00401010" w:rsidRDefault="00401010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14:paraId="6145CA76" w14:textId="4D74F7D1" w:rsidR="00401010" w:rsidRDefault="00401010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14:paraId="1B53FCCC" w14:textId="0015D8DB" w:rsidR="00401010" w:rsidRDefault="00401010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14:paraId="612D0C9E" w14:textId="1A1D0BAA" w:rsidR="00401010" w:rsidRDefault="00401010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14:paraId="6755464E" w14:textId="77777777" w:rsidR="00C0497F" w:rsidRPr="00C0497F" w:rsidRDefault="00C0497F" w:rsidP="00AF1518">
      <w:pPr>
        <w:ind w:right="3"/>
        <w:jc w:val="both"/>
        <w:rPr>
          <w:bCs/>
          <w:color w:val="000000"/>
          <w:sz w:val="16"/>
          <w:szCs w:val="16"/>
          <w:lang w:val="uk-UA"/>
        </w:rPr>
      </w:pPr>
    </w:p>
    <w:p w14:paraId="77E013EF" w14:textId="77777777" w:rsidR="007E4A4D" w:rsidRDefault="007E4A4D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14:paraId="6A69B7B9" w14:textId="785F56E1" w:rsidR="00AF1518" w:rsidRPr="00C0497F" w:rsidRDefault="00AF1518" w:rsidP="00401010">
      <w:pPr>
        <w:ind w:right="3542"/>
        <w:jc w:val="both"/>
        <w:rPr>
          <w:color w:val="000000"/>
          <w:sz w:val="28"/>
          <w:szCs w:val="28"/>
          <w:lang w:val="uk-UA"/>
        </w:rPr>
      </w:pPr>
      <w:r w:rsidRPr="00C0497F">
        <w:rPr>
          <w:color w:val="000000"/>
          <w:sz w:val="28"/>
          <w:szCs w:val="28"/>
          <w:lang w:val="uk-UA"/>
        </w:rPr>
        <w:t>Про реалізацію спільного</w:t>
      </w:r>
      <w:r w:rsidR="00F4721E" w:rsidRPr="00C0497F">
        <w:rPr>
          <w:color w:val="000000"/>
          <w:sz w:val="28"/>
          <w:szCs w:val="28"/>
          <w:lang w:val="uk-UA"/>
        </w:rPr>
        <w:t xml:space="preserve"> </w:t>
      </w:r>
      <w:r w:rsidRPr="00C0497F">
        <w:rPr>
          <w:color w:val="000000"/>
          <w:sz w:val="28"/>
          <w:szCs w:val="28"/>
          <w:lang w:val="uk-UA"/>
        </w:rPr>
        <w:t xml:space="preserve">Проекту </w:t>
      </w:r>
      <w:r w:rsidR="00F4721E" w:rsidRPr="00C0497F">
        <w:rPr>
          <w:color w:val="000000"/>
          <w:sz w:val="28"/>
          <w:szCs w:val="28"/>
          <w:lang w:val="uk-UA"/>
        </w:rPr>
        <w:t>«</w:t>
      </w:r>
      <w:r w:rsidRPr="00C0497F">
        <w:rPr>
          <w:color w:val="000000"/>
          <w:sz w:val="28"/>
          <w:szCs w:val="28"/>
          <w:lang w:val="uk-UA"/>
        </w:rPr>
        <w:t>Відкрите Місто: посилення</w:t>
      </w:r>
      <w:r w:rsidR="00F4721E" w:rsidRPr="00C0497F">
        <w:rPr>
          <w:color w:val="000000"/>
          <w:sz w:val="28"/>
          <w:szCs w:val="28"/>
          <w:lang w:val="uk-UA"/>
        </w:rPr>
        <w:t xml:space="preserve"> </w:t>
      </w:r>
      <w:r w:rsidRPr="00C0497F">
        <w:rPr>
          <w:color w:val="000000"/>
          <w:sz w:val="28"/>
          <w:szCs w:val="28"/>
          <w:lang w:val="uk-UA"/>
        </w:rPr>
        <w:t>участі громадян у розвитку</w:t>
      </w:r>
      <w:r w:rsidR="00F4721E" w:rsidRPr="00C0497F">
        <w:rPr>
          <w:color w:val="000000"/>
          <w:sz w:val="28"/>
          <w:szCs w:val="28"/>
          <w:lang w:val="uk-UA"/>
        </w:rPr>
        <w:t xml:space="preserve"> </w:t>
      </w:r>
      <w:r w:rsidRPr="00C0497F">
        <w:rPr>
          <w:color w:val="000000"/>
          <w:sz w:val="28"/>
          <w:szCs w:val="28"/>
          <w:lang w:val="uk-UA"/>
        </w:rPr>
        <w:t>місцевої громади</w:t>
      </w:r>
      <w:r w:rsidR="00606658" w:rsidRPr="00C0497F">
        <w:rPr>
          <w:color w:val="000000"/>
          <w:sz w:val="28"/>
          <w:szCs w:val="28"/>
          <w:lang w:val="uk-UA"/>
        </w:rPr>
        <w:t xml:space="preserve">» в </w:t>
      </w:r>
      <w:proofErr w:type="spellStart"/>
      <w:r w:rsidR="00606658" w:rsidRPr="00C0497F">
        <w:rPr>
          <w:color w:val="000000"/>
          <w:sz w:val="28"/>
          <w:szCs w:val="28"/>
          <w:lang w:val="uk-UA"/>
        </w:rPr>
        <w:t>Ава</w:t>
      </w:r>
      <w:r w:rsidR="00F4721E" w:rsidRPr="00C0497F">
        <w:rPr>
          <w:color w:val="000000"/>
          <w:sz w:val="28"/>
          <w:szCs w:val="28"/>
          <w:lang w:val="uk-UA"/>
        </w:rPr>
        <w:t>н</w:t>
      </w:r>
      <w:r w:rsidR="00606658" w:rsidRPr="00C0497F">
        <w:rPr>
          <w:color w:val="000000"/>
          <w:sz w:val="28"/>
          <w:szCs w:val="28"/>
          <w:lang w:val="uk-UA"/>
        </w:rPr>
        <w:t>г</w:t>
      </w:r>
      <w:r w:rsidR="00F4721E" w:rsidRPr="00C0497F">
        <w:rPr>
          <w:color w:val="000000"/>
          <w:sz w:val="28"/>
          <w:szCs w:val="28"/>
          <w:lang w:val="uk-UA"/>
        </w:rPr>
        <w:t>ардівській</w:t>
      </w:r>
      <w:proofErr w:type="spellEnd"/>
      <w:r w:rsidR="00401010" w:rsidRPr="00C0497F">
        <w:rPr>
          <w:color w:val="000000"/>
          <w:sz w:val="28"/>
          <w:szCs w:val="28"/>
          <w:lang w:val="uk-UA"/>
        </w:rPr>
        <w:t xml:space="preserve"> </w:t>
      </w:r>
      <w:r w:rsidR="00F4721E" w:rsidRPr="00C0497F">
        <w:rPr>
          <w:color w:val="000000"/>
          <w:sz w:val="28"/>
          <w:szCs w:val="28"/>
          <w:lang w:val="uk-UA"/>
        </w:rPr>
        <w:t>селищній територіальній громаді</w:t>
      </w:r>
    </w:p>
    <w:p w14:paraId="74BA36CE" w14:textId="77777777" w:rsidR="00AF1518" w:rsidRDefault="00AF1518" w:rsidP="00F4721E">
      <w:pPr>
        <w:tabs>
          <w:tab w:val="left" w:pos="4536"/>
        </w:tabs>
        <w:ind w:right="4536"/>
        <w:jc w:val="both"/>
        <w:rPr>
          <w:bCs/>
          <w:color w:val="000000"/>
          <w:sz w:val="28"/>
          <w:szCs w:val="28"/>
          <w:lang w:val="uk-UA"/>
        </w:rPr>
      </w:pPr>
    </w:p>
    <w:p w14:paraId="26D56DAE" w14:textId="77777777" w:rsidR="00F4721E" w:rsidRPr="007E4A4D" w:rsidRDefault="00AF1518" w:rsidP="007E4A4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 метою </w:t>
      </w:r>
      <w:r w:rsidRPr="00C2624E">
        <w:rPr>
          <w:sz w:val="28"/>
          <w:szCs w:val="28"/>
          <w:lang w:val="uk-UA"/>
        </w:rPr>
        <w:t>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</w:t>
      </w:r>
      <w:r>
        <w:rPr>
          <w:sz w:val="28"/>
          <w:szCs w:val="28"/>
          <w:lang w:val="uk-UA"/>
        </w:rPr>
        <w:t>ї</w:t>
      </w:r>
      <w:r w:rsidRPr="00C2624E">
        <w:rPr>
          <w:sz w:val="28"/>
          <w:szCs w:val="28"/>
          <w:lang w:val="uk-UA"/>
        </w:rPr>
        <w:t xml:space="preserve"> самоорганізації громадян</w:t>
      </w:r>
      <w:r>
        <w:rPr>
          <w:sz w:val="28"/>
          <w:szCs w:val="28"/>
          <w:lang w:val="uk-UA"/>
        </w:rPr>
        <w:t xml:space="preserve">, керуючись </w:t>
      </w:r>
      <w:r w:rsidR="00F4721E">
        <w:rPr>
          <w:sz w:val="28"/>
          <w:szCs w:val="28"/>
          <w:lang w:val="uk-UA"/>
        </w:rPr>
        <w:t>з</w:t>
      </w:r>
      <w:r w:rsidRPr="00477FD6">
        <w:rPr>
          <w:bCs/>
          <w:color w:val="000000"/>
          <w:sz w:val="28"/>
          <w:szCs w:val="28"/>
          <w:lang w:val="uk-UA"/>
        </w:rPr>
        <w:t>акон</w:t>
      </w:r>
      <w:r>
        <w:rPr>
          <w:bCs/>
          <w:color w:val="000000"/>
          <w:sz w:val="28"/>
          <w:szCs w:val="28"/>
          <w:lang w:val="uk-UA"/>
        </w:rPr>
        <w:t>ами</w:t>
      </w:r>
      <w:r w:rsidRPr="00477FD6">
        <w:rPr>
          <w:bCs/>
          <w:color w:val="000000"/>
          <w:sz w:val="28"/>
          <w:szCs w:val="28"/>
          <w:lang w:val="uk-UA"/>
        </w:rPr>
        <w:t xml:space="preserve"> України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>Про місцеве самоврядування в Україні</w:t>
      </w:r>
      <w:r w:rsidR="00F4721E">
        <w:rPr>
          <w:bCs/>
          <w:color w:val="000000"/>
          <w:sz w:val="28"/>
          <w:szCs w:val="28"/>
          <w:lang w:val="uk-UA"/>
        </w:rPr>
        <w:t>»</w:t>
      </w:r>
      <w:r w:rsidRPr="00477FD6">
        <w:rPr>
          <w:bCs/>
          <w:color w:val="000000"/>
          <w:sz w:val="28"/>
          <w:szCs w:val="28"/>
          <w:lang w:val="uk-UA"/>
        </w:rPr>
        <w:t xml:space="preserve">,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>Про соціальний діалог в Україні</w:t>
      </w:r>
      <w:r w:rsidR="00F4721E">
        <w:rPr>
          <w:bCs/>
          <w:color w:val="000000"/>
          <w:sz w:val="28"/>
          <w:szCs w:val="28"/>
          <w:lang w:val="uk-UA"/>
        </w:rPr>
        <w:t>»</w:t>
      </w:r>
      <w:r w:rsidRPr="00477FD6">
        <w:rPr>
          <w:bCs/>
          <w:color w:val="000000"/>
          <w:sz w:val="28"/>
          <w:szCs w:val="28"/>
          <w:lang w:val="uk-UA"/>
        </w:rPr>
        <w:t xml:space="preserve">,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>Про громадські об’єднання</w:t>
      </w:r>
      <w:r w:rsidR="00F4721E">
        <w:rPr>
          <w:bCs/>
          <w:color w:val="000000"/>
          <w:sz w:val="28"/>
          <w:szCs w:val="28"/>
          <w:lang w:val="uk-UA"/>
        </w:rPr>
        <w:t>»</w:t>
      </w:r>
      <w:r w:rsidRPr="00477FD6">
        <w:rPr>
          <w:bCs/>
          <w:color w:val="000000"/>
          <w:sz w:val="28"/>
          <w:szCs w:val="28"/>
          <w:lang w:val="uk-UA"/>
        </w:rPr>
        <w:t xml:space="preserve">,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>Про органи самоорган</w:t>
      </w:r>
      <w:r>
        <w:rPr>
          <w:bCs/>
          <w:color w:val="000000"/>
          <w:sz w:val="28"/>
          <w:szCs w:val="28"/>
          <w:lang w:val="uk-UA"/>
        </w:rPr>
        <w:t>і</w:t>
      </w:r>
      <w:r w:rsidRPr="00477FD6">
        <w:rPr>
          <w:bCs/>
          <w:color w:val="000000"/>
          <w:sz w:val="28"/>
          <w:szCs w:val="28"/>
          <w:lang w:val="uk-UA"/>
        </w:rPr>
        <w:t>зації населення</w:t>
      </w:r>
      <w:r w:rsidR="00F4721E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>Про доступ до публічної інформації</w:t>
      </w:r>
      <w:r w:rsidR="00F4721E">
        <w:rPr>
          <w:bCs/>
          <w:color w:val="000000"/>
          <w:sz w:val="28"/>
          <w:szCs w:val="28"/>
          <w:lang w:val="uk-UA"/>
        </w:rPr>
        <w:t>»</w:t>
      </w:r>
      <w:r w:rsidRPr="00477FD6">
        <w:rPr>
          <w:bCs/>
          <w:color w:val="000000"/>
          <w:sz w:val="28"/>
          <w:szCs w:val="28"/>
          <w:lang w:val="uk-UA"/>
        </w:rPr>
        <w:t>, Указ</w:t>
      </w:r>
      <w:r>
        <w:rPr>
          <w:bCs/>
          <w:color w:val="000000"/>
          <w:sz w:val="28"/>
          <w:szCs w:val="28"/>
          <w:lang w:val="uk-UA"/>
        </w:rPr>
        <w:t>ами</w:t>
      </w:r>
      <w:r w:rsidRPr="00477FD6">
        <w:rPr>
          <w:bCs/>
          <w:color w:val="000000"/>
          <w:sz w:val="28"/>
          <w:szCs w:val="28"/>
          <w:lang w:val="uk-UA"/>
        </w:rPr>
        <w:t xml:space="preserve"> Президента України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 xml:space="preserve">Про Стратегію державної політики сприяння розвитку громадянського суспільства в Україні та першочергових заходів з її </w:t>
      </w:r>
      <w:r>
        <w:rPr>
          <w:bCs/>
          <w:color w:val="000000"/>
          <w:sz w:val="28"/>
          <w:szCs w:val="28"/>
          <w:lang w:val="uk-UA"/>
        </w:rPr>
        <w:t>реалізації»</w:t>
      </w:r>
      <w:r w:rsidRPr="00477FD6">
        <w:rPr>
          <w:bCs/>
          <w:color w:val="000000"/>
          <w:sz w:val="28"/>
          <w:szCs w:val="28"/>
          <w:lang w:val="uk-UA"/>
        </w:rPr>
        <w:t xml:space="preserve">,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>Про першочергові завдання щодо впровадження новітніх інформаційних технологій</w:t>
      </w:r>
      <w:r w:rsidR="00F4721E">
        <w:rPr>
          <w:bCs/>
          <w:color w:val="000000"/>
          <w:sz w:val="28"/>
          <w:szCs w:val="28"/>
          <w:lang w:val="uk-UA"/>
        </w:rPr>
        <w:t>»</w:t>
      </w:r>
      <w:r w:rsidRPr="00477FD6">
        <w:rPr>
          <w:bCs/>
          <w:color w:val="000000"/>
          <w:sz w:val="28"/>
          <w:szCs w:val="28"/>
          <w:lang w:val="uk-UA"/>
        </w:rPr>
        <w:t xml:space="preserve">, </w:t>
      </w:r>
      <w:r w:rsidR="00F4721E">
        <w:rPr>
          <w:bCs/>
          <w:color w:val="000000"/>
          <w:sz w:val="28"/>
          <w:szCs w:val="28"/>
          <w:lang w:val="uk-UA"/>
        </w:rPr>
        <w:t>п</w:t>
      </w:r>
      <w:r w:rsidRPr="00477FD6">
        <w:rPr>
          <w:bCs/>
          <w:color w:val="000000"/>
          <w:sz w:val="28"/>
          <w:szCs w:val="28"/>
          <w:lang w:val="uk-UA"/>
        </w:rPr>
        <w:t>останов</w:t>
      </w:r>
      <w:r w:rsidR="00B57DB9">
        <w:rPr>
          <w:bCs/>
          <w:color w:val="000000"/>
          <w:sz w:val="28"/>
          <w:szCs w:val="28"/>
          <w:lang w:val="uk-UA"/>
        </w:rPr>
        <w:t>ою</w:t>
      </w:r>
      <w:r w:rsidRPr="00477FD6">
        <w:rPr>
          <w:bCs/>
          <w:color w:val="000000"/>
          <w:sz w:val="28"/>
          <w:szCs w:val="28"/>
          <w:lang w:val="uk-UA"/>
        </w:rPr>
        <w:t xml:space="preserve"> Кабінету Міністрів України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 w:rsidR="00F4721E">
        <w:rPr>
          <w:bCs/>
          <w:color w:val="000000"/>
          <w:sz w:val="28"/>
          <w:szCs w:val="28"/>
          <w:lang w:val="uk-UA"/>
        </w:rPr>
        <w:t>»</w:t>
      </w:r>
      <w:r w:rsidRPr="00477FD6">
        <w:rPr>
          <w:bCs/>
          <w:color w:val="000000"/>
          <w:sz w:val="28"/>
          <w:szCs w:val="28"/>
          <w:lang w:val="uk-UA"/>
        </w:rPr>
        <w:t xml:space="preserve">, </w:t>
      </w:r>
      <w:r w:rsidR="00F4721E">
        <w:rPr>
          <w:bCs/>
          <w:color w:val="000000"/>
          <w:sz w:val="28"/>
          <w:szCs w:val="28"/>
          <w:lang w:val="uk-UA"/>
        </w:rPr>
        <w:t>р</w:t>
      </w:r>
      <w:r w:rsidRPr="00477FD6">
        <w:rPr>
          <w:bCs/>
          <w:color w:val="000000"/>
          <w:sz w:val="28"/>
          <w:szCs w:val="28"/>
          <w:lang w:val="uk-UA"/>
        </w:rPr>
        <w:t>озпорядження</w:t>
      </w:r>
      <w:r>
        <w:rPr>
          <w:bCs/>
          <w:color w:val="000000"/>
          <w:sz w:val="28"/>
          <w:szCs w:val="28"/>
          <w:lang w:val="uk-UA"/>
        </w:rPr>
        <w:t>ми</w:t>
      </w:r>
      <w:r w:rsidRPr="00477FD6">
        <w:rPr>
          <w:bCs/>
          <w:color w:val="000000"/>
          <w:sz w:val="28"/>
          <w:szCs w:val="28"/>
          <w:lang w:val="uk-UA"/>
        </w:rPr>
        <w:t xml:space="preserve"> Кабінету Міністрів України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477FD6">
        <w:rPr>
          <w:bCs/>
          <w:color w:val="000000"/>
          <w:sz w:val="28"/>
          <w:szCs w:val="28"/>
          <w:lang w:val="uk-UA"/>
        </w:rPr>
        <w:t>Про схвалення Концепції розвитку електронного урядування в Україні</w:t>
      </w:r>
      <w:r w:rsidR="00F4721E">
        <w:rPr>
          <w:bCs/>
          <w:color w:val="000000"/>
          <w:sz w:val="28"/>
          <w:szCs w:val="28"/>
          <w:lang w:val="uk-UA"/>
        </w:rPr>
        <w:t>», «</w:t>
      </w:r>
      <w:r w:rsidR="005167CC" w:rsidRPr="005167CC">
        <w:rPr>
          <w:bCs/>
          <w:color w:val="000000"/>
          <w:sz w:val="28"/>
          <w:szCs w:val="28"/>
          <w:lang w:val="uk-UA"/>
        </w:rPr>
        <w:t>Про схвалення Стратегії розвитку інформаційного суспільства в Україні</w:t>
      </w:r>
      <w:r w:rsidR="00F4721E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, відповідно до Меморандуму </w:t>
      </w:r>
      <w:r w:rsidR="004D2761">
        <w:rPr>
          <w:bCs/>
          <w:color w:val="000000"/>
          <w:sz w:val="28"/>
          <w:szCs w:val="28"/>
          <w:lang w:val="uk-UA"/>
        </w:rPr>
        <w:t xml:space="preserve">про </w:t>
      </w:r>
      <w:r w:rsidRPr="006F5FA6">
        <w:rPr>
          <w:bCs/>
          <w:color w:val="000000"/>
          <w:sz w:val="28"/>
          <w:szCs w:val="28"/>
          <w:lang w:val="uk-UA"/>
        </w:rPr>
        <w:t>взаєморозуміння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7E4A4D">
        <w:rPr>
          <w:bCs/>
          <w:color w:val="000000"/>
          <w:sz w:val="28"/>
          <w:szCs w:val="28"/>
          <w:lang w:val="uk-UA"/>
        </w:rPr>
        <w:t xml:space="preserve">між </w:t>
      </w:r>
      <w:r w:rsidRPr="006F5FA6">
        <w:rPr>
          <w:bCs/>
          <w:color w:val="000000"/>
          <w:sz w:val="28"/>
          <w:szCs w:val="28"/>
          <w:lang w:val="uk-UA"/>
        </w:rPr>
        <w:t>виконавчим комітетом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7E4A4D">
        <w:rPr>
          <w:bCs/>
          <w:color w:val="000000"/>
          <w:sz w:val="28"/>
          <w:szCs w:val="28"/>
          <w:lang w:val="uk-UA"/>
        </w:rPr>
        <w:t>селищної</w:t>
      </w:r>
      <w:r w:rsidRPr="006F5FA6">
        <w:rPr>
          <w:bCs/>
          <w:color w:val="000000"/>
          <w:sz w:val="28"/>
          <w:szCs w:val="28"/>
          <w:lang w:val="uk-UA"/>
        </w:rPr>
        <w:t xml:space="preserve"> рад</w:t>
      </w:r>
      <w:r>
        <w:rPr>
          <w:bCs/>
          <w:color w:val="000000"/>
          <w:sz w:val="28"/>
          <w:szCs w:val="28"/>
          <w:lang w:val="uk-UA"/>
        </w:rPr>
        <w:t>и</w:t>
      </w:r>
      <w:r w:rsidRPr="006F5FA6">
        <w:rPr>
          <w:bCs/>
          <w:color w:val="000000"/>
          <w:sz w:val="28"/>
          <w:szCs w:val="28"/>
          <w:lang w:val="uk-UA"/>
        </w:rPr>
        <w:t>,</w:t>
      </w:r>
      <w:r w:rsidR="00230A72">
        <w:rPr>
          <w:bCs/>
          <w:color w:val="000000"/>
          <w:sz w:val="28"/>
          <w:szCs w:val="28"/>
          <w:lang w:val="uk-UA"/>
        </w:rPr>
        <w:t xml:space="preserve"> </w:t>
      </w:r>
      <w:r w:rsidR="004D2761">
        <w:rPr>
          <w:bCs/>
          <w:color w:val="000000"/>
          <w:sz w:val="28"/>
          <w:szCs w:val="28"/>
          <w:lang w:val="uk-UA"/>
        </w:rPr>
        <w:t xml:space="preserve">МБО </w:t>
      </w:r>
      <w:r w:rsidR="00F4721E">
        <w:rPr>
          <w:bCs/>
          <w:color w:val="000000"/>
          <w:sz w:val="28"/>
          <w:szCs w:val="28"/>
          <w:lang w:val="uk-UA"/>
        </w:rPr>
        <w:t>«</w:t>
      </w:r>
      <w:r w:rsidRPr="006F5FA6">
        <w:rPr>
          <w:bCs/>
          <w:color w:val="000000"/>
          <w:sz w:val="28"/>
          <w:szCs w:val="28"/>
          <w:lang w:val="uk-UA"/>
        </w:rPr>
        <w:t>Фонд Східна Європа</w:t>
      </w:r>
      <w:r w:rsidR="00F4721E">
        <w:rPr>
          <w:bCs/>
          <w:color w:val="000000"/>
          <w:sz w:val="28"/>
          <w:szCs w:val="28"/>
          <w:lang w:val="uk-UA"/>
        </w:rPr>
        <w:t>»</w:t>
      </w:r>
      <w:r w:rsidRPr="006F5FA6">
        <w:rPr>
          <w:bCs/>
          <w:color w:val="000000"/>
          <w:sz w:val="28"/>
          <w:szCs w:val="28"/>
          <w:lang w:val="uk-UA"/>
        </w:rPr>
        <w:t xml:space="preserve"> </w:t>
      </w:r>
      <w:r w:rsidR="007E4A4D">
        <w:rPr>
          <w:bCs/>
          <w:color w:val="000000"/>
          <w:sz w:val="28"/>
          <w:szCs w:val="28"/>
          <w:lang w:val="uk-UA"/>
        </w:rPr>
        <w:t>та комунальним закладом «Центр безпеки громадян» Авангардівської селищної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6F5FA6">
        <w:rPr>
          <w:bCs/>
          <w:color w:val="000000"/>
          <w:sz w:val="28"/>
          <w:szCs w:val="28"/>
          <w:lang w:val="uk-UA"/>
        </w:rPr>
        <w:t xml:space="preserve">про </w:t>
      </w:r>
      <w:r w:rsidR="00230A72" w:rsidRPr="00230A72">
        <w:rPr>
          <w:bCs/>
          <w:color w:val="000000"/>
          <w:sz w:val="28"/>
          <w:szCs w:val="28"/>
          <w:lang w:val="uk-UA"/>
        </w:rPr>
        <w:t>взаєморозуміння та співпрацю</w:t>
      </w:r>
      <w:r w:rsidR="00466ABE">
        <w:rPr>
          <w:bCs/>
          <w:color w:val="000000"/>
          <w:sz w:val="28"/>
          <w:szCs w:val="28"/>
          <w:lang w:val="uk-UA"/>
        </w:rPr>
        <w:t xml:space="preserve"> </w:t>
      </w:r>
      <w:r w:rsidR="00230A72" w:rsidRPr="00230A72">
        <w:rPr>
          <w:bCs/>
          <w:color w:val="000000"/>
          <w:sz w:val="28"/>
          <w:szCs w:val="28"/>
          <w:lang w:val="uk-UA"/>
        </w:rPr>
        <w:t>щодо впровадження  «Єдиної платформи місцевої електронної демократії»  «e-DEM»</w:t>
      </w:r>
      <w:r w:rsidR="00466ABE">
        <w:rPr>
          <w:bCs/>
          <w:color w:val="000000"/>
          <w:sz w:val="28"/>
          <w:szCs w:val="28"/>
          <w:lang w:val="uk-UA"/>
        </w:rPr>
        <w:t xml:space="preserve"> </w:t>
      </w:r>
      <w:r w:rsidRPr="006F5FA6">
        <w:rPr>
          <w:bCs/>
          <w:color w:val="000000"/>
          <w:sz w:val="28"/>
          <w:szCs w:val="28"/>
          <w:lang w:val="uk-UA"/>
        </w:rPr>
        <w:t xml:space="preserve">в </w:t>
      </w:r>
      <w:r w:rsidR="00F4721E">
        <w:rPr>
          <w:bCs/>
          <w:color w:val="000000"/>
          <w:sz w:val="28"/>
          <w:szCs w:val="28"/>
          <w:lang w:val="uk-UA"/>
        </w:rPr>
        <w:t>Авангардівській селищній територіальній громаді</w:t>
      </w:r>
      <w:r w:rsidR="007E4A4D">
        <w:rPr>
          <w:bCs/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</w:t>
      </w:r>
      <w:r w:rsidR="00F4721E">
        <w:rPr>
          <w:sz w:val="28"/>
          <w:szCs w:val="28"/>
          <w:lang w:val="uk-UA"/>
        </w:rPr>
        <w:t xml:space="preserve">селищної ради </w:t>
      </w:r>
      <w:r w:rsidR="00F4721E" w:rsidRPr="007E4A4D">
        <w:rPr>
          <w:sz w:val="28"/>
          <w:szCs w:val="28"/>
          <w:lang w:val="uk-UA"/>
        </w:rPr>
        <w:t>ВИРІШИВ:</w:t>
      </w:r>
    </w:p>
    <w:p w14:paraId="64DD74F7" w14:textId="77777777" w:rsidR="00AF1518" w:rsidRPr="00C0497F" w:rsidRDefault="00AF1518" w:rsidP="007E4A4D">
      <w:pPr>
        <w:ind w:firstLine="567"/>
        <w:jc w:val="both"/>
        <w:rPr>
          <w:bCs/>
          <w:color w:val="000000"/>
          <w:sz w:val="16"/>
          <w:szCs w:val="16"/>
          <w:lang w:val="uk-UA"/>
        </w:rPr>
      </w:pPr>
    </w:p>
    <w:p w14:paraId="21B71703" w14:textId="48EE4923" w:rsidR="00AF1518" w:rsidRDefault="00AF1518" w:rsidP="00401010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 Утворити робочу групу </w:t>
      </w:r>
      <w:r w:rsidRPr="00C2624E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C2624E">
        <w:rPr>
          <w:sz w:val="28"/>
          <w:szCs w:val="28"/>
          <w:lang w:val="uk-UA"/>
        </w:rPr>
        <w:t>реалізації спільного проекту</w:t>
      </w:r>
      <w:r>
        <w:rPr>
          <w:sz w:val="28"/>
          <w:szCs w:val="28"/>
          <w:lang w:val="uk-UA"/>
        </w:rPr>
        <w:t xml:space="preserve"> </w:t>
      </w:r>
      <w:r w:rsidR="007E4A4D">
        <w:rPr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>Відкрите Місто</w:t>
      </w:r>
      <w:r w:rsidRPr="006F5FA6">
        <w:rPr>
          <w:bCs/>
          <w:color w:val="000000"/>
          <w:sz w:val="28"/>
          <w:szCs w:val="28"/>
          <w:lang w:val="uk-UA"/>
        </w:rPr>
        <w:t>: посилення участі громадян у розвитку місцевої громади</w:t>
      </w:r>
      <w:r w:rsidR="007E4A4D">
        <w:rPr>
          <w:bCs/>
          <w:color w:val="000000"/>
          <w:sz w:val="28"/>
          <w:szCs w:val="28"/>
          <w:lang w:val="uk-UA"/>
        </w:rPr>
        <w:t>»</w:t>
      </w:r>
      <w:r w:rsidRPr="006F5FA6">
        <w:rPr>
          <w:bCs/>
          <w:color w:val="000000"/>
          <w:sz w:val="28"/>
          <w:szCs w:val="28"/>
          <w:lang w:val="uk-UA"/>
        </w:rPr>
        <w:t xml:space="preserve"> в</w:t>
      </w:r>
      <w:r>
        <w:rPr>
          <w:bCs/>
          <w:color w:val="000000"/>
          <w:sz w:val="28"/>
          <w:szCs w:val="28"/>
          <w:lang w:val="uk-UA"/>
        </w:rPr>
        <w:br/>
      </w:r>
      <w:r w:rsidR="007E4A4D">
        <w:rPr>
          <w:bCs/>
          <w:color w:val="000000"/>
          <w:sz w:val="28"/>
          <w:szCs w:val="28"/>
          <w:lang w:val="uk-UA"/>
        </w:rPr>
        <w:t>Авангардівській селищній територіальній громаді</w:t>
      </w:r>
      <w:r>
        <w:rPr>
          <w:bCs/>
          <w:color w:val="000000"/>
          <w:sz w:val="28"/>
          <w:szCs w:val="28"/>
          <w:lang w:val="uk-UA"/>
        </w:rPr>
        <w:t xml:space="preserve"> (далі – Робоча група).</w:t>
      </w:r>
    </w:p>
    <w:p w14:paraId="7878A917" w14:textId="77777777" w:rsidR="00401010" w:rsidRPr="00401010" w:rsidRDefault="00401010" w:rsidP="00401010">
      <w:pPr>
        <w:ind w:firstLine="567"/>
        <w:jc w:val="both"/>
        <w:rPr>
          <w:bCs/>
          <w:color w:val="000000"/>
          <w:sz w:val="16"/>
          <w:szCs w:val="16"/>
          <w:lang w:val="uk-UA"/>
        </w:rPr>
      </w:pPr>
    </w:p>
    <w:p w14:paraId="32FE2A2E" w14:textId="68E3F4D5" w:rsidR="005167CC" w:rsidRDefault="00AF1518" w:rsidP="00401010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 Затвердити персональний склад Робочої групи (додається).</w:t>
      </w:r>
    </w:p>
    <w:p w14:paraId="0C34876B" w14:textId="563BC6E5" w:rsidR="00401010" w:rsidRDefault="00401010" w:rsidP="00401010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14:paraId="4E4A33C7" w14:textId="435E222C" w:rsidR="00401010" w:rsidRPr="00401010" w:rsidRDefault="00401010" w:rsidP="00401010">
      <w:pPr>
        <w:jc w:val="both"/>
        <w:rPr>
          <w:b/>
          <w:color w:val="000000"/>
          <w:sz w:val="28"/>
          <w:szCs w:val="28"/>
          <w:lang w:val="uk-UA"/>
        </w:rPr>
      </w:pPr>
      <w:r w:rsidRPr="00401010">
        <w:rPr>
          <w:b/>
          <w:color w:val="000000"/>
          <w:sz w:val="28"/>
          <w:szCs w:val="28"/>
          <w:lang w:val="uk-UA"/>
        </w:rPr>
        <w:t>№50</w:t>
      </w:r>
    </w:p>
    <w:p w14:paraId="7E314CF5" w14:textId="35E73D5E" w:rsidR="00401010" w:rsidRPr="00401010" w:rsidRDefault="00401010" w:rsidP="00401010">
      <w:pPr>
        <w:jc w:val="both"/>
        <w:rPr>
          <w:b/>
          <w:color w:val="000000"/>
          <w:sz w:val="28"/>
          <w:szCs w:val="28"/>
          <w:lang w:val="uk-UA"/>
        </w:rPr>
      </w:pPr>
      <w:r w:rsidRPr="00401010">
        <w:rPr>
          <w:b/>
          <w:color w:val="000000"/>
          <w:sz w:val="28"/>
          <w:szCs w:val="28"/>
          <w:lang w:val="uk-UA"/>
        </w:rPr>
        <w:t>від 02.03.2021</w:t>
      </w:r>
    </w:p>
    <w:p w14:paraId="5BA5045F" w14:textId="77777777" w:rsidR="00AF1518" w:rsidRDefault="00AF1518" w:rsidP="007E4A4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3. Робочій групі забезпечити:</w:t>
      </w:r>
    </w:p>
    <w:p w14:paraId="64A58C4C" w14:textId="42C012BF" w:rsidR="00AF1518" w:rsidRDefault="00AF1518" w:rsidP="007E4A4D">
      <w:pPr>
        <w:ind w:firstLine="567"/>
        <w:jc w:val="both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28"/>
          <w:szCs w:val="28"/>
          <w:lang w:val="uk-UA"/>
        </w:rPr>
        <w:t>3.1. Проведення засідання Робочої групи з розгляду поточних результатів, планів та інформації щодо ефективності реалізації спільного проекту не рідше одного разу на місяць.</w:t>
      </w:r>
    </w:p>
    <w:p w14:paraId="5D9BF116" w14:textId="77777777" w:rsidR="00401010" w:rsidRPr="00401010" w:rsidRDefault="00401010" w:rsidP="007E4A4D">
      <w:pPr>
        <w:ind w:firstLine="567"/>
        <w:jc w:val="both"/>
        <w:rPr>
          <w:bCs/>
          <w:color w:val="000000"/>
          <w:sz w:val="16"/>
          <w:szCs w:val="16"/>
          <w:lang w:val="uk-UA"/>
        </w:rPr>
      </w:pPr>
    </w:p>
    <w:p w14:paraId="413F60B2" w14:textId="2C4BF1EC" w:rsidR="00AF1518" w:rsidRDefault="00AF1518" w:rsidP="00401010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3.2. Висвітлення інформації щодо спільного проекту в місцевих засобах масової інформації.</w:t>
      </w:r>
    </w:p>
    <w:p w14:paraId="788CB450" w14:textId="77777777" w:rsidR="00401010" w:rsidRPr="00401010" w:rsidRDefault="00401010" w:rsidP="00401010">
      <w:pPr>
        <w:ind w:firstLine="567"/>
        <w:jc w:val="both"/>
        <w:rPr>
          <w:bCs/>
          <w:color w:val="000000"/>
          <w:sz w:val="16"/>
          <w:szCs w:val="16"/>
          <w:lang w:val="uk-UA"/>
        </w:rPr>
      </w:pPr>
    </w:p>
    <w:p w14:paraId="376D64A1" w14:textId="77777777" w:rsidR="00AF1518" w:rsidRDefault="00AF1518" w:rsidP="007E4A4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</w:t>
      </w:r>
      <w:r w:rsidR="00DE053B">
        <w:rPr>
          <w:bCs/>
          <w:color w:val="000000"/>
          <w:sz w:val="28"/>
          <w:szCs w:val="28"/>
          <w:lang w:val="uk-UA"/>
        </w:rPr>
        <w:t> </w:t>
      </w:r>
      <w:r>
        <w:rPr>
          <w:bCs/>
          <w:color w:val="000000"/>
          <w:sz w:val="28"/>
          <w:szCs w:val="28"/>
          <w:lang w:val="uk-UA"/>
        </w:rPr>
        <w:t xml:space="preserve">Затвердити Порядок роботи виконавчих органів </w:t>
      </w:r>
      <w:r w:rsidR="007E4A4D">
        <w:rPr>
          <w:bCs/>
          <w:color w:val="000000"/>
          <w:sz w:val="28"/>
          <w:szCs w:val="28"/>
          <w:lang w:val="uk-UA"/>
        </w:rPr>
        <w:t>селищної</w:t>
      </w:r>
      <w:r>
        <w:rPr>
          <w:bCs/>
          <w:color w:val="000000"/>
          <w:sz w:val="28"/>
          <w:szCs w:val="28"/>
          <w:lang w:val="uk-UA"/>
        </w:rPr>
        <w:t xml:space="preserve"> ради</w:t>
      </w:r>
      <w:r w:rsidR="007E4A4D">
        <w:rPr>
          <w:bCs/>
          <w:color w:val="000000"/>
          <w:sz w:val="28"/>
          <w:szCs w:val="28"/>
          <w:lang w:val="uk-UA"/>
        </w:rPr>
        <w:t>, комунальних підприємств, установ та закладів</w:t>
      </w:r>
      <w:r>
        <w:rPr>
          <w:bCs/>
          <w:color w:val="000000"/>
          <w:sz w:val="28"/>
          <w:szCs w:val="28"/>
          <w:lang w:val="uk-UA"/>
        </w:rPr>
        <w:t xml:space="preserve"> з повідомленнями, що надійшли через Інтерактивну веб-платформу </w:t>
      </w:r>
      <w:r w:rsidR="007E4A4D">
        <w:rPr>
          <w:bCs/>
          <w:color w:val="000000"/>
          <w:sz w:val="28"/>
          <w:szCs w:val="28"/>
          <w:lang w:val="uk-UA"/>
        </w:rPr>
        <w:t>«</w:t>
      </w:r>
      <w:r w:rsidR="004D2761">
        <w:rPr>
          <w:bCs/>
          <w:color w:val="000000"/>
          <w:sz w:val="28"/>
          <w:szCs w:val="28"/>
          <w:lang w:val="uk-UA"/>
        </w:rPr>
        <w:t>Відкрите Місто</w:t>
      </w:r>
      <w:r w:rsidR="007E4A4D">
        <w:rPr>
          <w:bCs/>
          <w:color w:val="000000"/>
          <w:sz w:val="28"/>
          <w:szCs w:val="28"/>
          <w:lang w:val="uk-UA"/>
        </w:rPr>
        <w:t>»</w:t>
      </w:r>
      <w:r w:rsidR="004D276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з використанням геоінф</w:t>
      </w:r>
      <w:r w:rsidR="009025AA">
        <w:rPr>
          <w:bCs/>
          <w:color w:val="000000"/>
          <w:sz w:val="28"/>
          <w:szCs w:val="28"/>
          <w:lang w:val="uk-UA"/>
        </w:rPr>
        <w:t>о</w:t>
      </w:r>
      <w:r>
        <w:rPr>
          <w:bCs/>
          <w:color w:val="000000"/>
          <w:sz w:val="28"/>
          <w:szCs w:val="28"/>
          <w:lang w:val="uk-UA"/>
        </w:rPr>
        <w:t>рмаційних технологій (додається).</w:t>
      </w:r>
    </w:p>
    <w:p w14:paraId="7ABA57C4" w14:textId="77777777" w:rsidR="00AF1518" w:rsidRPr="00401010" w:rsidRDefault="00AF1518" w:rsidP="007E4A4D">
      <w:pPr>
        <w:ind w:firstLine="567"/>
        <w:jc w:val="both"/>
        <w:rPr>
          <w:bCs/>
          <w:color w:val="000000"/>
          <w:sz w:val="16"/>
          <w:szCs w:val="16"/>
          <w:lang w:val="uk-UA"/>
        </w:rPr>
      </w:pPr>
    </w:p>
    <w:p w14:paraId="59C5EDE4" w14:textId="77777777" w:rsidR="00AF1518" w:rsidRDefault="00AF1518" w:rsidP="007E4A4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5. Виконавчим органам </w:t>
      </w:r>
      <w:r w:rsidR="007E4A4D">
        <w:rPr>
          <w:bCs/>
          <w:color w:val="000000"/>
          <w:sz w:val="28"/>
          <w:szCs w:val="28"/>
          <w:lang w:val="uk-UA"/>
        </w:rPr>
        <w:t xml:space="preserve">селищної </w:t>
      </w:r>
      <w:r>
        <w:rPr>
          <w:bCs/>
          <w:color w:val="000000"/>
          <w:sz w:val="28"/>
          <w:szCs w:val="28"/>
          <w:lang w:val="uk-UA"/>
        </w:rPr>
        <w:t>ради</w:t>
      </w:r>
      <w:r w:rsidR="007E4A4D">
        <w:rPr>
          <w:bCs/>
          <w:color w:val="000000"/>
          <w:sz w:val="28"/>
          <w:szCs w:val="28"/>
          <w:lang w:val="uk-UA"/>
        </w:rPr>
        <w:t>, селищної ради, комунальним підприємствам, установам та закладам</w:t>
      </w:r>
      <w:r>
        <w:rPr>
          <w:bCs/>
          <w:color w:val="000000"/>
          <w:sz w:val="28"/>
          <w:szCs w:val="28"/>
          <w:lang w:val="uk-UA"/>
        </w:rPr>
        <w:t xml:space="preserve"> забезпечити:</w:t>
      </w:r>
    </w:p>
    <w:p w14:paraId="19442F0E" w14:textId="77777777" w:rsidR="00AF1518" w:rsidRDefault="00AF1518" w:rsidP="007E4A4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 визначення відповідального працівника за роботу з інтерактивною</w:t>
      </w:r>
      <w:r>
        <w:rPr>
          <w:bCs/>
          <w:color w:val="000000"/>
          <w:sz w:val="28"/>
          <w:szCs w:val="28"/>
          <w:lang w:val="uk-UA"/>
        </w:rPr>
        <w:br/>
        <w:t xml:space="preserve">веб-платформою </w:t>
      </w:r>
      <w:r w:rsidR="007E4A4D">
        <w:rPr>
          <w:bCs/>
          <w:color w:val="000000"/>
          <w:sz w:val="28"/>
          <w:szCs w:val="28"/>
          <w:lang w:val="uk-UA"/>
        </w:rPr>
        <w:t>«</w:t>
      </w:r>
      <w:r w:rsidR="004D2761">
        <w:rPr>
          <w:bCs/>
          <w:color w:val="000000"/>
          <w:sz w:val="28"/>
          <w:szCs w:val="28"/>
          <w:lang w:val="uk-UA"/>
        </w:rPr>
        <w:t>Відкрите Місто</w:t>
      </w:r>
      <w:r w:rsidR="007E4A4D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(далі – Система);</w:t>
      </w:r>
    </w:p>
    <w:p w14:paraId="67CDDCCA" w14:textId="77777777" w:rsidR="00AF1518" w:rsidRDefault="00AF1518" w:rsidP="007E4A4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 навчання відповідального працівника роботі з Системою;</w:t>
      </w:r>
    </w:p>
    <w:p w14:paraId="5F9C0DC5" w14:textId="7F49D6A9" w:rsidR="00AF1518" w:rsidRPr="009B51E0" w:rsidRDefault="00AF1518" w:rsidP="007E4A4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</w:t>
      </w:r>
      <w:r w:rsidR="00C0497F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безумовне дотримання вимог Порядку</w:t>
      </w:r>
      <w:r w:rsidR="005167CC">
        <w:rPr>
          <w:bCs/>
          <w:color w:val="000000"/>
          <w:sz w:val="28"/>
          <w:szCs w:val="28"/>
          <w:lang w:val="uk-UA"/>
        </w:rPr>
        <w:t xml:space="preserve"> роботи виконавчих органів </w:t>
      </w:r>
      <w:r w:rsidR="00DE053B">
        <w:rPr>
          <w:bCs/>
          <w:color w:val="000000"/>
          <w:sz w:val="28"/>
          <w:szCs w:val="28"/>
          <w:lang w:val="uk-UA"/>
        </w:rPr>
        <w:t>селищної ради,</w:t>
      </w:r>
      <w:r w:rsidR="00C0497F">
        <w:rPr>
          <w:bCs/>
          <w:color w:val="000000"/>
          <w:sz w:val="28"/>
          <w:szCs w:val="28"/>
          <w:lang w:val="uk-UA"/>
        </w:rPr>
        <w:t xml:space="preserve"> </w:t>
      </w:r>
      <w:r w:rsidR="00DE053B">
        <w:rPr>
          <w:bCs/>
          <w:color w:val="000000"/>
          <w:sz w:val="28"/>
          <w:szCs w:val="28"/>
          <w:lang w:val="uk-UA"/>
        </w:rPr>
        <w:t>комунальних підприємств, установ та закладів з </w:t>
      </w:r>
      <w:r w:rsidR="005167CC">
        <w:rPr>
          <w:bCs/>
          <w:color w:val="000000"/>
          <w:sz w:val="28"/>
          <w:szCs w:val="28"/>
          <w:lang w:val="uk-UA"/>
        </w:rPr>
        <w:t>повідомленнями, що надійшли че</w:t>
      </w:r>
      <w:r w:rsidR="007E4A4D">
        <w:rPr>
          <w:bCs/>
          <w:color w:val="000000"/>
          <w:sz w:val="28"/>
          <w:szCs w:val="28"/>
          <w:lang w:val="uk-UA"/>
        </w:rPr>
        <w:t>рез Інтерактивну веб-платформу «</w:t>
      </w:r>
      <w:r w:rsidR="005167CC">
        <w:rPr>
          <w:bCs/>
          <w:color w:val="000000"/>
          <w:sz w:val="28"/>
          <w:szCs w:val="28"/>
          <w:lang w:val="uk-UA"/>
        </w:rPr>
        <w:t>Відкрите Місто</w:t>
      </w:r>
      <w:r w:rsidR="007E4A4D">
        <w:rPr>
          <w:bCs/>
          <w:color w:val="000000"/>
          <w:sz w:val="28"/>
          <w:szCs w:val="28"/>
          <w:lang w:val="uk-UA"/>
        </w:rPr>
        <w:t>»</w:t>
      </w:r>
      <w:r w:rsidR="005167CC">
        <w:rPr>
          <w:bCs/>
          <w:color w:val="000000"/>
          <w:sz w:val="28"/>
          <w:szCs w:val="28"/>
          <w:lang w:val="uk-UA"/>
        </w:rPr>
        <w:t xml:space="preserve"> з використанням геоінформаційних технологій</w:t>
      </w:r>
      <w:r>
        <w:rPr>
          <w:bCs/>
          <w:color w:val="000000"/>
          <w:sz w:val="28"/>
          <w:szCs w:val="28"/>
          <w:lang w:val="uk-UA"/>
        </w:rPr>
        <w:t>.</w:t>
      </w:r>
    </w:p>
    <w:p w14:paraId="00C916FC" w14:textId="77777777" w:rsidR="0017432A" w:rsidRPr="00401010" w:rsidRDefault="0017432A" w:rsidP="007E4A4D">
      <w:pPr>
        <w:ind w:firstLine="567"/>
        <w:jc w:val="both"/>
        <w:rPr>
          <w:bCs/>
          <w:color w:val="000000"/>
          <w:sz w:val="16"/>
          <w:szCs w:val="16"/>
          <w:lang w:val="uk-UA"/>
        </w:rPr>
      </w:pPr>
    </w:p>
    <w:p w14:paraId="3D8381E9" w14:textId="77777777" w:rsidR="0017432A" w:rsidRPr="0017432A" w:rsidRDefault="0017432A" w:rsidP="007E4A4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EA3527">
        <w:rPr>
          <w:bCs/>
          <w:color w:val="000000"/>
          <w:sz w:val="28"/>
          <w:szCs w:val="28"/>
          <w:lang w:val="ru-RU"/>
        </w:rPr>
        <w:t>6</w:t>
      </w:r>
      <w:r w:rsidR="00DE053B">
        <w:rPr>
          <w:bCs/>
          <w:color w:val="000000"/>
          <w:sz w:val="28"/>
          <w:szCs w:val="28"/>
          <w:lang w:val="uk-UA"/>
        </w:rPr>
        <w:t>. </w:t>
      </w:r>
      <w:r w:rsidR="00EA3527">
        <w:rPr>
          <w:bCs/>
          <w:color w:val="000000"/>
          <w:sz w:val="28"/>
          <w:szCs w:val="28"/>
          <w:lang w:val="uk-UA"/>
        </w:rPr>
        <w:t xml:space="preserve">Визначити </w:t>
      </w:r>
      <w:r w:rsidR="00542599">
        <w:rPr>
          <w:bCs/>
          <w:color w:val="000000"/>
          <w:sz w:val="28"/>
          <w:szCs w:val="28"/>
          <w:lang w:val="uk-UA"/>
        </w:rPr>
        <w:t xml:space="preserve">співробітника </w:t>
      </w:r>
      <w:r w:rsidR="00DE053B">
        <w:rPr>
          <w:bCs/>
          <w:color w:val="000000"/>
          <w:sz w:val="28"/>
          <w:szCs w:val="28"/>
          <w:lang w:val="uk-UA"/>
        </w:rPr>
        <w:t>комунального закладу</w:t>
      </w:r>
      <w:r w:rsidR="007E4A4D">
        <w:rPr>
          <w:bCs/>
          <w:color w:val="000000"/>
          <w:sz w:val="28"/>
          <w:szCs w:val="28"/>
          <w:lang w:val="uk-UA"/>
        </w:rPr>
        <w:t xml:space="preserve"> «Центр безпеки громадян» Авангардівської селищної </w:t>
      </w:r>
      <w:proofErr w:type="gramStart"/>
      <w:r w:rsidR="007E4A4D">
        <w:rPr>
          <w:bCs/>
          <w:color w:val="000000"/>
          <w:sz w:val="28"/>
          <w:szCs w:val="28"/>
          <w:lang w:val="uk-UA"/>
        </w:rPr>
        <w:t>ради модератором</w:t>
      </w:r>
      <w:proofErr w:type="gramEnd"/>
      <w:r w:rsidR="007E4A4D">
        <w:rPr>
          <w:bCs/>
          <w:color w:val="000000"/>
          <w:sz w:val="28"/>
          <w:szCs w:val="28"/>
          <w:lang w:val="uk-UA"/>
        </w:rPr>
        <w:t xml:space="preserve"> Системи</w:t>
      </w:r>
      <w:r w:rsidR="00EA3527">
        <w:rPr>
          <w:bCs/>
          <w:color w:val="000000"/>
          <w:sz w:val="28"/>
          <w:szCs w:val="28"/>
          <w:lang w:val="uk-UA"/>
        </w:rPr>
        <w:t>.</w:t>
      </w:r>
    </w:p>
    <w:p w14:paraId="296CFC1C" w14:textId="77777777" w:rsidR="00401010" w:rsidRPr="00401010" w:rsidRDefault="00401010" w:rsidP="007E4A4D">
      <w:pPr>
        <w:ind w:firstLine="567"/>
        <w:jc w:val="both"/>
        <w:rPr>
          <w:bCs/>
          <w:color w:val="000000"/>
          <w:sz w:val="16"/>
          <w:szCs w:val="16"/>
          <w:lang w:val="uk-UA"/>
        </w:rPr>
      </w:pPr>
    </w:p>
    <w:p w14:paraId="343A0D3E" w14:textId="77777777" w:rsidR="00AF1518" w:rsidRPr="00360121" w:rsidRDefault="0017432A" w:rsidP="007E4A4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7432A">
        <w:rPr>
          <w:bCs/>
          <w:color w:val="000000"/>
          <w:sz w:val="28"/>
          <w:szCs w:val="28"/>
          <w:lang w:val="ru-RU"/>
        </w:rPr>
        <w:t>7</w:t>
      </w:r>
      <w:r w:rsidR="00AF1518">
        <w:rPr>
          <w:bCs/>
          <w:color w:val="000000"/>
          <w:sz w:val="28"/>
          <w:szCs w:val="28"/>
          <w:lang w:val="uk-UA"/>
        </w:rPr>
        <w:t>.</w:t>
      </w:r>
      <w:r w:rsidR="00DE053B">
        <w:rPr>
          <w:bCs/>
          <w:color w:val="000000"/>
          <w:sz w:val="28"/>
          <w:szCs w:val="28"/>
          <w:lang w:val="uk-UA"/>
        </w:rPr>
        <w:t> </w:t>
      </w:r>
      <w:r w:rsidR="00AF1518">
        <w:rPr>
          <w:bCs/>
          <w:color w:val="000000"/>
          <w:sz w:val="28"/>
          <w:szCs w:val="28"/>
          <w:lang w:val="uk-UA"/>
        </w:rPr>
        <w:t xml:space="preserve">Контроль за виконання цього рішення покласти на заступника </w:t>
      </w:r>
      <w:r w:rsidR="007E4A4D">
        <w:rPr>
          <w:bCs/>
          <w:color w:val="000000"/>
          <w:sz w:val="28"/>
          <w:szCs w:val="28"/>
          <w:lang w:val="uk-UA"/>
        </w:rPr>
        <w:t>селищного голови з питань діяльності виконавчих органів ради Дмитренко І.Т.</w:t>
      </w:r>
    </w:p>
    <w:p w14:paraId="321AE3F5" w14:textId="77777777" w:rsidR="00AF1518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14:paraId="4CA7FF13" w14:textId="77777777" w:rsidR="00AF1518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14:paraId="63F16A45" w14:textId="77777777" w:rsidR="00AF1518" w:rsidRPr="007E4A4D" w:rsidRDefault="007E4A4D" w:rsidP="00AF1518">
      <w:pPr>
        <w:ind w:right="3"/>
        <w:jc w:val="both"/>
        <w:rPr>
          <w:b/>
          <w:bCs/>
          <w:color w:val="000000"/>
          <w:sz w:val="28"/>
          <w:szCs w:val="28"/>
          <w:lang w:val="uk-UA"/>
        </w:rPr>
      </w:pPr>
      <w:r w:rsidRPr="007E4A4D">
        <w:rPr>
          <w:b/>
          <w:bCs/>
          <w:color w:val="000000"/>
          <w:sz w:val="28"/>
          <w:szCs w:val="28"/>
          <w:lang w:val="uk-UA"/>
        </w:rPr>
        <w:t>Селищний голова                                                        Сергій ХРУСТОВСЬКИЙ</w:t>
      </w:r>
    </w:p>
    <w:p w14:paraId="3F86C843" w14:textId="77777777"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14:paraId="7F494604" w14:textId="77777777" w:rsidR="00401010" w:rsidRDefault="00401010" w:rsidP="00401010">
      <w:pPr>
        <w:jc w:val="both"/>
        <w:rPr>
          <w:b/>
          <w:color w:val="000000"/>
          <w:sz w:val="28"/>
          <w:szCs w:val="28"/>
          <w:lang w:val="uk-UA"/>
        </w:rPr>
      </w:pPr>
    </w:p>
    <w:p w14:paraId="55108A13" w14:textId="3A2A2E91" w:rsidR="00401010" w:rsidRPr="00401010" w:rsidRDefault="00401010" w:rsidP="00401010">
      <w:pPr>
        <w:jc w:val="both"/>
        <w:rPr>
          <w:b/>
          <w:color w:val="000000"/>
          <w:sz w:val="28"/>
          <w:szCs w:val="28"/>
          <w:lang w:val="uk-UA"/>
        </w:rPr>
      </w:pPr>
      <w:r w:rsidRPr="00401010">
        <w:rPr>
          <w:b/>
          <w:color w:val="000000"/>
          <w:sz w:val="28"/>
          <w:szCs w:val="28"/>
          <w:lang w:val="uk-UA"/>
        </w:rPr>
        <w:t>№50</w:t>
      </w:r>
    </w:p>
    <w:p w14:paraId="768DD4D0" w14:textId="77777777" w:rsidR="00401010" w:rsidRPr="00401010" w:rsidRDefault="00401010" w:rsidP="00401010">
      <w:pPr>
        <w:jc w:val="both"/>
        <w:rPr>
          <w:b/>
          <w:color w:val="000000"/>
          <w:sz w:val="28"/>
          <w:szCs w:val="28"/>
          <w:lang w:val="uk-UA"/>
        </w:rPr>
      </w:pPr>
      <w:r w:rsidRPr="00401010">
        <w:rPr>
          <w:b/>
          <w:color w:val="000000"/>
          <w:sz w:val="28"/>
          <w:szCs w:val="28"/>
          <w:lang w:val="uk-UA"/>
        </w:rPr>
        <w:t>від 02.03.2021</w:t>
      </w:r>
    </w:p>
    <w:p w14:paraId="30BD7B19" w14:textId="15AE8C2E" w:rsidR="00934D47" w:rsidRDefault="00934D47">
      <w:pPr>
        <w:rPr>
          <w:lang w:val="uk-UA"/>
        </w:rPr>
      </w:pPr>
    </w:p>
    <w:p w14:paraId="6444851E" w14:textId="33B3C9E2" w:rsidR="00B17ED1" w:rsidRDefault="00B17ED1">
      <w:pPr>
        <w:rPr>
          <w:lang w:val="uk-UA"/>
        </w:rPr>
      </w:pPr>
    </w:p>
    <w:p w14:paraId="1354B1DB" w14:textId="3337CE5D" w:rsidR="00B17ED1" w:rsidRDefault="00B17ED1">
      <w:pPr>
        <w:rPr>
          <w:lang w:val="uk-UA"/>
        </w:rPr>
      </w:pPr>
    </w:p>
    <w:p w14:paraId="7EF49B46" w14:textId="08F5D64D" w:rsidR="00B17ED1" w:rsidRDefault="00B17ED1">
      <w:pPr>
        <w:rPr>
          <w:lang w:val="uk-UA"/>
        </w:rPr>
      </w:pPr>
    </w:p>
    <w:p w14:paraId="5A2B03D7" w14:textId="3F3F2DF7" w:rsidR="00B17ED1" w:rsidRDefault="00B17ED1">
      <w:pPr>
        <w:rPr>
          <w:lang w:val="uk-UA"/>
        </w:rPr>
      </w:pPr>
    </w:p>
    <w:p w14:paraId="75D334EB" w14:textId="42A2138E" w:rsidR="00B17ED1" w:rsidRDefault="00B17ED1">
      <w:pPr>
        <w:rPr>
          <w:lang w:val="uk-UA"/>
        </w:rPr>
      </w:pPr>
    </w:p>
    <w:p w14:paraId="5ED515E9" w14:textId="2FB677FE" w:rsidR="00B17ED1" w:rsidRDefault="00B17ED1">
      <w:pPr>
        <w:rPr>
          <w:lang w:val="uk-UA"/>
        </w:rPr>
      </w:pPr>
    </w:p>
    <w:p w14:paraId="062617C7" w14:textId="7E6AF239" w:rsidR="00B17ED1" w:rsidRDefault="00B17ED1">
      <w:pPr>
        <w:rPr>
          <w:lang w:val="uk-UA"/>
        </w:rPr>
      </w:pPr>
    </w:p>
    <w:p w14:paraId="67DB791A" w14:textId="69C1D926" w:rsidR="00B17ED1" w:rsidRDefault="00B17ED1">
      <w:pPr>
        <w:rPr>
          <w:lang w:val="uk-UA"/>
        </w:rPr>
      </w:pPr>
    </w:p>
    <w:p w14:paraId="4CB46690" w14:textId="3FCF8166" w:rsidR="00B17ED1" w:rsidRDefault="00B17ED1">
      <w:pPr>
        <w:rPr>
          <w:lang w:val="uk-UA"/>
        </w:rPr>
      </w:pPr>
    </w:p>
    <w:p w14:paraId="16A3ECCA" w14:textId="29BFC6D8" w:rsidR="00B17ED1" w:rsidRDefault="00B17ED1">
      <w:pPr>
        <w:rPr>
          <w:lang w:val="uk-UA"/>
        </w:rPr>
      </w:pPr>
    </w:p>
    <w:p w14:paraId="3D3C0E8E" w14:textId="44073F5E" w:rsidR="00B17ED1" w:rsidRDefault="00B17ED1">
      <w:pPr>
        <w:rPr>
          <w:lang w:val="uk-UA"/>
        </w:rPr>
      </w:pPr>
    </w:p>
    <w:p w14:paraId="6516D48F" w14:textId="37E562DE" w:rsidR="00B17ED1" w:rsidRDefault="00B17ED1">
      <w:pPr>
        <w:rPr>
          <w:lang w:val="uk-UA"/>
        </w:rPr>
      </w:pPr>
    </w:p>
    <w:p w14:paraId="760EAE38" w14:textId="2C3E96CD" w:rsidR="00B17ED1" w:rsidRDefault="00B17ED1">
      <w:pPr>
        <w:rPr>
          <w:lang w:val="uk-UA"/>
        </w:rPr>
      </w:pPr>
    </w:p>
    <w:p w14:paraId="44E8C0EF" w14:textId="303E6652" w:rsidR="00B17ED1" w:rsidRDefault="00B17ED1">
      <w:pPr>
        <w:rPr>
          <w:lang w:val="uk-UA"/>
        </w:rPr>
      </w:pPr>
    </w:p>
    <w:p w14:paraId="64E814EE" w14:textId="3677D0B1" w:rsidR="00B17ED1" w:rsidRDefault="00B17ED1">
      <w:pPr>
        <w:rPr>
          <w:lang w:val="uk-UA"/>
        </w:rPr>
      </w:pPr>
    </w:p>
    <w:p w14:paraId="3A02FE16" w14:textId="77777777" w:rsidR="00B17ED1" w:rsidRDefault="00B17ED1" w:rsidP="00B17ED1">
      <w:pPr>
        <w:tabs>
          <w:tab w:val="left" w:pos="5670"/>
        </w:tabs>
        <w:ind w:right="3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Додаток до рішення виконавчого комітету </w:t>
      </w:r>
    </w:p>
    <w:p w14:paraId="1FDA63D1" w14:textId="77777777" w:rsidR="00B17ED1" w:rsidRPr="005D2816" w:rsidRDefault="00B17ED1" w:rsidP="00B17ED1">
      <w:pPr>
        <w:tabs>
          <w:tab w:val="left" w:pos="5670"/>
        </w:tabs>
        <w:ind w:right="3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№50 від 02.03.2021р.</w:t>
      </w:r>
    </w:p>
    <w:p w14:paraId="183409E4" w14:textId="77777777" w:rsidR="00B17ED1" w:rsidRDefault="00B17ED1" w:rsidP="00B17ED1">
      <w:pPr>
        <w:tabs>
          <w:tab w:val="left" w:pos="5670"/>
        </w:tabs>
        <w:ind w:right="3"/>
        <w:jc w:val="both"/>
        <w:rPr>
          <w:b/>
          <w:sz w:val="28"/>
          <w:szCs w:val="28"/>
          <w:lang w:val="uk-UA"/>
        </w:rPr>
      </w:pPr>
    </w:p>
    <w:p w14:paraId="15593911" w14:textId="77777777" w:rsidR="00B17ED1" w:rsidRDefault="00B17ED1" w:rsidP="00B17ED1">
      <w:pPr>
        <w:ind w:right="-1"/>
        <w:rPr>
          <w:b/>
          <w:sz w:val="28"/>
          <w:szCs w:val="28"/>
          <w:lang w:val="uk-UA"/>
        </w:rPr>
      </w:pPr>
    </w:p>
    <w:p w14:paraId="1AEF061D" w14:textId="77777777" w:rsidR="00B17ED1" w:rsidRPr="000033BA" w:rsidRDefault="00B17ED1" w:rsidP="00B17ED1">
      <w:pPr>
        <w:ind w:right="-1"/>
        <w:jc w:val="center"/>
        <w:rPr>
          <w:b/>
          <w:sz w:val="28"/>
          <w:szCs w:val="28"/>
          <w:lang w:val="uk-UA"/>
        </w:rPr>
      </w:pPr>
      <w:r w:rsidRPr="000033BA">
        <w:rPr>
          <w:b/>
          <w:sz w:val="28"/>
          <w:szCs w:val="28"/>
          <w:lang w:val="uk-UA"/>
        </w:rPr>
        <w:t>СКЛАД</w:t>
      </w:r>
    </w:p>
    <w:p w14:paraId="5ECA3E35" w14:textId="77777777" w:rsidR="00B17ED1" w:rsidRPr="000033BA" w:rsidRDefault="00B17ED1" w:rsidP="00B17ED1">
      <w:pPr>
        <w:ind w:right="-1"/>
        <w:jc w:val="center"/>
        <w:rPr>
          <w:b/>
          <w:sz w:val="28"/>
          <w:szCs w:val="28"/>
          <w:lang w:val="uk-UA"/>
        </w:rPr>
      </w:pPr>
      <w:r w:rsidRPr="000033BA">
        <w:rPr>
          <w:b/>
          <w:sz w:val="28"/>
          <w:szCs w:val="28"/>
          <w:lang w:val="uk-UA"/>
        </w:rPr>
        <w:t>робочої групи з питань реалізації спільного проекту</w:t>
      </w:r>
      <w:r w:rsidRPr="000033BA">
        <w:rPr>
          <w:b/>
          <w:sz w:val="28"/>
          <w:szCs w:val="28"/>
          <w:lang w:val="uk-UA"/>
        </w:rPr>
        <w:br/>
        <w:t>«Відкрите Місто: посилення участі громадян у розвитку місцевої громади»</w:t>
      </w:r>
      <w:r w:rsidRPr="000033BA">
        <w:rPr>
          <w:b/>
          <w:sz w:val="28"/>
          <w:szCs w:val="28"/>
          <w:lang w:val="uk-UA"/>
        </w:rPr>
        <w:br/>
        <w:t xml:space="preserve">в </w:t>
      </w:r>
      <w:proofErr w:type="spellStart"/>
      <w:r w:rsidRPr="000033BA">
        <w:rPr>
          <w:b/>
          <w:sz w:val="28"/>
          <w:szCs w:val="28"/>
          <w:lang w:val="uk-UA"/>
        </w:rPr>
        <w:t>Авангардівській</w:t>
      </w:r>
      <w:proofErr w:type="spellEnd"/>
      <w:r w:rsidRPr="000033BA">
        <w:rPr>
          <w:b/>
          <w:sz w:val="28"/>
          <w:szCs w:val="28"/>
          <w:lang w:val="uk-UA"/>
        </w:rPr>
        <w:t xml:space="preserve"> селищній територіальній громаді </w:t>
      </w:r>
    </w:p>
    <w:p w14:paraId="0FC14F86" w14:textId="77777777" w:rsidR="00B17ED1" w:rsidRDefault="00B17ED1" w:rsidP="00B17ED1">
      <w:pPr>
        <w:ind w:right="-1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22"/>
        <w:gridCol w:w="5719"/>
      </w:tblGrid>
      <w:tr w:rsidR="00B17ED1" w:rsidRPr="00E60579" w14:paraId="705BB058" w14:textId="77777777" w:rsidTr="00210FB6">
        <w:tc>
          <w:tcPr>
            <w:tcW w:w="1665" w:type="pct"/>
          </w:tcPr>
          <w:p w14:paraId="06147A1C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ДМИТРЕНКО</w:t>
            </w:r>
          </w:p>
          <w:p w14:paraId="5A9D4103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Інна Тарасівна</w:t>
            </w:r>
          </w:p>
        </w:tc>
        <w:tc>
          <w:tcPr>
            <w:tcW w:w="279" w:type="pct"/>
          </w:tcPr>
          <w:p w14:paraId="5DD3FCCF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2896808B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 xml:space="preserve">заступник селищного голови з питань діяльності виконавчих органів ради, </w:t>
            </w:r>
            <w:r>
              <w:rPr>
                <w:noProof/>
                <w:sz w:val="28"/>
                <w:szCs w:val="28"/>
                <w:lang w:val="uk-UA"/>
              </w:rPr>
              <w:t>голова робочої групи</w:t>
            </w:r>
          </w:p>
          <w:p w14:paraId="30CE2B30" w14:textId="77777777" w:rsidR="00B17ED1" w:rsidRPr="001E7CC5" w:rsidRDefault="00B17ED1" w:rsidP="00210FB6">
            <w:pPr>
              <w:ind w:firstLine="567"/>
              <w:jc w:val="both"/>
              <w:rPr>
                <w:noProof/>
                <w:lang w:val="uk-UA"/>
              </w:rPr>
            </w:pPr>
          </w:p>
        </w:tc>
      </w:tr>
      <w:tr w:rsidR="00B17ED1" w:rsidRPr="00E60579" w14:paraId="2234FD10" w14:textId="77777777" w:rsidTr="00210FB6">
        <w:tc>
          <w:tcPr>
            <w:tcW w:w="1665" w:type="pct"/>
          </w:tcPr>
          <w:p w14:paraId="08890CFE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ПЕРЕБИЙНОСЮК</w:t>
            </w:r>
          </w:p>
          <w:p w14:paraId="0CC42AD8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Валентин Миколайович</w:t>
            </w:r>
          </w:p>
        </w:tc>
        <w:tc>
          <w:tcPr>
            <w:tcW w:w="279" w:type="pct"/>
          </w:tcPr>
          <w:p w14:paraId="5CAC4748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58377271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 xml:space="preserve">начальник комунального закладу «Центр безпеки громадян» Авангардівської селищної ради, заступник </w:t>
            </w:r>
            <w:r>
              <w:rPr>
                <w:noProof/>
                <w:sz w:val="28"/>
                <w:szCs w:val="28"/>
                <w:lang w:val="uk-UA"/>
              </w:rPr>
              <w:t>голови робочої групи</w:t>
            </w:r>
          </w:p>
          <w:p w14:paraId="622E385C" w14:textId="77777777" w:rsidR="00B17ED1" w:rsidRPr="001E7CC5" w:rsidRDefault="00B17ED1" w:rsidP="00210FB6">
            <w:pPr>
              <w:ind w:firstLine="567"/>
              <w:jc w:val="both"/>
              <w:rPr>
                <w:noProof/>
                <w:lang w:val="uk-UA"/>
              </w:rPr>
            </w:pPr>
          </w:p>
        </w:tc>
      </w:tr>
      <w:tr w:rsidR="00B17ED1" w:rsidRPr="00E60579" w14:paraId="06E9E55F" w14:textId="77777777" w:rsidTr="00210FB6">
        <w:tc>
          <w:tcPr>
            <w:tcW w:w="1665" w:type="pct"/>
          </w:tcPr>
          <w:p w14:paraId="65DD07E8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СЛОБОДЯНЮК</w:t>
            </w:r>
          </w:p>
          <w:p w14:paraId="6B8538DA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Юлія Юріївна</w:t>
            </w:r>
          </w:p>
        </w:tc>
        <w:tc>
          <w:tcPr>
            <w:tcW w:w="279" w:type="pct"/>
          </w:tcPr>
          <w:p w14:paraId="70E300C6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4FA19641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головний спеціаліст</w:t>
            </w:r>
            <w:r w:rsidRPr="001E7CC5">
              <w:rPr>
                <w:noProof/>
                <w:sz w:val="28"/>
                <w:szCs w:val="28"/>
                <w:lang w:val="uk-UA"/>
              </w:rPr>
              <w:t xml:space="preserve"> Авангардівської селищної ради, секретар </w:t>
            </w:r>
            <w:r>
              <w:rPr>
                <w:noProof/>
                <w:sz w:val="28"/>
                <w:szCs w:val="28"/>
                <w:lang w:val="uk-UA"/>
              </w:rPr>
              <w:t>робочої групи</w:t>
            </w:r>
          </w:p>
          <w:p w14:paraId="050E0BDE" w14:textId="77777777" w:rsidR="00B17ED1" w:rsidRPr="001E7CC5" w:rsidRDefault="00B17ED1" w:rsidP="00210FB6">
            <w:pPr>
              <w:ind w:firstLine="567"/>
              <w:jc w:val="both"/>
              <w:rPr>
                <w:noProof/>
                <w:lang w:val="uk-UA"/>
              </w:rPr>
            </w:pPr>
          </w:p>
        </w:tc>
      </w:tr>
      <w:tr w:rsidR="00B17ED1" w:rsidRPr="001E7CC5" w14:paraId="6389CF2B" w14:textId="77777777" w:rsidTr="00210FB6">
        <w:tc>
          <w:tcPr>
            <w:tcW w:w="5000" w:type="pct"/>
            <w:gridSpan w:val="3"/>
          </w:tcPr>
          <w:p w14:paraId="561116F2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   </w:t>
            </w:r>
            <w:r w:rsidRPr="001E7CC5">
              <w:rPr>
                <w:noProof/>
                <w:sz w:val="28"/>
                <w:szCs w:val="28"/>
                <w:lang w:val="uk-UA"/>
              </w:rPr>
              <w:t xml:space="preserve">Члени </w:t>
            </w:r>
            <w:r>
              <w:rPr>
                <w:noProof/>
                <w:sz w:val="28"/>
                <w:szCs w:val="28"/>
                <w:lang w:val="uk-UA"/>
              </w:rPr>
              <w:t>робочої групи</w:t>
            </w:r>
            <w:r w:rsidRPr="001E7CC5">
              <w:rPr>
                <w:noProof/>
                <w:sz w:val="28"/>
                <w:szCs w:val="28"/>
                <w:lang w:val="uk-UA"/>
              </w:rPr>
              <w:t>:</w:t>
            </w:r>
          </w:p>
          <w:p w14:paraId="68AA2CE9" w14:textId="77777777" w:rsidR="00B17ED1" w:rsidRPr="001E7CC5" w:rsidRDefault="00B17ED1" w:rsidP="00210FB6">
            <w:pPr>
              <w:ind w:firstLine="567"/>
              <w:jc w:val="center"/>
              <w:rPr>
                <w:noProof/>
                <w:lang w:val="uk-UA"/>
              </w:rPr>
            </w:pPr>
          </w:p>
        </w:tc>
      </w:tr>
      <w:tr w:rsidR="00B17ED1" w:rsidRPr="001E7CC5" w14:paraId="18A3A095" w14:textId="77777777" w:rsidTr="00210FB6">
        <w:tc>
          <w:tcPr>
            <w:tcW w:w="1665" w:type="pct"/>
          </w:tcPr>
          <w:p w14:paraId="38DD8D5F" w14:textId="77777777" w:rsidR="00B17ED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БУБНОВ</w:t>
            </w:r>
          </w:p>
          <w:p w14:paraId="26854CCE" w14:textId="77777777" w:rsidR="00B17ED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Микола Аватолійович</w:t>
            </w:r>
          </w:p>
          <w:p w14:paraId="62E045C3" w14:textId="77777777" w:rsidR="00B17ED1" w:rsidRPr="00511A38" w:rsidRDefault="00B17ED1" w:rsidP="00210FB6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79" w:type="pct"/>
          </w:tcPr>
          <w:p w14:paraId="50E13C41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6BD17176" w14:textId="77777777" w:rsidR="00B17ED1" w:rsidRPr="001E7CC5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староста с. Прилиманське</w:t>
            </w:r>
          </w:p>
          <w:p w14:paraId="5CFAB2A1" w14:textId="77777777" w:rsidR="00B17ED1" w:rsidRPr="001E7CC5" w:rsidRDefault="00B17ED1" w:rsidP="00210FB6">
            <w:pPr>
              <w:ind w:firstLine="567"/>
              <w:rPr>
                <w:noProof/>
                <w:lang w:val="uk-UA"/>
              </w:rPr>
            </w:pPr>
          </w:p>
        </w:tc>
      </w:tr>
      <w:tr w:rsidR="00B17ED1" w:rsidRPr="00E60579" w14:paraId="4EE8CCBA" w14:textId="77777777" w:rsidTr="00210FB6">
        <w:tc>
          <w:tcPr>
            <w:tcW w:w="1665" w:type="pct"/>
          </w:tcPr>
          <w:p w14:paraId="585442A7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ГУДЗІКЕВИЧ</w:t>
            </w:r>
          </w:p>
          <w:p w14:paraId="338DE84B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Валентин Михайлович</w:t>
            </w:r>
          </w:p>
        </w:tc>
        <w:tc>
          <w:tcPr>
            <w:tcW w:w="279" w:type="pct"/>
          </w:tcPr>
          <w:p w14:paraId="6615671A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5E2132D3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 xml:space="preserve">начальник відділу містобудування та архітектури виконавчого органу Авангардівської селищної ради </w:t>
            </w:r>
          </w:p>
          <w:p w14:paraId="3AA7B573" w14:textId="77777777" w:rsidR="00B17ED1" w:rsidRPr="00511A38" w:rsidRDefault="00B17ED1" w:rsidP="00210FB6">
            <w:pPr>
              <w:ind w:firstLine="567"/>
              <w:jc w:val="both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B17ED1" w:rsidRPr="00B17ED1" w14:paraId="162F6085" w14:textId="77777777" w:rsidTr="00210FB6">
        <w:tc>
          <w:tcPr>
            <w:tcW w:w="1665" w:type="pct"/>
          </w:tcPr>
          <w:p w14:paraId="5402CE24" w14:textId="77777777" w:rsidR="00B17ED1" w:rsidRDefault="00B17ED1" w:rsidP="00210FB6">
            <w:pPr>
              <w:widowControl w:val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ДУДНІК</w:t>
            </w:r>
          </w:p>
          <w:p w14:paraId="0AAB1B5D" w14:textId="77777777" w:rsidR="00B17ED1" w:rsidRDefault="00B17ED1" w:rsidP="00210FB6">
            <w:pPr>
              <w:widowControl w:val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Сергій Володимирович</w:t>
            </w:r>
          </w:p>
          <w:p w14:paraId="614581EB" w14:textId="77777777" w:rsidR="00B17ED1" w:rsidRPr="00511A38" w:rsidRDefault="00B17ED1" w:rsidP="00210FB6">
            <w:pPr>
              <w:widowControl w:val="0"/>
              <w:jc w:val="both"/>
              <w:rPr>
                <w:noProof/>
                <w:sz w:val="12"/>
                <w:szCs w:val="12"/>
                <w:lang w:val="uk-UA"/>
              </w:rPr>
            </w:pPr>
          </w:p>
        </w:tc>
        <w:tc>
          <w:tcPr>
            <w:tcW w:w="279" w:type="pct"/>
          </w:tcPr>
          <w:p w14:paraId="42960AFC" w14:textId="77777777" w:rsidR="00B17ED1" w:rsidRPr="001E7CC5" w:rsidRDefault="00B17ED1" w:rsidP="00210FB6">
            <w:pPr>
              <w:widowControl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11302DA2" w14:textId="77777777" w:rsidR="00B17ED1" w:rsidRPr="001E7CC5" w:rsidRDefault="00B17ED1" w:rsidP="00210FB6">
            <w:pPr>
              <w:widowControl w:val="0"/>
              <w:jc w:val="both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директор товариства з обмеженою відповідальністю «Житло-сервіс» (за згодою)</w:t>
            </w:r>
          </w:p>
          <w:p w14:paraId="0053494B" w14:textId="77777777" w:rsidR="00B17ED1" w:rsidRPr="001E7CC5" w:rsidRDefault="00B17ED1" w:rsidP="00210FB6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</w:p>
        </w:tc>
      </w:tr>
      <w:tr w:rsidR="00B17ED1" w:rsidRPr="00E60579" w14:paraId="4314D0A8" w14:textId="77777777" w:rsidTr="00210FB6">
        <w:tc>
          <w:tcPr>
            <w:tcW w:w="1665" w:type="pct"/>
          </w:tcPr>
          <w:p w14:paraId="3296907B" w14:textId="77777777" w:rsidR="00B17ED1" w:rsidRPr="00566BE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ДУНАЄВСЬКИЙ</w:t>
            </w:r>
          </w:p>
          <w:p w14:paraId="55318F70" w14:textId="77777777" w:rsidR="00B17ED1" w:rsidRPr="00566BE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279" w:type="pct"/>
          </w:tcPr>
          <w:p w14:paraId="6958960C" w14:textId="77777777" w:rsidR="00B17ED1" w:rsidRPr="00566BE1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06814CD0" w14:textId="77777777" w:rsidR="00B17ED1" w:rsidRPr="00566BE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директор КП «Хлібодарське  випробничого управління житлово-комунального господарства</w:t>
            </w:r>
          </w:p>
          <w:p w14:paraId="296C841B" w14:textId="77777777" w:rsidR="00B17ED1" w:rsidRPr="00566BE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B17ED1" w:rsidRPr="00E60579" w14:paraId="533716EC" w14:textId="77777777" w:rsidTr="00210FB6">
        <w:tc>
          <w:tcPr>
            <w:tcW w:w="1665" w:type="pct"/>
          </w:tcPr>
          <w:p w14:paraId="10959680" w14:textId="77777777" w:rsidR="00B17ED1" w:rsidRDefault="00B17ED1" w:rsidP="00210FB6">
            <w:pPr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ІСАЄВА</w:t>
            </w:r>
          </w:p>
          <w:p w14:paraId="55BB5B54" w14:textId="77777777" w:rsidR="00B17ED1" w:rsidRDefault="00B17ED1" w:rsidP="00210FB6">
            <w:pPr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Дар’я Олександрівна</w:t>
            </w:r>
          </w:p>
          <w:p w14:paraId="0FAB9383" w14:textId="77777777" w:rsidR="00B17ED1" w:rsidRPr="005008DE" w:rsidRDefault="00B17ED1" w:rsidP="00210FB6">
            <w:pPr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279" w:type="pct"/>
          </w:tcPr>
          <w:p w14:paraId="4446D4F1" w14:textId="77777777" w:rsidR="00B17ED1" w:rsidRPr="00566BE1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6C63FEE9" w14:textId="77777777" w:rsidR="00B17ED1" w:rsidRPr="00566BE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завідувач сектору внутрішньої політики та діловодства Авангардівської селищної ради</w:t>
            </w:r>
          </w:p>
        </w:tc>
      </w:tr>
      <w:tr w:rsidR="00B17ED1" w:rsidRPr="001E7CC5" w14:paraId="477C02C0" w14:textId="77777777" w:rsidTr="00210FB6">
        <w:tc>
          <w:tcPr>
            <w:tcW w:w="1665" w:type="pct"/>
          </w:tcPr>
          <w:p w14:paraId="03773354" w14:textId="77777777" w:rsidR="00B17ED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КОВАЛЬОВ</w:t>
            </w:r>
          </w:p>
          <w:p w14:paraId="0EF8DDF5" w14:textId="77777777" w:rsidR="00B17ED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Костянтин Анатолійович</w:t>
            </w:r>
          </w:p>
          <w:p w14:paraId="7C67BB92" w14:textId="77777777" w:rsidR="00B17ED1" w:rsidRPr="00AA6E7C" w:rsidRDefault="00B17ED1" w:rsidP="00210FB6">
            <w:pPr>
              <w:rPr>
                <w:noProof/>
                <w:lang w:val="uk-UA"/>
              </w:rPr>
            </w:pPr>
          </w:p>
        </w:tc>
        <w:tc>
          <w:tcPr>
            <w:tcW w:w="279" w:type="pct"/>
          </w:tcPr>
          <w:p w14:paraId="3293B964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683BF3CA" w14:textId="77777777" w:rsidR="00B17ED1" w:rsidRPr="001E7CC5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староста с. Нова Долина</w:t>
            </w:r>
          </w:p>
          <w:p w14:paraId="5F046AA4" w14:textId="77777777" w:rsidR="00B17ED1" w:rsidRPr="001E7CC5" w:rsidRDefault="00B17ED1" w:rsidP="00210FB6">
            <w:pPr>
              <w:ind w:firstLine="567"/>
              <w:rPr>
                <w:noProof/>
                <w:lang w:val="uk-UA"/>
              </w:rPr>
            </w:pPr>
          </w:p>
        </w:tc>
      </w:tr>
      <w:tr w:rsidR="00B17ED1" w:rsidRPr="001E7CC5" w14:paraId="7AE9F3B6" w14:textId="77777777" w:rsidTr="00210FB6">
        <w:tc>
          <w:tcPr>
            <w:tcW w:w="1665" w:type="pct"/>
          </w:tcPr>
          <w:p w14:paraId="7B824C2C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КОЗАЧОК</w:t>
            </w:r>
          </w:p>
          <w:p w14:paraId="50B13EAD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Вадим Петрович</w:t>
            </w:r>
          </w:p>
          <w:p w14:paraId="3ABE5514" w14:textId="77777777" w:rsidR="00B17ED1" w:rsidRPr="00511A38" w:rsidRDefault="00B17ED1" w:rsidP="00210FB6">
            <w:pPr>
              <w:jc w:val="both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79" w:type="pct"/>
          </w:tcPr>
          <w:p w14:paraId="32D2BF20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59FB06D0" w14:textId="77777777" w:rsidR="00B17ED1" w:rsidRPr="001E7CC5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староста с. Хлібодарське</w:t>
            </w:r>
          </w:p>
          <w:p w14:paraId="0E4151C0" w14:textId="77777777" w:rsidR="00B17ED1" w:rsidRPr="001E7CC5" w:rsidRDefault="00B17ED1" w:rsidP="00210FB6">
            <w:pPr>
              <w:ind w:firstLine="567"/>
              <w:jc w:val="both"/>
              <w:rPr>
                <w:noProof/>
                <w:lang w:val="uk-UA"/>
              </w:rPr>
            </w:pPr>
          </w:p>
        </w:tc>
      </w:tr>
      <w:tr w:rsidR="00B17ED1" w:rsidRPr="00B17ED1" w14:paraId="154728B2" w14:textId="77777777" w:rsidTr="00210FB6">
        <w:tc>
          <w:tcPr>
            <w:tcW w:w="1665" w:type="pct"/>
          </w:tcPr>
          <w:p w14:paraId="7C377976" w14:textId="77777777" w:rsidR="00B17ED1" w:rsidRPr="00566BE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lastRenderedPageBreak/>
              <w:t>КОРЕЦ</w:t>
            </w:r>
          </w:p>
          <w:p w14:paraId="773B96E1" w14:textId="77777777" w:rsidR="00B17ED1" w:rsidRPr="00566BE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Ярослав</w:t>
            </w:r>
          </w:p>
        </w:tc>
        <w:tc>
          <w:tcPr>
            <w:tcW w:w="279" w:type="pct"/>
          </w:tcPr>
          <w:p w14:paraId="44182F0C" w14:textId="77777777" w:rsidR="00B17ED1" w:rsidRPr="00566BE1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6ED1BC31" w14:textId="77777777" w:rsidR="00B17ED1" w:rsidRPr="00566BE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директор товариства з обмеженою відповідальністю «Квадро Сервіс» (за згодою)</w:t>
            </w:r>
          </w:p>
          <w:p w14:paraId="7F2DA606" w14:textId="77777777" w:rsidR="00B17ED1" w:rsidRPr="00566BE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B17ED1" w:rsidRPr="00E60579" w14:paraId="3101F0A1" w14:textId="77777777" w:rsidTr="00210FB6">
        <w:tc>
          <w:tcPr>
            <w:tcW w:w="1665" w:type="pct"/>
          </w:tcPr>
          <w:p w14:paraId="65F0F985" w14:textId="77777777" w:rsidR="00B17ED1" w:rsidRDefault="00B17ED1" w:rsidP="00210FB6">
            <w:pPr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КОПИЧЕНКО</w:t>
            </w:r>
          </w:p>
          <w:p w14:paraId="68A160BF" w14:textId="77777777" w:rsidR="00B17ED1" w:rsidRDefault="00B17ED1" w:rsidP="00210FB6">
            <w:pPr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 xml:space="preserve">Іван </w:t>
            </w:r>
          </w:p>
          <w:p w14:paraId="12095BC7" w14:textId="77777777" w:rsidR="00B17ED1" w:rsidRPr="005008DE" w:rsidRDefault="00B17ED1" w:rsidP="00210FB6">
            <w:pPr>
              <w:rPr>
                <w:noProof/>
                <w:lang w:val="ru-RU"/>
              </w:rPr>
            </w:pPr>
          </w:p>
        </w:tc>
        <w:tc>
          <w:tcPr>
            <w:tcW w:w="279" w:type="pct"/>
          </w:tcPr>
          <w:p w14:paraId="0C129359" w14:textId="77777777" w:rsidR="00B17ED1" w:rsidRPr="00566BE1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3FAB7DB2" w14:textId="77777777" w:rsidR="00B17ED1" w:rsidRPr="00041D9A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41D9A">
              <w:rPr>
                <w:noProof/>
                <w:sz w:val="28"/>
                <w:szCs w:val="28"/>
                <w:shd w:val="clear" w:color="auto" w:fill="FFFFFF"/>
                <w:lang w:val="uk-UA"/>
              </w:rPr>
              <w:t>координатор Фонду Східна Європа в Одеській області </w:t>
            </w:r>
            <w:r w:rsidRPr="00566BE1">
              <w:rPr>
                <w:noProof/>
                <w:sz w:val="28"/>
                <w:szCs w:val="28"/>
                <w:lang w:val="uk-UA"/>
              </w:rPr>
              <w:t>(за згодою)</w:t>
            </w:r>
          </w:p>
        </w:tc>
      </w:tr>
      <w:tr w:rsidR="00B17ED1" w:rsidRPr="000033BA" w14:paraId="77DE3DE6" w14:textId="77777777" w:rsidTr="00210FB6">
        <w:tc>
          <w:tcPr>
            <w:tcW w:w="1665" w:type="pct"/>
          </w:tcPr>
          <w:p w14:paraId="32791799" w14:textId="77777777" w:rsidR="00B17ED1" w:rsidRDefault="00B17ED1" w:rsidP="00210FB6">
            <w:pPr>
              <w:widowControl w:val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МОКАН</w:t>
            </w:r>
          </w:p>
          <w:p w14:paraId="6A8B0A84" w14:textId="77777777" w:rsidR="00B17ED1" w:rsidRPr="001E7CC5" w:rsidRDefault="00B17ED1" w:rsidP="00210FB6">
            <w:pPr>
              <w:widowControl w:val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Сергій Євгенійович</w:t>
            </w:r>
          </w:p>
        </w:tc>
        <w:tc>
          <w:tcPr>
            <w:tcW w:w="279" w:type="pct"/>
          </w:tcPr>
          <w:p w14:paraId="731F6429" w14:textId="77777777" w:rsidR="00B17ED1" w:rsidRPr="001E7CC5" w:rsidRDefault="00B17ED1" w:rsidP="00210FB6">
            <w:pPr>
              <w:widowControl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16525C8D" w14:textId="77777777" w:rsidR="00B17ED1" w:rsidRDefault="00B17ED1" w:rsidP="00210FB6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 xml:space="preserve">директор комунального підприємтсва «Авангардкомунсервіс» </w:t>
            </w:r>
          </w:p>
          <w:p w14:paraId="70B5572D" w14:textId="77777777" w:rsidR="00B17ED1" w:rsidRPr="0060489B" w:rsidRDefault="00B17ED1" w:rsidP="00210FB6">
            <w:pPr>
              <w:widowControl w:val="0"/>
              <w:jc w:val="both"/>
              <w:rPr>
                <w:noProof/>
                <w:lang w:val="uk-UA"/>
              </w:rPr>
            </w:pPr>
          </w:p>
        </w:tc>
      </w:tr>
      <w:tr w:rsidR="00B17ED1" w:rsidRPr="00E60579" w14:paraId="1A11BB34" w14:textId="77777777" w:rsidTr="00210FB6">
        <w:tc>
          <w:tcPr>
            <w:tcW w:w="1665" w:type="pct"/>
          </w:tcPr>
          <w:p w14:paraId="23F997C5" w14:textId="77777777" w:rsidR="00B17ED1" w:rsidRPr="00566BE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ЛУЦЬКОВ</w:t>
            </w:r>
          </w:p>
          <w:p w14:paraId="394013BE" w14:textId="77777777" w:rsidR="00B17ED1" w:rsidRPr="00566BE1" w:rsidRDefault="00B17ED1" w:rsidP="00210FB6">
            <w:pPr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279" w:type="pct"/>
          </w:tcPr>
          <w:p w14:paraId="6A423C2F" w14:textId="77777777" w:rsidR="00B17ED1" w:rsidRPr="00566BE1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0A0BC0F4" w14:textId="77777777" w:rsidR="00B17ED1" w:rsidRPr="00566BE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566BE1">
              <w:rPr>
                <w:noProof/>
                <w:sz w:val="28"/>
                <w:szCs w:val="28"/>
                <w:lang w:val="uk-UA"/>
              </w:rPr>
              <w:t>начальник відділу капітального будівництва, житлово-комунального, комунального майна Авангардівської селищної ради</w:t>
            </w:r>
          </w:p>
          <w:p w14:paraId="7FF5F700" w14:textId="77777777" w:rsidR="00B17ED1" w:rsidRPr="00566BE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B17ED1" w:rsidRPr="00E60579" w14:paraId="5F4134C5" w14:textId="77777777" w:rsidTr="00210FB6">
        <w:tc>
          <w:tcPr>
            <w:tcW w:w="1665" w:type="pct"/>
          </w:tcPr>
          <w:p w14:paraId="35478BA3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ПІРОЖОК</w:t>
            </w:r>
          </w:p>
          <w:p w14:paraId="14C4CC93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Юрій Олександрович</w:t>
            </w:r>
          </w:p>
          <w:p w14:paraId="5CE8ED81" w14:textId="77777777" w:rsidR="00B17ED1" w:rsidRPr="00D65981" w:rsidRDefault="00B17ED1" w:rsidP="00210FB6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279" w:type="pct"/>
          </w:tcPr>
          <w:p w14:paraId="6EEC605A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7D394B83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 xml:space="preserve">директор ЖКП «Драгнава» </w:t>
            </w:r>
            <w:r w:rsidRPr="001E7CC5">
              <w:rPr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14:paraId="1A12D34F" w14:textId="77777777" w:rsidR="00B17ED1" w:rsidRPr="001E7CC5" w:rsidRDefault="00B17ED1" w:rsidP="00210FB6">
            <w:pPr>
              <w:ind w:firstLine="567"/>
              <w:jc w:val="both"/>
              <w:rPr>
                <w:noProof/>
                <w:lang w:val="uk-UA"/>
              </w:rPr>
            </w:pPr>
          </w:p>
        </w:tc>
      </w:tr>
      <w:tr w:rsidR="00B17ED1" w:rsidRPr="00E60579" w14:paraId="599620CF" w14:textId="77777777" w:rsidTr="00210FB6">
        <w:tc>
          <w:tcPr>
            <w:tcW w:w="1665" w:type="pct"/>
          </w:tcPr>
          <w:p w14:paraId="639256CF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СИРІТКА</w:t>
            </w:r>
          </w:p>
          <w:p w14:paraId="00193CF6" w14:textId="77777777" w:rsidR="00B17ED1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Артем Олександрович</w:t>
            </w:r>
          </w:p>
        </w:tc>
        <w:tc>
          <w:tcPr>
            <w:tcW w:w="279" w:type="pct"/>
          </w:tcPr>
          <w:p w14:paraId="63446336" w14:textId="77777777" w:rsidR="00B17ED1" w:rsidRPr="001E7CC5" w:rsidRDefault="00B17ED1" w:rsidP="00210FB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E7CC5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3056" w:type="pct"/>
          </w:tcPr>
          <w:p w14:paraId="519EF126" w14:textId="77777777" w:rsidR="00B17ED1" w:rsidRPr="001E7CC5" w:rsidRDefault="00B17ED1" w:rsidP="00210FB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провідний спеціаліст Авангардівської селищної ради</w:t>
            </w:r>
          </w:p>
        </w:tc>
      </w:tr>
    </w:tbl>
    <w:p w14:paraId="6F759584" w14:textId="77777777" w:rsidR="00B17ED1" w:rsidRDefault="00B17ED1" w:rsidP="00B17ED1">
      <w:pPr>
        <w:ind w:right="-1"/>
        <w:jc w:val="both"/>
        <w:rPr>
          <w:b/>
          <w:sz w:val="28"/>
          <w:szCs w:val="28"/>
          <w:lang w:val="uk-UA"/>
        </w:rPr>
      </w:pPr>
    </w:p>
    <w:p w14:paraId="0CF5CD83" w14:textId="77777777" w:rsidR="00B17ED1" w:rsidRDefault="00B17ED1" w:rsidP="00B17ED1">
      <w:pPr>
        <w:ind w:right="-1"/>
        <w:jc w:val="both"/>
        <w:rPr>
          <w:b/>
          <w:sz w:val="28"/>
          <w:szCs w:val="28"/>
          <w:lang w:val="uk-UA"/>
        </w:rPr>
      </w:pPr>
    </w:p>
    <w:p w14:paraId="4CD9C513" w14:textId="77777777" w:rsidR="00B17ED1" w:rsidRDefault="00B17ED1" w:rsidP="00B17ED1">
      <w:pPr>
        <w:ind w:right="-1"/>
        <w:jc w:val="both"/>
        <w:rPr>
          <w:b/>
          <w:sz w:val="28"/>
          <w:szCs w:val="28"/>
          <w:lang w:val="uk-UA"/>
        </w:rPr>
      </w:pPr>
    </w:p>
    <w:p w14:paraId="596A435E" w14:textId="77777777" w:rsidR="00B17ED1" w:rsidRDefault="00B17ED1" w:rsidP="00B17ED1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Секретар ради                                                 Валентина ЩУР</w:t>
      </w:r>
    </w:p>
    <w:p w14:paraId="5CA74257" w14:textId="77777777" w:rsidR="00B17ED1" w:rsidRDefault="00B17ED1" w:rsidP="00B17ED1">
      <w:pPr>
        <w:ind w:right="-1"/>
        <w:jc w:val="both"/>
        <w:rPr>
          <w:b/>
          <w:sz w:val="28"/>
          <w:szCs w:val="28"/>
          <w:lang w:val="uk-UA"/>
        </w:rPr>
      </w:pPr>
    </w:p>
    <w:p w14:paraId="17A8F19A" w14:textId="77777777" w:rsidR="00B17ED1" w:rsidRDefault="00B17ED1" w:rsidP="00B17ED1">
      <w:pPr>
        <w:ind w:right="-1"/>
        <w:jc w:val="both"/>
        <w:rPr>
          <w:b/>
          <w:sz w:val="28"/>
          <w:szCs w:val="28"/>
          <w:lang w:val="uk-UA"/>
        </w:rPr>
      </w:pPr>
    </w:p>
    <w:p w14:paraId="47496D4C" w14:textId="77777777" w:rsidR="00B17ED1" w:rsidRDefault="00B17ED1" w:rsidP="00B17ED1">
      <w:pPr>
        <w:ind w:left="720" w:right="3"/>
        <w:jc w:val="both"/>
        <w:rPr>
          <w:bCs/>
          <w:color w:val="000000"/>
          <w:sz w:val="28"/>
          <w:szCs w:val="28"/>
          <w:lang w:val="uk-UA"/>
        </w:rPr>
      </w:pPr>
    </w:p>
    <w:p w14:paraId="66F2D9F8" w14:textId="77777777" w:rsidR="00B17ED1" w:rsidRDefault="00B17ED1" w:rsidP="00B17ED1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</w:p>
    <w:p w14:paraId="2D8DF529" w14:textId="5DA4A0EB" w:rsidR="00B17ED1" w:rsidRDefault="00B17ED1">
      <w:pPr>
        <w:rPr>
          <w:lang w:val="uk-UA"/>
        </w:rPr>
      </w:pPr>
    </w:p>
    <w:p w14:paraId="0FBE370F" w14:textId="0F52EC34" w:rsidR="00B17ED1" w:rsidRDefault="00B17ED1">
      <w:pPr>
        <w:rPr>
          <w:lang w:val="uk-UA"/>
        </w:rPr>
      </w:pPr>
    </w:p>
    <w:p w14:paraId="7B3C51BE" w14:textId="5418D178" w:rsidR="00B17ED1" w:rsidRDefault="00B17ED1">
      <w:pPr>
        <w:rPr>
          <w:lang w:val="uk-UA"/>
        </w:rPr>
      </w:pPr>
    </w:p>
    <w:p w14:paraId="5728D4B7" w14:textId="54754E71" w:rsidR="00B17ED1" w:rsidRDefault="00B17ED1">
      <w:pPr>
        <w:rPr>
          <w:lang w:val="uk-UA"/>
        </w:rPr>
      </w:pPr>
    </w:p>
    <w:p w14:paraId="334F1659" w14:textId="7C19313D" w:rsidR="00B17ED1" w:rsidRDefault="00B17ED1">
      <w:pPr>
        <w:rPr>
          <w:lang w:val="uk-UA"/>
        </w:rPr>
      </w:pPr>
    </w:p>
    <w:p w14:paraId="6D82FA5A" w14:textId="54CB3F03" w:rsidR="00B17ED1" w:rsidRDefault="00B17ED1">
      <w:pPr>
        <w:rPr>
          <w:lang w:val="uk-UA"/>
        </w:rPr>
      </w:pPr>
    </w:p>
    <w:p w14:paraId="143D3AB9" w14:textId="0C027C83" w:rsidR="00B17ED1" w:rsidRDefault="00B17ED1">
      <w:pPr>
        <w:rPr>
          <w:lang w:val="uk-UA"/>
        </w:rPr>
      </w:pPr>
    </w:p>
    <w:p w14:paraId="566F74FF" w14:textId="0CE83873" w:rsidR="00B17ED1" w:rsidRDefault="00B17ED1">
      <w:pPr>
        <w:rPr>
          <w:lang w:val="uk-UA"/>
        </w:rPr>
      </w:pPr>
    </w:p>
    <w:p w14:paraId="43CA5723" w14:textId="447DBEDE" w:rsidR="00B17ED1" w:rsidRDefault="00B17ED1">
      <w:pPr>
        <w:rPr>
          <w:lang w:val="uk-UA"/>
        </w:rPr>
      </w:pPr>
    </w:p>
    <w:p w14:paraId="27102CBB" w14:textId="3290D2DB" w:rsidR="00B17ED1" w:rsidRDefault="00B17ED1">
      <w:pPr>
        <w:rPr>
          <w:lang w:val="uk-UA"/>
        </w:rPr>
      </w:pPr>
    </w:p>
    <w:p w14:paraId="78F5FBFD" w14:textId="0FD11059" w:rsidR="00B17ED1" w:rsidRDefault="00B17ED1">
      <w:pPr>
        <w:rPr>
          <w:lang w:val="uk-UA"/>
        </w:rPr>
      </w:pPr>
    </w:p>
    <w:p w14:paraId="626CEE7C" w14:textId="0806082E" w:rsidR="00B17ED1" w:rsidRDefault="00B17ED1">
      <w:pPr>
        <w:rPr>
          <w:lang w:val="uk-UA"/>
        </w:rPr>
      </w:pPr>
    </w:p>
    <w:p w14:paraId="6A748D39" w14:textId="145AAC9C" w:rsidR="00B17ED1" w:rsidRDefault="00B17ED1">
      <w:pPr>
        <w:rPr>
          <w:lang w:val="uk-UA"/>
        </w:rPr>
      </w:pPr>
    </w:p>
    <w:p w14:paraId="759C9B89" w14:textId="1407BFD2" w:rsidR="00B17ED1" w:rsidRDefault="00B17ED1">
      <w:pPr>
        <w:rPr>
          <w:lang w:val="uk-UA"/>
        </w:rPr>
      </w:pPr>
    </w:p>
    <w:p w14:paraId="0856A83F" w14:textId="7F811AE7" w:rsidR="00B17ED1" w:rsidRDefault="00B17ED1">
      <w:pPr>
        <w:rPr>
          <w:lang w:val="uk-UA"/>
        </w:rPr>
      </w:pPr>
    </w:p>
    <w:p w14:paraId="16F1FB98" w14:textId="5C4DAA71" w:rsidR="00B17ED1" w:rsidRDefault="00B17ED1">
      <w:pPr>
        <w:rPr>
          <w:lang w:val="uk-UA"/>
        </w:rPr>
      </w:pPr>
    </w:p>
    <w:p w14:paraId="2A90A20B" w14:textId="09A5568B" w:rsidR="00B17ED1" w:rsidRDefault="00B17ED1">
      <w:pPr>
        <w:rPr>
          <w:lang w:val="uk-UA"/>
        </w:rPr>
      </w:pPr>
    </w:p>
    <w:p w14:paraId="26F5BE1B" w14:textId="3C8AE0B5" w:rsidR="00B17ED1" w:rsidRDefault="00B17ED1">
      <w:pPr>
        <w:rPr>
          <w:lang w:val="uk-UA"/>
        </w:rPr>
      </w:pPr>
    </w:p>
    <w:p w14:paraId="36DB63DC" w14:textId="1992BC2D" w:rsidR="00B17ED1" w:rsidRDefault="00B17ED1">
      <w:pPr>
        <w:rPr>
          <w:lang w:val="uk-UA"/>
        </w:rPr>
      </w:pPr>
    </w:p>
    <w:p w14:paraId="2D49C83D" w14:textId="0293A75A" w:rsidR="00B17ED1" w:rsidRDefault="00B17ED1">
      <w:pPr>
        <w:rPr>
          <w:lang w:val="uk-UA"/>
        </w:rPr>
      </w:pPr>
    </w:p>
    <w:p w14:paraId="7587DD57" w14:textId="784354E8" w:rsidR="00B17ED1" w:rsidRDefault="00B17ED1">
      <w:pPr>
        <w:rPr>
          <w:lang w:val="uk-UA"/>
        </w:rPr>
      </w:pPr>
    </w:p>
    <w:p w14:paraId="4A1D3441" w14:textId="5D6A71B6" w:rsidR="00B17ED1" w:rsidRDefault="00B17ED1">
      <w:pPr>
        <w:rPr>
          <w:lang w:val="uk-UA"/>
        </w:rPr>
      </w:pPr>
    </w:p>
    <w:p w14:paraId="579933A0" w14:textId="2B5E592B" w:rsidR="00B17ED1" w:rsidRDefault="00B17ED1">
      <w:pPr>
        <w:rPr>
          <w:lang w:val="uk-UA"/>
        </w:rPr>
      </w:pPr>
    </w:p>
    <w:p w14:paraId="5D8F8A81" w14:textId="66C1666E" w:rsidR="00B17ED1" w:rsidRDefault="00B17ED1">
      <w:pPr>
        <w:rPr>
          <w:lang w:val="uk-UA"/>
        </w:rPr>
      </w:pPr>
    </w:p>
    <w:p w14:paraId="5555DAA2" w14:textId="77777777" w:rsidR="00B17ED1" w:rsidRDefault="00B17ED1" w:rsidP="00B17ED1">
      <w:pPr>
        <w:tabs>
          <w:tab w:val="left" w:pos="5670"/>
        </w:tabs>
        <w:ind w:right="3"/>
        <w:jc w:val="right"/>
        <w:rPr>
          <w:bCs/>
          <w:color w:val="000000"/>
          <w:sz w:val="28"/>
          <w:szCs w:val="28"/>
          <w:lang w:val="uk-UA"/>
        </w:rPr>
      </w:pPr>
    </w:p>
    <w:p w14:paraId="6241C27E" w14:textId="57A7A445" w:rsidR="00B17ED1" w:rsidRDefault="00B17ED1" w:rsidP="00B17ED1">
      <w:pPr>
        <w:tabs>
          <w:tab w:val="left" w:pos="5670"/>
        </w:tabs>
        <w:ind w:right="3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Додаток до рішення виконавчого комітету </w:t>
      </w:r>
    </w:p>
    <w:p w14:paraId="0FCF49EC" w14:textId="77777777" w:rsidR="00B17ED1" w:rsidRPr="005D2816" w:rsidRDefault="00B17ED1" w:rsidP="00B17ED1">
      <w:pPr>
        <w:tabs>
          <w:tab w:val="left" w:pos="5670"/>
        </w:tabs>
        <w:ind w:right="3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№50 від 02.03.2021р.</w:t>
      </w:r>
    </w:p>
    <w:p w14:paraId="1E5396A9" w14:textId="77777777" w:rsidR="00B17ED1" w:rsidRPr="005D2816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14:paraId="07C7A684" w14:textId="59B16473" w:rsidR="00B17ED1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14:paraId="05676354" w14:textId="77777777" w:rsidR="00B17ED1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14:paraId="114BD69F" w14:textId="77777777" w:rsidR="00B17ED1" w:rsidRPr="005D2816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14:paraId="25753BE0" w14:textId="77777777" w:rsidR="00B17ED1" w:rsidRPr="00B42753" w:rsidRDefault="00B17ED1" w:rsidP="00B17ED1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  <w:r w:rsidRPr="00B42753">
        <w:rPr>
          <w:b/>
          <w:bCs/>
          <w:color w:val="000000"/>
          <w:sz w:val="28"/>
          <w:szCs w:val="28"/>
          <w:lang w:val="uk-UA"/>
        </w:rPr>
        <w:t>ПОРЯДОК</w:t>
      </w:r>
    </w:p>
    <w:p w14:paraId="1D86B700" w14:textId="77777777" w:rsidR="00B17ED1" w:rsidRDefault="00B17ED1" w:rsidP="00B17ED1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  <w:r w:rsidRPr="00B42753">
        <w:rPr>
          <w:b/>
          <w:bCs/>
          <w:color w:val="000000"/>
          <w:sz w:val="28"/>
          <w:szCs w:val="28"/>
          <w:lang w:val="uk-UA"/>
        </w:rPr>
        <w:t xml:space="preserve">роботи виконавчих органів селищної ради, комунальних підприємств, установ та закладів з повідомленнями, що надійшли через Інтерактивну веб-платформу «Відкрите Місто» з використанням </w:t>
      </w:r>
    </w:p>
    <w:p w14:paraId="54273E6F" w14:textId="77777777" w:rsidR="00B17ED1" w:rsidRPr="00B42753" w:rsidRDefault="00B17ED1" w:rsidP="00B17ED1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  <w:r w:rsidRPr="00B42753">
        <w:rPr>
          <w:b/>
          <w:bCs/>
          <w:color w:val="000000"/>
          <w:sz w:val="28"/>
          <w:szCs w:val="28"/>
          <w:lang w:val="uk-UA"/>
        </w:rPr>
        <w:t>геоінформаційних технологій</w:t>
      </w:r>
    </w:p>
    <w:p w14:paraId="00931473" w14:textId="77777777" w:rsidR="00B17ED1" w:rsidRPr="005D2816" w:rsidRDefault="00B17ED1" w:rsidP="00B17ED1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5843760" w14:textId="77777777" w:rsidR="00B17ED1" w:rsidRPr="005D2816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1. ЗАГАЛЬНІ ПОЛОЖЕННЯ</w:t>
      </w:r>
    </w:p>
    <w:p w14:paraId="5C4D2F2C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1.1. Інтерактивна веб-платформа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Відкрите Місто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 з використанням геоінформаційних технологій (далі – Система) призначена для організації додаткових ефективних можливостей та ресурсів, спрямованих на вирішення актуальних проблем міста, а саме: </w:t>
      </w:r>
    </w:p>
    <w:p w14:paraId="18179366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мешканцям – привертати увагу до актуальних проблем своїх громад;</w:t>
      </w:r>
    </w:p>
    <w:p w14:paraId="5B7E7B22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місцевій владі –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оперативно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реагувати на ці проблеми;</w:t>
      </w:r>
    </w:p>
    <w:p w14:paraId="1E46A158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громадам –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самоорганізовуватися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навколо вирішення проблем;</w:t>
      </w:r>
    </w:p>
    <w:p w14:paraId="16A86638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місцевому бізнесу та інститутам громадського суспільства – планувати свої благодійні ініціативи та соціальні проекти, базуючись на потребах громад.</w:t>
      </w:r>
    </w:p>
    <w:p w14:paraId="55661D20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1.2. Порядок роботи </w:t>
      </w:r>
      <w:r w:rsidRPr="00B42753">
        <w:rPr>
          <w:bCs/>
          <w:color w:val="000000"/>
          <w:sz w:val="28"/>
          <w:szCs w:val="28"/>
          <w:lang w:val="uk-UA"/>
        </w:rPr>
        <w:t>виконавчих органів селищної ради, комунальних підприємств, установ та закладів</w:t>
      </w:r>
      <w:r w:rsidRPr="00B4275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D2816">
        <w:rPr>
          <w:bCs/>
          <w:color w:val="000000"/>
          <w:sz w:val="28"/>
          <w:szCs w:val="28"/>
          <w:lang w:val="uk-UA"/>
        </w:rPr>
        <w:t>з Системою (далі – Порядок) встановлює загальні принципи функціонування і правила експлуатації Системи.</w:t>
      </w:r>
    </w:p>
    <w:p w14:paraId="497849F6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1.3. Робота з Системою здійснюється відп</w:t>
      </w:r>
      <w:r>
        <w:rPr>
          <w:bCs/>
          <w:color w:val="000000"/>
          <w:sz w:val="28"/>
          <w:szCs w:val="28"/>
          <w:lang w:val="uk-UA"/>
        </w:rPr>
        <w:t>овідно до Конституції України, з</w:t>
      </w:r>
      <w:r w:rsidRPr="005D2816">
        <w:rPr>
          <w:bCs/>
          <w:color w:val="000000"/>
          <w:sz w:val="28"/>
          <w:szCs w:val="28"/>
          <w:lang w:val="uk-UA"/>
        </w:rPr>
        <w:t xml:space="preserve">аконів 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соціальний діалог в Україні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громадські об’єднання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органи самоорганізації населення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доступ до публічної інформації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захист персональних даних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Указів Президента 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Стратегію державної політики сприяння розвитку громадянського суспільства в Україні та першочергових заходів з її реалізації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першочергові завдання щодо впровадження новітніх інформаційних технологій</w:t>
      </w:r>
      <w:r>
        <w:rPr>
          <w:bCs/>
          <w:color w:val="000000"/>
          <w:sz w:val="28"/>
          <w:szCs w:val="28"/>
          <w:lang w:val="uk-UA"/>
        </w:rPr>
        <w:t>», п</w:t>
      </w:r>
      <w:r w:rsidRPr="005D2816">
        <w:rPr>
          <w:bCs/>
          <w:color w:val="000000"/>
          <w:sz w:val="28"/>
          <w:szCs w:val="28"/>
          <w:lang w:val="uk-UA"/>
        </w:rPr>
        <w:t xml:space="preserve">останови Кабінету Міністрів 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р</w:t>
      </w:r>
      <w:r w:rsidRPr="005D2816">
        <w:rPr>
          <w:bCs/>
          <w:color w:val="000000"/>
          <w:sz w:val="28"/>
          <w:szCs w:val="28"/>
          <w:lang w:val="uk-UA"/>
        </w:rPr>
        <w:t xml:space="preserve">озпоряджень Кабінету Міністрів 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схвалення Концепції розвитку електронного урядування в Україні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схвалення Стратегії розвитку інфор</w:t>
      </w:r>
      <w:r>
        <w:rPr>
          <w:bCs/>
          <w:color w:val="000000"/>
          <w:sz w:val="28"/>
          <w:szCs w:val="28"/>
          <w:lang w:val="uk-UA"/>
        </w:rPr>
        <w:t>маційного суспільства в Україні»</w:t>
      </w:r>
      <w:r w:rsidRPr="005D2816">
        <w:rPr>
          <w:bCs/>
          <w:color w:val="000000"/>
          <w:sz w:val="28"/>
          <w:szCs w:val="28"/>
          <w:lang w:val="uk-UA"/>
        </w:rPr>
        <w:t xml:space="preserve"> та цього Порядку.</w:t>
      </w:r>
    </w:p>
    <w:p w14:paraId="26BA4D71" w14:textId="77777777" w:rsidR="00B17ED1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1.4. На підставі абзацу першого статті 3 Закону 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Про звернення громадян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 повідомлення від мешканців, що поступають через Систему до </w:t>
      </w:r>
      <w:r w:rsidRPr="00B42753">
        <w:rPr>
          <w:bCs/>
          <w:color w:val="000000"/>
          <w:sz w:val="28"/>
          <w:szCs w:val="28"/>
          <w:lang w:val="uk-UA"/>
        </w:rPr>
        <w:t>виконавчих органів селищної ради, комунальних підприємств, установ та закладів,</w:t>
      </w:r>
      <w:r w:rsidRPr="005D2816">
        <w:rPr>
          <w:bCs/>
          <w:color w:val="000000"/>
          <w:sz w:val="28"/>
          <w:szCs w:val="28"/>
          <w:lang w:val="uk-UA"/>
        </w:rPr>
        <w:t xml:space="preserve"> не є зверненнями громадян.</w:t>
      </w:r>
    </w:p>
    <w:p w14:paraId="5439B12E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14:paraId="444F1657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14:paraId="2918DF46" w14:textId="77777777" w:rsidR="00B17ED1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 ОСНОВНІ ПОНЯТТЯ ТА ВИЗНАЧЕННЯ</w:t>
      </w:r>
    </w:p>
    <w:p w14:paraId="3A3A47D6" w14:textId="77777777" w:rsidR="00B17ED1" w:rsidRPr="005D2816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14:paraId="68E2BA8D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 xml:space="preserve"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виконавчих органів </w:t>
      </w:r>
      <w:r>
        <w:rPr>
          <w:bCs/>
          <w:color w:val="000000"/>
          <w:sz w:val="28"/>
          <w:szCs w:val="28"/>
          <w:lang w:val="uk-UA"/>
        </w:rPr>
        <w:t>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ради, мешканців, громадських об’єднань та суб’єктів господарювання в процесі вирішення актуальних проблем громади.</w:t>
      </w:r>
    </w:p>
    <w:p w14:paraId="5D1B9CF2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2.2.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D2816">
        <w:rPr>
          <w:bCs/>
          <w:color w:val="000000"/>
          <w:sz w:val="28"/>
          <w:szCs w:val="28"/>
          <w:lang w:val="uk-UA"/>
        </w:rPr>
        <w:t>Користувач – будь-який громадянин, що зареєструвався в Системі.</w:t>
      </w:r>
    </w:p>
    <w:p w14:paraId="0760D512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2.3. Організації – зареєстровані в Системі у встановленому порядку виконавчі органи </w:t>
      </w:r>
      <w:r>
        <w:rPr>
          <w:bCs/>
          <w:color w:val="000000"/>
          <w:sz w:val="28"/>
          <w:szCs w:val="28"/>
          <w:lang w:val="uk-UA"/>
        </w:rPr>
        <w:t>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ради, підприємства, установи та організації, що належать до комунальної власності </w:t>
      </w:r>
      <w:r>
        <w:rPr>
          <w:bCs/>
          <w:color w:val="000000"/>
          <w:sz w:val="28"/>
          <w:szCs w:val="28"/>
          <w:lang w:val="uk-UA"/>
        </w:rPr>
        <w:t>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14:paraId="28DACF42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2.4. Відповідальний працівник – зареєстрований та ідентифікований у встановленому порядку працівник</w:t>
      </w:r>
      <w:r>
        <w:rPr>
          <w:bCs/>
          <w:color w:val="000000"/>
          <w:sz w:val="28"/>
          <w:szCs w:val="28"/>
          <w:lang w:val="uk-UA"/>
        </w:rPr>
        <w:t xml:space="preserve"> Організацій</w:t>
      </w:r>
      <w:r w:rsidRPr="005D2816">
        <w:rPr>
          <w:bCs/>
          <w:color w:val="000000"/>
          <w:sz w:val="28"/>
          <w:szCs w:val="28"/>
          <w:lang w:val="uk-UA"/>
        </w:rPr>
        <w:t>, який визначений відповідальним за роботу з Системою.</w:t>
      </w:r>
    </w:p>
    <w:p w14:paraId="6D4DE7E6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2.5. Модератор – </w:t>
      </w:r>
      <w:r>
        <w:rPr>
          <w:bCs/>
          <w:color w:val="000000"/>
          <w:sz w:val="28"/>
          <w:szCs w:val="28"/>
          <w:lang w:val="uk-UA"/>
        </w:rPr>
        <w:t xml:space="preserve">представник комунального закладу «Центр безпеки громадян» </w:t>
      </w:r>
      <w:proofErr w:type="spellStart"/>
      <w:r>
        <w:rPr>
          <w:bCs/>
          <w:color w:val="000000"/>
          <w:sz w:val="28"/>
          <w:szCs w:val="28"/>
          <w:lang w:val="uk-UA"/>
        </w:rPr>
        <w:t>Авангардівської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ради, якому</w:t>
      </w:r>
      <w:r w:rsidRPr="005D2816">
        <w:rPr>
          <w:bCs/>
          <w:color w:val="000000"/>
          <w:sz w:val="28"/>
          <w:szCs w:val="28"/>
          <w:lang w:val="uk-UA"/>
        </w:rPr>
        <w:t xml:space="preserve"> у встановленому порядку надано доступ до Системи з відповідними правами.</w:t>
      </w:r>
    </w:p>
    <w:p w14:paraId="60C642FC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2.6. Повідомлення – зареєстроване Користувачем в Системі інформаційне повідомлення про наявну в громаді проблему. Повідомлення є основною одиницею інформаційної взаємодії Користувачів, Організацій та Модератора за допомогою Системи. Повідомлення може містити фото- та відеоматеріали.</w:t>
      </w:r>
    </w:p>
    <w:p w14:paraId="3104B50F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14:paraId="1CA2CF6D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2.8.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D2816">
        <w:rPr>
          <w:bCs/>
          <w:color w:val="000000"/>
          <w:sz w:val="28"/>
          <w:szCs w:val="28"/>
          <w:lang w:val="uk-UA"/>
        </w:rPr>
        <w:t xml:space="preserve">Виконавець – працівник </w:t>
      </w:r>
      <w:r>
        <w:rPr>
          <w:bCs/>
          <w:color w:val="000000"/>
          <w:sz w:val="28"/>
          <w:szCs w:val="28"/>
          <w:lang w:val="uk-UA"/>
        </w:rPr>
        <w:t>виконавчого органу</w:t>
      </w:r>
      <w:r w:rsidRPr="005D2816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ради, підприємства, установи та організації, що належать до комунальної власності </w:t>
      </w:r>
      <w:r>
        <w:rPr>
          <w:bCs/>
          <w:color w:val="000000"/>
          <w:sz w:val="28"/>
          <w:szCs w:val="28"/>
          <w:lang w:val="uk-UA"/>
        </w:rPr>
        <w:t>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територіальної громади, який визначений відповідальним за вирішення повідомлення від громадянина, що надійшло через Систему.</w:t>
      </w:r>
    </w:p>
    <w:p w14:paraId="2CFC4D4F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2.9. </w:t>
      </w:r>
      <w:r>
        <w:rPr>
          <w:bCs/>
          <w:color w:val="000000"/>
          <w:sz w:val="28"/>
          <w:szCs w:val="28"/>
          <w:lang w:val="uk-UA"/>
        </w:rPr>
        <w:t>Суб’єкт</w:t>
      </w:r>
      <w:r w:rsidRPr="005D2816">
        <w:rPr>
          <w:bCs/>
          <w:color w:val="000000"/>
          <w:sz w:val="28"/>
          <w:szCs w:val="28"/>
          <w:lang w:val="uk-UA"/>
        </w:rPr>
        <w:t xml:space="preserve"> контролю – </w:t>
      </w:r>
      <w:r>
        <w:rPr>
          <w:bCs/>
          <w:color w:val="000000"/>
          <w:sz w:val="28"/>
          <w:szCs w:val="28"/>
          <w:lang w:val="uk-UA"/>
        </w:rPr>
        <w:t>спеціаліст 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ради, на який покладено функції контролю та координації роботи виконавчих органів </w:t>
      </w:r>
      <w:r>
        <w:rPr>
          <w:bCs/>
          <w:color w:val="000000"/>
          <w:sz w:val="28"/>
          <w:szCs w:val="28"/>
          <w:lang w:val="uk-UA"/>
        </w:rPr>
        <w:t>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</w:t>
      </w:r>
      <w:r>
        <w:rPr>
          <w:bCs/>
          <w:color w:val="000000"/>
          <w:sz w:val="28"/>
          <w:szCs w:val="28"/>
          <w:lang w:val="uk-UA"/>
        </w:rPr>
        <w:t>, комунальних підприємств, установ та закладів</w:t>
      </w:r>
      <w:r w:rsidRPr="005D2816">
        <w:rPr>
          <w:bCs/>
          <w:color w:val="000000"/>
          <w:sz w:val="28"/>
          <w:szCs w:val="28"/>
          <w:lang w:val="uk-UA"/>
        </w:rPr>
        <w:t xml:space="preserve"> щодо розгляду повідомлень громадян, які надійшли через Систему, у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т.ч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>. контроль строків, контроль реагування та виконання, підготовка загальних звітів тощо.</w:t>
      </w:r>
    </w:p>
    <w:p w14:paraId="662E98D4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14:paraId="24A9E1A5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2.11. Життєвий цикл повідомлення – усі можливі стани (статуси) Повідомлення в Інтернет-сервісі, а також встановлений порядок послідовної зміни цього стану.</w:t>
      </w:r>
    </w:p>
    <w:p w14:paraId="24424E9C" w14:textId="77777777" w:rsidR="00B17ED1" w:rsidRPr="005D2816" w:rsidRDefault="00B17ED1" w:rsidP="00B17ED1">
      <w:pPr>
        <w:widowControl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14:paraId="1ECE7E15" w14:textId="77777777" w:rsidR="00B17ED1" w:rsidRPr="005D2816" w:rsidRDefault="00B17ED1" w:rsidP="00B17ED1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14:paraId="72C7A313" w14:textId="77777777" w:rsidR="00B17ED1" w:rsidRPr="005D2816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 ФОРМА ТА ЖИТТЄВИЙ ЦИКЛ ПОВІДОМЛЕННЯ,</w:t>
      </w:r>
    </w:p>
    <w:p w14:paraId="6FC7F9A0" w14:textId="77777777" w:rsidR="00B17ED1" w:rsidRPr="005D2816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ВИДИ ТА КАТЕГОРІЇ ПРОБЛЕМ</w:t>
      </w:r>
    </w:p>
    <w:p w14:paraId="65C0545A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14:paraId="1E70E9D2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>назву;</w:t>
      </w:r>
    </w:p>
    <w:p w14:paraId="6CC6F10E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інформацію про автора та дату реєстрації повідомлення;</w:t>
      </w:r>
    </w:p>
    <w:p w14:paraId="271AA923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текстовий опис проблеми;</w:t>
      </w:r>
    </w:p>
    <w:p w14:paraId="44D771B7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докладені фото- та відеоматеріали (за наявності);</w:t>
      </w:r>
    </w:p>
    <w:p w14:paraId="183256B2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категорії, до яких відноситься дане повідомлення;</w:t>
      </w:r>
    </w:p>
    <w:p w14:paraId="5E349CA4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координати проблемної ділянки на карті (якщо вказані користувачем).</w:t>
      </w:r>
    </w:p>
    <w:p w14:paraId="236A1F57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14:paraId="39410554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3.2. Життєвий цикл повідомлення включає такі етапи (статуси):</w:t>
      </w:r>
    </w:p>
    <w:p w14:paraId="0E762E40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Відкрита – проблема опублікована користувачем в Системі, не вирішена. Статусу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Відкрита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 відповідає червоний колір при позначенні проблеми в Системі;</w:t>
      </w:r>
    </w:p>
    <w:p w14:paraId="66D912B5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Прийнята (в роботу</w:t>
      </w:r>
      <w:r>
        <w:rPr>
          <w:bCs/>
          <w:color w:val="000000"/>
          <w:sz w:val="28"/>
          <w:szCs w:val="28"/>
          <w:lang w:val="uk-UA"/>
        </w:rPr>
        <w:t>) – одна або кілька О</w:t>
      </w:r>
      <w:r w:rsidRPr="005D2816">
        <w:rPr>
          <w:bCs/>
          <w:color w:val="000000"/>
          <w:sz w:val="28"/>
          <w:szCs w:val="28"/>
          <w:lang w:val="uk-UA"/>
        </w:rPr>
        <w:t>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нею займаються;</w:t>
      </w:r>
    </w:p>
    <w:p w14:paraId="30AF9235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Закрита – проблема вирішена, несправність усунена – синій колір;</w:t>
      </w:r>
    </w:p>
    <w:p w14:paraId="5A88B6AC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Архівна – проблема, що була закрита 20 днів тому назад після вирішення і перенесена до архіву – сірий колір.</w:t>
      </w:r>
    </w:p>
    <w:p w14:paraId="49D4BFE6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3118"/>
      </w:tblGrid>
      <w:tr w:rsidR="00B17ED1" w:rsidRPr="005D2816" w14:paraId="5654B531" w14:textId="77777777" w:rsidTr="00210FB6">
        <w:tc>
          <w:tcPr>
            <w:tcW w:w="3191" w:type="dxa"/>
            <w:shd w:val="clear" w:color="auto" w:fill="auto"/>
          </w:tcPr>
          <w:p w14:paraId="01D2A51D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Зміна статусу</w:t>
            </w:r>
          </w:p>
          <w:p w14:paraId="0914F2C0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14:paraId="03B15F7C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Хто може виконати?</w:t>
            </w:r>
          </w:p>
        </w:tc>
        <w:tc>
          <w:tcPr>
            <w:tcW w:w="3191" w:type="dxa"/>
            <w:shd w:val="clear" w:color="auto" w:fill="auto"/>
          </w:tcPr>
          <w:p w14:paraId="46A8D734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  <w:tr w:rsidR="00B17ED1" w:rsidRPr="005D2816" w14:paraId="5DD84F20" w14:textId="77777777" w:rsidTr="00210FB6">
        <w:tc>
          <w:tcPr>
            <w:tcW w:w="3191" w:type="dxa"/>
            <w:shd w:val="clear" w:color="auto" w:fill="auto"/>
          </w:tcPr>
          <w:p w14:paraId="0AB800CE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(опублікована)</w:t>
            </w:r>
          </w:p>
        </w:tc>
        <w:tc>
          <w:tcPr>
            <w:tcW w:w="3191" w:type="dxa"/>
            <w:shd w:val="clear" w:color="auto" w:fill="auto"/>
          </w:tcPr>
          <w:p w14:paraId="500396CF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  <w:shd w:val="clear" w:color="auto" w:fill="auto"/>
          </w:tcPr>
          <w:p w14:paraId="34BD50FA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17ED1" w:rsidRPr="001E6A1A" w14:paraId="7F7A5B52" w14:textId="77777777" w:rsidTr="00210FB6">
        <w:tc>
          <w:tcPr>
            <w:tcW w:w="3191" w:type="dxa"/>
            <w:shd w:val="clear" w:color="auto" w:fill="auto"/>
          </w:tcPr>
          <w:p w14:paraId="4E606354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14:paraId="62CF6C26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14:paraId="4A74D774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B17ED1" w:rsidRPr="005D2816" w14:paraId="51851A04" w14:textId="77777777" w:rsidTr="00210FB6">
        <w:tc>
          <w:tcPr>
            <w:tcW w:w="3191" w:type="dxa"/>
            <w:shd w:val="clear" w:color="auto" w:fill="auto"/>
          </w:tcPr>
          <w:p w14:paraId="140E655C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14:paraId="0753249C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14:paraId="1BB03244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 вирішенні шляхом самоорганізації</w:t>
            </w:r>
          </w:p>
        </w:tc>
      </w:tr>
      <w:tr w:rsidR="00B17ED1" w:rsidRPr="001E6A1A" w14:paraId="7AB1306C" w14:textId="77777777" w:rsidTr="00210FB6">
        <w:tc>
          <w:tcPr>
            <w:tcW w:w="3191" w:type="dxa"/>
            <w:shd w:val="clear" w:color="auto" w:fill="auto"/>
          </w:tcPr>
          <w:p w14:paraId="7A43F7F2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14:paraId="1C8BFFB8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Суб’єкт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3191" w:type="dxa"/>
            <w:shd w:val="clear" w:color="auto" w:fill="auto"/>
          </w:tcPr>
          <w:p w14:paraId="41DDF29C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У разі повторного звернення модератора</w:t>
            </w:r>
          </w:p>
        </w:tc>
      </w:tr>
      <w:tr w:rsidR="00B17ED1" w:rsidRPr="005D2816" w14:paraId="36B2E014" w14:textId="77777777" w:rsidTr="00210FB6">
        <w:tc>
          <w:tcPr>
            <w:tcW w:w="3191" w:type="dxa"/>
            <w:shd w:val="clear" w:color="auto" w:fill="auto"/>
          </w:tcPr>
          <w:p w14:paraId="7A9B92B2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14:paraId="3D57B36C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  <w:shd w:val="clear" w:color="auto" w:fill="auto"/>
          </w:tcPr>
          <w:p w14:paraId="688AFA58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17ED1" w:rsidRPr="001E6A1A" w14:paraId="01F9FFCE" w14:textId="77777777" w:rsidTr="00210FB6">
        <w:tc>
          <w:tcPr>
            <w:tcW w:w="3191" w:type="dxa"/>
            <w:shd w:val="clear" w:color="auto" w:fill="auto"/>
          </w:tcPr>
          <w:p w14:paraId="074B3E81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14:paraId="6CA9892B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Суб’єкт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3191" w:type="dxa"/>
            <w:shd w:val="clear" w:color="auto" w:fill="auto"/>
          </w:tcPr>
          <w:p w14:paraId="3F001A34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</w:t>
            </w:r>
          </w:p>
        </w:tc>
      </w:tr>
      <w:tr w:rsidR="00B17ED1" w:rsidRPr="001E6A1A" w14:paraId="30B723C0" w14:textId="77777777" w:rsidTr="00210FB6">
        <w:tc>
          <w:tcPr>
            <w:tcW w:w="3191" w:type="dxa"/>
            <w:shd w:val="clear" w:color="auto" w:fill="auto"/>
          </w:tcPr>
          <w:p w14:paraId="6ED73D2D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14:paraId="5252E228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14:paraId="50BAFE35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B17ED1" w:rsidRPr="005D2816" w14:paraId="6F2125E9" w14:textId="77777777" w:rsidTr="00210FB6">
        <w:tc>
          <w:tcPr>
            <w:tcW w:w="3191" w:type="dxa"/>
            <w:shd w:val="clear" w:color="auto" w:fill="auto"/>
          </w:tcPr>
          <w:p w14:paraId="7CE3572F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Закрита – Архів</w:t>
            </w:r>
          </w:p>
        </w:tc>
        <w:tc>
          <w:tcPr>
            <w:tcW w:w="3191" w:type="dxa"/>
            <w:shd w:val="clear" w:color="auto" w:fill="auto"/>
          </w:tcPr>
          <w:p w14:paraId="3894AF7E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Автоматично</w:t>
            </w:r>
          </w:p>
        </w:tc>
        <w:tc>
          <w:tcPr>
            <w:tcW w:w="3191" w:type="dxa"/>
            <w:shd w:val="clear" w:color="auto" w:fill="auto"/>
          </w:tcPr>
          <w:p w14:paraId="3B1D53B5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Через 20 днів після закриття</w:t>
            </w:r>
          </w:p>
        </w:tc>
      </w:tr>
      <w:tr w:rsidR="00B17ED1" w:rsidRPr="001E6A1A" w14:paraId="125F37E2" w14:textId="77777777" w:rsidTr="00210FB6">
        <w:tc>
          <w:tcPr>
            <w:tcW w:w="3191" w:type="dxa"/>
            <w:shd w:val="clear" w:color="auto" w:fill="auto"/>
          </w:tcPr>
          <w:p w14:paraId="65B84FB5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Архів – Прийнята (повторно)</w:t>
            </w:r>
          </w:p>
        </w:tc>
        <w:tc>
          <w:tcPr>
            <w:tcW w:w="3191" w:type="dxa"/>
            <w:shd w:val="clear" w:color="auto" w:fill="auto"/>
          </w:tcPr>
          <w:p w14:paraId="6AD6BA87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  <w:shd w:val="clear" w:color="auto" w:fill="auto"/>
          </w:tcPr>
          <w:p w14:paraId="4ABEBCD6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B17ED1" w:rsidRPr="001E6A1A" w14:paraId="3F10FFD2" w14:textId="77777777" w:rsidTr="00210FB6">
        <w:tc>
          <w:tcPr>
            <w:tcW w:w="3191" w:type="dxa"/>
            <w:shd w:val="clear" w:color="auto" w:fill="auto"/>
          </w:tcPr>
          <w:p w14:paraId="69EFA048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Архів – Відкрита (повторно)</w:t>
            </w:r>
          </w:p>
        </w:tc>
        <w:tc>
          <w:tcPr>
            <w:tcW w:w="3191" w:type="dxa"/>
            <w:shd w:val="clear" w:color="auto" w:fill="auto"/>
          </w:tcPr>
          <w:p w14:paraId="28E4D96D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14:paraId="6E75FA52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 результатами перевірки або інших повідомлень</w:t>
            </w:r>
          </w:p>
        </w:tc>
      </w:tr>
      <w:tr w:rsidR="00B17ED1" w:rsidRPr="005D2816" w14:paraId="155F5887" w14:textId="77777777" w:rsidTr="00210FB6">
        <w:tc>
          <w:tcPr>
            <w:tcW w:w="3191" w:type="dxa"/>
            <w:shd w:val="clear" w:color="auto" w:fill="auto"/>
          </w:tcPr>
          <w:p w14:paraId="0A32E1A6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14:paraId="5D076649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14:paraId="7FEBD535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 результатами доопрацювання</w:t>
            </w:r>
          </w:p>
        </w:tc>
      </w:tr>
      <w:tr w:rsidR="00B17ED1" w:rsidRPr="001E6A1A" w14:paraId="0757D81C" w14:textId="77777777" w:rsidTr="00210FB6">
        <w:tc>
          <w:tcPr>
            <w:tcW w:w="3191" w:type="dxa"/>
            <w:shd w:val="clear" w:color="auto" w:fill="auto"/>
          </w:tcPr>
          <w:p w14:paraId="05D3F9B4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14:paraId="301F2CE2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14:paraId="3709A04F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  <w:tr w:rsidR="00B17ED1" w:rsidRPr="001E6A1A" w14:paraId="57A20DA1" w14:textId="77777777" w:rsidTr="00210FB6">
        <w:tc>
          <w:tcPr>
            <w:tcW w:w="3191" w:type="dxa"/>
            <w:shd w:val="clear" w:color="auto" w:fill="auto"/>
          </w:tcPr>
          <w:p w14:paraId="500A62BE" w14:textId="77777777" w:rsidR="00B17ED1" w:rsidRPr="005D2816" w:rsidRDefault="00B17ED1" w:rsidP="00210FB6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14:paraId="397AF22F" w14:textId="77777777" w:rsidR="00B17ED1" w:rsidRPr="005D2816" w:rsidRDefault="00B17ED1" w:rsidP="00210FB6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14:paraId="3CA9C2C6" w14:textId="77777777" w:rsidR="00B17ED1" w:rsidRPr="005D2816" w:rsidRDefault="00B17ED1" w:rsidP="00210FB6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14:paraId="7EF1C24F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14:paraId="1BB85553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14:paraId="09AE181D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14:paraId="76DFC488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поштову скриньку відділу контрою;</w:t>
      </w:r>
    </w:p>
    <w:p w14:paraId="018397DC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розміщенням інформації на веб-сторінці Організації в Системі (електронному кабінеті).</w:t>
      </w:r>
    </w:p>
    <w:p w14:paraId="30658F8A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14:paraId="434078F3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</w:t>
      </w:r>
      <w:r>
        <w:rPr>
          <w:bCs/>
          <w:color w:val="000000"/>
          <w:sz w:val="28"/>
          <w:szCs w:val="28"/>
          <w:lang w:val="uk-UA"/>
        </w:rPr>
        <w:t>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ради:</w:t>
      </w:r>
    </w:p>
    <w:p w14:paraId="1B6CE320" w14:textId="77777777" w:rsidR="00B17ED1" w:rsidRPr="005D2816" w:rsidRDefault="00B17ED1" w:rsidP="00B17ED1">
      <w:pPr>
        <w:ind w:right="3"/>
        <w:rPr>
          <w:bCs/>
          <w:color w:val="000000"/>
          <w:sz w:val="28"/>
          <w:szCs w:val="28"/>
          <w:lang w:val="uk-UA"/>
        </w:rPr>
      </w:pPr>
    </w:p>
    <w:p w14:paraId="3B520084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B17ED1" w:rsidRPr="005D2816" w:rsidSect="007D6A27">
          <w:pgSz w:w="11909" w:h="16834" w:code="9"/>
          <w:pgMar w:top="851" w:right="1134" w:bottom="851" w:left="1418" w:header="720" w:footer="720" w:gutter="0"/>
          <w:cols w:space="720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3637"/>
      </w:tblGrid>
      <w:tr w:rsidR="00B17ED1" w:rsidRPr="005D2816" w14:paraId="60E8E64A" w14:textId="77777777" w:rsidTr="00210FB6">
        <w:tc>
          <w:tcPr>
            <w:tcW w:w="671" w:type="dxa"/>
          </w:tcPr>
          <w:p w14:paraId="53EAA324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3637" w:type="dxa"/>
          </w:tcPr>
          <w:p w14:paraId="6B817816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Громада</w:t>
            </w:r>
          </w:p>
        </w:tc>
      </w:tr>
      <w:tr w:rsidR="00B17ED1" w:rsidRPr="005D2816" w14:paraId="64D5F025" w14:textId="77777777" w:rsidTr="00210FB6">
        <w:tc>
          <w:tcPr>
            <w:tcW w:w="671" w:type="dxa"/>
          </w:tcPr>
          <w:p w14:paraId="61D7A04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3637" w:type="dxa"/>
          </w:tcPr>
          <w:p w14:paraId="282D16F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Сміття, нелегальні звалища</w:t>
            </w:r>
          </w:p>
        </w:tc>
      </w:tr>
      <w:tr w:rsidR="00B17ED1" w:rsidRPr="001E6A1A" w14:paraId="009F3870" w14:textId="77777777" w:rsidTr="00210FB6">
        <w:tc>
          <w:tcPr>
            <w:tcW w:w="671" w:type="dxa"/>
          </w:tcPr>
          <w:p w14:paraId="7E6A980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1.2.</w:t>
            </w:r>
          </w:p>
        </w:tc>
        <w:tc>
          <w:tcPr>
            <w:tcW w:w="3637" w:type="dxa"/>
          </w:tcPr>
          <w:p w14:paraId="5A58180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тротуарів і пішохідних доріжок</w:t>
            </w:r>
          </w:p>
        </w:tc>
      </w:tr>
      <w:tr w:rsidR="00B17ED1" w:rsidRPr="001E6A1A" w14:paraId="64AD1004" w14:textId="77777777" w:rsidTr="00210FB6">
        <w:tc>
          <w:tcPr>
            <w:tcW w:w="671" w:type="dxa"/>
          </w:tcPr>
          <w:p w14:paraId="7744DD6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1.3.</w:t>
            </w:r>
          </w:p>
        </w:tc>
        <w:tc>
          <w:tcPr>
            <w:tcW w:w="3637" w:type="dxa"/>
          </w:tcPr>
          <w:p w14:paraId="27EDB10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Погане освітлення пішохідних вулиць, парків</w:t>
            </w:r>
          </w:p>
        </w:tc>
      </w:tr>
      <w:tr w:rsidR="00B17ED1" w:rsidRPr="005D2816" w14:paraId="7AC5ECCE" w14:textId="77777777" w:rsidTr="00210FB6">
        <w:tc>
          <w:tcPr>
            <w:tcW w:w="671" w:type="dxa"/>
          </w:tcPr>
          <w:p w14:paraId="5E4C455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1.4.</w:t>
            </w:r>
          </w:p>
        </w:tc>
        <w:tc>
          <w:tcPr>
            <w:tcW w:w="3637" w:type="dxa"/>
          </w:tcPr>
          <w:p w14:paraId="2F0C026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Відкритий каналізаційний люк</w:t>
            </w:r>
          </w:p>
        </w:tc>
      </w:tr>
      <w:tr w:rsidR="00B17ED1" w:rsidRPr="005D2816" w14:paraId="162743C9" w14:textId="77777777" w:rsidTr="00210FB6">
        <w:tc>
          <w:tcPr>
            <w:tcW w:w="671" w:type="dxa"/>
          </w:tcPr>
          <w:p w14:paraId="161A998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1.5.</w:t>
            </w:r>
          </w:p>
        </w:tc>
        <w:tc>
          <w:tcPr>
            <w:tcW w:w="3637" w:type="dxa"/>
          </w:tcPr>
          <w:p w14:paraId="158122F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будівництво</w:t>
            </w:r>
          </w:p>
        </w:tc>
      </w:tr>
      <w:tr w:rsidR="00B17ED1" w:rsidRPr="005D2816" w14:paraId="27487281" w14:textId="77777777" w:rsidTr="00210FB6">
        <w:tc>
          <w:tcPr>
            <w:tcW w:w="671" w:type="dxa"/>
          </w:tcPr>
          <w:p w14:paraId="7B6038A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1.6.</w:t>
            </w:r>
          </w:p>
        </w:tc>
        <w:tc>
          <w:tcPr>
            <w:tcW w:w="3637" w:type="dxa"/>
          </w:tcPr>
          <w:p w14:paraId="356964B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газоні/тротуарі</w:t>
            </w:r>
          </w:p>
        </w:tc>
      </w:tr>
      <w:tr w:rsidR="00B17ED1" w:rsidRPr="005D2816" w14:paraId="47DE6EAE" w14:textId="77777777" w:rsidTr="00210FB6">
        <w:tc>
          <w:tcPr>
            <w:tcW w:w="671" w:type="dxa"/>
          </w:tcPr>
          <w:p w14:paraId="215D8C0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1.7.</w:t>
            </w:r>
          </w:p>
        </w:tc>
        <w:tc>
          <w:tcPr>
            <w:tcW w:w="3637" w:type="dxa"/>
          </w:tcPr>
          <w:p w14:paraId="1CD238E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Незаконно встановлена рекламна конструкція</w:t>
            </w:r>
          </w:p>
        </w:tc>
      </w:tr>
      <w:tr w:rsidR="00B17ED1" w:rsidRPr="005D2816" w14:paraId="2FFC5875" w14:textId="77777777" w:rsidTr="00210FB6">
        <w:tc>
          <w:tcPr>
            <w:tcW w:w="671" w:type="dxa"/>
          </w:tcPr>
          <w:p w14:paraId="3B48E4D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1.8.</w:t>
            </w:r>
          </w:p>
        </w:tc>
        <w:tc>
          <w:tcPr>
            <w:tcW w:w="3637" w:type="dxa"/>
          </w:tcPr>
          <w:p w14:paraId="7680384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електромереж</w:t>
            </w:r>
          </w:p>
        </w:tc>
      </w:tr>
      <w:tr w:rsidR="00B17ED1" w:rsidRPr="005D2816" w14:paraId="1E4663B0" w14:textId="77777777" w:rsidTr="00210FB6">
        <w:tc>
          <w:tcPr>
            <w:tcW w:w="671" w:type="dxa"/>
          </w:tcPr>
          <w:p w14:paraId="7EDA57C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1.9.</w:t>
            </w:r>
          </w:p>
        </w:tc>
        <w:tc>
          <w:tcPr>
            <w:tcW w:w="3637" w:type="dxa"/>
          </w:tcPr>
          <w:p w14:paraId="1966F80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Пошкоджена вивіска</w:t>
            </w:r>
          </w:p>
        </w:tc>
      </w:tr>
      <w:tr w:rsidR="00B17ED1" w:rsidRPr="001E6A1A" w14:paraId="4A1555A7" w14:textId="77777777" w:rsidTr="00210FB6">
        <w:tc>
          <w:tcPr>
            <w:tcW w:w="671" w:type="dxa"/>
          </w:tcPr>
          <w:p w14:paraId="0D6B186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1.10.</w:t>
            </w:r>
          </w:p>
        </w:tc>
        <w:tc>
          <w:tcPr>
            <w:tcW w:w="3637" w:type="dxa"/>
          </w:tcPr>
          <w:p w14:paraId="6094DDF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Вказівник вулиці в поганому стані</w:t>
            </w:r>
          </w:p>
        </w:tc>
      </w:tr>
      <w:tr w:rsidR="00B17ED1" w:rsidRPr="001E6A1A" w14:paraId="45D950A4" w14:textId="77777777" w:rsidTr="00210FB6">
        <w:tc>
          <w:tcPr>
            <w:tcW w:w="671" w:type="dxa"/>
          </w:tcPr>
          <w:p w14:paraId="2F83D59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1.11.</w:t>
            </w:r>
          </w:p>
        </w:tc>
        <w:tc>
          <w:tcPr>
            <w:tcW w:w="3637" w:type="dxa"/>
          </w:tcPr>
          <w:p w14:paraId="6FA5C73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благоустрою паркових зон чи територій</w:t>
            </w:r>
          </w:p>
        </w:tc>
      </w:tr>
      <w:tr w:rsidR="00B17ED1" w:rsidRPr="005D2816" w14:paraId="5E22072C" w14:textId="77777777" w:rsidTr="00210FB6">
        <w:tc>
          <w:tcPr>
            <w:tcW w:w="671" w:type="dxa"/>
          </w:tcPr>
          <w:p w14:paraId="3CF7898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1.12.</w:t>
            </w:r>
          </w:p>
        </w:tc>
        <w:tc>
          <w:tcPr>
            <w:tcW w:w="3637" w:type="dxa"/>
          </w:tcPr>
          <w:p w14:paraId="7F64EE9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</w:t>
            </w:r>
          </w:p>
        </w:tc>
      </w:tr>
      <w:tr w:rsidR="00B17ED1" w:rsidRPr="005D2816" w14:paraId="374C65CC" w14:textId="77777777" w:rsidTr="00210FB6">
        <w:tc>
          <w:tcPr>
            <w:tcW w:w="671" w:type="dxa"/>
          </w:tcPr>
          <w:p w14:paraId="5A7A079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1.13.</w:t>
            </w:r>
          </w:p>
        </w:tc>
        <w:tc>
          <w:tcPr>
            <w:tcW w:w="3637" w:type="dxa"/>
          </w:tcPr>
          <w:p w14:paraId="1682E9B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розклеювання оголошень</w:t>
            </w:r>
          </w:p>
        </w:tc>
      </w:tr>
      <w:tr w:rsidR="00B17ED1" w:rsidRPr="005D2816" w14:paraId="59E59ADF" w14:textId="77777777" w:rsidTr="00210FB6">
        <w:tc>
          <w:tcPr>
            <w:tcW w:w="671" w:type="dxa"/>
          </w:tcPr>
          <w:p w14:paraId="08EA20E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1.14.</w:t>
            </w:r>
          </w:p>
        </w:tc>
        <w:tc>
          <w:tcPr>
            <w:tcW w:w="3637" w:type="dxa"/>
          </w:tcPr>
          <w:p w14:paraId="18FDC11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Загроза падіння дерев</w:t>
            </w:r>
          </w:p>
        </w:tc>
      </w:tr>
      <w:tr w:rsidR="00B17ED1" w:rsidRPr="005D2816" w14:paraId="68B11002" w14:textId="77777777" w:rsidTr="00210FB6">
        <w:tc>
          <w:tcPr>
            <w:tcW w:w="671" w:type="dxa"/>
          </w:tcPr>
          <w:p w14:paraId="58733F1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1.15.</w:t>
            </w:r>
          </w:p>
        </w:tc>
        <w:tc>
          <w:tcPr>
            <w:tcW w:w="3637" w:type="dxa"/>
          </w:tcPr>
          <w:p w14:paraId="58484CA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графіті</w:t>
            </w:r>
          </w:p>
        </w:tc>
      </w:tr>
      <w:tr w:rsidR="00B17ED1" w:rsidRPr="001E6A1A" w14:paraId="1A6A949C" w14:textId="77777777" w:rsidTr="00210FB6">
        <w:tc>
          <w:tcPr>
            <w:tcW w:w="671" w:type="dxa"/>
          </w:tcPr>
          <w:p w14:paraId="6BC0142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1.16.</w:t>
            </w:r>
          </w:p>
        </w:tc>
        <w:tc>
          <w:tcPr>
            <w:tcW w:w="3637" w:type="dxa"/>
          </w:tcPr>
          <w:p w14:paraId="42D2574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B17ED1" w:rsidRPr="001E6A1A" w14:paraId="37C9417E" w14:textId="77777777" w:rsidTr="00210FB6">
        <w:tc>
          <w:tcPr>
            <w:tcW w:w="671" w:type="dxa"/>
          </w:tcPr>
          <w:p w14:paraId="05D3F46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1.17.</w:t>
            </w:r>
          </w:p>
        </w:tc>
        <w:tc>
          <w:tcPr>
            <w:tcW w:w="3637" w:type="dxa"/>
          </w:tcPr>
          <w:p w14:paraId="2F53AAB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B17ED1" w:rsidRPr="005D2816" w14:paraId="03A37FEB" w14:textId="77777777" w:rsidTr="00210FB6">
        <w:tc>
          <w:tcPr>
            <w:tcW w:w="671" w:type="dxa"/>
          </w:tcPr>
          <w:p w14:paraId="3EE240C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1.18.</w:t>
            </w:r>
          </w:p>
        </w:tc>
        <w:tc>
          <w:tcPr>
            <w:tcW w:w="3637" w:type="dxa"/>
          </w:tcPr>
          <w:p w14:paraId="08DC39D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пляжу/водойми</w:t>
            </w:r>
          </w:p>
        </w:tc>
      </w:tr>
      <w:tr w:rsidR="00B17ED1" w:rsidRPr="005D2816" w14:paraId="76AA2E1A" w14:textId="77777777" w:rsidTr="00210FB6">
        <w:tc>
          <w:tcPr>
            <w:tcW w:w="671" w:type="dxa"/>
          </w:tcPr>
          <w:p w14:paraId="326EFE30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3637" w:type="dxa"/>
          </w:tcPr>
          <w:p w14:paraId="671A4A88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Дороги</w:t>
            </w:r>
          </w:p>
        </w:tc>
      </w:tr>
      <w:tr w:rsidR="00B17ED1" w:rsidRPr="001E6A1A" w14:paraId="035B6367" w14:textId="77777777" w:rsidTr="00210FB6">
        <w:tc>
          <w:tcPr>
            <w:tcW w:w="671" w:type="dxa"/>
          </w:tcPr>
          <w:p w14:paraId="79B78E7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2.1.</w:t>
            </w:r>
          </w:p>
        </w:tc>
        <w:tc>
          <w:tcPr>
            <w:tcW w:w="3637" w:type="dxa"/>
          </w:tcPr>
          <w:p w14:paraId="11E117D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Яма на проїжджій частині/тротуарі</w:t>
            </w:r>
          </w:p>
        </w:tc>
      </w:tr>
      <w:tr w:rsidR="00B17ED1" w:rsidRPr="005D2816" w14:paraId="17181DBA" w14:textId="77777777" w:rsidTr="00210FB6">
        <w:tc>
          <w:tcPr>
            <w:tcW w:w="671" w:type="dxa"/>
          </w:tcPr>
          <w:p w14:paraId="64011BE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2.2.</w:t>
            </w:r>
          </w:p>
        </w:tc>
        <w:tc>
          <w:tcPr>
            <w:tcW w:w="3637" w:type="dxa"/>
          </w:tcPr>
          <w:p w14:paraId="1998D46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Погана якість дорожнього покриття</w:t>
            </w:r>
          </w:p>
        </w:tc>
      </w:tr>
      <w:tr w:rsidR="00B17ED1" w:rsidRPr="005D2816" w14:paraId="22D4287C" w14:textId="77777777" w:rsidTr="00210FB6">
        <w:tc>
          <w:tcPr>
            <w:tcW w:w="671" w:type="dxa"/>
          </w:tcPr>
          <w:p w14:paraId="13391A8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2.3.</w:t>
            </w:r>
          </w:p>
        </w:tc>
        <w:tc>
          <w:tcPr>
            <w:tcW w:w="3637" w:type="dxa"/>
          </w:tcPr>
          <w:p w14:paraId="10BC4C9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Неприбрана проїжджа частина/тротуар</w:t>
            </w:r>
          </w:p>
        </w:tc>
      </w:tr>
      <w:tr w:rsidR="00B17ED1" w:rsidRPr="001E6A1A" w14:paraId="0DFE81FD" w14:textId="77777777" w:rsidTr="00210FB6">
        <w:tc>
          <w:tcPr>
            <w:tcW w:w="671" w:type="dxa"/>
          </w:tcPr>
          <w:p w14:paraId="4021E3C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2.4.</w:t>
            </w:r>
          </w:p>
        </w:tc>
        <w:tc>
          <w:tcPr>
            <w:tcW w:w="3637" w:type="dxa"/>
          </w:tcPr>
          <w:p w14:paraId="6F2C351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Пошкоджений/неправильно встановлений дорожній знак</w:t>
            </w:r>
          </w:p>
        </w:tc>
      </w:tr>
      <w:tr w:rsidR="00B17ED1" w:rsidRPr="005D2816" w14:paraId="5E1667F2" w14:textId="77777777" w:rsidTr="00210FB6">
        <w:tc>
          <w:tcPr>
            <w:tcW w:w="671" w:type="dxa"/>
          </w:tcPr>
          <w:p w14:paraId="77CD827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2.5.</w:t>
            </w:r>
          </w:p>
        </w:tc>
        <w:tc>
          <w:tcPr>
            <w:tcW w:w="3637" w:type="dxa"/>
          </w:tcPr>
          <w:p w14:paraId="22136BA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Нечитабельний дорожній знак</w:t>
            </w:r>
          </w:p>
        </w:tc>
      </w:tr>
      <w:tr w:rsidR="00B17ED1" w:rsidRPr="001E6A1A" w14:paraId="107DD0F6" w14:textId="77777777" w:rsidTr="00210FB6">
        <w:tc>
          <w:tcPr>
            <w:tcW w:w="671" w:type="dxa"/>
          </w:tcPr>
          <w:p w14:paraId="1C9E8D2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2.6.</w:t>
            </w:r>
          </w:p>
        </w:tc>
        <w:tc>
          <w:tcPr>
            <w:tcW w:w="3637" w:type="dxa"/>
          </w:tcPr>
          <w:p w14:paraId="099ABE2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Протиріччя при встановленні дорожніх знаків</w:t>
            </w:r>
          </w:p>
        </w:tc>
      </w:tr>
      <w:tr w:rsidR="00B17ED1" w:rsidRPr="005D2816" w14:paraId="6C4DB728" w14:textId="77777777" w:rsidTr="00210FB6">
        <w:tc>
          <w:tcPr>
            <w:tcW w:w="671" w:type="dxa"/>
          </w:tcPr>
          <w:p w14:paraId="45C62B5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2.7.</w:t>
            </w:r>
          </w:p>
        </w:tc>
        <w:tc>
          <w:tcPr>
            <w:tcW w:w="3637" w:type="dxa"/>
          </w:tcPr>
          <w:p w14:paraId="5E793E0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Несправний світлофор</w:t>
            </w:r>
          </w:p>
        </w:tc>
      </w:tr>
      <w:tr w:rsidR="00B17ED1" w:rsidRPr="005D2816" w14:paraId="38A393F3" w14:textId="77777777" w:rsidTr="00210FB6">
        <w:tc>
          <w:tcPr>
            <w:tcW w:w="671" w:type="dxa"/>
          </w:tcPr>
          <w:p w14:paraId="7C787C3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2.8.</w:t>
            </w:r>
          </w:p>
        </w:tc>
        <w:tc>
          <w:tcPr>
            <w:tcW w:w="3637" w:type="dxa"/>
          </w:tcPr>
          <w:p w14:paraId="3541CEB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Стерта/неправильна дорожня розмітка</w:t>
            </w:r>
          </w:p>
        </w:tc>
      </w:tr>
      <w:tr w:rsidR="00B17ED1" w:rsidRPr="001E6A1A" w14:paraId="648DA83D" w14:textId="77777777" w:rsidTr="00210FB6">
        <w:tc>
          <w:tcPr>
            <w:tcW w:w="671" w:type="dxa"/>
          </w:tcPr>
          <w:p w14:paraId="766FB2D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2.9.</w:t>
            </w:r>
          </w:p>
        </w:tc>
        <w:tc>
          <w:tcPr>
            <w:tcW w:w="3637" w:type="dxa"/>
          </w:tcPr>
          <w:p w14:paraId="362C824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Покинутий автомобіль на проїжджій частині</w:t>
            </w:r>
          </w:p>
        </w:tc>
      </w:tr>
      <w:tr w:rsidR="00B17ED1" w:rsidRPr="005D2816" w14:paraId="153CA359" w14:textId="77777777" w:rsidTr="00210FB6">
        <w:tc>
          <w:tcPr>
            <w:tcW w:w="671" w:type="dxa"/>
          </w:tcPr>
          <w:p w14:paraId="297C27F2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2.10.</w:t>
            </w:r>
          </w:p>
        </w:tc>
        <w:tc>
          <w:tcPr>
            <w:tcW w:w="3637" w:type="dxa"/>
          </w:tcPr>
          <w:p w14:paraId="1B15251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Парковка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в недозволеному місці</w:t>
            </w:r>
          </w:p>
        </w:tc>
      </w:tr>
      <w:tr w:rsidR="00B17ED1" w:rsidRPr="005D2816" w14:paraId="0A89E7A0" w14:textId="77777777" w:rsidTr="00210FB6">
        <w:tc>
          <w:tcPr>
            <w:tcW w:w="671" w:type="dxa"/>
          </w:tcPr>
          <w:p w14:paraId="5253457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2.11.</w:t>
            </w:r>
          </w:p>
        </w:tc>
        <w:tc>
          <w:tcPr>
            <w:tcW w:w="3637" w:type="dxa"/>
          </w:tcPr>
          <w:p w14:paraId="5F9C4ED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Часті затори</w:t>
            </w:r>
          </w:p>
        </w:tc>
      </w:tr>
      <w:tr w:rsidR="00B17ED1" w:rsidRPr="001E6A1A" w14:paraId="5C7D2CD7" w14:textId="77777777" w:rsidTr="00210FB6">
        <w:tc>
          <w:tcPr>
            <w:tcW w:w="671" w:type="dxa"/>
          </w:tcPr>
          <w:p w14:paraId="6787A43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2.12.</w:t>
            </w:r>
          </w:p>
        </w:tc>
        <w:tc>
          <w:tcPr>
            <w:tcW w:w="3637" w:type="dxa"/>
          </w:tcPr>
          <w:p w14:paraId="59B3A992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Непрацююче освітлення на проїжджій частині</w:t>
            </w:r>
          </w:p>
        </w:tc>
      </w:tr>
      <w:tr w:rsidR="00B17ED1" w:rsidRPr="005D2816" w14:paraId="728BD612" w14:textId="77777777" w:rsidTr="00210FB6">
        <w:tc>
          <w:tcPr>
            <w:tcW w:w="671" w:type="dxa"/>
          </w:tcPr>
          <w:p w14:paraId="492E160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2.13.</w:t>
            </w:r>
          </w:p>
        </w:tc>
        <w:tc>
          <w:tcPr>
            <w:tcW w:w="3637" w:type="dxa"/>
          </w:tcPr>
          <w:p w14:paraId="0810409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Пошкоджене дорожнє огородження</w:t>
            </w:r>
          </w:p>
        </w:tc>
      </w:tr>
      <w:tr w:rsidR="00B17ED1" w:rsidRPr="001E6A1A" w14:paraId="66DCD003" w14:textId="77777777" w:rsidTr="00210FB6">
        <w:tc>
          <w:tcPr>
            <w:tcW w:w="671" w:type="dxa"/>
          </w:tcPr>
          <w:p w14:paraId="79A0673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2.14.</w:t>
            </w:r>
          </w:p>
        </w:tc>
        <w:tc>
          <w:tcPr>
            <w:tcW w:w="3637" w:type="dxa"/>
          </w:tcPr>
          <w:p w14:paraId="19A4EB1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B17ED1" w:rsidRPr="001E6A1A" w14:paraId="4164FBFD" w14:textId="77777777" w:rsidTr="00210FB6">
        <w:tc>
          <w:tcPr>
            <w:tcW w:w="671" w:type="dxa"/>
          </w:tcPr>
          <w:p w14:paraId="4024F56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2.15.</w:t>
            </w:r>
          </w:p>
        </w:tc>
        <w:tc>
          <w:tcPr>
            <w:tcW w:w="3637" w:type="dxa"/>
          </w:tcPr>
          <w:p w14:paraId="64E85DD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B17ED1" w:rsidRPr="005D2816" w14:paraId="641EBBBF" w14:textId="77777777" w:rsidTr="00210FB6">
        <w:tc>
          <w:tcPr>
            <w:tcW w:w="671" w:type="dxa"/>
          </w:tcPr>
          <w:p w14:paraId="5A23EE8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2.16.</w:t>
            </w:r>
          </w:p>
        </w:tc>
        <w:tc>
          <w:tcPr>
            <w:tcW w:w="3637" w:type="dxa"/>
          </w:tcPr>
          <w:p w14:paraId="2F8388A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Просадка люка/незакритий люк</w:t>
            </w:r>
          </w:p>
        </w:tc>
      </w:tr>
      <w:tr w:rsidR="00B17ED1" w:rsidRPr="005D2816" w14:paraId="1F0A0DFF" w14:textId="77777777" w:rsidTr="00210FB6">
        <w:tc>
          <w:tcPr>
            <w:tcW w:w="671" w:type="dxa"/>
          </w:tcPr>
          <w:p w14:paraId="0A156E0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2.17.</w:t>
            </w:r>
          </w:p>
        </w:tc>
        <w:tc>
          <w:tcPr>
            <w:tcW w:w="3637" w:type="dxa"/>
          </w:tcPr>
          <w:p w14:paraId="7329A0C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Систематичне порушення ПДР</w:t>
            </w:r>
          </w:p>
        </w:tc>
      </w:tr>
      <w:tr w:rsidR="00B17ED1" w:rsidRPr="005D2816" w14:paraId="2072FE48" w14:textId="77777777" w:rsidTr="00210FB6">
        <w:tc>
          <w:tcPr>
            <w:tcW w:w="671" w:type="dxa"/>
          </w:tcPr>
          <w:p w14:paraId="5FC7B47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2.18.</w:t>
            </w:r>
          </w:p>
        </w:tc>
        <w:tc>
          <w:tcPr>
            <w:tcW w:w="3637" w:type="dxa"/>
          </w:tcPr>
          <w:p w14:paraId="0B64433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Відсутній перехід</w:t>
            </w:r>
          </w:p>
        </w:tc>
      </w:tr>
      <w:tr w:rsidR="00B17ED1" w:rsidRPr="005D2816" w14:paraId="7C59E538" w14:textId="77777777" w:rsidTr="00210FB6">
        <w:tc>
          <w:tcPr>
            <w:tcW w:w="671" w:type="dxa"/>
          </w:tcPr>
          <w:p w14:paraId="7691C23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2.19.</w:t>
            </w:r>
          </w:p>
        </w:tc>
        <w:tc>
          <w:tcPr>
            <w:tcW w:w="3637" w:type="dxa"/>
          </w:tcPr>
          <w:p w14:paraId="50D451F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Небезпечна ділянка, місце ДТП</w:t>
            </w:r>
          </w:p>
        </w:tc>
      </w:tr>
      <w:tr w:rsidR="00B17ED1" w:rsidRPr="005D2816" w14:paraId="6BD022B3" w14:textId="77777777" w:rsidTr="00210FB6">
        <w:tc>
          <w:tcPr>
            <w:tcW w:w="671" w:type="dxa"/>
          </w:tcPr>
          <w:p w14:paraId="1FBB89C9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3637" w:type="dxa"/>
          </w:tcPr>
          <w:p w14:paraId="78A1A1FB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Двір - Прибудинкова територія</w:t>
            </w:r>
          </w:p>
        </w:tc>
      </w:tr>
      <w:tr w:rsidR="00B17ED1" w:rsidRPr="005D2816" w14:paraId="341A91B2" w14:textId="77777777" w:rsidTr="00210FB6">
        <w:tc>
          <w:tcPr>
            <w:tcW w:w="671" w:type="dxa"/>
          </w:tcPr>
          <w:p w14:paraId="2AD02B6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3.1.</w:t>
            </w:r>
          </w:p>
        </w:tc>
        <w:tc>
          <w:tcPr>
            <w:tcW w:w="3637" w:type="dxa"/>
          </w:tcPr>
          <w:p w14:paraId="0F1F054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Сміття на прибудинковій території</w:t>
            </w:r>
          </w:p>
        </w:tc>
      </w:tr>
      <w:tr w:rsidR="00B17ED1" w:rsidRPr="001E6A1A" w14:paraId="5771BA3D" w14:textId="77777777" w:rsidTr="00210FB6">
        <w:tc>
          <w:tcPr>
            <w:tcW w:w="671" w:type="dxa"/>
          </w:tcPr>
          <w:p w14:paraId="7A541AC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3.2.</w:t>
            </w:r>
          </w:p>
        </w:tc>
        <w:tc>
          <w:tcPr>
            <w:tcW w:w="3637" w:type="dxa"/>
          </w:tcPr>
          <w:p w14:paraId="0794183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Яма, вибоїна на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внутрішньодворових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проїздах і тротуарах</w:t>
            </w:r>
          </w:p>
        </w:tc>
      </w:tr>
      <w:tr w:rsidR="00B17ED1" w:rsidRPr="001E6A1A" w14:paraId="61FE204E" w14:textId="77777777" w:rsidTr="00210FB6">
        <w:tc>
          <w:tcPr>
            <w:tcW w:w="671" w:type="dxa"/>
          </w:tcPr>
          <w:p w14:paraId="4102A23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3.3.</w:t>
            </w:r>
          </w:p>
        </w:tc>
        <w:tc>
          <w:tcPr>
            <w:tcW w:w="3637" w:type="dxa"/>
          </w:tcPr>
          <w:p w14:paraId="1D15A24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B17ED1" w:rsidRPr="00F17295" w14:paraId="078CC76C" w14:textId="77777777" w:rsidTr="00210FB6">
        <w:tc>
          <w:tcPr>
            <w:tcW w:w="671" w:type="dxa"/>
          </w:tcPr>
          <w:p w14:paraId="6D2A2CD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3.4.</w:t>
            </w:r>
          </w:p>
        </w:tc>
        <w:tc>
          <w:tcPr>
            <w:tcW w:w="3637" w:type="dxa"/>
          </w:tcPr>
          <w:p w14:paraId="06084D5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Відсутність/несправність освітлення</w:t>
            </w:r>
          </w:p>
        </w:tc>
      </w:tr>
      <w:tr w:rsidR="00B17ED1" w:rsidRPr="005D2816" w14:paraId="30EE15B4" w14:textId="77777777" w:rsidTr="00210FB6">
        <w:tc>
          <w:tcPr>
            <w:tcW w:w="671" w:type="dxa"/>
          </w:tcPr>
          <w:p w14:paraId="3ECB3D8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3.5.</w:t>
            </w:r>
          </w:p>
        </w:tc>
        <w:tc>
          <w:tcPr>
            <w:tcW w:w="3637" w:type="dxa"/>
          </w:tcPr>
          <w:p w14:paraId="1603F58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асфальтного покриття</w:t>
            </w:r>
          </w:p>
        </w:tc>
      </w:tr>
      <w:tr w:rsidR="00B17ED1" w:rsidRPr="005D2816" w14:paraId="290413C2" w14:textId="77777777" w:rsidTr="00210FB6">
        <w:tc>
          <w:tcPr>
            <w:tcW w:w="671" w:type="dxa"/>
          </w:tcPr>
          <w:p w14:paraId="38C36AF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3.6.</w:t>
            </w:r>
          </w:p>
        </w:tc>
        <w:tc>
          <w:tcPr>
            <w:tcW w:w="3637" w:type="dxa"/>
          </w:tcPr>
          <w:p w14:paraId="3BEA5D2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Несправна/відсутня зливова каналізація</w:t>
            </w:r>
          </w:p>
        </w:tc>
      </w:tr>
      <w:tr w:rsidR="00B17ED1" w:rsidRPr="005D2816" w14:paraId="5D3B7B3A" w14:textId="77777777" w:rsidTr="00210FB6">
        <w:tc>
          <w:tcPr>
            <w:tcW w:w="671" w:type="dxa"/>
          </w:tcPr>
          <w:p w14:paraId="1C76BF9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3.7.</w:t>
            </w:r>
          </w:p>
        </w:tc>
        <w:tc>
          <w:tcPr>
            <w:tcW w:w="3637" w:type="dxa"/>
          </w:tcPr>
          <w:p w14:paraId="12A19E1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Відкритий люк</w:t>
            </w:r>
          </w:p>
        </w:tc>
      </w:tr>
      <w:tr w:rsidR="00B17ED1" w:rsidRPr="001E6A1A" w14:paraId="4B8C5699" w14:textId="77777777" w:rsidTr="00210FB6">
        <w:tc>
          <w:tcPr>
            <w:tcW w:w="671" w:type="dxa"/>
          </w:tcPr>
          <w:p w14:paraId="4DF33ED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3.8.</w:t>
            </w:r>
          </w:p>
        </w:tc>
        <w:tc>
          <w:tcPr>
            <w:tcW w:w="3637" w:type="dxa"/>
          </w:tcPr>
          <w:p w14:paraId="07BF28C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Незавершені земляні роботи у дворі</w:t>
            </w:r>
          </w:p>
        </w:tc>
      </w:tr>
      <w:tr w:rsidR="00B17ED1" w:rsidRPr="001E6A1A" w14:paraId="55CAED89" w14:textId="77777777" w:rsidTr="00210FB6">
        <w:tc>
          <w:tcPr>
            <w:tcW w:w="671" w:type="dxa"/>
          </w:tcPr>
          <w:p w14:paraId="61E3128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3.9.</w:t>
            </w:r>
          </w:p>
        </w:tc>
        <w:tc>
          <w:tcPr>
            <w:tcW w:w="3637" w:type="dxa"/>
          </w:tcPr>
          <w:p w14:paraId="5F4ADB4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газоні/проїжджій частині двору</w:t>
            </w:r>
          </w:p>
        </w:tc>
      </w:tr>
      <w:tr w:rsidR="00B17ED1" w:rsidRPr="00F17295" w14:paraId="4DD3069E" w14:textId="77777777" w:rsidTr="00210FB6">
        <w:tc>
          <w:tcPr>
            <w:tcW w:w="671" w:type="dxa"/>
          </w:tcPr>
          <w:p w14:paraId="65078A3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3.10.</w:t>
            </w:r>
          </w:p>
        </w:tc>
        <w:tc>
          <w:tcPr>
            <w:tcW w:w="3637" w:type="dxa"/>
          </w:tcPr>
          <w:p w14:paraId="6D4D697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Захоплення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паркувальних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місць</w:t>
            </w:r>
          </w:p>
        </w:tc>
      </w:tr>
      <w:tr w:rsidR="00B17ED1" w:rsidRPr="001E6A1A" w14:paraId="16B7CDDC" w14:textId="77777777" w:rsidTr="00210FB6">
        <w:tc>
          <w:tcPr>
            <w:tcW w:w="671" w:type="dxa"/>
          </w:tcPr>
          <w:p w14:paraId="33B1AAE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3.11.</w:t>
            </w:r>
          </w:p>
        </w:tc>
        <w:tc>
          <w:tcPr>
            <w:tcW w:w="3637" w:type="dxa"/>
          </w:tcPr>
          <w:p w14:paraId="41F608A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Неприбраний сніг, ожеледь у дворі</w:t>
            </w:r>
          </w:p>
        </w:tc>
      </w:tr>
      <w:tr w:rsidR="00B17ED1" w:rsidRPr="001E6A1A" w14:paraId="5F4F7963" w14:textId="77777777" w:rsidTr="00210FB6">
        <w:tc>
          <w:tcPr>
            <w:tcW w:w="671" w:type="dxa"/>
          </w:tcPr>
          <w:p w14:paraId="246131D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3FC0B79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Сніг/бурульки на дахах і дашках під'їздів</w:t>
            </w:r>
          </w:p>
        </w:tc>
      </w:tr>
      <w:tr w:rsidR="00B17ED1" w:rsidRPr="001E6A1A" w14:paraId="24DA57B0" w14:textId="77777777" w:rsidTr="00210FB6">
        <w:tc>
          <w:tcPr>
            <w:tcW w:w="671" w:type="dxa"/>
          </w:tcPr>
          <w:p w14:paraId="06F0B5E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5B7EA70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B17ED1" w:rsidRPr="001E6A1A" w14:paraId="50436662" w14:textId="77777777" w:rsidTr="00210FB6">
        <w:tc>
          <w:tcPr>
            <w:tcW w:w="671" w:type="dxa"/>
          </w:tcPr>
          <w:p w14:paraId="6762D1D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55198D02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Дитячий майданчик в неналежному стані</w:t>
            </w:r>
          </w:p>
        </w:tc>
      </w:tr>
      <w:tr w:rsidR="00B17ED1" w:rsidRPr="00F17295" w14:paraId="46CAE3E2" w14:textId="77777777" w:rsidTr="00210FB6">
        <w:tc>
          <w:tcPr>
            <w:tcW w:w="671" w:type="dxa"/>
          </w:tcPr>
          <w:p w14:paraId="44BBA39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6D7F46C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Перекриття пожежних проїздів</w:t>
            </w:r>
          </w:p>
        </w:tc>
      </w:tr>
      <w:tr w:rsidR="00B17ED1" w:rsidRPr="005D2816" w14:paraId="2108E581" w14:textId="77777777" w:rsidTr="00210FB6">
        <w:tc>
          <w:tcPr>
            <w:tcW w:w="671" w:type="dxa"/>
          </w:tcPr>
          <w:p w14:paraId="709539B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27D4929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правил вигулу тварин</w:t>
            </w:r>
          </w:p>
        </w:tc>
      </w:tr>
      <w:tr w:rsidR="00B17ED1" w:rsidRPr="005D2816" w14:paraId="7EDDA91F" w14:textId="77777777" w:rsidTr="00210FB6">
        <w:tc>
          <w:tcPr>
            <w:tcW w:w="671" w:type="dxa"/>
          </w:tcPr>
          <w:p w14:paraId="6D594B3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15A8915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Покинутий автомобіль</w:t>
            </w:r>
          </w:p>
        </w:tc>
      </w:tr>
      <w:tr w:rsidR="00B17ED1" w:rsidRPr="005D2816" w14:paraId="49F8B564" w14:textId="77777777" w:rsidTr="00210FB6">
        <w:tc>
          <w:tcPr>
            <w:tcW w:w="671" w:type="dxa"/>
          </w:tcPr>
          <w:p w14:paraId="18AE12A2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690D9AC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огорож газонів</w:t>
            </w:r>
          </w:p>
        </w:tc>
      </w:tr>
      <w:tr w:rsidR="00B17ED1" w:rsidRPr="005D2816" w14:paraId="2D9785FA" w14:textId="77777777" w:rsidTr="00210FB6">
        <w:tc>
          <w:tcPr>
            <w:tcW w:w="671" w:type="dxa"/>
          </w:tcPr>
          <w:p w14:paraId="65538E06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517C6E12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Безпека і Правопорядок</w:t>
            </w:r>
          </w:p>
        </w:tc>
      </w:tr>
      <w:tr w:rsidR="00B17ED1" w:rsidRPr="005D2816" w14:paraId="3840993A" w14:textId="77777777" w:rsidTr="00210FB6">
        <w:tc>
          <w:tcPr>
            <w:tcW w:w="671" w:type="dxa"/>
          </w:tcPr>
          <w:p w14:paraId="28FB8EB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.1.</w:t>
            </w:r>
          </w:p>
        </w:tc>
        <w:tc>
          <w:tcPr>
            <w:tcW w:w="3637" w:type="dxa"/>
          </w:tcPr>
          <w:p w14:paraId="559E62C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пожежної безпеки</w:t>
            </w:r>
          </w:p>
        </w:tc>
      </w:tr>
      <w:tr w:rsidR="00B17ED1" w:rsidRPr="001E6A1A" w14:paraId="55D69B22" w14:textId="77777777" w:rsidTr="00210FB6">
        <w:tc>
          <w:tcPr>
            <w:tcW w:w="671" w:type="dxa"/>
          </w:tcPr>
          <w:p w14:paraId="2143289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.2.</w:t>
            </w:r>
          </w:p>
        </w:tc>
        <w:tc>
          <w:tcPr>
            <w:tcW w:w="3637" w:type="dxa"/>
          </w:tcPr>
          <w:p w14:paraId="2879705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B17ED1" w:rsidRPr="001E6A1A" w14:paraId="1BA3ECDD" w14:textId="77777777" w:rsidTr="00210FB6">
        <w:tc>
          <w:tcPr>
            <w:tcW w:w="671" w:type="dxa"/>
          </w:tcPr>
          <w:p w14:paraId="250A3AA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.3.</w:t>
            </w:r>
          </w:p>
        </w:tc>
        <w:tc>
          <w:tcPr>
            <w:tcW w:w="3637" w:type="dxa"/>
          </w:tcPr>
          <w:p w14:paraId="1479B1B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Бездомні собаки або інші тварини</w:t>
            </w:r>
          </w:p>
        </w:tc>
      </w:tr>
      <w:tr w:rsidR="00B17ED1" w:rsidRPr="00F17295" w14:paraId="55478E82" w14:textId="77777777" w:rsidTr="00210FB6">
        <w:tc>
          <w:tcPr>
            <w:tcW w:w="671" w:type="dxa"/>
          </w:tcPr>
          <w:p w14:paraId="7AC287E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.4.</w:t>
            </w:r>
          </w:p>
        </w:tc>
        <w:tc>
          <w:tcPr>
            <w:tcW w:w="3637" w:type="dxa"/>
          </w:tcPr>
          <w:p w14:paraId="13E50D9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Покинута будівля</w:t>
            </w:r>
          </w:p>
        </w:tc>
      </w:tr>
      <w:tr w:rsidR="00B17ED1" w:rsidRPr="005D2816" w14:paraId="31F603D5" w14:textId="77777777" w:rsidTr="00210FB6">
        <w:tc>
          <w:tcPr>
            <w:tcW w:w="671" w:type="dxa"/>
          </w:tcPr>
          <w:p w14:paraId="3532E89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.5.</w:t>
            </w:r>
          </w:p>
        </w:tc>
        <w:tc>
          <w:tcPr>
            <w:tcW w:w="3637" w:type="dxa"/>
          </w:tcPr>
          <w:p w14:paraId="7D11E11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Небезпечне використання приміщень</w:t>
            </w:r>
          </w:p>
        </w:tc>
      </w:tr>
      <w:tr w:rsidR="00B17ED1" w:rsidRPr="001E6A1A" w14:paraId="437F6FD5" w14:textId="77777777" w:rsidTr="00210FB6">
        <w:tc>
          <w:tcPr>
            <w:tcW w:w="671" w:type="dxa"/>
          </w:tcPr>
          <w:p w14:paraId="45FDC43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.6.</w:t>
            </w:r>
          </w:p>
        </w:tc>
        <w:tc>
          <w:tcPr>
            <w:tcW w:w="3637" w:type="dxa"/>
          </w:tcPr>
          <w:p w14:paraId="335E4B6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Незаконна прибудова споруд / перепланування приміщень</w:t>
            </w:r>
          </w:p>
        </w:tc>
      </w:tr>
      <w:tr w:rsidR="00B17ED1" w:rsidRPr="00F17295" w14:paraId="7D5652C9" w14:textId="77777777" w:rsidTr="00210FB6">
        <w:tc>
          <w:tcPr>
            <w:tcW w:w="671" w:type="dxa"/>
          </w:tcPr>
          <w:p w14:paraId="0AF207D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.7.</w:t>
            </w:r>
          </w:p>
        </w:tc>
        <w:tc>
          <w:tcPr>
            <w:tcW w:w="3637" w:type="dxa"/>
          </w:tcPr>
          <w:p w14:paraId="02226A5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Місце громадських правопорушень</w:t>
            </w:r>
          </w:p>
        </w:tc>
      </w:tr>
      <w:tr w:rsidR="00B17ED1" w:rsidRPr="005D2816" w14:paraId="0B4CBCB7" w14:textId="77777777" w:rsidTr="00210FB6">
        <w:tc>
          <w:tcPr>
            <w:tcW w:w="671" w:type="dxa"/>
          </w:tcPr>
          <w:p w14:paraId="73B2D84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.8.</w:t>
            </w:r>
          </w:p>
        </w:tc>
        <w:tc>
          <w:tcPr>
            <w:tcW w:w="3637" w:type="dxa"/>
          </w:tcPr>
          <w:p w14:paraId="2F20759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 людини</w:t>
            </w:r>
          </w:p>
        </w:tc>
      </w:tr>
      <w:tr w:rsidR="00B17ED1" w:rsidRPr="005D2816" w14:paraId="66E94067" w14:textId="77777777" w:rsidTr="00210FB6">
        <w:tc>
          <w:tcPr>
            <w:tcW w:w="671" w:type="dxa"/>
          </w:tcPr>
          <w:p w14:paraId="19F06032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35A71BFB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Реклама і торгівля</w:t>
            </w:r>
          </w:p>
        </w:tc>
      </w:tr>
      <w:tr w:rsidR="00B17ED1" w:rsidRPr="005D2816" w14:paraId="1F06CA83" w14:textId="77777777" w:rsidTr="00210FB6">
        <w:tc>
          <w:tcPr>
            <w:tcW w:w="671" w:type="dxa"/>
          </w:tcPr>
          <w:p w14:paraId="1D588F8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.1.</w:t>
            </w:r>
          </w:p>
        </w:tc>
        <w:tc>
          <w:tcPr>
            <w:tcW w:w="3637" w:type="dxa"/>
          </w:tcPr>
          <w:p w14:paraId="6987EFC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Пошкоджена рекламна конструкція</w:t>
            </w:r>
          </w:p>
        </w:tc>
      </w:tr>
      <w:tr w:rsidR="00B17ED1" w:rsidRPr="005D2816" w14:paraId="5B89733F" w14:textId="77777777" w:rsidTr="00210FB6">
        <w:tc>
          <w:tcPr>
            <w:tcW w:w="671" w:type="dxa"/>
          </w:tcPr>
          <w:p w14:paraId="6293CAE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.2.</w:t>
            </w:r>
          </w:p>
        </w:tc>
        <w:tc>
          <w:tcPr>
            <w:tcW w:w="3637" w:type="dxa"/>
          </w:tcPr>
          <w:p w14:paraId="5ADC9693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встановлення рекламної конструкції</w:t>
            </w:r>
          </w:p>
        </w:tc>
      </w:tr>
      <w:tr w:rsidR="00B17ED1" w:rsidRPr="005D2816" w14:paraId="4AF62DF3" w14:textId="77777777" w:rsidTr="00210FB6">
        <w:tc>
          <w:tcPr>
            <w:tcW w:w="671" w:type="dxa"/>
          </w:tcPr>
          <w:p w14:paraId="43171CA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.3.</w:t>
            </w:r>
          </w:p>
        </w:tc>
        <w:tc>
          <w:tcPr>
            <w:tcW w:w="3637" w:type="dxa"/>
          </w:tcPr>
          <w:p w14:paraId="68B38B5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Реклама на тротуарі</w:t>
            </w:r>
          </w:p>
        </w:tc>
      </w:tr>
      <w:tr w:rsidR="00B17ED1" w:rsidRPr="001E6A1A" w14:paraId="7B7A1E89" w14:textId="77777777" w:rsidTr="00210FB6">
        <w:tc>
          <w:tcPr>
            <w:tcW w:w="671" w:type="dxa"/>
          </w:tcPr>
          <w:p w14:paraId="614DA1D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.4.</w:t>
            </w:r>
          </w:p>
        </w:tc>
        <w:tc>
          <w:tcPr>
            <w:tcW w:w="3637" w:type="dxa"/>
          </w:tcPr>
          <w:p w14:paraId="7A46716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Незаконна торгівля алкоголем і тютюном</w:t>
            </w:r>
          </w:p>
        </w:tc>
      </w:tr>
      <w:tr w:rsidR="00B17ED1" w:rsidRPr="005D2816" w14:paraId="2B29C8C2" w14:textId="77777777" w:rsidTr="00210FB6">
        <w:tc>
          <w:tcPr>
            <w:tcW w:w="671" w:type="dxa"/>
          </w:tcPr>
          <w:p w14:paraId="16F279F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6F3DA682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Незаконний гральний заклад</w:t>
            </w:r>
          </w:p>
        </w:tc>
      </w:tr>
      <w:tr w:rsidR="00B17ED1" w:rsidRPr="005D2816" w14:paraId="3FE41CDB" w14:textId="77777777" w:rsidTr="00210FB6">
        <w:tc>
          <w:tcPr>
            <w:tcW w:w="671" w:type="dxa"/>
          </w:tcPr>
          <w:p w14:paraId="7D0773F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21F7F0F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Стихійна торгівля</w:t>
            </w:r>
          </w:p>
        </w:tc>
      </w:tr>
      <w:tr w:rsidR="00B17ED1" w:rsidRPr="001E6A1A" w14:paraId="686178D0" w14:textId="77777777" w:rsidTr="00210FB6">
        <w:tc>
          <w:tcPr>
            <w:tcW w:w="671" w:type="dxa"/>
          </w:tcPr>
          <w:p w14:paraId="2D33D15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37F2603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санітарних вимог до організацій торгівлі</w:t>
            </w:r>
          </w:p>
        </w:tc>
      </w:tr>
      <w:tr w:rsidR="00B17ED1" w:rsidRPr="00F17295" w14:paraId="2D821B2A" w14:textId="77777777" w:rsidTr="00210FB6">
        <w:tc>
          <w:tcPr>
            <w:tcW w:w="671" w:type="dxa"/>
          </w:tcPr>
          <w:p w14:paraId="7E64C02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7A2D0E1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 споживачів</w:t>
            </w:r>
          </w:p>
        </w:tc>
      </w:tr>
      <w:tr w:rsidR="00B17ED1" w:rsidRPr="005D2816" w14:paraId="1553A066" w14:textId="77777777" w:rsidTr="00210FB6">
        <w:tc>
          <w:tcPr>
            <w:tcW w:w="671" w:type="dxa"/>
          </w:tcPr>
          <w:p w14:paraId="7358E482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34434FA8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Будинок</w:t>
            </w:r>
          </w:p>
        </w:tc>
      </w:tr>
      <w:tr w:rsidR="00B17ED1" w:rsidRPr="005D2816" w14:paraId="6F789003" w14:textId="77777777" w:rsidTr="00210FB6">
        <w:tc>
          <w:tcPr>
            <w:tcW w:w="671" w:type="dxa"/>
          </w:tcPr>
          <w:p w14:paraId="443D1DA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.1.</w:t>
            </w:r>
          </w:p>
        </w:tc>
        <w:tc>
          <w:tcPr>
            <w:tcW w:w="3637" w:type="dxa"/>
          </w:tcPr>
          <w:p w14:paraId="77A77D23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водопостачання</w:t>
            </w:r>
          </w:p>
        </w:tc>
      </w:tr>
      <w:tr w:rsidR="00B17ED1" w:rsidRPr="005D2816" w14:paraId="15540A75" w14:textId="77777777" w:rsidTr="00210FB6">
        <w:tc>
          <w:tcPr>
            <w:tcW w:w="671" w:type="dxa"/>
          </w:tcPr>
          <w:p w14:paraId="7F39BD4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.2.</w:t>
            </w:r>
          </w:p>
        </w:tc>
        <w:tc>
          <w:tcPr>
            <w:tcW w:w="3637" w:type="dxa"/>
          </w:tcPr>
          <w:p w14:paraId="651FF05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електропостачання</w:t>
            </w:r>
          </w:p>
        </w:tc>
      </w:tr>
      <w:tr w:rsidR="00B17ED1" w:rsidRPr="005D2816" w14:paraId="4333147F" w14:textId="77777777" w:rsidTr="00210FB6">
        <w:tc>
          <w:tcPr>
            <w:tcW w:w="671" w:type="dxa"/>
          </w:tcPr>
          <w:p w14:paraId="5421DD9B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.3.</w:t>
            </w:r>
          </w:p>
        </w:tc>
        <w:tc>
          <w:tcPr>
            <w:tcW w:w="3637" w:type="dxa"/>
          </w:tcPr>
          <w:p w14:paraId="323F588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опалювальної системи</w:t>
            </w:r>
          </w:p>
        </w:tc>
      </w:tr>
      <w:tr w:rsidR="00B17ED1" w:rsidRPr="005D2816" w14:paraId="51557BD8" w14:textId="77777777" w:rsidTr="00210FB6">
        <w:tc>
          <w:tcPr>
            <w:tcW w:w="671" w:type="dxa"/>
          </w:tcPr>
          <w:p w14:paraId="19A6187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.4.</w:t>
            </w:r>
          </w:p>
        </w:tc>
        <w:tc>
          <w:tcPr>
            <w:tcW w:w="3637" w:type="dxa"/>
          </w:tcPr>
          <w:p w14:paraId="140650C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Неробочий ліфт</w:t>
            </w:r>
          </w:p>
        </w:tc>
      </w:tr>
      <w:tr w:rsidR="00B17ED1" w:rsidRPr="005D2816" w14:paraId="0215AA4B" w14:textId="77777777" w:rsidTr="00210FB6">
        <w:tc>
          <w:tcPr>
            <w:tcW w:w="671" w:type="dxa"/>
          </w:tcPr>
          <w:p w14:paraId="577CE4F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.5.</w:t>
            </w:r>
          </w:p>
        </w:tc>
        <w:tc>
          <w:tcPr>
            <w:tcW w:w="3637" w:type="dxa"/>
          </w:tcPr>
          <w:p w14:paraId="6D697761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Поганий стан підвалів</w:t>
            </w:r>
          </w:p>
        </w:tc>
      </w:tr>
      <w:tr w:rsidR="00B17ED1" w:rsidRPr="005D2816" w14:paraId="74B8EDD3" w14:textId="77777777" w:rsidTr="00210FB6">
        <w:tc>
          <w:tcPr>
            <w:tcW w:w="671" w:type="dxa"/>
          </w:tcPr>
          <w:p w14:paraId="1432C203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.6.</w:t>
            </w:r>
          </w:p>
        </w:tc>
        <w:tc>
          <w:tcPr>
            <w:tcW w:w="3637" w:type="dxa"/>
          </w:tcPr>
          <w:p w14:paraId="7A499A7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загальний стан будинків</w:t>
            </w:r>
          </w:p>
        </w:tc>
      </w:tr>
      <w:tr w:rsidR="00B17ED1" w:rsidRPr="001E6A1A" w14:paraId="644DA562" w14:textId="77777777" w:rsidTr="00210FB6">
        <w:tc>
          <w:tcPr>
            <w:tcW w:w="671" w:type="dxa"/>
          </w:tcPr>
          <w:p w14:paraId="7588A2DF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.7.</w:t>
            </w:r>
          </w:p>
        </w:tc>
        <w:tc>
          <w:tcPr>
            <w:tcW w:w="3637" w:type="dxa"/>
          </w:tcPr>
          <w:p w14:paraId="15DD428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B17ED1" w:rsidRPr="00F17295" w14:paraId="7FE0F884" w14:textId="77777777" w:rsidTr="00210FB6">
        <w:tc>
          <w:tcPr>
            <w:tcW w:w="671" w:type="dxa"/>
          </w:tcPr>
          <w:p w14:paraId="11CE7BDE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3972B044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Будівельні майданчики</w:t>
            </w:r>
          </w:p>
        </w:tc>
      </w:tr>
      <w:tr w:rsidR="00B17ED1" w:rsidRPr="001E6A1A" w14:paraId="44D622C9" w14:textId="77777777" w:rsidTr="00210FB6">
        <w:tc>
          <w:tcPr>
            <w:tcW w:w="671" w:type="dxa"/>
          </w:tcPr>
          <w:p w14:paraId="74AADBA8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.1.</w:t>
            </w:r>
          </w:p>
        </w:tc>
        <w:tc>
          <w:tcPr>
            <w:tcW w:w="3637" w:type="dxa"/>
          </w:tcPr>
          <w:p w14:paraId="59B9B80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B17ED1" w:rsidRPr="001E6A1A" w14:paraId="71505338" w14:textId="77777777" w:rsidTr="00210FB6">
        <w:tc>
          <w:tcPr>
            <w:tcW w:w="671" w:type="dxa"/>
          </w:tcPr>
          <w:p w14:paraId="660159F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.2.</w:t>
            </w:r>
          </w:p>
        </w:tc>
        <w:tc>
          <w:tcPr>
            <w:tcW w:w="3637" w:type="dxa"/>
          </w:tcPr>
          <w:p w14:paraId="5CE5A74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Виніс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грунту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та бруду будівельним транспортом</w:t>
            </w:r>
          </w:p>
        </w:tc>
      </w:tr>
      <w:tr w:rsidR="00B17ED1" w:rsidRPr="00F17295" w14:paraId="50ECEEA9" w14:textId="77777777" w:rsidTr="00210FB6">
        <w:tc>
          <w:tcPr>
            <w:tcW w:w="671" w:type="dxa"/>
          </w:tcPr>
          <w:p w14:paraId="31957D2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.3.</w:t>
            </w:r>
          </w:p>
        </w:tc>
        <w:tc>
          <w:tcPr>
            <w:tcW w:w="3637" w:type="dxa"/>
          </w:tcPr>
          <w:p w14:paraId="4EEF647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Несвоєчасний вивіз будівельних відходів</w:t>
            </w:r>
          </w:p>
        </w:tc>
      </w:tr>
      <w:tr w:rsidR="00B17ED1" w:rsidRPr="005D2816" w14:paraId="365F9EF3" w14:textId="77777777" w:rsidTr="00210FB6">
        <w:tc>
          <w:tcPr>
            <w:tcW w:w="671" w:type="dxa"/>
          </w:tcPr>
          <w:p w14:paraId="2C8C984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.4.</w:t>
            </w:r>
          </w:p>
        </w:tc>
        <w:tc>
          <w:tcPr>
            <w:tcW w:w="3637" w:type="dxa"/>
          </w:tcPr>
          <w:p w14:paraId="28BB595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Незадовільний стан будівельного майданчика</w:t>
            </w:r>
          </w:p>
        </w:tc>
      </w:tr>
      <w:tr w:rsidR="00B17ED1" w:rsidRPr="005D2816" w14:paraId="47E4FB36" w14:textId="77777777" w:rsidTr="00210FB6">
        <w:tc>
          <w:tcPr>
            <w:tcW w:w="671" w:type="dxa"/>
          </w:tcPr>
          <w:p w14:paraId="0D618E2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.5.</w:t>
            </w:r>
          </w:p>
        </w:tc>
        <w:tc>
          <w:tcPr>
            <w:tcW w:w="3637" w:type="dxa"/>
          </w:tcPr>
          <w:p w14:paraId="7297E2C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Несвоєчасне відновлення благоустрою</w:t>
            </w:r>
          </w:p>
        </w:tc>
      </w:tr>
      <w:tr w:rsidR="00B17ED1" w:rsidRPr="005D2816" w14:paraId="3B18FEAD" w14:textId="77777777" w:rsidTr="00210FB6">
        <w:tc>
          <w:tcPr>
            <w:tcW w:w="671" w:type="dxa"/>
          </w:tcPr>
          <w:p w14:paraId="3686228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.6.</w:t>
            </w:r>
          </w:p>
        </w:tc>
        <w:tc>
          <w:tcPr>
            <w:tcW w:w="3637" w:type="dxa"/>
          </w:tcPr>
          <w:p w14:paraId="52E8768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інформаційного щита</w:t>
            </w:r>
          </w:p>
        </w:tc>
      </w:tr>
      <w:tr w:rsidR="00B17ED1" w:rsidRPr="001E6A1A" w14:paraId="07133EB5" w14:textId="77777777" w:rsidTr="00210FB6">
        <w:tc>
          <w:tcPr>
            <w:tcW w:w="671" w:type="dxa"/>
          </w:tcPr>
          <w:p w14:paraId="48EF0B9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.7.</w:t>
            </w:r>
          </w:p>
        </w:tc>
        <w:tc>
          <w:tcPr>
            <w:tcW w:w="3637" w:type="dxa"/>
          </w:tcPr>
          <w:p w14:paraId="159B6F8D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освітлення в нічний час</w:t>
            </w:r>
          </w:p>
        </w:tc>
      </w:tr>
      <w:tr w:rsidR="00B17ED1" w:rsidRPr="00F17295" w14:paraId="019E085A" w14:textId="77777777" w:rsidTr="00210FB6">
        <w:tc>
          <w:tcPr>
            <w:tcW w:w="671" w:type="dxa"/>
          </w:tcPr>
          <w:p w14:paraId="08594800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14:paraId="642BDBD9" w14:textId="77777777" w:rsidR="00B17ED1" w:rsidRPr="00F17295" w:rsidRDefault="00B17ED1" w:rsidP="00210FB6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Зелені насадження</w:t>
            </w:r>
          </w:p>
        </w:tc>
      </w:tr>
      <w:tr w:rsidR="00B17ED1" w:rsidRPr="005D2816" w14:paraId="4AD4D3A5" w14:textId="77777777" w:rsidTr="00210FB6">
        <w:tc>
          <w:tcPr>
            <w:tcW w:w="671" w:type="dxa"/>
          </w:tcPr>
          <w:p w14:paraId="26B3031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.1.</w:t>
            </w:r>
          </w:p>
        </w:tc>
        <w:tc>
          <w:tcPr>
            <w:tcW w:w="3637" w:type="dxa"/>
          </w:tcPr>
          <w:p w14:paraId="3C8B6600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дерева хворобами/шкідниками</w:t>
            </w:r>
          </w:p>
        </w:tc>
      </w:tr>
      <w:tr w:rsidR="00B17ED1" w:rsidRPr="005D2816" w14:paraId="5BB11735" w14:textId="77777777" w:rsidTr="00210FB6">
        <w:tc>
          <w:tcPr>
            <w:tcW w:w="671" w:type="dxa"/>
          </w:tcPr>
          <w:p w14:paraId="61C84797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.2.</w:t>
            </w:r>
          </w:p>
        </w:tc>
        <w:tc>
          <w:tcPr>
            <w:tcW w:w="3637" w:type="dxa"/>
          </w:tcPr>
          <w:p w14:paraId="5B6F663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дерева зовнішніми впливами</w:t>
            </w:r>
          </w:p>
        </w:tc>
      </w:tr>
      <w:tr w:rsidR="00B17ED1" w:rsidRPr="005D2816" w14:paraId="0723F12B" w14:textId="77777777" w:rsidTr="00210FB6">
        <w:tc>
          <w:tcPr>
            <w:tcW w:w="671" w:type="dxa"/>
          </w:tcPr>
          <w:p w14:paraId="33D4342E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.3.</w:t>
            </w:r>
          </w:p>
        </w:tc>
        <w:tc>
          <w:tcPr>
            <w:tcW w:w="3637" w:type="dxa"/>
          </w:tcPr>
          <w:p w14:paraId="6EE2A013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Потрібний догляд за насадженнями</w:t>
            </w:r>
          </w:p>
        </w:tc>
      </w:tr>
      <w:tr w:rsidR="00B17ED1" w:rsidRPr="005D2816" w14:paraId="3A6C6587" w14:textId="77777777" w:rsidTr="00210FB6">
        <w:tc>
          <w:tcPr>
            <w:tcW w:w="671" w:type="dxa"/>
          </w:tcPr>
          <w:p w14:paraId="08E7A045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.4.</w:t>
            </w:r>
          </w:p>
        </w:tc>
        <w:tc>
          <w:tcPr>
            <w:tcW w:w="3637" w:type="dxa"/>
          </w:tcPr>
          <w:p w14:paraId="38FC1989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Необхідна посадка зелених насаджень</w:t>
            </w:r>
          </w:p>
        </w:tc>
      </w:tr>
      <w:tr w:rsidR="00B17ED1" w:rsidRPr="005D2816" w14:paraId="5991FE7D" w14:textId="77777777" w:rsidTr="00210FB6">
        <w:tc>
          <w:tcPr>
            <w:tcW w:w="671" w:type="dxa"/>
          </w:tcPr>
          <w:p w14:paraId="6B7FADD4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.5.</w:t>
            </w:r>
          </w:p>
        </w:tc>
        <w:tc>
          <w:tcPr>
            <w:tcW w:w="3637" w:type="dxa"/>
          </w:tcPr>
          <w:p w14:paraId="1C3C8A4A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газону</w:t>
            </w:r>
          </w:p>
        </w:tc>
      </w:tr>
      <w:tr w:rsidR="00B17ED1" w:rsidRPr="005D2816" w14:paraId="54A68A77" w14:textId="77777777" w:rsidTr="00210FB6">
        <w:tc>
          <w:tcPr>
            <w:tcW w:w="671" w:type="dxa"/>
          </w:tcPr>
          <w:p w14:paraId="50DCF7CC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.6.</w:t>
            </w:r>
          </w:p>
        </w:tc>
        <w:tc>
          <w:tcPr>
            <w:tcW w:w="3637" w:type="dxa"/>
          </w:tcPr>
          <w:p w14:paraId="481B26A6" w14:textId="77777777" w:rsidR="00B17ED1" w:rsidRPr="00F17295" w:rsidRDefault="00B17ED1" w:rsidP="00210FB6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</w:t>
            </w:r>
          </w:p>
        </w:tc>
      </w:tr>
    </w:tbl>
    <w:p w14:paraId="141AE11B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14:paraId="663A9588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14:paraId="7087829B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B17ED1" w:rsidRPr="005D2816" w:rsidSect="003C7BE1">
          <w:type w:val="continuous"/>
          <w:pgSz w:w="11909" w:h="16834" w:code="9"/>
          <w:pgMar w:top="851" w:right="1134" w:bottom="851" w:left="1418" w:header="720" w:footer="720" w:gutter="0"/>
          <w:cols w:num="2" w:space="720"/>
          <w:docGrid w:linePitch="360"/>
        </w:sectPr>
      </w:pPr>
    </w:p>
    <w:p w14:paraId="19AA6C59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14:paraId="3A0B4582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B17ED1" w:rsidRPr="005D2816" w:rsidSect="003C7BE1">
          <w:type w:val="continuous"/>
          <w:pgSz w:w="11909" w:h="16834" w:code="9"/>
          <w:pgMar w:top="851" w:right="1134" w:bottom="851" w:left="1418" w:header="720" w:footer="720" w:gutter="0"/>
          <w:cols w:num="2" w:space="720"/>
          <w:docGrid w:linePitch="360"/>
        </w:sectPr>
      </w:pPr>
    </w:p>
    <w:p w14:paraId="5D766863" w14:textId="77777777" w:rsidR="00B17ED1" w:rsidRPr="005D2816" w:rsidRDefault="00B17ED1" w:rsidP="00B17ED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 xml:space="preserve">3.6. Інформація про нове зареєстроване в Системі повідомлення (проблему) направляється в організації відповідно до організаційної схеми закріплення проблем, що складена на підставі розподілу функціональних повноважень між виконавчими органами </w:t>
      </w:r>
      <w:r>
        <w:rPr>
          <w:bCs/>
          <w:color w:val="000000"/>
          <w:sz w:val="28"/>
          <w:szCs w:val="28"/>
          <w:lang w:val="uk-UA"/>
        </w:rPr>
        <w:t>селищної ради, комунальними підприємствами, установами та організаціями.</w:t>
      </w:r>
    </w:p>
    <w:p w14:paraId="228F87D7" w14:textId="77777777" w:rsidR="00B17ED1" w:rsidRPr="005D2816" w:rsidRDefault="00B17ED1" w:rsidP="00B17ED1">
      <w:pPr>
        <w:ind w:right="3" w:firstLine="709"/>
        <w:jc w:val="right"/>
        <w:rPr>
          <w:bCs/>
          <w:i/>
          <w:color w:val="000000"/>
          <w:sz w:val="28"/>
          <w:szCs w:val="28"/>
          <w:lang w:val="uk-UA"/>
        </w:rPr>
      </w:pPr>
    </w:p>
    <w:p w14:paraId="775B0FD4" w14:textId="77777777" w:rsidR="00B17ED1" w:rsidRPr="005D2816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 ПОРЯДОК РОБОТИ З ПОВІДОМЛЕННЯМИ</w:t>
      </w:r>
    </w:p>
    <w:p w14:paraId="7B7B3837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4.1. Відповідальний працівник не рідше одного разу на день переглядає визначену електронну пошту організації та веб-сторінку Організації щодо наявності інформації про нове зареєстроване повідомлення (проблему), яке належить до сфери відповідальності Організації.</w:t>
      </w:r>
    </w:p>
    <w:p w14:paraId="41288E17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14:paraId="4BDFE8CA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Відкриту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 (приймає повідомлення в роботу) та зазначає інформацію стосовно виконавця.</w:t>
      </w:r>
    </w:p>
    <w:p w14:paraId="67F25E74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Повідомлення в Системі повинно бути відкритим протягом 3 робочих днів. У разі порушення зазначеного терміну </w:t>
      </w:r>
      <w:r>
        <w:rPr>
          <w:bCs/>
          <w:color w:val="000000"/>
          <w:sz w:val="28"/>
          <w:szCs w:val="28"/>
          <w:lang w:val="uk-UA"/>
        </w:rPr>
        <w:t>суб’єкт</w:t>
      </w:r>
      <w:r w:rsidRPr="005D2816">
        <w:rPr>
          <w:bCs/>
          <w:color w:val="000000"/>
          <w:sz w:val="28"/>
          <w:szCs w:val="28"/>
          <w:lang w:val="uk-UA"/>
        </w:rPr>
        <w:t xml:space="preserve">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14:paraId="581E7682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щодо запланованих строків вирішення чи обґрунтованих причин неможливості вирішенні піднятої у повідомленні проблеми.</w:t>
      </w:r>
    </w:p>
    <w:p w14:paraId="23B5486C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14:paraId="7CA81FFD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У разі порушення зазначеного терміну </w:t>
      </w:r>
      <w:r>
        <w:rPr>
          <w:bCs/>
          <w:color w:val="000000"/>
          <w:sz w:val="28"/>
          <w:szCs w:val="28"/>
          <w:lang w:val="uk-UA"/>
        </w:rPr>
        <w:t>суб’єкт</w:t>
      </w:r>
      <w:r w:rsidRPr="005D2816">
        <w:rPr>
          <w:bCs/>
          <w:color w:val="000000"/>
          <w:sz w:val="28"/>
          <w:szCs w:val="28"/>
          <w:lang w:val="uk-UA"/>
        </w:rPr>
        <w:t xml:space="preserve">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14:paraId="58E0150F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Закрита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14:paraId="2794CCDF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4.6. Якщо повідомлення перебуває в статусі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Закрита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 протягом 20 днів, статус повідомлення автоматично змінюється на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Архівна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14:paraId="12845A7C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4.7. За результатами перевірки вирішення проблем модератор чи користувач можуть протягом 20 днів змінити статус повідомлення на </w:t>
      </w:r>
      <w:r>
        <w:rPr>
          <w:bCs/>
          <w:color w:val="000000"/>
          <w:sz w:val="28"/>
          <w:szCs w:val="28"/>
          <w:lang w:val="uk-UA"/>
        </w:rPr>
        <w:t>«</w:t>
      </w:r>
      <w:r w:rsidRPr="005D2816">
        <w:rPr>
          <w:bCs/>
          <w:color w:val="000000"/>
          <w:sz w:val="28"/>
          <w:szCs w:val="28"/>
          <w:lang w:val="uk-UA"/>
        </w:rPr>
        <w:t>Відкрита</w:t>
      </w:r>
      <w:r>
        <w:rPr>
          <w:bCs/>
          <w:color w:val="000000"/>
          <w:sz w:val="28"/>
          <w:szCs w:val="28"/>
          <w:lang w:val="uk-UA"/>
        </w:rPr>
        <w:t>»</w:t>
      </w:r>
      <w:r w:rsidRPr="005D2816">
        <w:rPr>
          <w:bCs/>
          <w:color w:val="000000"/>
          <w:sz w:val="28"/>
          <w:szCs w:val="28"/>
          <w:lang w:val="uk-UA"/>
        </w:rPr>
        <w:t xml:space="preserve"> (повторно).</w:t>
      </w:r>
    </w:p>
    <w:p w14:paraId="7A9007DB" w14:textId="6A5A2EEE" w:rsidR="00B17ED1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14:paraId="20C7611D" w14:textId="77777777" w:rsidR="00B17ED1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14:paraId="028A6156" w14:textId="77777777" w:rsidR="00B17ED1" w:rsidRPr="005D2816" w:rsidRDefault="00B17ED1" w:rsidP="00B17ED1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>5. МОДЕРУВАННЯ ТА КОНСУЛЬТУВАННЯ В СИСТЕМІ</w:t>
      </w:r>
    </w:p>
    <w:p w14:paraId="11C4CEA0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5.1. Модератор Системи забезпечує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модерування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14:paraId="46379450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5.2. Не приймаються до опублікування повідомлення, які містять:</w:t>
      </w:r>
    </w:p>
    <w:p w14:paraId="5D4196C7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нецензурні або образливі вирази;</w:t>
      </w:r>
    </w:p>
    <w:p w14:paraId="384248B4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загрози життю, здоров'ю та майну особи;</w:t>
      </w:r>
    </w:p>
    <w:p w14:paraId="61EBF742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некоректну інформацію або таку, що не відповідає визначеним для Системи напрямами.</w:t>
      </w:r>
    </w:p>
    <w:p w14:paraId="34797EF6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адресою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>: support@opencity.in.ua.</w:t>
      </w:r>
    </w:p>
    <w:p w14:paraId="340870FE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5.4. Модератор на підс</w:t>
      </w:r>
      <w:r>
        <w:rPr>
          <w:bCs/>
          <w:color w:val="000000"/>
          <w:sz w:val="28"/>
          <w:szCs w:val="28"/>
          <w:lang w:val="uk-UA"/>
        </w:rPr>
        <w:t xml:space="preserve">таві інформації з Системи </w:t>
      </w:r>
      <w:r w:rsidRPr="005D2816">
        <w:rPr>
          <w:bCs/>
          <w:color w:val="000000"/>
          <w:sz w:val="28"/>
          <w:szCs w:val="28"/>
          <w:lang w:val="uk-UA"/>
        </w:rPr>
        <w:t xml:space="preserve">щомісячно </w:t>
      </w:r>
      <w:r>
        <w:rPr>
          <w:bCs/>
          <w:color w:val="000000"/>
          <w:sz w:val="28"/>
          <w:szCs w:val="28"/>
          <w:lang w:val="uk-UA"/>
        </w:rPr>
        <w:t xml:space="preserve">готує </w:t>
      </w:r>
      <w:r w:rsidRPr="005D2816">
        <w:rPr>
          <w:bCs/>
          <w:color w:val="000000"/>
          <w:sz w:val="28"/>
          <w:szCs w:val="28"/>
          <w:lang w:val="uk-UA"/>
        </w:rPr>
        <w:t xml:space="preserve">інформацію про ефективність вирішення проблем громади та ефективність роботи виконавчих органів </w:t>
      </w:r>
      <w:r>
        <w:rPr>
          <w:bCs/>
          <w:color w:val="000000"/>
          <w:sz w:val="28"/>
          <w:szCs w:val="28"/>
          <w:lang w:val="uk-UA"/>
        </w:rPr>
        <w:t>селищної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</w:t>
      </w:r>
      <w:r>
        <w:rPr>
          <w:bCs/>
          <w:color w:val="000000"/>
          <w:sz w:val="28"/>
          <w:szCs w:val="28"/>
          <w:lang w:val="uk-UA"/>
        </w:rPr>
        <w:t>, комунальних підприємств, установ та закладів,</w:t>
      </w:r>
      <w:r w:rsidRPr="005D2816">
        <w:rPr>
          <w:bCs/>
          <w:color w:val="000000"/>
          <w:sz w:val="28"/>
          <w:szCs w:val="28"/>
          <w:lang w:val="uk-UA"/>
        </w:rPr>
        <w:t xml:space="preserve"> щодо вирішення проблем, повідомлення про які надійшли від громадян через Систему. </w:t>
      </w:r>
    </w:p>
    <w:p w14:paraId="42E3A102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Зазначену інформацію модератор передає до </w:t>
      </w:r>
      <w:r>
        <w:rPr>
          <w:bCs/>
          <w:color w:val="000000"/>
          <w:sz w:val="28"/>
          <w:szCs w:val="28"/>
          <w:lang w:val="uk-UA"/>
        </w:rPr>
        <w:t>суб’єкту</w:t>
      </w:r>
      <w:r w:rsidRPr="005D2816">
        <w:rPr>
          <w:bCs/>
          <w:color w:val="000000"/>
          <w:sz w:val="28"/>
          <w:szCs w:val="28"/>
          <w:lang w:val="uk-UA"/>
        </w:rPr>
        <w:t xml:space="preserve"> контролю в паперовому та електронному вигляді.</w:t>
      </w:r>
    </w:p>
    <w:p w14:paraId="31A4904F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</w:t>
      </w:r>
      <w:r>
        <w:rPr>
          <w:bCs/>
          <w:color w:val="000000"/>
          <w:sz w:val="28"/>
          <w:szCs w:val="28"/>
          <w:lang w:val="uk-UA"/>
        </w:rPr>
        <w:t>суб’єктом</w:t>
      </w:r>
      <w:r w:rsidRPr="005D2816">
        <w:rPr>
          <w:bCs/>
          <w:color w:val="000000"/>
          <w:sz w:val="28"/>
          <w:szCs w:val="28"/>
          <w:lang w:val="uk-UA"/>
        </w:rPr>
        <w:t xml:space="preserve"> контролю по мірі необхідності та узгоджуються з модератором.</w:t>
      </w:r>
    </w:p>
    <w:p w14:paraId="11410496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14:paraId="0659B8D3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оперативні консультації по телефону;</w:t>
      </w:r>
    </w:p>
    <w:p w14:paraId="3B143152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консультації за допомогою електронної пошти (відкладені);</w:t>
      </w:r>
    </w:p>
    <w:p w14:paraId="10B4F940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проведення навчальних семінарів з відповідальними особами;</w:t>
      </w:r>
    </w:p>
    <w:p w14:paraId="09CAB34B" w14:textId="77777777" w:rsidR="00B17ED1" w:rsidRPr="005D2816" w:rsidRDefault="00B17ED1" w:rsidP="00B17ED1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підготовку інструкцій та методичних матеріалів.</w:t>
      </w:r>
    </w:p>
    <w:p w14:paraId="404CE9B6" w14:textId="77777777" w:rsidR="00B17ED1" w:rsidRDefault="00B17ED1" w:rsidP="00B17ED1">
      <w:pPr>
        <w:ind w:right="3"/>
        <w:jc w:val="both"/>
        <w:rPr>
          <w:iCs/>
          <w:sz w:val="28"/>
          <w:szCs w:val="28"/>
          <w:lang w:val="uk-UA"/>
        </w:rPr>
      </w:pPr>
    </w:p>
    <w:p w14:paraId="61AEBE10" w14:textId="77777777" w:rsidR="00B17ED1" w:rsidRPr="005D2816" w:rsidRDefault="00B17ED1" w:rsidP="00B17ED1">
      <w:pPr>
        <w:ind w:right="3"/>
        <w:jc w:val="both"/>
        <w:rPr>
          <w:iCs/>
          <w:sz w:val="28"/>
          <w:szCs w:val="28"/>
          <w:lang w:val="uk-UA"/>
        </w:rPr>
      </w:pPr>
    </w:p>
    <w:p w14:paraId="07BE4894" w14:textId="77777777" w:rsidR="00B17ED1" w:rsidRDefault="00B17ED1" w:rsidP="00B17ED1">
      <w:pPr>
        <w:ind w:right="3"/>
        <w:jc w:val="both"/>
        <w:rPr>
          <w:b/>
          <w:iCs/>
          <w:sz w:val="28"/>
          <w:szCs w:val="28"/>
          <w:lang w:val="uk-UA"/>
        </w:rPr>
      </w:pPr>
    </w:p>
    <w:p w14:paraId="29F3044C" w14:textId="77777777" w:rsidR="00B17ED1" w:rsidRPr="00CE62C2" w:rsidRDefault="00B17ED1" w:rsidP="00B17ED1">
      <w:pPr>
        <w:ind w:right="3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</w:t>
      </w:r>
      <w:r w:rsidRPr="00CE62C2">
        <w:rPr>
          <w:b/>
          <w:iCs/>
          <w:sz w:val="28"/>
          <w:szCs w:val="28"/>
          <w:lang w:val="uk-UA"/>
        </w:rPr>
        <w:t xml:space="preserve">Секретар ради </w:t>
      </w:r>
      <w:r>
        <w:rPr>
          <w:b/>
          <w:iCs/>
          <w:sz w:val="28"/>
          <w:szCs w:val="28"/>
          <w:lang w:val="uk-UA"/>
        </w:rPr>
        <w:t xml:space="preserve">                                                           </w:t>
      </w:r>
      <w:r w:rsidRPr="00CE62C2">
        <w:rPr>
          <w:b/>
          <w:iCs/>
          <w:sz w:val="28"/>
          <w:szCs w:val="28"/>
          <w:lang w:val="uk-UA"/>
        </w:rPr>
        <w:t>Валентина ЩУР</w:t>
      </w:r>
    </w:p>
    <w:p w14:paraId="6AF8A9BA" w14:textId="77777777" w:rsidR="00B17ED1" w:rsidRPr="005D2816" w:rsidRDefault="00B17ED1" w:rsidP="00B17ED1">
      <w:pPr>
        <w:ind w:right="3"/>
        <w:jc w:val="both"/>
        <w:rPr>
          <w:iCs/>
          <w:sz w:val="28"/>
          <w:szCs w:val="28"/>
          <w:lang w:val="uk-UA"/>
        </w:rPr>
      </w:pPr>
    </w:p>
    <w:p w14:paraId="609447C5" w14:textId="77777777" w:rsidR="00B17ED1" w:rsidRPr="005D2816" w:rsidRDefault="00B17ED1" w:rsidP="00B17ED1">
      <w:pPr>
        <w:ind w:right="3"/>
        <w:jc w:val="both"/>
        <w:rPr>
          <w:iCs/>
          <w:sz w:val="28"/>
          <w:szCs w:val="28"/>
          <w:lang w:val="uk-UA"/>
        </w:rPr>
      </w:pPr>
    </w:p>
    <w:p w14:paraId="33922C81" w14:textId="77777777" w:rsidR="00B17ED1" w:rsidRPr="005D2816" w:rsidRDefault="00B17ED1" w:rsidP="00B17ED1">
      <w:pPr>
        <w:rPr>
          <w:lang w:val="uk-UA"/>
        </w:rPr>
      </w:pPr>
    </w:p>
    <w:p w14:paraId="2483758F" w14:textId="77777777" w:rsidR="00B17ED1" w:rsidRPr="00401010" w:rsidRDefault="00B17ED1">
      <w:pPr>
        <w:rPr>
          <w:lang w:val="uk-UA"/>
        </w:rPr>
      </w:pPr>
    </w:p>
    <w:sectPr w:rsidR="00B17ED1" w:rsidRPr="00401010" w:rsidSect="0040101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18"/>
    <w:rsid w:val="0017432A"/>
    <w:rsid w:val="00230A72"/>
    <w:rsid w:val="00401010"/>
    <w:rsid w:val="00466ABE"/>
    <w:rsid w:val="004D2761"/>
    <w:rsid w:val="005167CC"/>
    <w:rsid w:val="00542599"/>
    <w:rsid w:val="00606658"/>
    <w:rsid w:val="007E4A4D"/>
    <w:rsid w:val="009025AA"/>
    <w:rsid w:val="00934D47"/>
    <w:rsid w:val="009B51E0"/>
    <w:rsid w:val="00AF1518"/>
    <w:rsid w:val="00B1688F"/>
    <w:rsid w:val="00B17ED1"/>
    <w:rsid w:val="00B57DB9"/>
    <w:rsid w:val="00C0497F"/>
    <w:rsid w:val="00DE053B"/>
    <w:rsid w:val="00EA3527"/>
    <w:rsid w:val="00F4721E"/>
    <w:rsid w:val="00F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43EB"/>
  <w15:docId w15:val="{81FBCA7E-19B0-4665-A6BD-D96B83A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53B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01010"/>
    <w:pPr>
      <w:ind w:left="720"/>
      <w:contextualSpacing/>
    </w:pPr>
  </w:style>
  <w:style w:type="table" w:styleId="a6">
    <w:name w:val="Table Grid"/>
    <w:basedOn w:val="a1"/>
    <w:uiPriority w:val="59"/>
    <w:rsid w:val="00B17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3269</Words>
  <Characters>18637</Characters>
  <Application>Microsoft Office Word</Application>
  <DocSecurity>0</DocSecurity>
  <Lines>155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EEF</Company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oshavarova</dc:creator>
  <cp:keywords/>
  <dc:description/>
  <cp:lastModifiedBy>Admin</cp:lastModifiedBy>
  <cp:revision>5</cp:revision>
  <cp:lastPrinted>2021-02-25T08:16:00Z</cp:lastPrinted>
  <dcterms:created xsi:type="dcterms:W3CDTF">2021-03-02T15:59:00Z</dcterms:created>
  <dcterms:modified xsi:type="dcterms:W3CDTF">2021-04-22T12:55:00Z</dcterms:modified>
</cp:coreProperties>
</file>