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Default="009C1B2C" w:rsidP="00995B19">
      <w:pPr>
        <w:ind w:firstLine="540"/>
        <w:rPr>
          <w:noProof/>
          <w:szCs w:val="28"/>
        </w:rPr>
      </w:pPr>
    </w:p>
    <w:p w:rsidR="003E67EA" w:rsidRDefault="003E67EA" w:rsidP="002B109E">
      <w:pPr>
        <w:ind w:firstLine="540"/>
        <w:jc w:val="center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9C1B2C" w:rsidRPr="005F0A2B" w:rsidRDefault="00B9459C" w:rsidP="005F0A2B">
            <w:pPr>
              <w:spacing w:line="276" w:lineRule="auto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 внесення змін до рішення від 24.12.2019р. №1213-</w:t>
            </w: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en-US"/>
              </w:rPr>
              <w:t>VII</w:t>
            </w:r>
            <w:r w:rsidRPr="00B9459C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="007F09A4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апарату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та її виконавчих органів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 2020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  <w:p w:rsidR="0019385D" w:rsidRPr="005F0A2B" w:rsidRDefault="0019385D" w:rsidP="0019385D">
            <w:pPr>
              <w:rPr>
                <w:b/>
                <w:szCs w:val="28"/>
              </w:rPr>
            </w:pPr>
          </w:p>
        </w:tc>
      </w:tr>
    </w:tbl>
    <w:p w:rsidR="002B109E" w:rsidRDefault="00B9459C" w:rsidP="002B1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</w:t>
      </w:r>
      <w:bookmarkStart w:id="0" w:name="_GoBack"/>
      <w:r w:rsidR="002B109E" w:rsidRPr="000E5EAC">
        <w:rPr>
          <w:szCs w:val="28"/>
        </w:rPr>
        <w:t xml:space="preserve">самоврядування в Україні», </w:t>
      </w:r>
      <w:r w:rsidR="002B109E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B109E" w:rsidRPr="006D491C">
        <w:rPr>
          <w:szCs w:val="28"/>
        </w:rPr>
        <w:t xml:space="preserve"> </w:t>
      </w:r>
      <w:r w:rsidR="002B109E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2B109E">
        <w:rPr>
          <w:szCs w:val="28"/>
          <w:lang w:val="en-US"/>
        </w:rPr>
        <w:t>IX</w:t>
      </w:r>
      <w:r w:rsidR="002B109E">
        <w:rPr>
          <w:szCs w:val="28"/>
        </w:rPr>
        <w:t xml:space="preserve">,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</w:t>
      </w:r>
      <w:bookmarkEnd w:id="0"/>
      <w:r w:rsidR="002B109E" w:rsidRPr="008E59FD">
        <w:rPr>
          <w:szCs w:val="28"/>
        </w:rPr>
        <w:t>селищна рада</w:t>
      </w:r>
      <w:r w:rsidR="002B109E">
        <w:rPr>
          <w:szCs w:val="28"/>
        </w:rPr>
        <w:t>,</w:t>
      </w: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471EE9" w:rsidRPr="00471EE9" w:rsidRDefault="00471EE9" w:rsidP="00471EE9">
      <w:pPr>
        <w:jc w:val="both"/>
        <w:rPr>
          <w:b/>
        </w:rPr>
      </w:pPr>
    </w:p>
    <w:p w:rsidR="00B74476" w:rsidRDefault="00677B71" w:rsidP="0070641F">
      <w:pPr>
        <w:pStyle w:val="a5"/>
        <w:numPr>
          <w:ilvl w:val="0"/>
          <w:numId w:val="10"/>
        </w:numPr>
        <w:ind w:left="0"/>
        <w:jc w:val="both"/>
      </w:pPr>
      <w:r>
        <w:t>Внести зміни в штатний розпис</w:t>
      </w:r>
      <w:r w:rsidR="0070641F">
        <w:t xml:space="preserve"> </w:t>
      </w:r>
      <w:proofErr w:type="spellStart"/>
      <w:r w:rsidR="0070641F">
        <w:t>Авангардівської</w:t>
      </w:r>
      <w:proofErr w:type="spellEnd"/>
      <w:r w:rsidR="0070641F">
        <w:t xml:space="preserve"> селищної ради та з</w:t>
      </w:r>
      <w:r w:rsidR="001B44EB">
        <w:t>атвердити штатний розпис</w:t>
      </w:r>
      <w:r w:rsidR="005F0A2B">
        <w:t xml:space="preserve"> апарату</w:t>
      </w:r>
      <w:r w:rsidR="001B44EB">
        <w:t xml:space="preserve"> </w:t>
      </w:r>
      <w:proofErr w:type="spellStart"/>
      <w:r w:rsidR="005E29DB">
        <w:t>Авангардівської</w:t>
      </w:r>
      <w:proofErr w:type="spellEnd"/>
      <w:r w:rsidR="005F418B">
        <w:t xml:space="preserve"> </w:t>
      </w:r>
      <w:r w:rsidR="001B44EB">
        <w:t>селищної ради</w:t>
      </w:r>
      <w:r w:rsidR="00E04BA2">
        <w:t xml:space="preserve"> та її виконавчих органів</w:t>
      </w:r>
      <w:r w:rsidR="001B44EB">
        <w:t xml:space="preserve"> </w:t>
      </w:r>
      <w:r w:rsidR="00E04BA2">
        <w:t>на 2020</w:t>
      </w:r>
      <w:r w:rsidR="00293DF7">
        <w:t xml:space="preserve"> рік</w:t>
      </w:r>
      <w:r w:rsidR="00074284">
        <w:t xml:space="preserve"> </w:t>
      </w:r>
      <w:r w:rsidR="00B9459C">
        <w:t>в новій редакції</w:t>
      </w:r>
      <w:r w:rsidR="005F0A2B">
        <w:t xml:space="preserve"> </w:t>
      </w:r>
      <w:r w:rsidR="00E04BA2">
        <w:t>згідно з додатком</w:t>
      </w:r>
      <w:r w:rsidR="00F1385D">
        <w:t xml:space="preserve"> №1-2</w:t>
      </w:r>
      <w:r w:rsidR="008D7A41">
        <w:t>.</w:t>
      </w:r>
    </w:p>
    <w:p w:rsidR="007E2FD5" w:rsidRDefault="007E2FD5" w:rsidP="007E2FD5">
      <w:pPr>
        <w:pStyle w:val="a5"/>
      </w:pPr>
    </w:p>
    <w:p w:rsidR="00CE5409" w:rsidRDefault="00CE5409" w:rsidP="00CE5409">
      <w:pPr>
        <w:pStyle w:val="a5"/>
        <w:ind w:left="0"/>
        <w:jc w:val="both"/>
      </w:pPr>
    </w:p>
    <w:p w:rsidR="009D0483" w:rsidRDefault="008D7A41" w:rsidP="00CE5409">
      <w:pPr>
        <w:pStyle w:val="a5"/>
        <w:numPr>
          <w:ilvl w:val="0"/>
          <w:numId w:val="10"/>
        </w:numPr>
        <w:tabs>
          <w:tab w:val="left" w:pos="3570"/>
        </w:tabs>
        <w:ind w:left="0"/>
        <w:jc w:val="both"/>
        <w:rPr>
          <w:szCs w:val="28"/>
        </w:rPr>
      </w:pPr>
      <w:r w:rsidRPr="003333DE">
        <w:rPr>
          <w:szCs w:val="28"/>
        </w:rPr>
        <w:t>Контроль за виконанням даного рішення покласти на постійну комісію з питань бюджету та фінансів, соціально - економічного розвитку, промисловості, підприємництва та регуляторної політики.</w:t>
      </w:r>
    </w:p>
    <w:p w:rsidR="00DF0DB4" w:rsidRP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DF0DB4" w:rsidRDefault="00CF51F9" w:rsidP="00E04BA2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:rsidR="00DF0DB4" w:rsidRDefault="00DF0DB4" w:rsidP="00581072">
      <w:pPr>
        <w:spacing w:line="276" w:lineRule="auto"/>
        <w:rPr>
          <w:b/>
          <w:noProof/>
          <w:szCs w:val="28"/>
        </w:rPr>
      </w:pPr>
    </w:p>
    <w:p w:rsidR="005F0A2B" w:rsidRDefault="005F418B" w:rsidP="00581072">
      <w:pPr>
        <w:spacing w:line="276" w:lineRule="auto"/>
        <w:rPr>
          <w:b/>
          <w:noProof/>
          <w:szCs w:val="28"/>
        </w:rPr>
      </w:pPr>
      <w:r w:rsidRPr="006978DE">
        <w:rPr>
          <w:b/>
          <w:noProof/>
          <w:sz w:val="32"/>
          <w:szCs w:val="32"/>
        </w:rPr>
        <w:t>№</w:t>
      </w:r>
      <w:r w:rsidR="00B9459C">
        <w:rPr>
          <w:b/>
          <w:noProof/>
          <w:sz w:val="32"/>
          <w:szCs w:val="32"/>
        </w:rPr>
        <w:t xml:space="preserve"> </w:t>
      </w:r>
      <w:r w:rsidR="00F33C03">
        <w:rPr>
          <w:b/>
          <w:noProof/>
          <w:sz w:val="32"/>
          <w:szCs w:val="32"/>
        </w:rPr>
        <w:t>7</w:t>
      </w:r>
      <w:r w:rsidR="007F7C8B">
        <w:rPr>
          <w:b/>
          <w:noProof/>
          <w:sz w:val="32"/>
          <w:szCs w:val="32"/>
        </w:rPr>
        <w:t xml:space="preserve"> </w:t>
      </w:r>
      <w:r w:rsidR="008C40B4" w:rsidRPr="006978DE">
        <w:rPr>
          <w:b/>
          <w:noProof/>
          <w:sz w:val="32"/>
          <w:szCs w:val="32"/>
        </w:rPr>
        <w:t>–</w:t>
      </w:r>
      <w:r w:rsidR="00403CD0" w:rsidRPr="006978DE">
        <w:rPr>
          <w:b/>
          <w:noProof/>
          <w:sz w:val="32"/>
          <w:szCs w:val="32"/>
          <w:lang w:val="en-US"/>
        </w:rPr>
        <w:t>VI</w:t>
      </w:r>
      <w:r w:rsidR="008D7A41" w:rsidRPr="006978DE">
        <w:rPr>
          <w:b/>
          <w:noProof/>
          <w:sz w:val="32"/>
          <w:szCs w:val="32"/>
        </w:rPr>
        <w:t>І</w:t>
      </w:r>
      <w:r w:rsidR="00211025">
        <w:rPr>
          <w:b/>
          <w:noProof/>
          <w:sz w:val="32"/>
          <w:szCs w:val="32"/>
          <w:lang w:val="en-US"/>
        </w:rPr>
        <w:t>I</w:t>
      </w:r>
      <w:r w:rsidR="00C83733" w:rsidRPr="006978DE">
        <w:rPr>
          <w:b/>
          <w:noProof/>
          <w:sz w:val="32"/>
          <w:szCs w:val="32"/>
        </w:rPr>
        <w:t xml:space="preserve"> </w:t>
      </w:r>
    </w:p>
    <w:p w:rsidR="00403CD0" w:rsidRPr="005F0A2B" w:rsidRDefault="00403CD0" w:rsidP="00581072">
      <w:pPr>
        <w:spacing w:line="276" w:lineRule="auto"/>
        <w:rPr>
          <w:b/>
          <w:noProof/>
          <w:szCs w:val="28"/>
        </w:rPr>
      </w:pPr>
      <w:r w:rsidRPr="006978DE">
        <w:rPr>
          <w:b/>
          <w:noProof/>
          <w:sz w:val="32"/>
          <w:szCs w:val="32"/>
        </w:rPr>
        <w:t xml:space="preserve">від </w:t>
      </w:r>
      <w:r w:rsidR="00F33C03">
        <w:rPr>
          <w:b/>
          <w:noProof/>
          <w:sz w:val="32"/>
          <w:szCs w:val="32"/>
        </w:rPr>
        <w:t xml:space="preserve"> </w:t>
      </w:r>
      <w:r w:rsidR="00211025" w:rsidRPr="002B109E">
        <w:rPr>
          <w:b/>
          <w:noProof/>
          <w:sz w:val="32"/>
          <w:szCs w:val="32"/>
          <w:lang w:val="ru-RU"/>
        </w:rPr>
        <w:t>0</w:t>
      </w:r>
      <w:r w:rsidR="0070641F">
        <w:rPr>
          <w:b/>
          <w:noProof/>
          <w:sz w:val="32"/>
          <w:szCs w:val="32"/>
        </w:rPr>
        <w:t>6.1</w:t>
      </w:r>
      <w:r w:rsidR="00211025" w:rsidRPr="002B109E">
        <w:rPr>
          <w:b/>
          <w:noProof/>
          <w:sz w:val="32"/>
          <w:szCs w:val="32"/>
          <w:lang w:val="ru-RU"/>
        </w:rPr>
        <w:t>1</w:t>
      </w:r>
      <w:r w:rsidR="00CE5409">
        <w:rPr>
          <w:b/>
          <w:noProof/>
          <w:sz w:val="32"/>
          <w:szCs w:val="32"/>
        </w:rPr>
        <w:t>.2020</w:t>
      </w:r>
      <w:r w:rsidRPr="006978DE">
        <w:rPr>
          <w:b/>
          <w:noProof/>
          <w:sz w:val="32"/>
          <w:szCs w:val="32"/>
        </w:rPr>
        <w:t>р.</w:t>
      </w:r>
    </w:p>
    <w:sectPr w:rsidR="00403CD0" w:rsidRPr="005F0A2B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424FA"/>
    <w:rsid w:val="00142525"/>
    <w:rsid w:val="0015141F"/>
    <w:rsid w:val="00151ADC"/>
    <w:rsid w:val="001732B4"/>
    <w:rsid w:val="00177DE0"/>
    <w:rsid w:val="00183A3D"/>
    <w:rsid w:val="00184214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300095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F0F4E"/>
    <w:rsid w:val="00700223"/>
    <w:rsid w:val="0070641F"/>
    <w:rsid w:val="00721678"/>
    <w:rsid w:val="00721AF0"/>
    <w:rsid w:val="00732A9C"/>
    <w:rsid w:val="0073419F"/>
    <w:rsid w:val="0073636A"/>
    <w:rsid w:val="0074721D"/>
    <w:rsid w:val="00772C7D"/>
    <w:rsid w:val="00784DE4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85209"/>
    <w:rsid w:val="00992116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7041E"/>
    <w:rsid w:val="00D74583"/>
    <w:rsid w:val="00D83FC3"/>
    <w:rsid w:val="00D87CAC"/>
    <w:rsid w:val="00D9588C"/>
    <w:rsid w:val="00DB28A3"/>
    <w:rsid w:val="00DC5BCD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A3838"/>
    <w:rsid w:val="00EA7973"/>
    <w:rsid w:val="00EE0AC3"/>
    <w:rsid w:val="00EE79D0"/>
    <w:rsid w:val="00EF6544"/>
    <w:rsid w:val="00F1385D"/>
    <w:rsid w:val="00F33C03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BAC26-D188-41B9-983B-52A0B264C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125</cp:revision>
  <cp:lastPrinted>2020-11-13T09:14:00Z</cp:lastPrinted>
  <dcterms:created xsi:type="dcterms:W3CDTF">2012-01-24T18:01:00Z</dcterms:created>
  <dcterms:modified xsi:type="dcterms:W3CDTF">2020-11-13T09:14:00Z</dcterms:modified>
</cp:coreProperties>
</file>