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A5C" w:rsidRDefault="00DF1A5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EA0A38" w:rsidRDefault="00CF419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</w:t>
      </w:r>
      <w:r w:rsidR="002A55D0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Відділу ОКМС </w:t>
      </w:r>
      <w:r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на баланс </w:t>
      </w:r>
      <w:r w:rsidR="002A55D0" w:rsidRPr="00EA0A38">
        <w:rPr>
          <w:rFonts w:ascii="Times New Roman" w:hAnsi="Times New Roman" w:cs="Times New Roman"/>
          <w:sz w:val="28"/>
          <w:szCs w:val="28"/>
          <w:lang w:val="uk-UA"/>
        </w:rPr>
        <w:t>ЗЗСО «Новодолинський ліцей» майна та закріплення його на праві оперативного управління</w:t>
      </w:r>
    </w:p>
    <w:p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F86620" w:rsidRDefault="00CF419C" w:rsidP="00CF41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>ористання майна, що перебуває у користуванн</w:t>
      </w:r>
      <w:r w:rsidR="00143D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«Новодолинський ліцей» Авангардівської селищної ради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надання фінансової автономії закладу та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Авангардівської селищної ради від 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>18.06.2021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824A9" w:rsidRPr="00C824A9">
        <w:rPr>
          <w:rFonts w:ascii="Times New Roman" w:hAnsi="Times New Roman" w:cs="Times New Roman"/>
          <w:sz w:val="28"/>
          <w:szCs w:val="28"/>
          <w:lang w:val="uk-UA"/>
        </w:rPr>
        <w:t>353</w:t>
      </w:r>
      <w:r w:rsidRPr="00C82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ст. 59 Закону України «Про повну загальну середню освіту», ст. 80 Закону України «Про освіту», </w:t>
      </w:r>
      <w:proofErr w:type="spellStart"/>
      <w:r w:rsidR="00D52B95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. 32, 60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D52B95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19C" w:rsidRPr="00DF1A5C" w:rsidRDefault="00DF1A5C" w:rsidP="00DF1A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F419C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2A55D0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="00CF419C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2A55D0" w:rsidRPr="00DF1A5C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F419C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) на баланс </w:t>
      </w:r>
      <w:r w:rsidR="002A55D0" w:rsidRPr="00DF1A5C">
        <w:rPr>
          <w:rFonts w:ascii="Times New Roman" w:hAnsi="Times New Roman" w:cs="Times New Roman"/>
          <w:sz w:val="28"/>
          <w:szCs w:val="28"/>
          <w:lang w:val="uk-UA"/>
        </w:rPr>
        <w:t>закладу загально</w:t>
      </w:r>
      <w:r w:rsidR="00EA0A38" w:rsidRPr="00DF1A5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A55D0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«Новодолинський ліцей» </w:t>
      </w:r>
      <w:r w:rsidR="00B3006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CF419C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(ЄДРПОУ – </w:t>
      </w:r>
      <w:r w:rsidR="002A55D0" w:rsidRPr="00DF1A5C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="00CF419C" w:rsidRPr="00DF1A5C">
        <w:rPr>
          <w:rFonts w:ascii="Times New Roman" w:hAnsi="Times New Roman" w:cs="Times New Roman"/>
          <w:sz w:val="28"/>
          <w:szCs w:val="28"/>
          <w:lang w:val="uk-UA"/>
        </w:rPr>
        <w:t>) та закріпити на праві оперативного управління майно згідно Додатку 1.</w:t>
      </w:r>
    </w:p>
    <w:p w:rsidR="00DF1A5C" w:rsidRPr="00DF1A5C" w:rsidRDefault="00DF1A5C" w:rsidP="00DF1A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r w:rsidR="00EA0A38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на праві оперативного управління за закладом загальної середньої освіти «Новодолинський ліцей» Авангардівської селищної ради </w:t>
      </w:r>
      <w:r w:rsidRPr="00DF1A5C">
        <w:rPr>
          <w:rFonts w:ascii="Times New Roman" w:hAnsi="Times New Roman" w:cs="Times New Roman"/>
          <w:sz w:val="28"/>
          <w:szCs w:val="28"/>
          <w:lang w:val="uk-UA"/>
        </w:rPr>
        <w:t>(ЄДРПОУ–</w:t>
      </w:r>
      <w:r w:rsidR="00EA0A38" w:rsidRPr="00DF1A5C">
        <w:rPr>
          <w:rFonts w:ascii="Times New Roman" w:hAnsi="Times New Roman" w:cs="Times New Roman"/>
          <w:sz w:val="28"/>
          <w:szCs w:val="28"/>
          <w:lang w:val="uk-UA"/>
        </w:rPr>
        <w:t>34312040)</w:t>
      </w:r>
      <w:r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 нерухоме комунальне майно: </w:t>
      </w:r>
      <w:proofErr w:type="spellStart"/>
      <w:r w:rsidR="00EA0A38" w:rsidRPr="00DF1A5C">
        <w:rPr>
          <w:rFonts w:ascii="Times New Roman" w:hAnsi="Times New Roman" w:cs="Times New Roman"/>
          <w:sz w:val="28"/>
          <w:szCs w:val="28"/>
          <w:lang w:val="uk-UA"/>
        </w:rPr>
        <w:t>Новодолинська</w:t>
      </w:r>
      <w:proofErr w:type="spellEnd"/>
      <w:r w:rsidR="00EA0A38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A5C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І-ІІІ ступенів (реєстраційний номер об’єкта нерухомого майна: 2006563751237),</w:t>
      </w:r>
    </w:p>
    <w:p w:rsidR="00DF1A5C" w:rsidRPr="00DF1A5C" w:rsidRDefault="00DF1A5C" w:rsidP="00DF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A5C">
        <w:rPr>
          <w:rFonts w:ascii="Times New Roman" w:hAnsi="Times New Roman" w:cs="Times New Roman"/>
          <w:b/>
          <w:sz w:val="28"/>
          <w:szCs w:val="28"/>
          <w:lang w:val="uk-UA"/>
        </w:rPr>
        <w:t>№ 608- VIІІ</w:t>
      </w:r>
    </w:p>
    <w:p w:rsidR="00DF1A5C" w:rsidRPr="00DF1A5C" w:rsidRDefault="00DF1A5C" w:rsidP="00DF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24.06.2021 </w:t>
      </w:r>
    </w:p>
    <w:p w:rsidR="00DF1A5C" w:rsidRDefault="00DF1A5C" w:rsidP="00DF1A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B95" w:rsidRPr="00DF1A5C" w:rsidRDefault="00DF1A5C" w:rsidP="00DF1A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D56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43D5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143D5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43D56">
        <w:rPr>
          <w:rFonts w:ascii="Times New Roman" w:hAnsi="Times New Roman" w:cs="Times New Roman"/>
          <w:sz w:val="28"/>
          <w:szCs w:val="28"/>
          <w:lang w:val="uk-UA"/>
        </w:rPr>
        <w:t xml:space="preserve">: Одеська область, </w:t>
      </w:r>
      <w:proofErr w:type="spellStart"/>
      <w:r w:rsidRPr="00143D56">
        <w:rPr>
          <w:rFonts w:ascii="Times New Roman" w:hAnsi="Times New Roman" w:cs="Times New Roman"/>
          <w:sz w:val="28"/>
          <w:szCs w:val="28"/>
          <w:lang w:val="uk-UA"/>
        </w:rPr>
        <w:t>Овідіопольський</w:t>
      </w:r>
      <w:proofErr w:type="spellEnd"/>
      <w:r w:rsidRPr="00143D56">
        <w:rPr>
          <w:rFonts w:ascii="Times New Roman" w:hAnsi="Times New Roman" w:cs="Times New Roman"/>
          <w:sz w:val="28"/>
          <w:szCs w:val="28"/>
          <w:lang w:val="uk-UA"/>
        </w:rPr>
        <w:t xml:space="preserve"> район, с. Нова Долина, вулиця Шкільна, будинок 1.</w:t>
      </w:r>
    </w:p>
    <w:p w:rsidR="00CF419C" w:rsidRPr="00DF1A5C" w:rsidRDefault="00DF1A5C" w:rsidP="00DF1A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F419C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майна на баланс </w:t>
      </w:r>
      <w:r w:rsidR="002A55D0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 середньої освіти «Новодолинський ліцей» Авангардівської селищної ради </w:t>
      </w:r>
      <w:r w:rsidR="00CF419C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2. </w:t>
      </w:r>
      <w:r w:rsidR="002A55D0" w:rsidRPr="00DF1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19C" w:rsidRDefault="00DF1A5C" w:rsidP="00DF1A5C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Спільній комісії здійснити передачу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 w:rsidR="00C75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29A" w:rsidRPr="007D6AD7">
        <w:rPr>
          <w:rFonts w:ascii="Times New Roman" w:hAnsi="Times New Roman" w:cs="Times New Roman"/>
          <w:sz w:val="28"/>
          <w:szCs w:val="28"/>
          <w:lang w:val="uk-UA"/>
        </w:rPr>
        <w:t>у термін з 02.08.2021р</w:t>
      </w:r>
      <w:r w:rsidR="00CF419C" w:rsidRPr="007D6A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529A" w:rsidRPr="007D6AD7">
        <w:rPr>
          <w:rFonts w:ascii="Times New Roman" w:hAnsi="Times New Roman" w:cs="Times New Roman"/>
          <w:sz w:val="28"/>
          <w:szCs w:val="28"/>
          <w:lang w:val="uk-UA"/>
        </w:rPr>
        <w:t xml:space="preserve"> по 06.08.2021р.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F1A5C" w:rsidRPr="00DF1A5C" w:rsidRDefault="00DF1A5C" w:rsidP="00DF1A5C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43D56" w:rsidRPr="00143D56" w:rsidRDefault="00DF1A5C" w:rsidP="00DF1A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A55D0" w:rsidRPr="00C824A9">
        <w:rPr>
          <w:rFonts w:ascii="Times New Roman" w:hAnsi="Times New Roman" w:cs="Times New Roman"/>
          <w:sz w:val="28"/>
          <w:szCs w:val="28"/>
          <w:lang w:val="uk-UA"/>
        </w:rPr>
        <w:t>Директору закладу загально середньої освіти «Новодолинський ліцей» Авангардівської селищної ради</w:t>
      </w:r>
      <w:r w:rsidR="00C824A9" w:rsidRPr="00C824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824A9" w:rsidRPr="00C824A9"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 w:rsidR="00C824A9" w:rsidRPr="00C824A9"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proofErr w:type="spellStart"/>
      <w:r w:rsidR="00C824A9" w:rsidRPr="00C824A9">
        <w:rPr>
          <w:rFonts w:ascii="Times New Roman" w:hAnsi="Times New Roman" w:cs="Times New Roman"/>
          <w:sz w:val="28"/>
          <w:szCs w:val="28"/>
          <w:lang w:val="uk-UA"/>
        </w:rPr>
        <w:t>Троянівна</w:t>
      </w:r>
      <w:proofErr w:type="spellEnd"/>
      <w:r w:rsidR="00C824A9" w:rsidRPr="00C824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3D56" w:rsidRPr="00C824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419C" w:rsidRDefault="00143D56" w:rsidP="00DF1A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>их змін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до бухгалтерського обліку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0A38" w:rsidRDefault="00143D56" w:rsidP="00DF1A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A0A38">
        <w:rPr>
          <w:rFonts w:ascii="Times New Roman" w:hAnsi="Times New Roman"/>
          <w:sz w:val="28"/>
          <w:szCs w:val="28"/>
          <w:lang w:val="uk-UA"/>
        </w:rPr>
        <w:t xml:space="preserve">забезпечити заходи щодо державної реєстрації прав на рухоме та нерухоме майна за 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>закладом загальної середньої освіти «Новодолинський ліцей» Авангардівської селищної ради</w:t>
      </w:r>
      <w:r w:rsidR="00EA0A38">
        <w:rPr>
          <w:rFonts w:ascii="Times New Roman" w:hAnsi="Times New Roman"/>
          <w:sz w:val="28"/>
          <w:szCs w:val="28"/>
          <w:lang w:val="uk-UA"/>
        </w:rPr>
        <w:t xml:space="preserve"> відповідно до вимог чинного законодавства.</w:t>
      </w:r>
    </w:p>
    <w:p w:rsidR="00DF1A5C" w:rsidRPr="00DF1A5C" w:rsidRDefault="00DF1A5C" w:rsidP="00DF1A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419C" w:rsidRDefault="00143D56" w:rsidP="00DF1A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419C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</w:t>
      </w:r>
      <w:r w:rsidR="004C4659">
        <w:rPr>
          <w:rFonts w:ascii="Times New Roman" w:hAnsi="Times New Roman" w:cs="Times New Roman"/>
          <w:sz w:val="28"/>
          <w:szCs w:val="28"/>
          <w:lang w:val="uk-UA"/>
        </w:rPr>
        <w:t xml:space="preserve">орій, будівництва, архітектури, енергозбереження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>та транспорту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Pr="00DF1A5C" w:rsidRDefault="00CF419C" w:rsidP="00DF1A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DF1A5C" w:rsidRDefault="00CF419C" w:rsidP="00DF1A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 w:rsidR="00DF1A5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</w:t>
      </w:r>
      <w:r w:rsidR="004C465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DF1A5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CF419C" w:rsidRDefault="00CF419C" w:rsidP="00DF1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A55D0" w:rsidRPr="00232E8D" w:rsidRDefault="002A55D0" w:rsidP="00DF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C824A9" w:rsidRPr="00C824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608 </w:t>
      </w:r>
      <w:r w:rsidR="00DF1A5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824A9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:rsidR="002A55D0" w:rsidRPr="00232E8D" w:rsidRDefault="002A55D0" w:rsidP="00DF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C4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</w:t>
      </w: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F1A5C" w:rsidRDefault="00DF1A5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3006D" w:rsidRDefault="00B3006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006D" w:rsidRDefault="00B3006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006D" w:rsidRDefault="00B3006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Pr="00CF419C" w:rsidRDefault="00DF1A5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№608-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від 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  <w:r w:rsidR="004C4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2A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 середньої освіти «Новодолинський ліцей» Авангардівської селищної ради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(ЄДРПОУ – </w:t>
      </w:r>
      <w:r w:rsidRPr="002A55D0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закріп</w:t>
      </w:r>
      <w:r w:rsidR="00AE2DFE">
        <w:rPr>
          <w:rFonts w:ascii="Times New Roman" w:hAnsi="Times New Roman" w:cs="Times New Roman"/>
          <w:sz w:val="28"/>
          <w:szCs w:val="28"/>
          <w:lang w:val="uk-UA"/>
        </w:rPr>
        <w:t xml:space="preserve">люється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праві оперативного управління</w:t>
      </w:r>
      <w:r w:rsidR="00AE2D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2DFE" w:rsidRDefault="00AE2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B95" w:rsidRDefault="00D52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B95" w:rsidRDefault="00D52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D52B95" w:rsidRDefault="00D52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AE2DFE" w:rsidRPr="00CF419C" w:rsidRDefault="00AE2D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300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B3006D" w:rsidRDefault="00B3006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006D" w:rsidRDefault="00B3006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Pr="00CF419C" w:rsidRDefault="00D52B95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B300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608-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AE2D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AE2D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300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4B7606" w:rsidP="00CF4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на баланс закладу загально середньої освіти «Новодолинський ліцей» Авангардівської селищної ради</w:t>
      </w:r>
    </w:p>
    <w:p w:rsidR="00CF419C" w:rsidRPr="00E70C7D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1E3E50" w:rsidRDefault="00AE2DFE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Відділу ОКМС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ради;</w:t>
      </w:r>
    </w:p>
    <w:p w:rsidR="00AE2DFE" w:rsidRPr="001E3E50" w:rsidRDefault="00AE2DFE" w:rsidP="00AE2DF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Пугач Віталіна Володимирівна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головний бухгалтер Відділу ОКМС 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ради;</w:t>
      </w:r>
    </w:p>
    <w:p w:rsidR="00CF419C" w:rsidRPr="007D6AD7" w:rsidRDefault="00C7529A" w:rsidP="00CF0D1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D6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Климюк</w:t>
      </w:r>
      <w:proofErr w:type="spellEnd"/>
      <w:r w:rsidRPr="007D6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Наталія </w:t>
      </w:r>
      <w:proofErr w:type="spellStart"/>
      <w:r w:rsidRPr="007D6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Троянівна</w:t>
      </w:r>
      <w:proofErr w:type="spellEnd"/>
      <w:r w:rsidRPr="007D6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директор ЗЗС</w:t>
      </w:r>
      <w:r w:rsidR="007D6AD7" w:rsidRPr="007D6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«Новодолинський ліцей» Авангар</w:t>
      </w:r>
      <w:r w:rsidR="004C4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дівської селищної ради</w:t>
      </w:r>
      <w:r w:rsidR="00CF419C" w:rsidRPr="007D6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C4659" w:rsidRDefault="004C4659" w:rsidP="007D6AD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Кузьмич Галина Іванівна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 директора по господарчій частині ЗЗСО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Новодолинський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ліцей» Авангардівської селищної ради, член комісії;</w:t>
      </w:r>
    </w:p>
    <w:p w:rsidR="007D6AD7" w:rsidRPr="004C4659" w:rsidRDefault="004C4659" w:rsidP="004C465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Щипковська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Лариса Павлівна – комірник ЗЗСО </w:t>
      </w:r>
      <w:r w:rsidR="007D6AD7" w:rsidRPr="004C4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7D6AD7" w:rsidRPr="004C4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Новодолинський</w:t>
      </w:r>
      <w:proofErr w:type="spellEnd"/>
      <w:r w:rsidR="007D6AD7" w:rsidRPr="004C4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ліцей» Авангардівської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ради, член комісії.</w:t>
      </w:r>
    </w:p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F419C" w:rsidRPr="00E70C7D" w:rsidRDefault="00B3006D" w:rsidP="00CF4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CF419C" w:rsidRPr="006E1418" w:rsidRDefault="00CF419C" w:rsidP="00CF419C">
      <w:pPr>
        <w:rPr>
          <w:lang w:val="uk-UA"/>
        </w:rPr>
      </w:pPr>
    </w:p>
    <w:p w:rsidR="008409F0" w:rsidRDefault="004C4659"/>
    <w:sectPr w:rsidR="008409F0" w:rsidSect="00DF1A5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111FE4"/>
    <w:rsid w:val="00143D56"/>
    <w:rsid w:val="00171500"/>
    <w:rsid w:val="00253C26"/>
    <w:rsid w:val="002A55D0"/>
    <w:rsid w:val="003C0B2B"/>
    <w:rsid w:val="003E3344"/>
    <w:rsid w:val="004A0F55"/>
    <w:rsid w:val="004B7606"/>
    <w:rsid w:val="004C4659"/>
    <w:rsid w:val="0076122E"/>
    <w:rsid w:val="00765A9F"/>
    <w:rsid w:val="007D6AD7"/>
    <w:rsid w:val="009A5D32"/>
    <w:rsid w:val="00A764AC"/>
    <w:rsid w:val="00A961CB"/>
    <w:rsid w:val="00AE2DFE"/>
    <w:rsid w:val="00B3006D"/>
    <w:rsid w:val="00BE015C"/>
    <w:rsid w:val="00C7529A"/>
    <w:rsid w:val="00C824A9"/>
    <w:rsid w:val="00CF419C"/>
    <w:rsid w:val="00D52B95"/>
    <w:rsid w:val="00DF1A5C"/>
    <w:rsid w:val="00E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54E70-4D57-40C1-99E1-CFB42FB1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55D0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5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2021-07-19T09:22:00Z</cp:lastPrinted>
  <dcterms:created xsi:type="dcterms:W3CDTF">2021-07-19T09:27:00Z</dcterms:created>
  <dcterms:modified xsi:type="dcterms:W3CDTF">2021-07-26T13:08:00Z</dcterms:modified>
</cp:coreProperties>
</file>