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1079" w:rsidRDefault="00EB107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1079" w:rsidRDefault="00EB107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1079" w:rsidRDefault="00EB107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1079" w:rsidRDefault="00EB107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1079" w:rsidRDefault="00EB107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1079" w:rsidRDefault="00EB107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1079" w:rsidRDefault="00EB107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1079" w:rsidRDefault="00EB107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1079" w:rsidRDefault="00EB107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1079" w:rsidRDefault="00EB107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1079" w:rsidRPr="00BB271F" w:rsidRDefault="00EB107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</w:tblGrid>
      <w:tr w:rsidR="00893E04" w:rsidRPr="00EC0D12" w:rsidTr="001E6C22">
        <w:trPr>
          <w:trHeight w:val="576"/>
        </w:trPr>
        <w:tc>
          <w:tcPr>
            <w:tcW w:w="4184" w:type="dxa"/>
          </w:tcPr>
          <w:p w:rsidR="00E06C50" w:rsidRDefault="00C9556D" w:rsidP="00E0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продаж </w:t>
            </w:r>
            <w:proofErr w:type="spellStart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земельної</w:t>
            </w:r>
            <w:proofErr w:type="spellEnd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ділянки</w:t>
            </w:r>
            <w:proofErr w:type="spellEnd"/>
          </w:p>
          <w:p w:rsidR="00893E04" w:rsidRPr="004B53E9" w:rsidRDefault="00E06C50" w:rsidP="00B1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гр. </w:t>
            </w:r>
            <w:r w:rsidR="00B1791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Пащенко Т.М</w:t>
            </w:r>
            <w:r w:rsidR="0096502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bookmarkEnd w:id="0"/>
          </w:p>
        </w:tc>
      </w:tr>
    </w:tbl>
    <w:p w:rsidR="00893E04" w:rsidRPr="00D00BAA" w:rsidRDefault="00893E04" w:rsidP="00884C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E06C50" w:rsidRPr="001E6C22" w:rsidRDefault="00E06C50" w:rsidP="00E0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Керуючись пунктом 34 частини 1 статті 26 Закону України «Про місцеве самоврядування в Україні», статтями 12,126,127,128 Земельного кодексу України, розглянувши «Звіт про експертну грошову оцінку земельної ділянки площею 0,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 w:rsidR="00B1791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292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га, яка передана в оренду терміном на </w:t>
      </w:r>
      <w:r w:rsidR="00B1791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</w:t>
      </w:r>
      <w:r w:rsidR="00B1791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’ять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) років </w:t>
      </w:r>
      <w:r w:rsidR="00B1791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гр. </w:t>
      </w:r>
      <w:r w:rsidR="00B1791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Пащенко Тетяна Миколаївна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цільове призначення: 03.07 для будівництва та обслуговування будівель торгівлі, вид використання: </w:t>
      </w:r>
      <w:r w:rsidR="009650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для </w:t>
      </w:r>
      <w:r w:rsidR="00B1791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розміщення, експлуатації та обслуговування торговельного павільйону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адресою: Одеська область, Овідіопольський район,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с. </w:t>
      </w:r>
      <w:r w:rsidR="009650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Прилиманське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вул. </w:t>
      </w:r>
      <w:r w:rsidR="00B1791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Центральна, 49А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», розробником якого було ТОВ «УКРПРОФІ» (сертифікат №778/19 від 11.10.2019), враховуючи рекомендації Постійної комісії </w:t>
      </w:r>
      <w:r w:rsidRPr="00676F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Авангардівська селищна рада </w:t>
      </w:r>
      <w:r w:rsidRPr="001E6C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291715" w:rsidRPr="001E6C22" w:rsidRDefault="00291715" w:rsidP="00871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EC0D12" w:rsidRPr="001E6C22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1. Погодити 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B17915" w:rsidRPr="00B1791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Звіт про експертну грошову оцінку земельної ділянки площею 0,0292 га, яка передана в оренду терміном на 5 (п’ять) років гр. Пащенко Тетяна Миколаївна, цільове призначення: 03.07 для будівництва та обслуговування будівель торгівлі, вид використання: для розміщення, експлуатації та обслуговування торговельного павільйону, за адресою: Одеська область, Овідіопольський район,  с. Прилиманське, вул. Центральна, 49А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04658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вартість земельної ділянки (без урахування ПДВ) у розмірі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  <w:r w:rsidR="00056BC7">
        <w:rPr>
          <w:rFonts w:ascii="Times New Roman" w:hAnsi="Times New Roman" w:cs="Times New Roman"/>
          <w:sz w:val="27"/>
          <w:szCs w:val="27"/>
          <w:lang w:val="uk-UA"/>
        </w:rPr>
        <w:t>125 698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>,00</w:t>
      </w:r>
      <w:r w:rsidR="00CC4C40">
        <w:rPr>
          <w:rFonts w:ascii="Times New Roman" w:hAnsi="Times New Roman" w:cs="Times New Roman"/>
          <w:sz w:val="27"/>
          <w:szCs w:val="27"/>
          <w:lang w:val="uk-UA"/>
        </w:rPr>
        <w:t xml:space="preserve"> грн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056BC7">
        <w:rPr>
          <w:rFonts w:ascii="Times New Roman" w:hAnsi="Times New Roman" w:cs="Times New Roman"/>
          <w:sz w:val="27"/>
          <w:szCs w:val="27"/>
          <w:lang w:val="uk-UA"/>
        </w:rPr>
        <w:t>сто двадцять п’ять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тисяч 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шіст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 xml:space="preserve">сот 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дев’яносто вісім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грив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ь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>00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коп</w:t>
      </w:r>
      <w:r w:rsidR="0040349D"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) на підставі звіту про експертну грошову оцінку земельної ділянки, </w:t>
      </w:r>
      <w:r w:rsidR="002376E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розробленого </w:t>
      </w:r>
      <w:r w:rsidR="00E06C50" w:rsidRPr="00E06C50">
        <w:rPr>
          <w:rFonts w:ascii="Times New Roman" w:hAnsi="Times New Roman" w:cs="Times New Roman"/>
          <w:sz w:val="27"/>
          <w:szCs w:val="27"/>
          <w:lang w:val="uk-UA"/>
        </w:rPr>
        <w:t>ТОВ «УКРПРОФІ»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104C6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1E6C22" w:rsidRDefault="00420E0E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2. Продати 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r w:rsidR="007005EF" w:rsidRPr="007005EF">
        <w:rPr>
          <w:rFonts w:ascii="Times New Roman" w:hAnsi="Times New Roman" w:cs="Times New Roman"/>
          <w:sz w:val="27"/>
          <w:szCs w:val="27"/>
          <w:lang w:val="uk-UA"/>
        </w:rPr>
        <w:t>Пащенко Т.М.</w:t>
      </w:r>
      <w:r w:rsidR="0047234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земельну ділянку загальною площею 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0,0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292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га (кадастровий номер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>51237</w:t>
      </w:r>
      <w:r w:rsidR="00026528">
        <w:rPr>
          <w:rFonts w:ascii="Times New Roman" w:hAnsi="Times New Roman" w:cs="Times New Roman"/>
          <w:sz w:val="27"/>
          <w:szCs w:val="27"/>
          <w:lang w:val="uk-UA"/>
        </w:rPr>
        <w:t>835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>00:02:001: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2274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), раніше надану в оренду строком на 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років </w:t>
      </w:r>
      <w:r w:rsidR="00026528" w:rsidRPr="00026528">
        <w:rPr>
          <w:rFonts w:ascii="Times New Roman" w:hAnsi="Times New Roman" w:cs="Times New Roman"/>
          <w:sz w:val="27"/>
          <w:szCs w:val="27"/>
          <w:lang w:val="uk-UA"/>
        </w:rPr>
        <w:t xml:space="preserve">для роздрібної торгівлі та комерційних послуг, вид використання - </w:t>
      </w:r>
      <w:r w:rsidR="007005EF" w:rsidRPr="007005EF">
        <w:rPr>
          <w:rFonts w:ascii="Times New Roman" w:hAnsi="Times New Roman" w:cs="Times New Roman"/>
          <w:sz w:val="27"/>
          <w:szCs w:val="27"/>
          <w:lang w:val="uk-UA"/>
        </w:rPr>
        <w:t>для будівництва та обслуговування будівель торгівлі, вид використання: для розміщення, експлуатації та обслуговування торговельного павільйону</w:t>
      </w:r>
      <w:r w:rsidR="00D43F7B" w:rsidRPr="00D43F7B">
        <w:rPr>
          <w:rFonts w:ascii="Times New Roman" w:hAnsi="Times New Roman" w:cs="Times New Roman"/>
          <w:sz w:val="27"/>
          <w:szCs w:val="27"/>
          <w:lang w:val="uk-UA"/>
        </w:rPr>
        <w:t xml:space="preserve">, розташованої за адресою: Одеська область, Овідіопольський район, 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</w:t>
      </w:r>
      <w:r w:rsidR="00026528" w:rsidRPr="00026528">
        <w:rPr>
          <w:rFonts w:ascii="Times New Roman" w:hAnsi="Times New Roman" w:cs="Times New Roman"/>
          <w:sz w:val="27"/>
          <w:szCs w:val="27"/>
          <w:lang w:val="uk-UA"/>
        </w:rPr>
        <w:t xml:space="preserve">с. Прилиманське, вул. </w:t>
      </w:r>
      <w:r w:rsidR="007005EF" w:rsidRPr="007005EF">
        <w:rPr>
          <w:rFonts w:ascii="Times New Roman" w:hAnsi="Times New Roman" w:cs="Times New Roman"/>
          <w:sz w:val="27"/>
          <w:szCs w:val="27"/>
          <w:lang w:val="uk-UA"/>
        </w:rPr>
        <w:t>Центральна, 49А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B73A34" w:rsidRPr="00B73A34" w:rsidRDefault="00B73A34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11FF8" w:rsidRDefault="007005EF" w:rsidP="001E6C22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</w:t>
      </w:r>
    </w:p>
    <w:p w:rsidR="00E11FF8" w:rsidRPr="00E11FF8" w:rsidRDefault="00E11FF8" w:rsidP="00E11FF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E11FF8" w:rsidRPr="00675023" w:rsidRDefault="00E11FF8" w:rsidP="00E1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4C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E11FF8" w:rsidRPr="00B73A34" w:rsidRDefault="00E11FF8" w:rsidP="00E11F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857931" w:rsidRPr="00E11FF8" w:rsidRDefault="00857931" w:rsidP="00E11FF8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EC0D12" w:rsidRPr="001E6C22" w:rsidRDefault="00CC4C40" w:rsidP="00857931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>3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>. Доручити Авангардівськ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ому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селищно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му голові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>Хрустовському</w:t>
      </w:r>
      <w:proofErr w:type="spellEnd"/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С.Г. укласти та підписати договір купівлі-продажу земельної ділянки за ціною та на умовах, визначених цим рішенням, а також подавати та підписувати будь-які </w:t>
      </w:r>
      <w:r w:rsidR="00857931">
        <w:rPr>
          <w:rFonts w:ascii="Times New Roman" w:hAnsi="Times New Roman" w:cs="Times New Roman"/>
          <w:sz w:val="27"/>
          <w:szCs w:val="27"/>
          <w:lang w:val="uk-UA"/>
        </w:rPr>
        <w:t xml:space="preserve">             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>заяви, повідомлення, акти, графіки тощо, пов’язані з укладенням договору купівлі-продажу земельної ділянки.</w:t>
      </w:r>
    </w:p>
    <w:p w:rsidR="00EC0D12" w:rsidRPr="008715B6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EC0D12" w:rsidRDefault="00CC4C40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. Відповідно до абзацу 3 частини 1 статті 31 Закону України «Про оренду землі» дія договору оренди земельної ділянки, укладеного </w:t>
      </w:r>
      <w:r w:rsidR="00B842EC">
        <w:rPr>
          <w:rFonts w:ascii="Times New Roman" w:hAnsi="Times New Roman" w:cs="Times New Roman"/>
          <w:sz w:val="27"/>
          <w:szCs w:val="27"/>
          <w:lang w:val="uk-UA"/>
        </w:rPr>
        <w:t>15</w:t>
      </w:r>
      <w:r w:rsidR="0003366E" w:rsidRPr="0003366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842EC">
        <w:rPr>
          <w:rFonts w:ascii="Times New Roman" w:hAnsi="Times New Roman" w:cs="Times New Roman"/>
          <w:sz w:val="27"/>
          <w:szCs w:val="27"/>
          <w:lang w:val="uk-UA"/>
        </w:rPr>
        <w:t>лютого</w:t>
      </w:r>
      <w:r w:rsidR="0003366E" w:rsidRPr="0003366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202</w:t>
      </w:r>
      <w:r w:rsidR="00B842EC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r w:rsidR="007005EF" w:rsidRPr="007005EF">
        <w:rPr>
          <w:rFonts w:ascii="Times New Roman" w:hAnsi="Times New Roman" w:cs="Times New Roman"/>
          <w:sz w:val="27"/>
          <w:szCs w:val="27"/>
          <w:lang w:val="uk-UA"/>
        </w:rPr>
        <w:t>Пащенко Тетян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ою</w:t>
      </w:r>
      <w:r w:rsidR="007005EF" w:rsidRPr="007005EF">
        <w:rPr>
          <w:rFonts w:ascii="Times New Roman" w:hAnsi="Times New Roman" w:cs="Times New Roman"/>
          <w:sz w:val="27"/>
          <w:szCs w:val="27"/>
          <w:lang w:val="uk-UA"/>
        </w:rPr>
        <w:t xml:space="preserve"> Миколаївн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ою</w:t>
      </w:r>
      <w:r w:rsidR="009C21CA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право оренди земельної ділянки зареєстроване в Державному реєстрі речових прав на нерухоме майно 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03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9D6053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9D605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р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B12A5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(номер запису про інше речове право: 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40880101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, реєстраційний номер об’єкта нерухомого майна: 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2306935151237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>, припиняється з моменту державної реєстрації права власності на земельну ділянку, заз</w:t>
      </w:r>
      <w:r w:rsidR="005E3AFD" w:rsidRPr="001E6C22">
        <w:rPr>
          <w:rFonts w:ascii="Times New Roman" w:hAnsi="Times New Roman" w:cs="Times New Roman"/>
          <w:sz w:val="27"/>
          <w:szCs w:val="27"/>
          <w:lang w:val="uk-UA"/>
        </w:rPr>
        <w:t>начену у пункті 2 цього рішення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за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r w:rsidR="007005EF" w:rsidRPr="007005EF">
        <w:rPr>
          <w:rFonts w:ascii="Times New Roman" w:hAnsi="Times New Roman" w:cs="Times New Roman"/>
          <w:sz w:val="27"/>
          <w:szCs w:val="27"/>
          <w:lang w:val="uk-UA"/>
        </w:rPr>
        <w:t>Пащенко Т.М.</w:t>
      </w:r>
    </w:p>
    <w:p w:rsidR="009D6053" w:rsidRPr="008715B6" w:rsidRDefault="009D6053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00BAA" w:rsidRPr="00857931" w:rsidRDefault="00CC4C40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EC0D1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артість земельної ділянки в сумі </w:t>
      </w:r>
      <w:r>
        <w:rPr>
          <w:rFonts w:ascii="Times New Roman" w:hAnsi="Times New Roman" w:cs="Times New Roman"/>
          <w:sz w:val="27"/>
          <w:szCs w:val="27"/>
          <w:lang w:val="uk-UA"/>
        </w:rPr>
        <w:t>125 698,00 грн</w:t>
      </w:r>
      <w:r w:rsidRPr="00CC4C40">
        <w:rPr>
          <w:rFonts w:ascii="Times New Roman" w:hAnsi="Times New Roman" w:cs="Times New Roman"/>
          <w:sz w:val="27"/>
          <w:szCs w:val="27"/>
          <w:lang w:val="uk-UA"/>
        </w:rPr>
        <w:t xml:space="preserve"> (сто двадцять п’ять тисяч шістсот дев’яносто вісім гривень 00 коп.)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підлягає 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>сплаті</w:t>
      </w:r>
      <w:r w:rsid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r w:rsidR="007005EF" w:rsidRPr="007005EF">
        <w:rPr>
          <w:rFonts w:ascii="Times New Roman" w:hAnsi="Times New Roman" w:cs="Times New Roman"/>
          <w:sz w:val="27"/>
          <w:szCs w:val="27"/>
          <w:lang w:val="uk-UA"/>
        </w:rPr>
        <w:t>Пащенко Т.М.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за реквізитами:</w:t>
      </w:r>
      <w:r w:rsidR="00B73A34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код області: 15;  населений пункт: Авангардівська селищна ТГ; отримувач: ГУК в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Од.обл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./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отг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смт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Аванг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./33010100;  код отримувача (ЄДРПОУ): 37607526;  банк отримувача: Казначейство України</w:t>
      </w:r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(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ел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адм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>одат</w:t>
      </w:r>
      <w:proofErr w:type="spellEnd"/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>.);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номер рахунку (IBAN): UA468999980314101941000015598; код класифікації доходів бюджету: 33010100;  найменування коду класифікації доходів бюджету: Кошти від продажу земельних ділянок несільськогосподарського призначення, що перебувають у державній або комунальній власності;  наявність відомчої ознаки: "00" Без деталізації за відомчою ознакою.</w:t>
      </w:r>
    </w:p>
    <w:p w:rsidR="00E04658" w:rsidRPr="0066553A" w:rsidRDefault="00E04658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893E04" w:rsidRPr="001E6C22" w:rsidRDefault="00CC4C40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6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Контроль за виконанням даного рішення покласти на постійну комісію </w:t>
      </w:r>
      <w:r w:rsidR="00676F3B" w:rsidRPr="00676F3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93E04" w:rsidRPr="00893E04" w:rsidRDefault="00893E04" w:rsidP="008715B6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165C0" w:rsidRDefault="009165C0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9165C0" w:rsidRDefault="00893E04" w:rsidP="008715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871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575248" w:rsidRDefault="00575248" w:rsidP="008715B6">
      <w:pPr>
        <w:ind w:firstLine="567"/>
        <w:jc w:val="center"/>
        <w:rPr>
          <w:lang w:val="uk-UA"/>
        </w:rPr>
      </w:pPr>
    </w:p>
    <w:p w:rsidR="00472342" w:rsidRPr="00675023" w:rsidRDefault="00472342" w:rsidP="00472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4C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472342" w:rsidRPr="00B73A34" w:rsidRDefault="00472342" w:rsidP="004723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C75A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75A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Default="002F79FB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931" w:rsidRDefault="00857931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931" w:rsidRDefault="00857931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1534F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1534F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6528"/>
    <w:rsid w:val="0002694D"/>
    <w:rsid w:val="0003366E"/>
    <w:rsid w:val="00036029"/>
    <w:rsid w:val="00053670"/>
    <w:rsid w:val="00056BC7"/>
    <w:rsid w:val="00091176"/>
    <w:rsid w:val="000A2F05"/>
    <w:rsid w:val="000A5CEC"/>
    <w:rsid w:val="000C1360"/>
    <w:rsid w:val="001534F2"/>
    <w:rsid w:val="001A7090"/>
    <w:rsid w:val="001C5BF4"/>
    <w:rsid w:val="001E6C22"/>
    <w:rsid w:val="001F5454"/>
    <w:rsid w:val="002272A5"/>
    <w:rsid w:val="002319E6"/>
    <w:rsid w:val="002376EF"/>
    <w:rsid w:val="00291715"/>
    <w:rsid w:val="002B2414"/>
    <w:rsid w:val="002C1855"/>
    <w:rsid w:val="002E7CA3"/>
    <w:rsid w:val="002F3103"/>
    <w:rsid w:val="002F79FB"/>
    <w:rsid w:val="00303803"/>
    <w:rsid w:val="00314708"/>
    <w:rsid w:val="00321D82"/>
    <w:rsid w:val="00345F13"/>
    <w:rsid w:val="00370862"/>
    <w:rsid w:val="0038157D"/>
    <w:rsid w:val="003A3F01"/>
    <w:rsid w:val="003B7ADB"/>
    <w:rsid w:val="003F6EA2"/>
    <w:rsid w:val="00401227"/>
    <w:rsid w:val="0040349D"/>
    <w:rsid w:val="00420E0E"/>
    <w:rsid w:val="00423AC3"/>
    <w:rsid w:val="00426430"/>
    <w:rsid w:val="0045624B"/>
    <w:rsid w:val="00456313"/>
    <w:rsid w:val="0046586E"/>
    <w:rsid w:val="00472342"/>
    <w:rsid w:val="004B53E9"/>
    <w:rsid w:val="004B543D"/>
    <w:rsid w:val="004C01DF"/>
    <w:rsid w:val="004C5958"/>
    <w:rsid w:val="004D3A20"/>
    <w:rsid w:val="004F755F"/>
    <w:rsid w:val="00507874"/>
    <w:rsid w:val="005323F2"/>
    <w:rsid w:val="00545382"/>
    <w:rsid w:val="00552F98"/>
    <w:rsid w:val="005734BD"/>
    <w:rsid w:val="00574C22"/>
    <w:rsid w:val="00575248"/>
    <w:rsid w:val="005765C3"/>
    <w:rsid w:val="005C7B12"/>
    <w:rsid w:val="005D4CE7"/>
    <w:rsid w:val="005E3AFD"/>
    <w:rsid w:val="006038AB"/>
    <w:rsid w:val="00606270"/>
    <w:rsid w:val="00615882"/>
    <w:rsid w:val="00617F2C"/>
    <w:rsid w:val="006344CB"/>
    <w:rsid w:val="00637CCB"/>
    <w:rsid w:val="006405F6"/>
    <w:rsid w:val="00643690"/>
    <w:rsid w:val="006638E5"/>
    <w:rsid w:val="0066553A"/>
    <w:rsid w:val="00675023"/>
    <w:rsid w:val="00676F3B"/>
    <w:rsid w:val="006A1528"/>
    <w:rsid w:val="006C1EDB"/>
    <w:rsid w:val="006C4CA7"/>
    <w:rsid w:val="006D3BEA"/>
    <w:rsid w:val="006F6044"/>
    <w:rsid w:val="007005EF"/>
    <w:rsid w:val="00747755"/>
    <w:rsid w:val="0079053D"/>
    <w:rsid w:val="00796DF0"/>
    <w:rsid w:val="007B12A5"/>
    <w:rsid w:val="007B61F5"/>
    <w:rsid w:val="007C62F2"/>
    <w:rsid w:val="007E3DBA"/>
    <w:rsid w:val="007E78D3"/>
    <w:rsid w:val="007F58AB"/>
    <w:rsid w:val="00806832"/>
    <w:rsid w:val="00815D2C"/>
    <w:rsid w:val="008333B7"/>
    <w:rsid w:val="00837C91"/>
    <w:rsid w:val="008476E5"/>
    <w:rsid w:val="00851C6F"/>
    <w:rsid w:val="00857931"/>
    <w:rsid w:val="008715B6"/>
    <w:rsid w:val="00874AD2"/>
    <w:rsid w:val="0088376A"/>
    <w:rsid w:val="00884CBF"/>
    <w:rsid w:val="00893E04"/>
    <w:rsid w:val="008B3DF3"/>
    <w:rsid w:val="008F2D1A"/>
    <w:rsid w:val="009165C0"/>
    <w:rsid w:val="00942C1A"/>
    <w:rsid w:val="009471CE"/>
    <w:rsid w:val="009624F4"/>
    <w:rsid w:val="00965022"/>
    <w:rsid w:val="0097164A"/>
    <w:rsid w:val="00977C42"/>
    <w:rsid w:val="009B1F40"/>
    <w:rsid w:val="009C21CA"/>
    <w:rsid w:val="009C7EE6"/>
    <w:rsid w:val="009D6053"/>
    <w:rsid w:val="009D7C24"/>
    <w:rsid w:val="009F2C59"/>
    <w:rsid w:val="00A104C6"/>
    <w:rsid w:val="00A20963"/>
    <w:rsid w:val="00A36D2B"/>
    <w:rsid w:val="00A547C5"/>
    <w:rsid w:val="00A602D6"/>
    <w:rsid w:val="00A76CE1"/>
    <w:rsid w:val="00A773E4"/>
    <w:rsid w:val="00A85A68"/>
    <w:rsid w:val="00A85ABB"/>
    <w:rsid w:val="00AA3F67"/>
    <w:rsid w:val="00AB79F7"/>
    <w:rsid w:val="00AC4654"/>
    <w:rsid w:val="00AE5827"/>
    <w:rsid w:val="00B13520"/>
    <w:rsid w:val="00B17915"/>
    <w:rsid w:val="00B26193"/>
    <w:rsid w:val="00B32F1A"/>
    <w:rsid w:val="00B3373B"/>
    <w:rsid w:val="00B35E45"/>
    <w:rsid w:val="00B50FF6"/>
    <w:rsid w:val="00B73A34"/>
    <w:rsid w:val="00B842EC"/>
    <w:rsid w:val="00BB271F"/>
    <w:rsid w:val="00BC157D"/>
    <w:rsid w:val="00BC1FE8"/>
    <w:rsid w:val="00BC5ACD"/>
    <w:rsid w:val="00C14305"/>
    <w:rsid w:val="00C15304"/>
    <w:rsid w:val="00C51FF1"/>
    <w:rsid w:val="00C63AC5"/>
    <w:rsid w:val="00C67B3C"/>
    <w:rsid w:val="00C75A4D"/>
    <w:rsid w:val="00C90F08"/>
    <w:rsid w:val="00C9556D"/>
    <w:rsid w:val="00CA5A56"/>
    <w:rsid w:val="00CC4C40"/>
    <w:rsid w:val="00CD597E"/>
    <w:rsid w:val="00CF1E79"/>
    <w:rsid w:val="00D00BAA"/>
    <w:rsid w:val="00D04E61"/>
    <w:rsid w:val="00D20E1C"/>
    <w:rsid w:val="00D36CDD"/>
    <w:rsid w:val="00D41E96"/>
    <w:rsid w:val="00D43F7B"/>
    <w:rsid w:val="00D74CAD"/>
    <w:rsid w:val="00D75EA9"/>
    <w:rsid w:val="00D81BA9"/>
    <w:rsid w:val="00E04658"/>
    <w:rsid w:val="00E06C50"/>
    <w:rsid w:val="00E11FF8"/>
    <w:rsid w:val="00E16CE4"/>
    <w:rsid w:val="00E34E24"/>
    <w:rsid w:val="00E40F91"/>
    <w:rsid w:val="00E7442F"/>
    <w:rsid w:val="00E7691A"/>
    <w:rsid w:val="00E9315C"/>
    <w:rsid w:val="00EA7B65"/>
    <w:rsid w:val="00EB1079"/>
    <w:rsid w:val="00EC0D12"/>
    <w:rsid w:val="00F27494"/>
    <w:rsid w:val="00F72E49"/>
    <w:rsid w:val="00F73DAA"/>
    <w:rsid w:val="00F910E5"/>
    <w:rsid w:val="00F93653"/>
    <w:rsid w:val="00FA01A5"/>
    <w:rsid w:val="00FB42A6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147A-56BA-48EB-9313-78155DB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7758-2569-407F-A826-14A28868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2021-08-19T06:21:00Z</cp:lastPrinted>
  <dcterms:created xsi:type="dcterms:W3CDTF">2021-08-09T13:06:00Z</dcterms:created>
  <dcterms:modified xsi:type="dcterms:W3CDTF">2021-08-31T10:01:00Z</dcterms:modified>
</cp:coreProperties>
</file>