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B089B" w:rsidRPr="00BB271F" w:rsidRDefault="004B089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</w:tblGrid>
      <w:tr w:rsidR="00893E04" w:rsidRPr="00EC0D12" w:rsidTr="001E6C22">
        <w:trPr>
          <w:trHeight w:val="576"/>
        </w:trPr>
        <w:tc>
          <w:tcPr>
            <w:tcW w:w="4184" w:type="dxa"/>
          </w:tcPr>
          <w:p w:rsidR="00E06C50" w:rsidRDefault="00C9556D" w:rsidP="00E0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продаж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земельної</w:t>
            </w:r>
            <w:proofErr w:type="spellEnd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9556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ділянки</w:t>
            </w:r>
            <w:proofErr w:type="spellEnd"/>
          </w:p>
          <w:p w:rsidR="00893E04" w:rsidRPr="004B53E9" w:rsidRDefault="00E06C50" w:rsidP="00965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гр. </w:t>
            </w:r>
            <w:proofErr w:type="spellStart"/>
            <w:r w:rsidR="0096502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Штефуряк</w:t>
            </w:r>
            <w:r w:rsidR="00C75A4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proofErr w:type="spellEnd"/>
            <w:r w:rsidR="0096502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М.С.</w:t>
            </w:r>
            <w:bookmarkEnd w:id="0"/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E06C50" w:rsidRPr="001E6C22" w:rsidRDefault="00E06C50" w:rsidP="00E06C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пунктом 34 частини 1 статті 26 Закону України «Про місцеве самоврядування в Україні», статтями 12,126,127,128 Земельного кодексу України, розглянувши «Звіт про експертну грошову оцінку земельної ділянки площею 0,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75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га, яка передана в оренду терміном на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10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сорок дев’ять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) років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гр.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Микола Сільвестрович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цільове призначення: 03.07 для будівництва та обслуговування будівель торгівлі, вид використання: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будівництва та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обслуговування кафе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-бару та СТО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Овідіопольський район,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с.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Прилиманське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вул.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Нижня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9650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120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», розробником якого було ТОВ «УКРПРОФІ» (сертифікат №778/19 від 11.10.2019), враховуючи рекомендації Постійної комісії </w:t>
      </w:r>
      <w:r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Авангардівська селищна рада </w:t>
      </w:r>
      <w:r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C0D12" w:rsidRPr="001E6C22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Погодити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026528" w:rsidRPr="0002652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Звіт про експертну грошову оцінку земельної ділянки площею 0,075 га, яка передана в оренду терміном на 10 (сорок дев’ять) років</w:t>
      </w:r>
      <w:r w:rsidR="0002652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26528" w:rsidRPr="0002652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гр. Штефуряк Микола Сільвестрович, цільове призначення: 03.07 для будівництва та обслуговування будівель торгівлі, вид використання: для будівництва та обслуговування кафе-бару та СТО, за адресою: Одеська область, Овідіопольський район,  с. Прилиманське, вул. Нижня, 120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вартість земельної ділянки (без урахування ПДВ) у розмірі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322 733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,00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грн.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триста двадцять дві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тисяч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 xml:space="preserve">сімсот 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тридцять три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грив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ні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6C50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коп</w:t>
      </w:r>
      <w:r w:rsidR="0040349D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 на підставі звіту про експертну грошову оцінку земельної ділянки, </w:t>
      </w:r>
      <w:r w:rsidR="002376EF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розробленого </w:t>
      </w:r>
      <w:r w:rsidR="00E06C50" w:rsidRPr="00E06C50">
        <w:rPr>
          <w:rFonts w:ascii="Times New Roman" w:hAnsi="Times New Roman" w:cs="Times New Roman"/>
          <w:sz w:val="27"/>
          <w:szCs w:val="27"/>
          <w:lang w:val="uk-UA"/>
        </w:rPr>
        <w:t>ТОВ «УКРПРОФІ»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104C6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57931" w:rsidRDefault="00420E0E" w:rsidP="00D962BC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Продати </w:t>
      </w:r>
      <w:r w:rsidR="008333B7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26528" w:rsidRPr="00026528">
        <w:rPr>
          <w:rFonts w:ascii="Times New Roman" w:hAnsi="Times New Roman" w:cs="Times New Roman"/>
          <w:sz w:val="27"/>
          <w:szCs w:val="27"/>
          <w:lang w:val="uk-UA"/>
        </w:rPr>
        <w:t>Штефуряк</w:t>
      </w:r>
      <w:r w:rsidR="00C75A4D">
        <w:rPr>
          <w:rFonts w:ascii="Times New Roman" w:hAnsi="Times New Roman" w:cs="Times New Roman"/>
          <w:sz w:val="27"/>
          <w:szCs w:val="27"/>
          <w:lang w:val="uk-UA"/>
        </w:rPr>
        <w:t>у</w:t>
      </w:r>
      <w:proofErr w:type="spellEnd"/>
      <w:r w:rsidR="00026528" w:rsidRPr="00026528">
        <w:rPr>
          <w:rFonts w:ascii="Times New Roman" w:hAnsi="Times New Roman" w:cs="Times New Roman"/>
          <w:sz w:val="27"/>
          <w:szCs w:val="27"/>
          <w:lang w:val="uk-UA"/>
        </w:rPr>
        <w:t xml:space="preserve"> М.С.</w:t>
      </w:r>
      <w:r w:rsidR="0047234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земельну ділянку загальною площею </w:t>
      </w:r>
      <w:r w:rsidR="008333B7" w:rsidRPr="008333B7">
        <w:rPr>
          <w:rFonts w:ascii="Times New Roman" w:hAnsi="Times New Roman" w:cs="Times New Roman"/>
          <w:sz w:val="27"/>
          <w:szCs w:val="27"/>
          <w:lang w:val="uk-UA"/>
        </w:rPr>
        <w:t>0,0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75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га (кадастровий номер 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51237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835</w:t>
      </w:r>
      <w:r w:rsidR="00884CBF" w:rsidRPr="001E6C22">
        <w:rPr>
          <w:rFonts w:ascii="Times New Roman" w:hAnsi="Times New Roman" w:cs="Times New Roman"/>
          <w:sz w:val="27"/>
          <w:szCs w:val="27"/>
          <w:lang w:val="uk-UA"/>
        </w:rPr>
        <w:t>00:02:001: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0559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), раніше надану в оренду строком на </w:t>
      </w:r>
      <w:r w:rsidR="00026528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років </w:t>
      </w:r>
      <w:r w:rsidR="00026528" w:rsidRPr="00026528">
        <w:rPr>
          <w:rFonts w:ascii="Times New Roman" w:hAnsi="Times New Roman" w:cs="Times New Roman"/>
          <w:sz w:val="27"/>
          <w:szCs w:val="27"/>
          <w:lang w:val="uk-UA"/>
        </w:rPr>
        <w:t>для роздрібної торгівлі та комерційних послуг, вид використання - для будівництва та обслуговування кафе-бару та СТО</w:t>
      </w:r>
      <w:r w:rsidR="00D43F7B" w:rsidRPr="00D43F7B">
        <w:rPr>
          <w:rFonts w:ascii="Times New Roman" w:hAnsi="Times New Roman" w:cs="Times New Roman"/>
          <w:sz w:val="27"/>
          <w:szCs w:val="27"/>
          <w:lang w:val="uk-UA"/>
        </w:rPr>
        <w:t xml:space="preserve">, розташованої за адресою: Одеська область, Овідіопольський район, </w:t>
      </w:r>
      <w:r w:rsidR="00026528" w:rsidRPr="00026528">
        <w:rPr>
          <w:rFonts w:ascii="Times New Roman" w:hAnsi="Times New Roman" w:cs="Times New Roman"/>
          <w:sz w:val="27"/>
          <w:szCs w:val="27"/>
          <w:lang w:val="uk-UA"/>
        </w:rPr>
        <w:t>с. Прилима</w:t>
      </w:r>
      <w:r w:rsidR="00D962BC">
        <w:rPr>
          <w:rFonts w:ascii="Times New Roman" w:hAnsi="Times New Roman" w:cs="Times New Roman"/>
          <w:sz w:val="27"/>
          <w:szCs w:val="27"/>
          <w:lang w:val="uk-UA"/>
        </w:rPr>
        <w:t>нське, вул. Нижня, 12</w:t>
      </w:r>
    </w:p>
    <w:p w:rsidR="00D962BC" w:rsidRPr="00D962BC" w:rsidRDefault="00D962BC" w:rsidP="00D962BC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962BC" w:rsidRDefault="00D962BC" w:rsidP="0085793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. Доручити Авангардівськ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ому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селищно</w:t>
      </w:r>
      <w:r w:rsidR="00E40F91" w:rsidRPr="001E6C22">
        <w:rPr>
          <w:rFonts w:ascii="Times New Roman" w:hAnsi="Times New Roman" w:cs="Times New Roman"/>
          <w:sz w:val="27"/>
          <w:szCs w:val="27"/>
          <w:lang w:val="uk-UA"/>
        </w:rPr>
        <w:t>му голові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Хрустовському</w:t>
      </w:r>
      <w:proofErr w:type="spellEnd"/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С.Г. укласти та підписати договір купівлі-продажу земельної ділянки за ціною та на умовах, визначених цим рішенням, а також подавати та підписувати будь-які 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</w:p>
    <w:p w:rsidR="00D962BC" w:rsidRDefault="00D962BC" w:rsidP="00857931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962BC" w:rsidRPr="00675023" w:rsidRDefault="00D962BC" w:rsidP="00D96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749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D962BC" w:rsidRPr="00B73A34" w:rsidRDefault="00D962BC" w:rsidP="00D962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962BC" w:rsidRDefault="00D962BC" w:rsidP="00D962BC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C0D12" w:rsidRPr="001E6C22" w:rsidRDefault="00EC0D12" w:rsidP="00D962BC">
      <w:pPr>
        <w:tabs>
          <w:tab w:val="left" w:pos="8505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>заяви, повідомлення, акти, графіки тощо, пов’язані з укладенням договору купівлі-продажу земельної ділянки.</w:t>
      </w:r>
    </w:p>
    <w:p w:rsidR="00EC0D12" w:rsidRPr="008715B6" w:rsidRDefault="00EC0D12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EC0D12" w:rsidRDefault="00D962B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. Відповідно до абзацу 3 частини 1 статті 31 Закону України «Про оренду землі» дія договору оренди земельної ділянки, укладеного 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15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лютого</w:t>
      </w:r>
      <w:r w:rsidR="0003366E" w:rsidRPr="0003366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>202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B842EC" w:rsidRPr="00B842EC">
        <w:rPr>
          <w:rFonts w:ascii="Times New Roman" w:hAnsi="Times New Roman" w:cs="Times New Roman"/>
          <w:sz w:val="27"/>
          <w:szCs w:val="27"/>
          <w:lang w:val="uk-UA"/>
        </w:rPr>
        <w:t>Штефуряк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ом</w:t>
      </w:r>
      <w:proofErr w:type="spellEnd"/>
      <w:r w:rsidR="00B842EC" w:rsidRPr="00B842EC">
        <w:rPr>
          <w:rFonts w:ascii="Times New Roman" w:hAnsi="Times New Roman" w:cs="Times New Roman"/>
          <w:sz w:val="27"/>
          <w:szCs w:val="27"/>
          <w:lang w:val="uk-UA"/>
        </w:rPr>
        <w:t xml:space="preserve"> Микол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B842EC" w:rsidRPr="00B842E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B842EC" w:rsidRPr="00B842EC">
        <w:rPr>
          <w:rFonts w:ascii="Times New Roman" w:hAnsi="Times New Roman" w:cs="Times New Roman"/>
          <w:sz w:val="27"/>
          <w:szCs w:val="27"/>
          <w:lang w:val="uk-UA"/>
        </w:rPr>
        <w:t>Сільвестрович</w:t>
      </w:r>
      <w:r w:rsidR="00B842EC">
        <w:rPr>
          <w:rFonts w:ascii="Times New Roman" w:hAnsi="Times New Roman" w:cs="Times New Roman"/>
          <w:sz w:val="27"/>
          <w:szCs w:val="27"/>
          <w:lang w:val="uk-UA"/>
        </w:rPr>
        <w:t>ем</w:t>
      </w:r>
      <w:proofErr w:type="spellEnd"/>
      <w:r w:rsidR="009C21C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право оренди земельної ділянки зареєстроване в Державному реєстрі речових прав на нерухоме майно 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B12A5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(номер запису про інше речове право: 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41278679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 xml:space="preserve">, реєстраційний номер об’єкта нерухомого майна: 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1066046051237</w:t>
      </w:r>
      <w:r w:rsidR="009F2C59" w:rsidRPr="009F2C59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>, припиняється з моменту державної реєстрації права власності на земельну ділянку, заз</w:t>
      </w:r>
      <w:r w:rsidR="005E3AFD" w:rsidRPr="001E6C22">
        <w:rPr>
          <w:rFonts w:ascii="Times New Roman" w:hAnsi="Times New Roman" w:cs="Times New Roman"/>
          <w:sz w:val="27"/>
          <w:szCs w:val="27"/>
          <w:lang w:val="uk-UA"/>
        </w:rPr>
        <w:t>начену у пункті 2 цього рішення</w:t>
      </w:r>
      <w:r w:rsidR="0003366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C0D12"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r w:rsidR="009F2C59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9D6053" w:rsidRPr="009D6053">
        <w:rPr>
          <w:rFonts w:ascii="Times New Roman" w:hAnsi="Times New Roman" w:cs="Times New Roman"/>
          <w:sz w:val="27"/>
          <w:szCs w:val="27"/>
          <w:lang w:val="uk-UA"/>
        </w:rPr>
        <w:t>Штефуряк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ом</w:t>
      </w:r>
      <w:proofErr w:type="spellEnd"/>
      <w:r w:rsidR="009D6053" w:rsidRPr="009D6053">
        <w:rPr>
          <w:rFonts w:ascii="Times New Roman" w:hAnsi="Times New Roman" w:cs="Times New Roman"/>
          <w:sz w:val="27"/>
          <w:szCs w:val="27"/>
          <w:lang w:val="uk-UA"/>
        </w:rPr>
        <w:t xml:space="preserve"> М.С.</w:t>
      </w:r>
    </w:p>
    <w:p w:rsidR="009D6053" w:rsidRPr="008715B6" w:rsidRDefault="009D6053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D00BAA" w:rsidRPr="00857931" w:rsidRDefault="00D962B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C0D1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артість земельної ділянки в сумі </w:t>
      </w:r>
      <w:r w:rsidRPr="00D962BC">
        <w:rPr>
          <w:rFonts w:ascii="Times New Roman" w:hAnsi="Times New Roman" w:cs="Times New Roman"/>
          <w:sz w:val="27"/>
          <w:szCs w:val="27"/>
          <w:lang w:val="uk-UA"/>
        </w:rPr>
        <w:t>322 733,00 грн. (триста двадцять дві тисячі сімсот тридцять три гривні 00 коп.)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підлягає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>сплаті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0683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9D6053" w:rsidRPr="009D6053">
        <w:rPr>
          <w:rFonts w:ascii="Times New Roman" w:hAnsi="Times New Roman" w:cs="Times New Roman"/>
          <w:sz w:val="27"/>
          <w:szCs w:val="27"/>
          <w:lang w:val="uk-UA"/>
        </w:rPr>
        <w:t>Штефуряк</w:t>
      </w:r>
      <w:r w:rsidR="009D6053">
        <w:rPr>
          <w:rFonts w:ascii="Times New Roman" w:hAnsi="Times New Roman" w:cs="Times New Roman"/>
          <w:sz w:val="27"/>
          <w:szCs w:val="27"/>
          <w:lang w:val="uk-UA"/>
        </w:rPr>
        <w:t>ом</w:t>
      </w:r>
      <w:proofErr w:type="spellEnd"/>
      <w:r w:rsidR="009D6053" w:rsidRPr="009D6053">
        <w:rPr>
          <w:rFonts w:ascii="Times New Roman" w:hAnsi="Times New Roman" w:cs="Times New Roman"/>
          <w:sz w:val="27"/>
          <w:szCs w:val="27"/>
          <w:lang w:val="uk-UA"/>
        </w:rPr>
        <w:t xml:space="preserve"> М.С.</w:t>
      </w:r>
      <w:r w:rsidR="00472342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за реквізитами:</w:t>
      </w:r>
      <w:r w:rsidR="00B73A34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код області: 15;  населений пункт: Авангардівська селищна ТГ; отримувач: ГУК в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Од.обл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отг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смт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Аванг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./33010100;  код отримувача (ЄДРПОУ): 37607526;  банк отримувача: Казначейство України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(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ел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адм</w:t>
      </w:r>
      <w:proofErr w:type="spellEnd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одат</w:t>
      </w:r>
      <w:proofErr w:type="spellEnd"/>
      <w:r w:rsidR="009C21CA" w:rsidRPr="00857931">
        <w:rPr>
          <w:rFonts w:ascii="Times New Roman" w:hAnsi="Times New Roman" w:cs="Times New Roman"/>
          <w:sz w:val="27"/>
          <w:szCs w:val="27"/>
          <w:lang w:val="uk-UA"/>
        </w:rPr>
        <w:t>.);</w:t>
      </w:r>
      <w:r w:rsidR="00575248" w:rsidRPr="00857931">
        <w:rPr>
          <w:rFonts w:ascii="Times New Roman" w:hAnsi="Times New Roman" w:cs="Times New Roman"/>
          <w:sz w:val="27"/>
          <w:szCs w:val="27"/>
          <w:lang w:val="uk-UA"/>
        </w:rPr>
        <w:t xml:space="preserve"> номер рахунку (IBAN): UA468999980314101941000015598; код класифікації доходів бюджету: 33010100;  найменування коду класифікації доходів бюджету: Кошти від продажу земельних ділянок несільськогосподарського призначення, що перебувають у державній або комунальній власності;  наявність відомчої ознаки: "00" Без деталізації за відомчою ознакою.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D962B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75248" w:rsidRDefault="00575248" w:rsidP="008715B6">
      <w:pPr>
        <w:ind w:firstLine="567"/>
        <w:jc w:val="center"/>
        <w:rPr>
          <w:lang w:val="uk-UA"/>
        </w:rPr>
      </w:pPr>
    </w:p>
    <w:p w:rsidR="00472342" w:rsidRPr="00675023" w:rsidRDefault="00472342" w:rsidP="00472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62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749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72342" w:rsidRPr="00B73A34" w:rsidRDefault="00472342" w:rsidP="004723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75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75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931" w:rsidRDefault="00857931" w:rsidP="00472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4F2" w:rsidRDefault="001534F2" w:rsidP="001534F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1534F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528"/>
    <w:rsid w:val="0002694D"/>
    <w:rsid w:val="0003366E"/>
    <w:rsid w:val="00036029"/>
    <w:rsid w:val="00053670"/>
    <w:rsid w:val="00091176"/>
    <w:rsid w:val="000A2F05"/>
    <w:rsid w:val="000A5CEC"/>
    <w:rsid w:val="000C1360"/>
    <w:rsid w:val="001534F2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C1855"/>
    <w:rsid w:val="002E7CA3"/>
    <w:rsid w:val="002F3103"/>
    <w:rsid w:val="002F79FB"/>
    <w:rsid w:val="00303803"/>
    <w:rsid w:val="00314708"/>
    <w:rsid w:val="00321D82"/>
    <w:rsid w:val="00345F13"/>
    <w:rsid w:val="00370862"/>
    <w:rsid w:val="0038157D"/>
    <w:rsid w:val="003A3F01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72342"/>
    <w:rsid w:val="004B089B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2F98"/>
    <w:rsid w:val="005734BD"/>
    <w:rsid w:val="00574C22"/>
    <w:rsid w:val="00575248"/>
    <w:rsid w:val="005765C3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9053D"/>
    <w:rsid w:val="00796DF0"/>
    <w:rsid w:val="007B12A5"/>
    <w:rsid w:val="007B61F5"/>
    <w:rsid w:val="007C62F2"/>
    <w:rsid w:val="007E3DBA"/>
    <w:rsid w:val="007E78D3"/>
    <w:rsid w:val="007F58AB"/>
    <w:rsid w:val="00806832"/>
    <w:rsid w:val="00815D2C"/>
    <w:rsid w:val="008333B7"/>
    <w:rsid w:val="00837C91"/>
    <w:rsid w:val="008476E5"/>
    <w:rsid w:val="00851C6F"/>
    <w:rsid w:val="00857931"/>
    <w:rsid w:val="008715B6"/>
    <w:rsid w:val="00874AD2"/>
    <w:rsid w:val="0088376A"/>
    <w:rsid w:val="00884CBF"/>
    <w:rsid w:val="00893E04"/>
    <w:rsid w:val="008B3DF3"/>
    <w:rsid w:val="008F2D1A"/>
    <w:rsid w:val="009165C0"/>
    <w:rsid w:val="00942C1A"/>
    <w:rsid w:val="009471CE"/>
    <w:rsid w:val="009624F4"/>
    <w:rsid w:val="00965022"/>
    <w:rsid w:val="0097164A"/>
    <w:rsid w:val="00977C42"/>
    <w:rsid w:val="009B1F40"/>
    <w:rsid w:val="009C21CA"/>
    <w:rsid w:val="009C7EE6"/>
    <w:rsid w:val="009D6053"/>
    <w:rsid w:val="009D7C24"/>
    <w:rsid w:val="009F2C59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A3F67"/>
    <w:rsid w:val="00AB79F7"/>
    <w:rsid w:val="00AC4654"/>
    <w:rsid w:val="00AE5827"/>
    <w:rsid w:val="00B13520"/>
    <w:rsid w:val="00B26193"/>
    <w:rsid w:val="00B32F1A"/>
    <w:rsid w:val="00B3373B"/>
    <w:rsid w:val="00B35E45"/>
    <w:rsid w:val="00B50FF6"/>
    <w:rsid w:val="00B73A34"/>
    <w:rsid w:val="00B842EC"/>
    <w:rsid w:val="00BB271F"/>
    <w:rsid w:val="00BC157D"/>
    <w:rsid w:val="00BC1FE8"/>
    <w:rsid w:val="00BC5ACD"/>
    <w:rsid w:val="00C14305"/>
    <w:rsid w:val="00C15304"/>
    <w:rsid w:val="00C51FF1"/>
    <w:rsid w:val="00C63AC5"/>
    <w:rsid w:val="00C67B3C"/>
    <w:rsid w:val="00C75A4D"/>
    <w:rsid w:val="00C90F08"/>
    <w:rsid w:val="00C9556D"/>
    <w:rsid w:val="00CA5A56"/>
    <w:rsid w:val="00CD597E"/>
    <w:rsid w:val="00CF1E79"/>
    <w:rsid w:val="00D00BAA"/>
    <w:rsid w:val="00D04E61"/>
    <w:rsid w:val="00D20E1C"/>
    <w:rsid w:val="00D36CDD"/>
    <w:rsid w:val="00D41E96"/>
    <w:rsid w:val="00D43F7B"/>
    <w:rsid w:val="00D74CAD"/>
    <w:rsid w:val="00D75EA9"/>
    <w:rsid w:val="00D81BA9"/>
    <w:rsid w:val="00D962BC"/>
    <w:rsid w:val="00E04658"/>
    <w:rsid w:val="00E06C50"/>
    <w:rsid w:val="00E16CE4"/>
    <w:rsid w:val="00E34E24"/>
    <w:rsid w:val="00E40F91"/>
    <w:rsid w:val="00E7442F"/>
    <w:rsid w:val="00E7691A"/>
    <w:rsid w:val="00E9315C"/>
    <w:rsid w:val="00EA7B65"/>
    <w:rsid w:val="00EC0D12"/>
    <w:rsid w:val="00F27494"/>
    <w:rsid w:val="00F72E49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606-0B89-4CAE-9B44-B40FBB8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2021-04-26T12:56:00Z</cp:lastPrinted>
  <dcterms:created xsi:type="dcterms:W3CDTF">2021-08-09T12:13:00Z</dcterms:created>
  <dcterms:modified xsi:type="dcterms:W3CDTF">2021-08-31T11:40:00Z</dcterms:modified>
</cp:coreProperties>
</file>