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353F77" w:rsidRDefault="00353F77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616FDE" w:rsidP="00BF3A8D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</w:t>
            </w:r>
            <w:proofErr w:type="spellStart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Коханюк</w:t>
            </w:r>
            <w:r w:rsidR="00BF3A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proofErr w:type="spellEnd"/>
            <w:r w:rsidR="00327FD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BF3A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С.О</w:t>
            </w:r>
            <w:r w:rsidR="002E3A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616FD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FF69FA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24708E" w:rsidRDefault="002E3AFE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клопотання гр. 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Коханюк</w:t>
      </w:r>
      <w:r w:rsidR="00BF3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327FD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F3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Сергія Олексійовича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 у власність із земель державної чи комунальної власності за рахунок земель із житлової та громадської забудови, які не надані у власність або користування і перебувають в запасі, орієнтовною площею від 0,00</w:t>
      </w:r>
      <w:r w:rsidR="00BF3A8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8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 0,2500 гектарів, для будівництва і обслуговування жилого будинку, господарських будівель і споруд (присадибна ділянка), яка розташована за адресою в межах населеного пункту села Прилиманське та на вибір Авангардівської селищної ради, подане у супроводі графічних матеріалів бажаного місця розташування земельної ділянки в межах населеного пункту села Прилиманське на 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1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арк, в як</w:t>
      </w:r>
      <w:r w:rsidR="00092889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ому</w:t>
      </w:r>
      <w:r w:rsidRPr="002E3A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таке бажане місце розташування земельної ділянки передбачається загалом межами населеного пункту без будь-якої конкретизації, керуючись ст. 19 Конституції України, нормами ст. 12, 80, 83, частини 6 ст. 118, ст. 122   Земельного кодексу України, ст. ст.10, 25, 26, 59 Закону України «Про місцеве самоврядування в Україні», рекомендаціями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A41A6D"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A41A6D"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FF69FA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гр. </w:t>
      </w:r>
      <w:proofErr w:type="spellStart"/>
      <w:r w:rsidR="00BF3A8D" w:rsidRP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Коханюк</w:t>
      </w:r>
      <w:r w:rsid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proofErr w:type="spellEnd"/>
      <w:r w:rsidR="00BF3A8D" w:rsidRP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Сергі</w:t>
      </w:r>
      <w:r w:rsid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</w:t>
      </w:r>
      <w:r w:rsidR="00BF3A8D" w:rsidRP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Олексійович</w:t>
      </w:r>
      <w:r w:rsid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із невідповідністю клопотання </w:t>
      </w:r>
      <w:proofErr w:type="spellStart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Коханюк</w:t>
      </w:r>
      <w:r w:rsid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</w:t>
      </w:r>
      <w:proofErr w:type="spellEnd"/>
      <w:r w:rsidR="00327FD1" w:rsidRPr="00327F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.</w:t>
      </w:r>
      <w:r w:rsidR="00BF3A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О.</w:t>
      </w:r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вимогам частини 6 ст. 118 Земельного кодексу України, а саме відсутності визначеного бажаного місця розташування земельної ділянки, що унеможливлює реалізацію </w:t>
      </w:r>
      <w:proofErr w:type="spellStart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Авангардівською</w:t>
      </w:r>
      <w:proofErr w:type="spellEnd"/>
      <w:r w:rsidR="002E3AFE"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селищною радою, як органом місцевого самоврядування, до компетенції якого віднесено розпорядження землями комунальної власності в межах населених пунктів, наданих ст. 122 Земельного кодексу України повноважень; у зв’язку із відсутністю в Авангардівської селищної ради повноважень самостійно </w:t>
      </w:r>
    </w:p>
    <w:p w:rsidR="00FF69FA" w:rsidRPr="00FF69FA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1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3C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F69FA" w:rsidRPr="00742ED6" w:rsidRDefault="00FF69FA" w:rsidP="00FF69FA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p w:rsidR="00FF69FA" w:rsidRDefault="00FF69FA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</w:p>
    <w:p w:rsidR="00DB4768" w:rsidRPr="00742ED6" w:rsidRDefault="002E3AFE" w:rsidP="00FF6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E3A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lastRenderedPageBreak/>
        <w:t>здійснювати вибір земельних ділянок для громадян, підміняючи волевиявлення цих громадян та незаконно перебираючи на себе повноваження цих громадян щодо вибору, з метою наступної передачі таких земельних ділянок у власність громадян, яка передбачена ст. ст. 116, 118 Земельного кодексу України.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893E04" w:rsidRPr="00742ED6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D3575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0118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80</w:t>
      </w:r>
      <w:r w:rsidR="003C19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7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928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8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11840"/>
    <w:rsid w:val="00036029"/>
    <w:rsid w:val="00053670"/>
    <w:rsid w:val="00092889"/>
    <w:rsid w:val="000A1C63"/>
    <w:rsid w:val="001006D4"/>
    <w:rsid w:val="00112363"/>
    <w:rsid w:val="00125762"/>
    <w:rsid w:val="001335FB"/>
    <w:rsid w:val="00133B96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22D8"/>
    <w:rsid w:val="0029730F"/>
    <w:rsid w:val="002A508F"/>
    <w:rsid w:val="002B2414"/>
    <w:rsid w:val="002E3AFE"/>
    <w:rsid w:val="002F6F25"/>
    <w:rsid w:val="002F79FB"/>
    <w:rsid w:val="00303803"/>
    <w:rsid w:val="00314708"/>
    <w:rsid w:val="00325485"/>
    <w:rsid w:val="00327FD1"/>
    <w:rsid w:val="00345F13"/>
    <w:rsid w:val="00353F77"/>
    <w:rsid w:val="00365403"/>
    <w:rsid w:val="0038157D"/>
    <w:rsid w:val="003B7ADB"/>
    <w:rsid w:val="003C19D6"/>
    <w:rsid w:val="003F6EA2"/>
    <w:rsid w:val="004010B0"/>
    <w:rsid w:val="00401227"/>
    <w:rsid w:val="0040504D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2580F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954E3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37FC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B41C4"/>
    <w:rsid w:val="00BC1FE8"/>
    <w:rsid w:val="00BC5ACD"/>
    <w:rsid w:val="00BE56AE"/>
    <w:rsid w:val="00BF0A02"/>
    <w:rsid w:val="00BF3A8D"/>
    <w:rsid w:val="00C04C2A"/>
    <w:rsid w:val="00C14305"/>
    <w:rsid w:val="00C17ACD"/>
    <w:rsid w:val="00C2424D"/>
    <w:rsid w:val="00C27AAA"/>
    <w:rsid w:val="00C41BFA"/>
    <w:rsid w:val="00C51FF1"/>
    <w:rsid w:val="00C54577"/>
    <w:rsid w:val="00C563D0"/>
    <w:rsid w:val="00C63AC5"/>
    <w:rsid w:val="00C90F08"/>
    <w:rsid w:val="00CA5A56"/>
    <w:rsid w:val="00CA6678"/>
    <w:rsid w:val="00CB17E4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3575F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56624"/>
    <w:rsid w:val="00E6342E"/>
    <w:rsid w:val="00E72586"/>
    <w:rsid w:val="00E7442F"/>
    <w:rsid w:val="00E8333C"/>
    <w:rsid w:val="00E95E57"/>
    <w:rsid w:val="00EA7B65"/>
    <w:rsid w:val="00EB5D06"/>
    <w:rsid w:val="00EC45F9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A7C2D"/>
    <w:rsid w:val="00FB2F8E"/>
    <w:rsid w:val="00FB42A6"/>
    <w:rsid w:val="00FB7A6E"/>
    <w:rsid w:val="00FD33CB"/>
    <w:rsid w:val="00FF69FA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9AE01-95B9-4A1C-AEF1-EC392254C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1759</Words>
  <Characters>1003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6</cp:revision>
  <cp:lastPrinted>2018-05-31T10:08:00Z</cp:lastPrinted>
  <dcterms:created xsi:type="dcterms:W3CDTF">2021-08-08T12:40:00Z</dcterms:created>
  <dcterms:modified xsi:type="dcterms:W3CDTF">2021-08-31T09:02:00Z</dcterms:modified>
</cp:coreProperties>
</file>