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7B" w:rsidRPr="00596B9C" w:rsidRDefault="00B6167B" w:rsidP="00B6167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uk-UA"/>
        </w:rPr>
      </w:pPr>
      <w:r w:rsidRPr="00596B9C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uk-UA"/>
        </w:rPr>
        <w:t xml:space="preserve">Аналітична інформація про основні результати, </w:t>
      </w:r>
    </w:p>
    <w:p w:rsidR="00ED4F72" w:rsidRPr="00596B9C" w:rsidRDefault="00B6167B" w:rsidP="00B6167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uk-UA"/>
        </w:rPr>
      </w:pPr>
      <w:r w:rsidRPr="00596B9C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uk-UA"/>
        </w:rPr>
        <w:t xml:space="preserve">досягнуті за </w:t>
      </w:r>
      <w:r w:rsidR="004771F7" w:rsidRPr="00596B9C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uk-UA"/>
        </w:rPr>
        <w:t>І</w:t>
      </w:r>
      <w:r w:rsidR="001B0A20" w:rsidRPr="00596B9C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uk-UA"/>
        </w:rPr>
        <w:t>І</w:t>
      </w:r>
      <w:r w:rsidRPr="00596B9C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uk-UA"/>
        </w:rPr>
        <w:t xml:space="preserve"> кв.</w:t>
      </w:r>
      <w:r w:rsidR="00596B9C">
        <w:rPr>
          <w:rFonts w:ascii="Times New Roman" w:hAnsi="Times New Roman" w:cs="Times New Roman"/>
          <w:b/>
          <w:bCs/>
          <w:i/>
          <w:iCs/>
          <w:noProof/>
          <w:sz w:val="32"/>
          <w:szCs w:val="32"/>
          <w:lang w:val="uk-UA"/>
        </w:rPr>
        <w:t> 2021 року</w:t>
      </w:r>
    </w:p>
    <w:p w:rsidR="00B6167B" w:rsidRPr="00596B9C" w:rsidRDefault="00B6167B" w:rsidP="00B6167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</w:p>
    <w:p w:rsidR="00B6167B" w:rsidRPr="00596B9C" w:rsidRDefault="00B6167B" w:rsidP="00B6167B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596B9C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«Будівництво загальноосвітньої школи ІІ-ІІІ ступенів Авангардівського НВК «Дошкільний навчальний заклад (дитячий садок) – загальноосвітня школа І ступеня» за адресою: вул.Добрянського,</w:t>
      </w:r>
      <w:r w:rsidR="00596B9C" w:rsidRPr="00596B9C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 </w:t>
      </w:r>
      <w:r w:rsidRPr="00596B9C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26а смт Авангард Овідіопольського району Одеської області». Коригування</w:t>
      </w:r>
    </w:p>
    <w:p w:rsidR="00B6167B" w:rsidRPr="00596B9C" w:rsidRDefault="00B6167B" w:rsidP="00B6167B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96B9C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ab/>
        <w:t>На 2021 рік</w:t>
      </w:r>
      <w:r w:rsidRPr="00596B9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відповідно до проєктно-кошторисної документації </w:t>
      </w:r>
      <w:r w:rsidRPr="00596B9C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 xml:space="preserve">заплановано </w:t>
      </w:r>
      <w:r w:rsidRPr="00596B9C">
        <w:rPr>
          <w:rFonts w:ascii="Times New Roman" w:hAnsi="Times New Roman" w:cs="Times New Roman"/>
          <w:noProof/>
          <w:sz w:val="28"/>
          <w:szCs w:val="28"/>
          <w:lang w:val="uk-UA"/>
        </w:rPr>
        <w:t>виконати наступні роботи:</w:t>
      </w:r>
    </w:p>
    <w:p w:rsidR="00B6167B" w:rsidRPr="00596B9C" w:rsidRDefault="00B6167B" w:rsidP="00B616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96B9C">
        <w:rPr>
          <w:rFonts w:ascii="Times New Roman" w:hAnsi="Times New Roman" w:cs="Times New Roman"/>
          <w:noProof/>
          <w:sz w:val="28"/>
          <w:szCs w:val="28"/>
          <w:lang w:val="uk-UA"/>
        </w:rPr>
        <w:t>Блок № 1</w:t>
      </w:r>
      <w:r w:rsidR="00F11E46" w:rsidRPr="00596B9C">
        <w:rPr>
          <w:rFonts w:ascii="Times New Roman" w:hAnsi="Times New Roman" w:cs="Times New Roman"/>
          <w:noProof/>
          <w:sz w:val="28"/>
          <w:szCs w:val="28"/>
          <w:lang w:val="uk-UA"/>
        </w:rPr>
        <w:t>– улаштування з/б плит перекриття, сейсмопоясів монолітних, рігелів, колон, діафрагми жорсткості, сходи, приямок та шаху ліфта, покрівлі скатної</w:t>
      </w:r>
      <w:r w:rsidR="007379A6" w:rsidRPr="00596B9C">
        <w:rPr>
          <w:rFonts w:ascii="Times New Roman" w:hAnsi="Times New Roman" w:cs="Times New Roman"/>
          <w:noProof/>
          <w:sz w:val="28"/>
          <w:szCs w:val="28"/>
          <w:lang w:val="uk-UA"/>
        </w:rPr>
        <w:t>, карнізів, водостоків, козирків</w:t>
      </w:r>
      <w:r w:rsidR="00F11E46" w:rsidRPr="00596B9C">
        <w:rPr>
          <w:rFonts w:ascii="Times New Roman" w:hAnsi="Times New Roman" w:cs="Times New Roman"/>
          <w:noProof/>
          <w:sz w:val="28"/>
          <w:szCs w:val="28"/>
          <w:lang w:val="uk-UA"/>
        </w:rPr>
        <w:t>; встановлення вікон та дверей; виконати внутрішньо (1-3 поверхи) та зовнішньо оздоблювальні роботи;</w:t>
      </w:r>
      <w:r w:rsidR="007379A6" w:rsidRPr="00596B9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виконати роботи з водопров</w:t>
      </w:r>
      <w:r w:rsidR="001B03F2" w:rsidRPr="00596B9C">
        <w:rPr>
          <w:rFonts w:ascii="Times New Roman" w:hAnsi="Times New Roman" w:cs="Times New Roman"/>
          <w:noProof/>
          <w:sz w:val="28"/>
          <w:szCs w:val="28"/>
          <w:lang w:val="uk-UA"/>
        </w:rPr>
        <w:t>і</w:t>
      </w:r>
      <w:r w:rsidR="007379A6" w:rsidRPr="00596B9C">
        <w:rPr>
          <w:rFonts w:ascii="Times New Roman" w:hAnsi="Times New Roman" w:cs="Times New Roman"/>
          <w:noProof/>
          <w:sz w:val="28"/>
          <w:szCs w:val="28"/>
          <w:lang w:val="uk-UA"/>
        </w:rPr>
        <w:t>д</w:t>
      </w:r>
      <w:r w:rsidR="001B03F2" w:rsidRPr="00596B9C">
        <w:rPr>
          <w:rFonts w:ascii="Times New Roman" w:hAnsi="Times New Roman" w:cs="Times New Roman"/>
          <w:noProof/>
          <w:sz w:val="28"/>
          <w:szCs w:val="28"/>
          <w:lang w:val="uk-UA"/>
        </w:rPr>
        <w:t>них, каналізаційних та опалювальних мереж, електомонтажні роботи, телефонізація, вентиляція, пусконалагоджувальні роботи з вентиляції пожежної сигналізації, ліфта;</w:t>
      </w:r>
    </w:p>
    <w:p w:rsidR="001670F2" w:rsidRPr="00596B9C" w:rsidRDefault="001B03F2" w:rsidP="00B616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96B9C">
        <w:rPr>
          <w:rFonts w:ascii="Times New Roman" w:hAnsi="Times New Roman" w:cs="Times New Roman"/>
          <w:noProof/>
          <w:sz w:val="28"/>
          <w:szCs w:val="28"/>
          <w:lang w:val="uk-UA"/>
        </w:rPr>
        <w:t>Блок №</w:t>
      </w:r>
      <w:r w:rsidR="00596B9C">
        <w:rPr>
          <w:rFonts w:ascii="Times New Roman" w:hAnsi="Times New Roman" w:cs="Times New Roman"/>
          <w:noProof/>
          <w:sz w:val="28"/>
          <w:szCs w:val="28"/>
          <w:lang w:val="uk-UA"/>
        </w:rPr>
        <w:t> </w:t>
      </w:r>
      <w:r w:rsidRPr="00596B9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2 </w:t>
      </w:r>
      <w:r w:rsidR="001670F2" w:rsidRPr="00596B9C">
        <w:rPr>
          <w:rFonts w:ascii="Times New Roman" w:hAnsi="Times New Roman" w:cs="Times New Roman"/>
          <w:noProof/>
          <w:sz w:val="28"/>
          <w:szCs w:val="28"/>
          <w:lang w:val="uk-UA"/>
        </w:rPr>
        <w:t>–</w:t>
      </w:r>
      <w:r w:rsidRPr="00596B9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улаштування</w:t>
      </w:r>
      <w:r w:rsidR="001670F2" w:rsidRPr="00596B9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96B9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сейсмопоясів монолітних, колон, сходи, </w:t>
      </w:r>
      <w:r w:rsidR="00604635" w:rsidRPr="00596B9C">
        <w:rPr>
          <w:rFonts w:ascii="Times New Roman" w:hAnsi="Times New Roman" w:cs="Times New Roman"/>
          <w:noProof/>
          <w:sz w:val="28"/>
          <w:szCs w:val="28"/>
          <w:lang w:val="uk-UA"/>
        </w:rPr>
        <w:t>кладка внутрішніх стін та перегородок</w:t>
      </w:r>
      <w:r w:rsidRPr="00596B9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Pr="00596B9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покрівлі </w:t>
      </w:r>
      <w:r w:rsidR="00604635" w:rsidRPr="00596B9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плоскої</w:t>
      </w:r>
      <w:r w:rsidRPr="00596B9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, карнізів, водостоків, козирків; встановлення вікон та дверей; виконати внутрішньо (</w:t>
      </w:r>
      <w:r w:rsidR="00604635" w:rsidRPr="00596B9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з подвалу до </w:t>
      </w:r>
      <w:r w:rsidRPr="00596B9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3 поверх</w:t>
      </w:r>
      <w:r w:rsidR="00604635" w:rsidRPr="00596B9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у</w:t>
      </w:r>
      <w:r w:rsidRPr="00596B9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) та зовнішньо оздоблювальні роботи; виконати роботи з водопровідних, каналізаційних та опалювальних мереж, електомонтажні роботи, телефонізація, вентиляція</w:t>
      </w:r>
      <w:r w:rsidR="001670F2" w:rsidRPr="00596B9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;</w:t>
      </w:r>
    </w:p>
    <w:p w:rsidR="001B03F2" w:rsidRPr="00596B9C" w:rsidRDefault="001670F2" w:rsidP="00B616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96B9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Зовнішні мережі електропостачання;</w:t>
      </w:r>
    </w:p>
    <w:p w:rsidR="001670F2" w:rsidRPr="00596B9C" w:rsidRDefault="001670F2" w:rsidP="00B616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96B9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Зовнішні мережі та споруди водопостачання, водовідведення, теплопостачання та газопостачання (зовнішні мережі, тепловий пункт, топкова, газові мережі);</w:t>
      </w:r>
    </w:p>
    <w:p w:rsidR="001670F2" w:rsidRPr="00596B9C" w:rsidRDefault="001670F2" w:rsidP="00B616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596B9C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>Благоустрій та озеленення територій (вертикальне планування, огорода, озеленення, зовнішнє освітлення, благоустрій.</w:t>
      </w:r>
    </w:p>
    <w:p w:rsidR="001670F2" w:rsidRPr="00596B9C" w:rsidRDefault="001670F2" w:rsidP="001670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uk-UA"/>
        </w:rPr>
      </w:pPr>
      <w:r w:rsidRPr="00596B9C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uk-UA"/>
        </w:rPr>
        <w:t xml:space="preserve">Станом на </w:t>
      </w:r>
      <w:r w:rsidR="004771F7" w:rsidRPr="00596B9C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uk-UA"/>
        </w:rPr>
        <w:t>01</w:t>
      </w:r>
      <w:r w:rsidRPr="00596B9C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uk-UA"/>
        </w:rPr>
        <w:t>.0</w:t>
      </w:r>
      <w:r w:rsidR="004771F7" w:rsidRPr="00596B9C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uk-UA"/>
        </w:rPr>
        <w:t>7</w:t>
      </w:r>
      <w:r w:rsidRPr="00596B9C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val="uk-UA"/>
        </w:rPr>
        <w:t>.2021 на об’єкті збудовано:</w:t>
      </w:r>
    </w:p>
    <w:p w:rsidR="001670F2" w:rsidRPr="00596B9C" w:rsidRDefault="001670F2" w:rsidP="001670F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596B9C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Блок № 1 (збудовано 3 поверху та частково встановлено вікна); </w:t>
      </w:r>
    </w:p>
    <w:p w:rsidR="001670F2" w:rsidRPr="00596B9C" w:rsidRDefault="001670F2" w:rsidP="001670F2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596B9C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Центральний флігель блоку №1 (збудовано 2 поверхи та встановлені вікна, розпочаті роботи з будівництва стін 3 поверху);</w:t>
      </w:r>
    </w:p>
    <w:p w:rsidR="001670F2" w:rsidRPr="00596B9C" w:rsidRDefault="001670F2" w:rsidP="001670F2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596B9C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Блок № 2 (збудовано 1 поверхову будівлю спортивної зали та виконані роботи з перекриття криші; частково збудовано 2 поверхову будівлю з цокольним поверхом, обідній зал збудовано та виконанні роботи з перекриттям криші).</w:t>
      </w:r>
    </w:p>
    <w:p w:rsidR="004771F7" w:rsidRPr="00596B9C" w:rsidRDefault="004771F7" w:rsidP="001670F2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596B9C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Виконані роботи з</w:t>
      </w:r>
      <w:bookmarkStart w:id="0" w:name="_GoBack"/>
      <w:bookmarkEnd w:id="0"/>
      <w:r w:rsidRPr="00596B9C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влаштуванням каналізаційних та водопостачальних мереж.</w:t>
      </w:r>
    </w:p>
    <w:p w:rsidR="001670F2" w:rsidRPr="00596B9C" w:rsidRDefault="001670F2" w:rsidP="001670F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596B9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Стан будівельної готовності </w:t>
      </w:r>
      <w:r w:rsidR="00680AD1" w:rsidRPr="00596B9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становить </w:t>
      </w:r>
      <w:r w:rsidR="004771F7" w:rsidRPr="00596B9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50</w:t>
      </w:r>
      <w:r w:rsidR="00680AD1" w:rsidRPr="00596B9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%.</w:t>
      </w:r>
    </w:p>
    <w:p w:rsidR="001670F2" w:rsidRPr="00596B9C" w:rsidRDefault="001670F2" w:rsidP="001670F2">
      <w:pPr>
        <w:ind w:left="36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sectPr w:rsidR="001670F2" w:rsidRPr="00596B9C" w:rsidSect="00680AD1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438DB"/>
    <w:multiLevelType w:val="hybridMultilevel"/>
    <w:tmpl w:val="8BB28DD6"/>
    <w:lvl w:ilvl="0" w:tplc="BBA65B3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9C1C1E"/>
    <w:multiLevelType w:val="hybridMultilevel"/>
    <w:tmpl w:val="8FF41D3C"/>
    <w:lvl w:ilvl="0" w:tplc="839A5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7B"/>
    <w:rsid w:val="001670F2"/>
    <w:rsid w:val="001B03F2"/>
    <w:rsid w:val="001B0A20"/>
    <w:rsid w:val="004771F7"/>
    <w:rsid w:val="00596B9C"/>
    <w:rsid w:val="00604635"/>
    <w:rsid w:val="00680AD1"/>
    <w:rsid w:val="007379A6"/>
    <w:rsid w:val="00B6167B"/>
    <w:rsid w:val="00ED4F72"/>
    <w:rsid w:val="00F1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775AE-8FFC-4FFD-ACC9-B1F5BEEB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2021-07-28T05:43:00Z</dcterms:created>
  <dcterms:modified xsi:type="dcterms:W3CDTF">2021-09-13T13:17:00Z</dcterms:modified>
</cp:coreProperties>
</file>