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F1" w:rsidRDefault="00F460F1"/>
    <w:p w:rsidR="00F97B49" w:rsidRDefault="00F97B49"/>
    <w:p w:rsidR="00F460F1" w:rsidRDefault="00F55FEB">
      <w:r>
        <w:t xml:space="preserve">                                                                           </w:t>
      </w:r>
      <w:r w:rsidR="001B2310">
        <w:t xml:space="preserve">                       </w:t>
      </w:r>
    </w:p>
    <w:p w:rsidR="00455B1E" w:rsidRDefault="00455B1E"/>
    <w:p w:rsidR="0055433B" w:rsidRDefault="0055433B"/>
    <w:p w:rsidR="0055433B" w:rsidRDefault="0055433B"/>
    <w:p w:rsidR="00455B1E" w:rsidRDefault="00455B1E"/>
    <w:p w:rsidR="00F460F1" w:rsidRDefault="00F460F1"/>
    <w:p w:rsidR="00C91423" w:rsidRDefault="00C91423"/>
    <w:p w:rsidR="00C91423" w:rsidRDefault="00C91423"/>
    <w:p w:rsidR="00C91423" w:rsidRDefault="00C91423"/>
    <w:p w:rsidR="00C91423" w:rsidRDefault="00C91423"/>
    <w:p w:rsidR="00C91423" w:rsidRDefault="00C91423"/>
    <w:p w:rsidR="00C91423" w:rsidRDefault="00C91423"/>
    <w:p w:rsidR="00C91423" w:rsidRDefault="00C91423"/>
    <w:p w:rsidR="00C91423" w:rsidRDefault="00C91423"/>
    <w:p w:rsidR="00C91423" w:rsidRDefault="00C91423"/>
    <w:tbl>
      <w:tblPr>
        <w:tblW w:w="0" w:type="auto"/>
        <w:tblLook w:val="01E0" w:firstRow="1" w:lastRow="1" w:firstColumn="1" w:lastColumn="1" w:noHBand="0" w:noVBand="0"/>
      </w:tblPr>
      <w:tblGrid>
        <w:gridCol w:w="6237"/>
      </w:tblGrid>
      <w:tr w:rsidR="0045736C" w:rsidRPr="00542BCB" w:rsidTr="00C91423">
        <w:trPr>
          <w:trHeight w:val="508"/>
        </w:trPr>
        <w:tc>
          <w:tcPr>
            <w:tcW w:w="6237" w:type="dxa"/>
          </w:tcPr>
          <w:p w:rsidR="0045736C" w:rsidRDefault="002E07D4" w:rsidP="00F460F1">
            <w:pPr>
              <w:jc w:val="both"/>
              <w:rPr>
                <w:noProof/>
                <w:szCs w:val="28"/>
              </w:rPr>
            </w:pPr>
            <w:r w:rsidRPr="002E07D4">
              <w:rPr>
                <w:noProof/>
                <w:szCs w:val="28"/>
              </w:rPr>
              <w:t xml:space="preserve">Про відмову у наданні пільги по сплаті земельного податку для </w:t>
            </w:r>
            <w:r w:rsidR="00C91423">
              <w:rPr>
                <w:noProof/>
                <w:szCs w:val="28"/>
              </w:rPr>
              <w:t>садівничого товариства «ПРИБОЙ»</w:t>
            </w:r>
          </w:p>
          <w:p w:rsidR="00C91423" w:rsidRPr="00970C20" w:rsidRDefault="00C91423" w:rsidP="00F460F1">
            <w:pPr>
              <w:jc w:val="both"/>
              <w:rPr>
                <w:noProof/>
                <w:szCs w:val="28"/>
              </w:rPr>
            </w:pPr>
          </w:p>
        </w:tc>
      </w:tr>
    </w:tbl>
    <w:p w:rsidR="00F460F1" w:rsidRDefault="00F460F1" w:rsidP="00821EFF">
      <w:pPr>
        <w:pStyle w:val="a5"/>
        <w:jc w:val="both"/>
        <w:rPr>
          <w:rFonts w:ascii="Times New Roman" w:hAnsi="Times New Roman" w:cs="Times New Roman"/>
          <w:sz w:val="28"/>
          <w:szCs w:val="28"/>
          <w:lang w:val="uk-UA"/>
        </w:rPr>
      </w:pPr>
    </w:p>
    <w:p w:rsidR="0045736C" w:rsidRDefault="002E07D4" w:rsidP="007B51C4">
      <w:pPr>
        <w:pStyle w:val="a5"/>
        <w:ind w:firstLine="567"/>
        <w:jc w:val="both"/>
        <w:rPr>
          <w:rFonts w:ascii="Times New Roman" w:hAnsi="Times New Roman" w:cs="Times New Roman"/>
          <w:sz w:val="28"/>
          <w:szCs w:val="28"/>
          <w:lang w:val="uk-UA"/>
        </w:rPr>
      </w:pPr>
      <w:r w:rsidRPr="002E07D4">
        <w:rPr>
          <w:rFonts w:ascii="Times New Roman" w:hAnsi="Times New Roman" w:cs="Times New Roman"/>
          <w:sz w:val="28"/>
          <w:szCs w:val="28"/>
          <w:lang w:val="uk-UA"/>
        </w:rPr>
        <w:t>Розглянувши звернення Садівничого товариства «</w:t>
      </w:r>
      <w:proofErr w:type="spellStart"/>
      <w:r w:rsidRPr="002E07D4">
        <w:rPr>
          <w:rFonts w:ascii="Times New Roman" w:hAnsi="Times New Roman" w:cs="Times New Roman"/>
          <w:sz w:val="28"/>
          <w:szCs w:val="28"/>
          <w:lang w:val="uk-UA"/>
        </w:rPr>
        <w:t>Прибой</w:t>
      </w:r>
      <w:proofErr w:type="spellEnd"/>
      <w:r w:rsidRPr="002E07D4">
        <w:rPr>
          <w:rFonts w:ascii="Times New Roman" w:hAnsi="Times New Roman" w:cs="Times New Roman"/>
          <w:sz w:val="28"/>
          <w:szCs w:val="28"/>
          <w:lang w:val="uk-UA"/>
        </w:rPr>
        <w:t>» №3 від 21.09.2021р. щодо надання пільги зі сплати земельного податку відповідно до ст.30 Податкового кодексу України, ст.206 Земельного кодексу України,  пп.12.3.7 ст.12 Податкового кодексу України, керуючись статтею 26 Закону України «Про місцеве самоврядування в Україні»</w:t>
      </w:r>
      <w:r w:rsidR="007B51C4">
        <w:rPr>
          <w:rFonts w:ascii="Times New Roman" w:hAnsi="Times New Roman" w:cs="Times New Roman"/>
          <w:sz w:val="28"/>
          <w:szCs w:val="28"/>
          <w:lang w:val="uk-UA"/>
        </w:rPr>
        <w:t>,</w:t>
      </w:r>
      <w:r w:rsidR="00503587">
        <w:rPr>
          <w:rFonts w:ascii="Times New Roman" w:hAnsi="Times New Roman" w:cs="Times New Roman"/>
          <w:sz w:val="28"/>
          <w:szCs w:val="28"/>
          <w:lang w:val="uk-UA"/>
        </w:rPr>
        <w:t xml:space="preserve"> </w:t>
      </w:r>
      <w:proofErr w:type="spellStart"/>
      <w:r w:rsidR="005D357D">
        <w:rPr>
          <w:rFonts w:ascii="Times New Roman" w:hAnsi="Times New Roman" w:cs="Times New Roman"/>
          <w:sz w:val="28"/>
          <w:szCs w:val="28"/>
          <w:lang w:val="uk-UA"/>
        </w:rPr>
        <w:t>Авангардівська</w:t>
      </w:r>
      <w:proofErr w:type="spellEnd"/>
      <w:r w:rsidR="005D357D">
        <w:rPr>
          <w:rFonts w:ascii="Times New Roman" w:hAnsi="Times New Roman" w:cs="Times New Roman"/>
          <w:sz w:val="28"/>
          <w:szCs w:val="28"/>
          <w:lang w:val="uk-UA"/>
        </w:rPr>
        <w:t xml:space="preserve"> селищна рада ВИРІШИЛА</w:t>
      </w:r>
      <w:r w:rsidR="0045736C">
        <w:rPr>
          <w:rFonts w:ascii="Times New Roman" w:hAnsi="Times New Roman" w:cs="Times New Roman"/>
          <w:sz w:val="28"/>
          <w:szCs w:val="28"/>
          <w:lang w:val="uk-UA"/>
        </w:rPr>
        <w:t>:</w:t>
      </w:r>
    </w:p>
    <w:p w:rsidR="0045736C" w:rsidRDefault="0045736C" w:rsidP="00F902DC">
      <w:pPr>
        <w:pStyle w:val="a5"/>
        <w:jc w:val="both"/>
        <w:rPr>
          <w:rFonts w:ascii="Times New Roman" w:hAnsi="Times New Roman" w:cs="Times New Roman"/>
          <w:sz w:val="28"/>
          <w:szCs w:val="28"/>
          <w:lang w:val="uk-UA"/>
        </w:rPr>
      </w:pPr>
    </w:p>
    <w:p w:rsidR="00503587" w:rsidRDefault="002905DD" w:rsidP="001B2310">
      <w:pPr>
        <w:ind w:firstLine="567"/>
        <w:jc w:val="both"/>
        <w:rPr>
          <w:noProof/>
          <w:szCs w:val="28"/>
        </w:rPr>
      </w:pPr>
      <w:r>
        <w:rPr>
          <w:noProof/>
          <w:szCs w:val="28"/>
        </w:rPr>
        <w:t>1</w:t>
      </w:r>
      <w:r w:rsidR="00F55FEB" w:rsidRPr="001B2310">
        <w:rPr>
          <w:noProof/>
          <w:color w:val="000000" w:themeColor="text1"/>
          <w:szCs w:val="28"/>
        </w:rPr>
        <w:t>.</w:t>
      </w:r>
      <w:r w:rsidR="00F902DC" w:rsidRPr="00D161D7">
        <w:rPr>
          <w:noProof/>
          <w:color w:val="FF0000"/>
          <w:szCs w:val="28"/>
        </w:rPr>
        <w:t xml:space="preserve"> </w:t>
      </w:r>
      <w:r w:rsidR="00C91423">
        <w:rPr>
          <w:noProof/>
          <w:color w:val="FF0000"/>
          <w:szCs w:val="28"/>
        </w:rPr>
        <w:t xml:space="preserve"> </w:t>
      </w:r>
      <w:r w:rsidR="001B2310" w:rsidRPr="001B2310">
        <w:rPr>
          <w:noProof/>
          <w:color w:val="000000" w:themeColor="text1"/>
          <w:szCs w:val="28"/>
        </w:rPr>
        <w:t>Відмовити Садівничому товариству</w:t>
      </w:r>
      <w:r w:rsidR="00D161D7" w:rsidRPr="001B2310">
        <w:rPr>
          <w:noProof/>
          <w:color w:val="000000" w:themeColor="text1"/>
          <w:szCs w:val="28"/>
        </w:rPr>
        <w:t xml:space="preserve"> «Прибой» у наданні пільг зі сплати земельного податку, у зв’язку з тим, що не дозволяється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w:t>
      </w:r>
      <w:r w:rsidR="001B2310" w:rsidRPr="001B2310">
        <w:rPr>
          <w:color w:val="000000" w:themeColor="text1"/>
        </w:rPr>
        <w:t xml:space="preserve"> </w:t>
      </w:r>
      <w:r w:rsidR="001B2310" w:rsidRPr="001B2310">
        <w:rPr>
          <w:noProof/>
          <w:color w:val="000000" w:themeColor="text1"/>
          <w:szCs w:val="28"/>
        </w:rPr>
        <w:t xml:space="preserve">(пп.12.3.7.  п.12.3 ст.12 </w:t>
      </w:r>
      <w:r w:rsidR="001B2310" w:rsidRPr="00C91423">
        <w:rPr>
          <w:noProof/>
          <w:color w:val="000000" w:themeColor="text1"/>
          <w:szCs w:val="28"/>
        </w:rPr>
        <w:t xml:space="preserve">Податкового </w:t>
      </w:r>
      <w:r w:rsidR="001B2310" w:rsidRPr="001B2310">
        <w:rPr>
          <w:noProof/>
          <w:color w:val="000000" w:themeColor="text1"/>
          <w:szCs w:val="28"/>
        </w:rPr>
        <w:t>Кодексу)</w:t>
      </w:r>
      <w:r w:rsidR="00C91423">
        <w:rPr>
          <w:noProof/>
          <w:color w:val="000000" w:themeColor="text1"/>
          <w:szCs w:val="28"/>
        </w:rPr>
        <w:t>.</w:t>
      </w:r>
    </w:p>
    <w:p w:rsidR="00F8431B" w:rsidRPr="00F8431B" w:rsidRDefault="00F8431B" w:rsidP="00503587">
      <w:pPr>
        <w:spacing w:line="276" w:lineRule="auto"/>
        <w:ind w:firstLine="567"/>
        <w:jc w:val="both"/>
        <w:rPr>
          <w:noProof/>
          <w:sz w:val="16"/>
          <w:szCs w:val="16"/>
        </w:rPr>
      </w:pPr>
    </w:p>
    <w:p w:rsidR="009773F7" w:rsidRDefault="009773F7" w:rsidP="001B2310">
      <w:pPr>
        <w:ind w:firstLine="567"/>
        <w:jc w:val="both"/>
        <w:rPr>
          <w:noProof/>
          <w:szCs w:val="28"/>
        </w:rPr>
      </w:pPr>
      <w:r>
        <w:rPr>
          <w:noProof/>
          <w:szCs w:val="28"/>
        </w:rPr>
        <w:t>2.</w:t>
      </w:r>
      <w:r w:rsidR="00FE6910">
        <w:rPr>
          <w:noProof/>
          <w:szCs w:val="28"/>
        </w:rPr>
        <w:t xml:space="preserve"> </w:t>
      </w:r>
      <w:r w:rsidR="00F902DC">
        <w:rPr>
          <w:noProof/>
          <w:szCs w:val="28"/>
        </w:rPr>
        <w:t xml:space="preserve"> </w:t>
      </w:r>
      <w:r w:rsidR="001B2310" w:rsidRPr="001B2310">
        <w:rPr>
          <w:noProof/>
          <w:szCs w:val="28"/>
        </w:rPr>
        <w:t>Контроль за виконанням рішення покласти на постійну комісію з питань комісію фінансів, бюджету, планування соціально-економічного розвитку, інвестицій, міжнародного співробітництва та регуляторної політики.</w:t>
      </w:r>
    </w:p>
    <w:p w:rsidR="00455B1E" w:rsidRDefault="00455B1E" w:rsidP="00455B1E">
      <w:pPr>
        <w:spacing w:line="276" w:lineRule="auto"/>
        <w:ind w:firstLine="567"/>
        <w:jc w:val="both"/>
        <w:rPr>
          <w:noProof/>
          <w:szCs w:val="28"/>
        </w:rPr>
      </w:pPr>
    </w:p>
    <w:p w:rsidR="0045736C" w:rsidRDefault="00455B1E" w:rsidP="00455B1E">
      <w:pPr>
        <w:rPr>
          <w:b/>
          <w:noProof/>
          <w:szCs w:val="28"/>
        </w:rPr>
      </w:pPr>
      <w:r>
        <w:rPr>
          <w:b/>
          <w:noProof/>
          <w:szCs w:val="28"/>
        </w:rPr>
        <w:t>Селищний голова</w:t>
      </w:r>
      <w:r w:rsidR="0045736C" w:rsidRPr="000426B6">
        <w:rPr>
          <w:b/>
          <w:noProof/>
          <w:szCs w:val="28"/>
        </w:rPr>
        <w:t xml:space="preserve">                         </w:t>
      </w:r>
      <w:r w:rsidR="0045736C">
        <w:rPr>
          <w:b/>
          <w:noProof/>
          <w:szCs w:val="28"/>
        </w:rPr>
        <w:t xml:space="preserve">     </w:t>
      </w:r>
      <w:r>
        <w:rPr>
          <w:b/>
          <w:noProof/>
          <w:szCs w:val="28"/>
        </w:rPr>
        <w:t xml:space="preserve">                </w:t>
      </w:r>
      <w:r w:rsidR="00F902DC">
        <w:rPr>
          <w:b/>
          <w:noProof/>
          <w:szCs w:val="28"/>
        </w:rPr>
        <w:t xml:space="preserve">   </w:t>
      </w:r>
      <w:bookmarkStart w:id="0" w:name="_GoBack"/>
      <w:bookmarkEnd w:id="0"/>
      <w:r>
        <w:rPr>
          <w:b/>
          <w:noProof/>
          <w:szCs w:val="28"/>
        </w:rPr>
        <w:t>Сергій ХРУСТОВСЬКИЙ</w:t>
      </w:r>
    </w:p>
    <w:p w:rsidR="00C86D6A" w:rsidRDefault="00C86D6A" w:rsidP="00455B1E">
      <w:pPr>
        <w:rPr>
          <w:b/>
          <w:noProof/>
          <w:szCs w:val="28"/>
        </w:rPr>
      </w:pPr>
    </w:p>
    <w:p w:rsidR="00C86D6A" w:rsidRDefault="00C86D6A" w:rsidP="00455B1E">
      <w:pPr>
        <w:rPr>
          <w:color w:val="FF0000"/>
          <w:szCs w:val="28"/>
        </w:rPr>
      </w:pPr>
    </w:p>
    <w:p w:rsidR="00F902DC" w:rsidRDefault="00C91423" w:rsidP="00F902DC">
      <w:pPr>
        <w:rPr>
          <w:b/>
          <w:szCs w:val="28"/>
          <w:lang w:val="en-US"/>
        </w:rPr>
      </w:pPr>
      <w:r>
        <w:rPr>
          <w:b/>
          <w:szCs w:val="28"/>
        </w:rPr>
        <w:t>№1113-</w:t>
      </w:r>
      <w:r>
        <w:rPr>
          <w:b/>
          <w:szCs w:val="28"/>
          <w:lang w:val="en-US"/>
        </w:rPr>
        <w:t>VIII</w:t>
      </w:r>
    </w:p>
    <w:p w:rsidR="00C91423" w:rsidRPr="00C91423" w:rsidRDefault="00C91423" w:rsidP="00F902DC">
      <w:pPr>
        <w:rPr>
          <w:b/>
          <w:szCs w:val="28"/>
        </w:rPr>
      </w:pPr>
      <w:r>
        <w:rPr>
          <w:b/>
          <w:szCs w:val="28"/>
        </w:rPr>
        <w:t>від 23.12.2021</w:t>
      </w:r>
    </w:p>
    <w:sectPr w:rsidR="00C91423" w:rsidRPr="00C91423" w:rsidSect="00F902DC">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15210"/>
    <w:multiLevelType w:val="hybridMultilevel"/>
    <w:tmpl w:val="0420998A"/>
    <w:lvl w:ilvl="0" w:tplc="D4601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C"/>
    <w:rsid w:val="001B2310"/>
    <w:rsid w:val="00205677"/>
    <w:rsid w:val="00233776"/>
    <w:rsid w:val="002502E2"/>
    <w:rsid w:val="002905DD"/>
    <w:rsid w:val="002A2DF5"/>
    <w:rsid w:val="002C3D21"/>
    <w:rsid w:val="002E07D4"/>
    <w:rsid w:val="002E2410"/>
    <w:rsid w:val="003000E7"/>
    <w:rsid w:val="003F4028"/>
    <w:rsid w:val="00416AE2"/>
    <w:rsid w:val="00455B1E"/>
    <w:rsid w:val="0045736C"/>
    <w:rsid w:val="00470069"/>
    <w:rsid w:val="00470CCD"/>
    <w:rsid w:val="004941F2"/>
    <w:rsid w:val="005003C6"/>
    <w:rsid w:val="00503587"/>
    <w:rsid w:val="00542BCB"/>
    <w:rsid w:val="005526E7"/>
    <w:rsid w:val="0055433B"/>
    <w:rsid w:val="005D357D"/>
    <w:rsid w:val="005E17B7"/>
    <w:rsid w:val="005F754D"/>
    <w:rsid w:val="006663F5"/>
    <w:rsid w:val="007123AE"/>
    <w:rsid w:val="007B51C4"/>
    <w:rsid w:val="007F2B07"/>
    <w:rsid w:val="00813D90"/>
    <w:rsid w:val="00821EFF"/>
    <w:rsid w:val="00837585"/>
    <w:rsid w:val="009414F5"/>
    <w:rsid w:val="00970C20"/>
    <w:rsid w:val="009773F7"/>
    <w:rsid w:val="00984F18"/>
    <w:rsid w:val="00AC4661"/>
    <w:rsid w:val="00B873E7"/>
    <w:rsid w:val="00BB1822"/>
    <w:rsid w:val="00BB36BA"/>
    <w:rsid w:val="00BD1731"/>
    <w:rsid w:val="00C86D6A"/>
    <w:rsid w:val="00C91423"/>
    <w:rsid w:val="00D11297"/>
    <w:rsid w:val="00D161D7"/>
    <w:rsid w:val="00D21836"/>
    <w:rsid w:val="00D941D9"/>
    <w:rsid w:val="00E03E5A"/>
    <w:rsid w:val="00E07616"/>
    <w:rsid w:val="00E11928"/>
    <w:rsid w:val="00E30DE2"/>
    <w:rsid w:val="00EC7475"/>
    <w:rsid w:val="00EE6B12"/>
    <w:rsid w:val="00F460F1"/>
    <w:rsid w:val="00F47438"/>
    <w:rsid w:val="00F55FEB"/>
    <w:rsid w:val="00F76594"/>
    <w:rsid w:val="00F8431B"/>
    <w:rsid w:val="00F902DC"/>
    <w:rsid w:val="00F97B49"/>
    <w:rsid w:val="00FD20AA"/>
    <w:rsid w:val="00FE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E919C-CAF1-45AE-96A1-C162226C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6C"/>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45736C"/>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36C"/>
    <w:rPr>
      <w:rFonts w:ascii="Times New Roman" w:eastAsia="Times New Roman" w:hAnsi="Times New Roman" w:cs="Times New Roman"/>
      <w:b/>
      <w:sz w:val="32"/>
      <w:szCs w:val="20"/>
      <w:lang w:val="uk-UA" w:eastAsia="ru-RU"/>
    </w:rPr>
  </w:style>
  <w:style w:type="paragraph" w:styleId="a3">
    <w:name w:val="caption"/>
    <w:basedOn w:val="a"/>
    <w:next w:val="a"/>
    <w:qFormat/>
    <w:rsid w:val="0045736C"/>
    <w:pPr>
      <w:jc w:val="center"/>
    </w:pPr>
    <w:rPr>
      <w:sz w:val="24"/>
    </w:rPr>
  </w:style>
  <w:style w:type="paragraph" w:styleId="a4">
    <w:name w:val="List Paragraph"/>
    <w:basedOn w:val="a"/>
    <w:uiPriority w:val="34"/>
    <w:qFormat/>
    <w:rsid w:val="0045736C"/>
    <w:pPr>
      <w:ind w:left="720"/>
      <w:contextualSpacing/>
    </w:pPr>
  </w:style>
  <w:style w:type="paragraph" w:styleId="a5">
    <w:name w:val="No Spacing"/>
    <w:uiPriority w:val="99"/>
    <w:qFormat/>
    <w:rsid w:val="0045736C"/>
    <w:pPr>
      <w:spacing w:after="0" w:line="240" w:lineRule="auto"/>
    </w:pPr>
  </w:style>
  <w:style w:type="character" w:styleId="a6">
    <w:name w:val="Strong"/>
    <w:basedOn w:val="a0"/>
    <w:uiPriority w:val="22"/>
    <w:qFormat/>
    <w:rsid w:val="003F4028"/>
    <w:rPr>
      <w:b/>
      <w:bCs/>
    </w:rPr>
  </w:style>
  <w:style w:type="paragraph" w:styleId="a7">
    <w:name w:val="Balloon Text"/>
    <w:basedOn w:val="a"/>
    <w:link w:val="a8"/>
    <w:uiPriority w:val="99"/>
    <w:semiHidden/>
    <w:unhideWhenUsed/>
    <w:rsid w:val="00C91423"/>
    <w:rPr>
      <w:rFonts w:ascii="Segoe UI" w:hAnsi="Segoe UI" w:cs="Segoe UI"/>
      <w:sz w:val="18"/>
      <w:szCs w:val="18"/>
    </w:rPr>
  </w:style>
  <w:style w:type="character" w:customStyle="1" w:styleId="a8">
    <w:name w:val="Текст выноски Знак"/>
    <w:basedOn w:val="a0"/>
    <w:link w:val="a7"/>
    <w:uiPriority w:val="99"/>
    <w:semiHidden/>
    <w:rsid w:val="00C9142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2022-01-19T11:06:00Z</cp:lastPrinted>
  <dcterms:created xsi:type="dcterms:W3CDTF">2022-01-19T11:29:00Z</dcterms:created>
  <dcterms:modified xsi:type="dcterms:W3CDTF">2022-01-19T11:29:00Z</dcterms:modified>
</cp:coreProperties>
</file>