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33" w:rsidRPr="00ED77C7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Pr="00ED77C7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Pr="00ED77C7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Pr="00ED77C7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Pr="00ED77C7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Pr="00ED77C7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Pr="00ED77C7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Pr="00ED77C7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Pr="00ED77C7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Pr="00ED77C7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Pr="00ED77C7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909CA" w:rsidRPr="00ED77C7" w:rsidRDefault="00C909CA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909CA" w:rsidRPr="00ED77C7" w:rsidRDefault="00C909CA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22E93" w:rsidRPr="00ED77C7" w:rsidRDefault="00C22E9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0533" w:rsidRDefault="00D00533" w:rsidP="00D005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60A39" w:rsidRDefault="00160A39" w:rsidP="00D005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22E93" w:rsidRPr="00C22E93" w:rsidRDefault="00C22E93" w:rsidP="00D005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63"/>
      </w:tblGrid>
      <w:tr w:rsidR="00D00533" w:rsidRPr="00845E35" w:rsidTr="00C22E93">
        <w:trPr>
          <w:trHeight w:val="810"/>
        </w:trPr>
        <w:tc>
          <w:tcPr>
            <w:tcW w:w="6663" w:type="dxa"/>
          </w:tcPr>
          <w:p w:rsidR="009B3681" w:rsidRPr="00C22E93" w:rsidRDefault="00B77A84" w:rsidP="00C22E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2E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9B3681" w:rsidRPr="00C22E93">
              <w:rPr>
                <w:rFonts w:ascii="Times New Roman" w:hAnsi="Times New Roman"/>
                <w:sz w:val="28"/>
                <w:szCs w:val="28"/>
                <w:lang w:val="uk-UA"/>
              </w:rPr>
              <w:t>укладання</w:t>
            </w:r>
            <w:r w:rsidR="00B97AA1" w:rsidRPr="00C22E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B3681" w:rsidRPr="00C22E93">
              <w:rPr>
                <w:rFonts w:ascii="Times New Roman" w:hAnsi="Times New Roman"/>
                <w:sz w:val="28"/>
                <w:szCs w:val="28"/>
                <w:lang w:val="uk-UA"/>
              </w:rPr>
              <w:t>із ТОВ «</w:t>
            </w:r>
            <w:r w:rsidR="00B97AA1" w:rsidRPr="00C22E93">
              <w:rPr>
                <w:rFonts w:ascii="Times New Roman" w:hAnsi="Times New Roman"/>
                <w:sz w:val="28"/>
                <w:szCs w:val="28"/>
                <w:lang w:val="uk-UA"/>
              </w:rPr>
              <w:t>ВАЛЕНТИНА Д</w:t>
            </w:r>
            <w:r w:rsidR="009B3681" w:rsidRPr="00C22E9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B97AA1" w:rsidRPr="00C22E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додаткової угоди до </w:t>
            </w:r>
            <w:r w:rsidR="009B3681" w:rsidRPr="00C22E93">
              <w:rPr>
                <w:rFonts w:ascii="Times New Roman" w:hAnsi="Times New Roman"/>
                <w:sz w:val="28"/>
                <w:szCs w:val="28"/>
                <w:lang w:val="uk-UA"/>
              </w:rPr>
              <w:t>Договору про добровільну фінансову участь</w:t>
            </w:r>
            <w:r w:rsidR="00B97AA1" w:rsidRPr="00C22E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B3681" w:rsidRPr="00C22E93">
              <w:rPr>
                <w:rFonts w:ascii="Times New Roman" w:hAnsi="Times New Roman"/>
                <w:sz w:val="28"/>
                <w:szCs w:val="28"/>
                <w:lang w:val="uk-UA"/>
              </w:rPr>
              <w:t>у створенні і розвитку інженерно-транспортної</w:t>
            </w:r>
            <w:r w:rsidR="00B97AA1" w:rsidRPr="00C22E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B3681" w:rsidRPr="00C22E93">
              <w:rPr>
                <w:rFonts w:ascii="Times New Roman" w:hAnsi="Times New Roman"/>
                <w:sz w:val="28"/>
                <w:szCs w:val="28"/>
                <w:lang w:val="uk-UA"/>
              </w:rPr>
              <w:t>і соціальної інфраструктури Авангардівської</w:t>
            </w:r>
            <w:r w:rsidR="00B97AA1" w:rsidRPr="00C22E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B3681" w:rsidRPr="00C22E93">
              <w:rPr>
                <w:rFonts w:ascii="Times New Roman" w:hAnsi="Times New Roman"/>
                <w:sz w:val="28"/>
                <w:szCs w:val="28"/>
                <w:lang w:val="uk-UA"/>
              </w:rPr>
              <w:t>селищної територіальної громади</w:t>
            </w:r>
            <w:r w:rsidR="00ED77C7" w:rsidRPr="00C22E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20.10.2021 р.</w:t>
            </w:r>
          </w:p>
        </w:tc>
      </w:tr>
    </w:tbl>
    <w:p w:rsidR="00D00533" w:rsidRPr="00C22E93" w:rsidRDefault="00D00533" w:rsidP="00D00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0533" w:rsidRPr="00C22E93" w:rsidRDefault="00A27C98" w:rsidP="00C22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3681" w:rsidRPr="00C22E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відповідності до Порядку добровільної фінансової участі у створенні і розвитку інфраструктури Авангардівської селищної територіальної громади, затвердженої Рішенням Авангардівської селищної ради від 04.06.2021 р. №598-VIII</w:t>
      </w:r>
      <w:r w:rsidR="009B3681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B3681" w:rsidRPr="00C22E93">
        <w:rPr>
          <w:rFonts w:ascii="Times New Roman" w:hAnsi="Times New Roman"/>
          <w:sz w:val="28"/>
          <w:szCs w:val="28"/>
          <w:lang w:val="uk-UA"/>
        </w:rPr>
        <w:t>Плану соціально-економічного розвитку Авангардівської селищної територіальної громади на 2021-2023 роки, затвердженого рішенням Авангардівської селищної ради від 12.02.2021 р. №214-VIII,</w:t>
      </w:r>
      <w:r w:rsidR="009B3681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ч.3 та ч.6 ст.16, ч.1 ст.18, ст.27, п.7) ч.1 ст.30 Закону України «Про місцеве самоврядування в Україні», </w:t>
      </w:r>
      <w:r w:rsidR="00ED77C7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Указу Президента України «Про введення воєнного стану в Україні» від 24.02.2022 р. №64/2022, затвердженим Законом України "Про затвердження Указу Президента України "Про введення воєнного стану в Україні" від 24 лютого 2022 року № 2102-IX, </w:t>
      </w:r>
      <w:r w:rsidR="009B3681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77C7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Договору про добровільну фінансову участь у створенні і розвитку інженерно-транспортної і соціальної інфраструктури Авангардівської селищної територіальної громади від 20.10.2021 р., укладеного між Авангардівською селищною радою та ТОВ «ВАЛЕНТИНА Д», </w:t>
      </w:r>
      <w:r w:rsidR="009B3681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Заяви ТОВ «</w:t>
      </w:r>
      <w:r w:rsidR="00ED77C7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ВАЛЕНТИНА Д</w:t>
      </w:r>
      <w:r w:rsidR="009B3681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523174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</w:t>
      </w:r>
      <w:r w:rsidR="00ED77C7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="009B3681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травня 2022 р., </w:t>
      </w:r>
      <w:proofErr w:type="spellStart"/>
      <w:r w:rsidR="00D00533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="00D00533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 </w:t>
      </w:r>
      <w:r w:rsidR="00D00533" w:rsidRPr="00C22E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D00533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22E93" w:rsidRPr="00C22E93" w:rsidRDefault="00C22E93" w:rsidP="00C22E9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 </w:t>
      </w:r>
      <w:r w:rsidR="00ED77C7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із введенням в Україні </w:t>
      </w:r>
      <w:r w:rsidR="00355C75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воєнного стану, </w:t>
      </w:r>
      <w:r w:rsidR="00A16FFB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є форс-мажорною обставиною та унеможливлює своєчасне виконання грошових зобов’язань ТОВ «ВАЛЕНТИНА Д», передбачених п.2.3. Договору про добровільну </w:t>
      </w:r>
      <w:r w:rsidR="000B3444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фінансову участь у створенні і розвитку інженерно-транспортної і соціальної інфраструктури Авангардівської селищної територіальної громади від 20.10.2021 р., існує потреба у належному врегулюванні питання строків виконання </w:t>
      </w:r>
      <w:r w:rsidR="00EF42A6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зобов’язань ТОВ «ВАЛЕНТИНА Д» </w:t>
      </w:r>
      <w:r w:rsidR="00277FCC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Договором про добровільну фінансову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7FCC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7FCC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7FCC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7FCC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7FCC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7FCC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інженерно-транспортної і соціальної </w:t>
      </w:r>
    </w:p>
    <w:p w:rsidR="00C22E93" w:rsidRDefault="00C22E93" w:rsidP="00C22E93">
      <w:pPr>
        <w:pStyle w:val="Standard"/>
        <w:ind w:right="-1"/>
        <w:rPr>
          <w:b/>
          <w:sz w:val="16"/>
          <w:szCs w:val="16"/>
          <w:lang w:val="uk-UA"/>
        </w:rPr>
      </w:pPr>
    </w:p>
    <w:p w:rsidR="00C22E93" w:rsidRPr="00C22E93" w:rsidRDefault="00C22E93" w:rsidP="00C22E93">
      <w:pPr>
        <w:pStyle w:val="Standard"/>
        <w:ind w:right="-1"/>
        <w:rPr>
          <w:b/>
          <w:szCs w:val="28"/>
          <w:lang w:val="uk-UA"/>
        </w:rPr>
      </w:pPr>
      <w:r>
        <w:rPr>
          <w:b/>
          <w:szCs w:val="28"/>
          <w:lang w:val="uk-UA"/>
        </w:rPr>
        <w:t>№1244-</w:t>
      </w:r>
      <w:r>
        <w:rPr>
          <w:b/>
          <w:szCs w:val="28"/>
          <w:lang w:val="en-US"/>
        </w:rPr>
        <w:t>VIII</w:t>
      </w:r>
    </w:p>
    <w:p w:rsidR="00C22E93" w:rsidRPr="002F0F95" w:rsidRDefault="00C22E93" w:rsidP="00C22E93">
      <w:pPr>
        <w:pStyle w:val="Standard"/>
        <w:ind w:right="-1"/>
        <w:rPr>
          <w:b/>
          <w:szCs w:val="28"/>
          <w:lang w:val="uk-UA"/>
        </w:rPr>
      </w:pPr>
      <w:r>
        <w:rPr>
          <w:b/>
          <w:szCs w:val="28"/>
          <w:lang w:val="uk-UA"/>
        </w:rPr>
        <w:t>від 27.05.2022</w:t>
      </w:r>
    </w:p>
    <w:p w:rsidR="00C22E93" w:rsidRDefault="00C22E93" w:rsidP="00C2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2E93" w:rsidRDefault="00C22E93" w:rsidP="009776CC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76CC" w:rsidRDefault="00277FCC" w:rsidP="009776CC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інфраструктури Авангардівської селищної територіальної громади від 20.10.2021 р. шляхом укладання </w:t>
      </w:r>
      <w:r w:rsidR="006721F7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Товар</w:t>
      </w:r>
      <w:r w:rsidR="00096877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</w:t>
      </w:r>
      <w:r w:rsidR="006721F7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твом з обмеженою відповідальністю «ЄЛЛОУ ФОРЕСТ» </w:t>
      </w:r>
      <w:r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Додаткової угоди до Договору</w:t>
      </w:r>
      <w:r w:rsidR="006721F7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добровільну фінансову участь у створенні і розвитку інженерно-транспортної і соціальної інфраструктури Авангардівської селищної територіальної громади (Додаток №1 до цього рішення).</w:t>
      </w:r>
    </w:p>
    <w:p w:rsidR="00C22E93" w:rsidRPr="00C22E93" w:rsidRDefault="00C22E93" w:rsidP="009776CC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776CC" w:rsidRDefault="00C22E93" w:rsidP="00C22E93">
      <w:pPr>
        <w:pStyle w:val="a8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2. </w:t>
      </w:r>
      <w:r w:rsidR="00D77D61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Доручити </w:t>
      </w:r>
      <w:proofErr w:type="spellStart"/>
      <w:r w:rsidR="00D77D61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Авангардівському</w:t>
      </w:r>
      <w:proofErr w:type="spellEnd"/>
      <w:r w:rsidR="00D77D61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селищному голові підписати із Товариством з обмеженою відповідальністю «</w:t>
      </w:r>
      <w:r w:rsidR="00110C81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ВАЛЕНТИНА Д</w:t>
      </w:r>
      <w:r w:rsidR="00D77D61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110C81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Додаткову угоду до </w:t>
      </w:r>
      <w:r w:rsidR="00D77D61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</w:t>
      </w:r>
      <w:r w:rsidR="00110C81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ору</w:t>
      </w:r>
      <w:r w:rsidR="00D77D61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добровільну фінансову участь у створенні і розвитку інженерно-транспортної і соціальної інфраструктури Авангардівської селищної територіальної громади </w:t>
      </w:r>
      <w:r w:rsidR="00110C81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20.10.2021 р. </w:t>
      </w:r>
      <w:r w:rsidR="009776CC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 №1 до цього рішення).</w:t>
      </w:r>
    </w:p>
    <w:p w:rsidR="00C22E93" w:rsidRPr="00C22E93" w:rsidRDefault="00C22E93" w:rsidP="00C22E93">
      <w:pPr>
        <w:pStyle w:val="a8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00533" w:rsidRPr="00C22E93" w:rsidRDefault="00C22E93" w:rsidP="00C22E93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3.     </w:t>
      </w:r>
      <w:r w:rsidR="00632CBF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</w:t>
      </w:r>
      <w:r w:rsidR="002355ED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цього </w:t>
      </w:r>
      <w:r w:rsidR="00632CBF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покласти на постійну комісію селищної ради </w:t>
      </w:r>
      <w:r w:rsidR="00992895" w:rsidRPr="00C2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:rsidR="00C22E93" w:rsidRDefault="00C22E93" w:rsidP="00D00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0533" w:rsidRPr="00C22E93" w:rsidRDefault="00D00533" w:rsidP="00D0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2E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Селищний голова                                      </w:t>
      </w:r>
      <w:r w:rsidR="00F43283" w:rsidRPr="00C22E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r w:rsidRPr="00C22E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22E93" w:rsidRPr="00C22E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C22E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Сергій ХРУСТОВСЬКИЙ</w:t>
      </w:r>
    </w:p>
    <w:p w:rsidR="00C909CA" w:rsidRPr="00C22E93" w:rsidRDefault="00C909CA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C22E93" w:rsidRPr="00C22E93" w:rsidRDefault="00C22E93" w:rsidP="00C22E93">
      <w:pPr>
        <w:pStyle w:val="Standard"/>
        <w:ind w:right="-1"/>
        <w:rPr>
          <w:b/>
          <w:szCs w:val="28"/>
          <w:lang w:val="uk-UA"/>
        </w:rPr>
      </w:pPr>
    </w:p>
    <w:p w:rsidR="00C22E93" w:rsidRPr="00C22E93" w:rsidRDefault="00C22E93" w:rsidP="00C22E93">
      <w:pPr>
        <w:pStyle w:val="Standard"/>
        <w:ind w:right="-1"/>
        <w:rPr>
          <w:b/>
          <w:szCs w:val="28"/>
        </w:rPr>
      </w:pPr>
      <w:r w:rsidRPr="00C22E93">
        <w:rPr>
          <w:b/>
          <w:szCs w:val="28"/>
          <w:lang w:val="uk-UA"/>
        </w:rPr>
        <w:t>№1244-</w:t>
      </w:r>
      <w:r w:rsidRPr="00C22E93">
        <w:rPr>
          <w:b/>
          <w:szCs w:val="28"/>
          <w:lang w:val="en-US"/>
        </w:rPr>
        <w:t>VIII</w:t>
      </w:r>
    </w:p>
    <w:p w:rsidR="00C22E93" w:rsidRPr="00C22E93" w:rsidRDefault="00C22E93" w:rsidP="00C22E93">
      <w:pPr>
        <w:pStyle w:val="Standard"/>
        <w:ind w:right="-1"/>
        <w:rPr>
          <w:b/>
          <w:szCs w:val="28"/>
          <w:lang w:val="uk-UA"/>
        </w:rPr>
      </w:pPr>
      <w:r w:rsidRPr="00C22E93">
        <w:rPr>
          <w:b/>
          <w:szCs w:val="28"/>
          <w:lang w:val="uk-UA"/>
        </w:rPr>
        <w:t>від 27.05.2022</w:t>
      </w:r>
    </w:p>
    <w:p w:rsidR="00096877" w:rsidRDefault="00096877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110C81" w:rsidRDefault="00110C81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110C81" w:rsidRDefault="00110C81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110C81" w:rsidRDefault="00110C81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110C81" w:rsidRDefault="00110C81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110C81" w:rsidRDefault="00110C81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110C81" w:rsidRDefault="00110C81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110C81" w:rsidRDefault="00110C81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110C81" w:rsidRDefault="00110C81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110C81" w:rsidRDefault="00110C81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110C81" w:rsidRDefault="00110C81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110C81" w:rsidRDefault="00110C81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110C81" w:rsidRDefault="00110C81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110C81" w:rsidRDefault="00110C81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110C81" w:rsidRDefault="00110C81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110C81" w:rsidRDefault="00110C81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110C81" w:rsidRDefault="00110C81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110C81" w:rsidRDefault="00110C81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110C81" w:rsidRDefault="00110C81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110C81" w:rsidRDefault="00110C81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110C81" w:rsidRDefault="00110C81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110C81" w:rsidRDefault="00110C81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110C81" w:rsidRDefault="00110C81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bookmarkStart w:id="0" w:name="_GoBack"/>
      <w:bookmarkEnd w:id="0"/>
    </w:p>
    <w:p w:rsidR="00110C81" w:rsidRDefault="00110C81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tbl>
      <w:tblPr>
        <w:tblStyle w:val="a9"/>
        <w:tblW w:w="10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075"/>
      </w:tblGrid>
      <w:tr w:rsidR="00096877" w:rsidRPr="00845E35" w:rsidTr="00C22E93">
        <w:tc>
          <w:tcPr>
            <w:tcW w:w="5954" w:type="dxa"/>
          </w:tcPr>
          <w:p w:rsidR="00096877" w:rsidRPr="00C22E93" w:rsidRDefault="00096877" w:rsidP="00D00533">
            <w:pPr>
              <w:spacing w:line="20" w:lineRule="atLeast"/>
              <w:jc w:val="both"/>
              <w:rPr>
                <w:bCs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075" w:type="dxa"/>
          </w:tcPr>
          <w:p w:rsidR="00C22E93" w:rsidRPr="00C22E93" w:rsidRDefault="00096877" w:rsidP="00D00533">
            <w:pPr>
              <w:spacing w:line="20" w:lineRule="atLeast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C22E93"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Додаток №1 </w:t>
            </w:r>
          </w:p>
          <w:p w:rsidR="00C22E93" w:rsidRPr="00C22E93" w:rsidRDefault="00096877" w:rsidP="00C22E93">
            <w:pPr>
              <w:spacing w:line="20" w:lineRule="atLeast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C22E93"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до </w:t>
            </w:r>
            <w:r w:rsidR="00C22E93" w:rsidRPr="00C22E93">
              <w:rPr>
                <w:bCs/>
                <w:color w:val="000000"/>
                <w:sz w:val="24"/>
                <w:szCs w:val="24"/>
                <w:lang w:val="uk-UA" w:eastAsia="uk-UA"/>
              </w:rPr>
              <w:t>р</w:t>
            </w:r>
            <w:r w:rsidRPr="00C22E93">
              <w:rPr>
                <w:bCs/>
                <w:color w:val="000000"/>
                <w:sz w:val="24"/>
                <w:szCs w:val="24"/>
                <w:lang w:val="uk-UA" w:eastAsia="uk-UA"/>
              </w:rPr>
              <w:t>ішення Авангардівської селищної ради</w:t>
            </w:r>
            <w:r w:rsidR="00C22E93"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C22E93" w:rsidRPr="00C22E93"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№1244-VIII від 27.05.2022 </w:t>
            </w:r>
          </w:p>
          <w:p w:rsidR="00C22E93" w:rsidRPr="00C22E93" w:rsidRDefault="00C22E93" w:rsidP="00D00533">
            <w:pPr>
              <w:spacing w:line="20" w:lineRule="atLeast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096877" w:rsidRPr="00C22E93" w:rsidRDefault="00096877" w:rsidP="00C22E93">
            <w:pPr>
              <w:spacing w:line="20" w:lineRule="atLeast"/>
              <w:jc w:val="both"/>
              <w:rPr>
                <w:bCs/>
                <w:color w:val="000000"/>
                <w:sz w:val="26"/>
                <w:szCs w:val="26"/>
                <w:lang w:val="uk-UA" w:eastAsia="uk-UA"/>
              </w:rPr>
            </w:pPr>
          </w:p>
        </w:tc>
      </w:tr>
    </w:tbl>
    <w:p w:rsidR="00C22E93" w:rsidRPr="00C22E93" w:rsidRDefault="00C22E93" w:rsidP="00C22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CB19DA" w:rsidRPr="00ED77C7" w:rsidRDefault="00110C81" w:rsidP="00C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Додаткова угода до Договору</w:t>
      </w:r>
      <w:r w:rsidR="00CB19DA" w:rsidRPr="00ED77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CB19DA" w:rsidRPr="00ED77C7" w:rsidRDefault="00CB19DA" w:rsidP="00C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77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добровільну фінансову участь у створенні і розвитку інженерно - транспортної і соціальної інфраструктури </w:t>
      </w:r>
    </w:p>
    <w:p w:rsidR="00CB19DA" w:rsidRDefault="00CB19DA" w:rsidP="00C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77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Авангардівської селищної територіальної громади</w:t>
      </w:r>
      <w:r w:rsidR="00110C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від 20.10.2021 р.</w:t>
      </w:r>
    </w:p>
    <w:p w:rsidR="00110C81" w:rsidRPr="00ED77C7" w:rsidRDefault="00110C81" w:rsidP="00C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B19DA" w:rsidRPr="00ED77C7" w:rsidRDefault="00CB19DA" w:rsidP="00C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77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Pr="00ED77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смт. Авангард                                                                                     </w:t>
      </w:r>
      <w:r w:rsidR="00C22E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ED77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60A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ED77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D7E0F" w:rsidRPr="00ED77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</w:t>
      </w:r>
      <w:r w:rsidRPr="00ED77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травня 2022 року</w:t>
      </w:r>
    </w:p>
    <w:p w:rsidR="00CB19DA" w:rsidRPr="00ED77C7" w:rsidRDefault="00CB19DA" w:rsidP="00C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B19DA" w:rsidRPr="00ED77C7" w:rsidRDefault="00CB19DA" w:rsidP="00C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77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Авангардівська селищна рада Одеського району Одеської області</w:t>
      </w:r>
      <w:r w:rsidRPr="00ED77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діючи на підставі Закону України «Про місцеве самоврядування в Україні», в особі селищного голови Хрустовського Сергія Григоровича (далі «Орган місцевого самоврядування»), з одного боку, і </w:t>
      </w:r>
      <w:r w:rsidRPr="00ED77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Товариство з обмеженою відповідальністю «</w:t>
      </w:r>
      <w:r w:rsidR="00A70B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Валентина Д</w:t>
      </w:r>
      <w:r w:rsidRPr="00ED77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 w:rsidRPr="00ED77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(іменоване далі «Замовник»), в особі директора </w:t>
      </w:r>
      <w:proofErr w:type="spellStart"/>
      <w:r w:rsidRPr="00ED77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Цвігуненко</w:t>
      </w:r>
      <w:proofErr w:type="spellEnd"/>
      <w:r w:rsidRPr="00ED77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Валерії Олександрівни, що діє на підставі Статуту, з другого боку, разом іменовані «Сторони», керуючись Порядком залучення, розрахунку розміру та використання коштів пайової участі у розвитку інженерно - транспортної та соціальної інфраструктури населених пунктів Авангардівської селищної територіальної громади, уклали </w:t>
      </w:r>
      <w:r w:rsidR="00A70B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цю додаткову угоду до Договору про добровільну фінансову участь у створенні і розвитку інженерно-транспортної і соціальної інфраструктури Авангардівської селищної територіальної громади (у подальшому – Основний Договір), чим домовились </w:t>
      </w:r>
      <w:r w:rsidRPr="00ED77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наступне:</w:t>
      </w:r>
    </w:p>
    <w:p w:rsidR="00CB19DA" w:rsidRDefault="00CB19DA" w:rsidP="00C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0BB6" w:rsidRPr="00C22E93" w:rsidRDefault="00A70BB6" w:rsidP="00C22E93">
      <w:pPr>
        <w:pStyle w:val="a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22E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Pr="00C22E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зміни до п. 2.3. Основного Договору виклавши його у наступній редакції:</w:t>
      </w:r>
    </w:p>
    <w:p w:rsidR="007E479A" w:rsidRDefault="00A70BB6" w:rsidP="00C22E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«2.3. Строк внесення добровільної фінансової участі ТОВ «Валентина Д» у створення і розвиток об’єктів інженерно-транспортної та соціальної інфраструктури Авангардівської селищної територіальної громади до місцевого бюджету, у грошовому виразі, передбаченого ст.2.2. Основного Договору, становить 60 календарних днів від дати</w:t>
      </w:r>
      <w:r w:rsidR="007E47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(дня)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скасування або закінчення в Україні воєнного стану</w:t>
      </w:r>
      <w:r w:rsidR="007E47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C22E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70BB6" w:rsidRPr="00C22E93" w:rsidRDefault="00C22E93" w:rsidP="00C22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2. </w:t>
      </w:r>
      <w:r w:rsidR="007E479A" w:rsidRPr="00C22E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 інші положення Основного Договору, що не зачеплені цією додатковою угодою – залишаються без змін та є обов’язковими для обох Сторін протягом терміну дії зобов’язань, визначених Основним Договором.</w:t>
      </w:r>
    </w:p>
    <w:p w:rsidR="007E479A" w:rsidRPr="00C22E93" w:rsidRDefault="00C22E93" w:rsidP="00C22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3. </w:t>
      </w:r>
      <w:r w:rsidR="007E479A" w:rsidRPr="00C22E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Дана Додаткова угода до Основного Договору складена у двох рівних за юридичною силою примірниках (по одному для кожної сторін) та є невід’ємною частиною Основного Договору.</w:t>
      </w:r>
    </w:p>
    <w:p w:rsidR="00CB19DA" w:rsidRPr="00845E35" w:rsidRDefault="00CB19DA" w:rsidP="00845E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CB19DA" w:rsidRDefault="007E479A" w:rsidP="00CB19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CB19DA" w:rsidRPr="00ED77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Реквізити Сторін</w:t>
      </w:r>
    </w:p>
    <w:p w:rsidR="00C22E93" w:rsidRPr="00ED77C7" w:rsidRDefault="00C22E93" w:rsidP="00845E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18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6"/>
        <w:gridCol w:w="45"/>
        <w:gridCol w:w="2532"/>
        <w:gridCol w:w="1703"/>
        <w:gridCol w:w="1119"/>
        <w:gridCol w:w="141"/>
        <w:gridCol w:w="3261"/>
        <w:gridCol w:w="2582"/>
        <w:gridCol w:w="245"/>
      </w:tblGrid>
      <w:tr w:rsidR="00CB19DA" w:rsidRPr="00ED77C7" w:rsidTr="007734C3">
        <w:trPr>
          <w:gridAfter w:val="1"/>
          <w:wAfter w:w="245" w:type="dxa"/>
          <w:trHeight w:val="2617"/>
        </w:trPr>
        <w:tc>
          <w:tcPr>
            <w:tcW w:w="236" w:type="dxa"/>
          </w:tcPr>
          <w:p w:rsidR="00CB19DA" w:rsidRPr="00ED77C7" w:rsidRDefault="00CB19DA" w:rsidP="00CB1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99" w:type="dxa"/>
            <w:gridSpan w:val="4"/>
          </w:tcPr>
          <w:p w:rsidR="00CB19DA" w:rsidRPr="00ED77C7" w:rsidRDefault="00CB19DA" w:rsidP="00C22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Орган місцевого самоврядування</w:t>
            </w:r>
          </w:p>
          <w:p w:rsidR="00CB19DA" w:rsidRPr="00ED77C7" w:rsidRDefault="00CB19DA" w:rsidP="00CB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CB19DA" w:rsidRPr="00ED77C7" w:rsidRDefault="00CB19DA" w:rsidP="00C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77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67806, смт. Авангард, вул. Добрянського, 26</w:t>
            </w:r>
          </w:p>
          <w:p w:rsidR="00CB19DA" w:rsidRPr="00ED77C7" w:rsidRDefault="00CB19DA" w:rsidP="00C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77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 ЄДРПОУ:  23211248</w:t>
            </w:r>
          </w:p>
          <w:p w:rsidR="00CB19DA" w:rsidRDefault="00FF2959" w:rsidP="00C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р/р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39899999803141121921000015598</w:t>
            </w:r>
          </w:p>
          <w:p w:rsidR="00FF2959" w:rsidRDefault="00FF2959" w:rsidP="00C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 отримувача: Казначейство України (ЕАП)</w:t>
            </w:r>
          </w:p>
          <w:p w:rsidR="00FF2959" w:rsidRDefault="00FF2959" w:rsidP="00C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Отримувач: ГУК в Одеській області /ОТГ смт. Авангард</w:t>
            </w:r>
          </w:p>
          <w:p w:rsidR="007734C3" w:rsidRDefault="007734C3" w:rsidP="00C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734C3" w:rsidRDefault="007734C3" w:rsidP="00C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Сеищний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голова ___________________</w:t>
            </w:r>
          </w:p>
          <w:p w:rsidR="007734C3" w:rsidRPr="00FF2959" w:rsidRDefault="007734C3" w:rsidP="00C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ХРУСТОВСЬКИЙ С.Г.</w:t>
            </w:r>
          </w:p>
        </w:tc>
        <w:tc>
          <w:tcPr>
            <w:tcW w:w="5984" w:type="dxa"/>
            <w:gridSpan w:val="3"/>
          </w:tcPr>
          <w:p w:rsidR="00CB19DA" w:rsidRPr="00ED77C7" w:rsidRDefault="00CB19DA" w:rsidP="00C2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Замовник</w:t>
            </w:r>
            <w:r w:rsidRPr="00ED77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D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CB19DA" w:rsidRPr="00ED77C7" w:rsidRDefault="00CB19DA" w:rsidP="00CB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7C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Товариство з обмеженою </w:t>
            </w:r>
            <w:r w:rsidR="00C22E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Pr="00ED77C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відповідальністю «</w:t>
            </w:r>
            <w:r w:rsidR="00FF29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Валентина Д</w:t>
            </w:r>
            <w:r w:rsidRPr="00ED77C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CB19DA" w:rsidRPr="00ED77C7" w:rsidRDefault="00FF2959" w:rsidP="00CB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ЄДРПОУ:37929498</w:t>
            </w:r>
          </w:p>
          <w:p w:rsidR="00CB19DA" w:rsidRPr="00ED77C7" w:rsidRDefault="00CB19DA" w:rsidP="00CB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7C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67806, Одеська область, </w:t>
            </w:r>
          </w:p>
          <w:p w:rsidR="008D7E0F" w:rsidRPr="00ED77C7" w:rsidRDefault="008D7E0F" w:rsidP="00CB1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7C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Одеський р-н., смт. Авангард,</w:t>
            </w:r>
          </w:p>
          <w:p w:rsidR="00CB19DA" w:rsidRPr="00ED77C7" w:rsidRDefault="00CB19DA" w:rsidP="00FF29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7C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FF29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Ангарська, 1</w:t>
            </w:r>
          </w:p>
          <w:p w:rsidR="00CB19DA" w:rsidRDefault="00CB19DA" w:rsidP="00C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734C3" w:rsidRDefault="007734C3" w:rsidP="00C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 _________________</w:t>
            </w:r>
          </w:p>
          <w:p w:rsidR="007734C3" w:rsidRPr="00ED77C7" w:rsidRDefault="007734C3" w:rsidP="00CB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ЦВІГУНЕНКО В.О.</w:t>
            </w:r>
          </w:p>
        </w:tc>
      </w:tr>
      <w:tr w:rsidR="00C22E93" w:rsidRPr="007734C3" w:rsidTr="007734C3">
        <w:trPr>
          <w:gridAfter w:val="2"/>
          <w:wAfter w:w="2827" w:type="dxa"/>
          <w:trHeight w:val="413"/>
        </w:trPr>
        <w:tc>
          <w:tcPr>
            <w:tcW w:w="281" w:type="dxa"/>
            <w:gridSpan w:val="2"/>
          </w:tcPr>
          <w:p w:rsidR="00C22E93" w:rsidRPr="00ED77C7" w:rsidRDefault="00C22E93" w:rsidP="00C22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2" w:type="dxa"/>
          </w:tcPr>
          <w:p w:rsidR="00C22E93" w:rsidRPr="00ED77C7" w:rsidRDefault="00C22E93" w:rsidP="00C22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63" w:type="dxa"/>
            <w:gridSpan w:val="3"/>
          </w:tcPr>
          <w:p w:rsidR="00C22E93" w:rsidRPr="00845E35" w:rsidRDefault="00C22E93" w:rsidP="00773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61" w:type="dxa"/>
          </w:tcPr>
          <w:p w:rsidR="00C22E93" w:rsidRPr="007734C3" w:rsidRDefault="00C22E93" w:rsidP="0077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2E93" w:rsidRPr="00ED77C7" w:rsidTr="007734C3">
        <w:tc>
          <w:tcPr>
            <w:tcW w:w="4516" w:type="dxa"/>
            <w:gridSpan w:val="4"/>
          </w:tcPr>
          <w:p w:rsidR="00C22E93" w:rsidRPr="00845E35" w:rsidRDefault="00845E35" w:rsidP="00773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Секретар ради</w:t>
            </w:r>
          </w:p>
        </w:tc>
        <w:tc>
          <w:tcPr>
            <w:tcW w:w="7348" w:type="dxa"/>
            <w:gridSpan w:val="5"/>
          </w:tcPr>
          <w:p w:rsidR="00845E35" w:rsidRPr="00845E35" w:rsidRDefault="00845E35" w:rsidP="00845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Валентина ЩУР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</w:t>
            </w:r>
          </w:p>
        </w:tc>
      </w:tr>
    </w:tbl>
    <w:p w:rsidR="00CB19DA" w:rsidRPr="00ED77C7" w:rsidRDefault="00CB19DA" w:rsidP="00FF2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CB19DA" w:rsidRPr="00ED77C7" w:rsidSect="00C22E9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DEC3E08"/>
    <w:multiLevelType w:val="multilevel"/>
    <w:tmpl w:val="E534876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C54CFE"/>
    <w:multiLevelType w:val="multilevel"/>
    <w:tmpl w:val="CB40CF58"/>
    <w:lvl w:ilvl="0">
      <w:start w:val="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1F77062"/>
    <w:multiLevelType w:val="multilevel"/>
    <w:tmpl w:val="4BA2F32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B4723F"/>
    <w:multiLevelType w:val="hybridMultilevel"/>
    <w:tmpl w:val="003411B6"/>
    <w:lvl w:ilvl="0" w:tplc="2A9A9D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D7886"/>
    <w:multiLevelType w:val="hybridMultilevel"/>
    <w:tmpl w:val="024C6060"/>
    <w:lvl w:ilvl="0" w:tplc="36F6C20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1E476D"/>
    <w:multiLevelType w:val="hybridMultilevel"/>
    <w:tmpl w:val="F18E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DBF"/>
    <w:rsid w:val="00031AC3"/>
    <w:rsid w:val="00036029"/>
    <w:rsid w:val="00053670"/>
    <w:rsid w:val="00096877"/>
    <w:rsid w:val="000B3444"/>
    <w:rsid w:val="000C401A"/>
    <w:rsid w:val="000D65E1"/>
    <w:rsid w:val="000E109F"/>
    <w:rsid w:val="000F307C"/>
    <w:rsid w:val="0010131E"/>
    <w:rsid w:val="001055A1"/>
    <w:rsid w:val="00110088"/>
    <w:rsid w:val="00110C0D"/>
    <w:rsid w:val="00110C81"/>
    <w:rsid w:val="001567DB"/>
    <w:rsid w:val="00157A9C"/>
    <w:rsid w:val="00160A39"/>
    <w:rsid w:val="00162FCB"/>
    <w:rsid w:val="00172EBB"/>
    <w:rsid w:val="001C4104"/>
    <w:rsid w:val="001C5BF4"/>
    <w:rsid w:val="001D1A14"/>
    <w:rsid w:val="001F5454"/>
    <w:rsid w:val="00216D67"/>
    <w:rsid w:val="00216F2F"/>
    <w:rsid w:val="002272A5"/>
    <w:rsid w:val="002319E6"/>
    <w:rsid w:val="002355ED"/>
    <w:rsid w:val="00246485"/>
    <w:rsid w:val="00266CA8"/>
    <w:rsid w:val="00277FCC"/>
    <w:rsid w:val="00285EDE"/>
    <w:rsid w:val="002B2414"/>
    <w:rsid w:val="002D535E"/>
    <w:rsid w:val="002F79FB"/>
    <w:rsid w:val="00301EF6"/>
    <w:rsid w:val="00303803"/>
    <w:rsid w:val="00313C35"/>
    <w:rsid w:val="00314708"/>
    <w:rsid w:val="003167DF"/>
    <w:rsid w:val="003425DE"/>
    <w:rsid w:val="00345F13"/>
    <w:rsid w:val="00355C75"/>
    <w:rsid w:val="0038157D"/>
    <w:rsid w:val="003A5EBE"/>
    <w:rsid w:val="003B33FA"/>
    <w:rsid w:val="003B7ADB"/>
    <w:rsid w:val="003C2FAF"/>
    <w:rsid w:val="003F5CAD"/>
    <w:rsid w:val="003F6EA2"/>
    <w:rsid w:val="00401227"/>
    <w:rsid w:val="00415AF2"/>
    <w:rsid w:val="00423AC3"/>
    <w:rsid w:val="00426430"/>
    <w:rsid w:val="0045624B"/>
    <w:rsid w:val="00456313"/>
    <w:rsid w:val="00456AEB"/>
    <w:rsid w:val="0047246E"/>
    <w:rsid w:val="004774AB"/>
    <w:rsid w:val="004B543D"/>
    <w:rsid w:val="004B584C"/>
    <w:rsid w:val="004C01DF"/>
    <w:rsid w:val="004C5958"/>
    <w:rsid w:val="004D1609"/>
    <w:rsid w:val="004F755F"/>
    <w:rsid w:val="00507874"/>
    <w:rsid w:val="00523174"/>
    <w:rsid w:val="00524A0A"/>
    <w:rsid w:val="005323F2"/>
    <w:rsid w:val="00534C5B"/>
    <w:rsid w:val="00545382"/>
    <w:rsid w:val="00547C85"/>
    <w:rsid w:val="00562475"/>
    <w:rsid w:val="005734BD"/>
    <w:rsid w:val="00574C22"/>
    <w:rsid w:val="005765C3"/>
    <w:rsid w:val="00584F85"/>
    <w:rsid w:val="005A07DC"/>
    <w:rsid w:val="005A2A31"/>
    <w:rsid w:val="005A5367"/>
    <w:rsid w:val="005B4F55"/>
    <w:rsid w:val="005D595B"/>
    <w:rsid w:val="005D77DF"/>
    <w:rsid w:val="005E5EA6"/>
    <w:rsid w:val="005F0F32"/>
    <w:rsid w:val="005F1E94"/>
    <w:rsid w:val="005F4371"/>
    <w:rsid w:val="006038AB"/>
    <w:rsid w:val="00606270"/>
    <w:rsid w:val="00615882"/>
    <w:rsid w:val="00632CBF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21F7"/>
    <w:rsid w:val="00675023"/>
    <w:rsid w:val="00692B9E"/>
    <w:rsid w:val="006C1EDB"/>
    <w:rsid w:val="006C58EB"/>
    <w:rsid w:val="006D3BEA"/>
    <w:rsid w:val="006E136C"/>
    <w:rsid w:val="00730855"/>
    <w:rsid w:val="00733BF6"/>
    <w:rsid w:val="00741007"/>
    <w:rsid w:val="00764314"/>
    <w:rsid w:val="00764C3F"/>
    <w:rsid w:val="007734C3"/>
    <w:rsid w:val="0079053D"/>
    <w:rsid w:val="007A1E72"/>
    <w:rsid w:val="007C62F2"/>
    <w:rsid w:val="007D20F7"/>
    <w:rsid w:val="007E3DBA"/>
    <w:rsid w:val="007E479A"/>
    <w:rsid w:val="007E78D3"/>
    <w:rsid w:val="00815D2C"/>
    <w:rsid w:val="00845C0F"/>
    <w:rsid w:val="00845E35"/>
    <w:rsid w:val="008476E5"/>
    <w:rsid w:val="00851C6F"/>
    <w:rsid w:val="0085441E"/>
    <w:rsid w:val="0086481E"/>
    <w:rsid w:val="00875782"/>
    <w:rsid w:val="008804F2"/>
    <w:rsid w:val="00893E04"/>
    <w:rsid w:val="008A610E"/>
    <w:rsid w:val="008B3DF3"/>
    <w:rsid w:val="008C0B30"/>
    <w:rsid w:val="008C1598"/>
    <w:rsid w:val="008D7E0F"/>
    <w:rsid w:val="008F2D1A"/>
    <w:rsid w:val="008F52BD"/>
    <w:rsid w:val="00922486"/>
    <w:rsid w:val="00931BD4"/>
    <w:rsid w:val="00932478"/>
    <w:rsid w:val="00943161"/>
    <w:rsid w:val="009471CE"/>
    <w:rsid w:val="009624F4"/>
    <w:rsid w:val="00966801"/>
    <w:rsid w:val="0097164A"/>
    <w:rsid w:val="00976A4D"/>
    <w:rsid w:val="009776CC"/>
    <w:rsid w:val="00984ED2"/>
    <w:rsid w:val="00992895"/>
    <w:rsid w:val="009A3B89"/>
    <w:rsid w:val="009B1F40"/>
    <w:rsid w:val="009B3681"/>
    <w:rsid w:val="009D7C24"/>
    <w:rsid w:val="00A15022"/>
    <w:rsid w:val="00A16FFB"/>
    <w:rsid w:val="00A20211"/>
    <w:rsid w:val="00A20963"/>
    <w:rsid w:val="00A27C98"/>
    <w:rsid w:val="00A41087"/>
    <w:rsid w:val="00A41542"/>
    <w:rsid w:val="00A602D6"/>
    <w:rsid w:val="00A61275"/>
    <w:rsid w:val="00A62013"/>
    <w:rsid w:val="00A70BB6"/>
    <w:rsid w:val="00A76CE1"/>
    <w:rsid w:val="00A773E4"/>
    <w:rsid w:val="00A85A68"/>
    <w:rsid w:val="00A85ABB"/>
    <w:rsid w:val="00AA1D7D"/>
    <w:rsid w:val="00AA3D8F"/>
    <w:rsid w:val="00AA43A1"/>
    <w:rsid w:val="00AB79F7"/>
    <w:rsid w:val="00AC4654"/>
    <w:rsid w:val="00AE0152"/>
    <w:rsid w:val="00AE5827"/>
    <w:rsid w:val="00B00ECC"/>
    <w:rsid w:val="00B13520"/>
    <w:rsid w:val="00B23E73"/>
    <w:rsid w:val="00B24EE7"/>
    <w:rsid w:val="00B26193"/>
    <w:rsid w:val="00B3373B"/>
    <w:rsid w:val="00B35E45"/>
    <w:rsid w:val="00B51E96"/>
    <w:rsid w:val="00B56C46"/>
    <w:rsid w:val="00B60B0F"/>
    <w:rsid w:val="00B77A84"/>
    <w:rsid w:val="00B90C80"/>
    <w:rsid w:val="00B95ECE"/>
    <w:rsid w:val="00B97AA1"/>
    <w:rsid w:val="00BA3EEE"/>
    <w:rsid w:val="00BB3B63"/>
    <w:rsid w:val="00BC0533"/>
    <w:rsid w:val="00BC1FE8"/>
    <w:rsid w:val="00BC5ACD"/>
    <w:rsid w:val="00C11BB6"/>
    <w:rsid w:val="00C14305"/>
    <w:rsid w:val="00C17AD6"/>
    <w:rsid w:val="00C22E93"/>
    <w:rsid w:val="00C3242A"/>
    <w:rsid w:val="00C51FF1"/>
    <w:rsid w:val="00C63AC5"/>
    <w:rsid w:val="00C909CA"/>
    <w:rsid w:val="00C90F08"/>
    <w:rsid w:val="00CA5A56"/>
    <w:rsid w:val="00CB19DA"/>
    <w:rsid w:val="00CB2551"/>
    <w:rsid w:val="00CB5FBA"/>
    <w:rsid w:val="00CD597E"/>
    <w:rsid w:val="00CE021D"/>
    <w:rsid w:val="00CF2119"/>
    <w:rsid w:val="00D00533"/>
    <w:rsid w:val="00D00BAA"/>
    <w:rsid w:val="00D04E61"/>
    <w:rsid w:val="00D050CB"/>
    <w:rsid w:val="00D1445B"/>
    <w:rsid w:val="00D22444"/>
    <w:rsid w:val="00D22F6A"/>
    <w:rsid w:val="00D30F88"/>
    <w:rsid w:val="00D41E96"/>
    <w:rsid w:val="00D42590"/>
    <w:rsid w:val="00D74CAD"/>
    <w:rsid w:val="00D758A0"/>
    <w:rsid w:val="00D75EA9"/>
    <w:rsid w:val="00D77D61"/>
    <w:rsid w:val="00D81BA9"/>
    <w:rsid w:val="00DB4768"/>
    <w:rsid w:val="00DD72E2"/>
    <w:rsid w:val="00DE0D63"/>
    <w:rsid w:val="00DE4863"/>
    <w:rsid w:val="00E00452"/>
    <w:rsid w:val="00E01B07"/>
    <w:rsid w:val="00E12259"/>
    <w:rsid w:val="00E14789"/>
    <w:rsid w:val="00E16CE4"/>
    <w:rsid w:val="00E618EC"/>
    <w:rsid w:val="00E6402C"/>
    <w:rsid w:val="00E679FB"/>
    <w:rsid w:val="00E7442F"/>
    <w:rsid w:val="00E80FF6"/>
    <w:rsid w:val="00EA7B65"/>
    <w:rsid w:val="00ED77C7"/>
    <w:rsid w:val="00EF42A6"/>
    <w:rsid w:val="00EF4BD0"/>
    <w:rsid w:val="00F05919"/>
    <w:rsid w:val="00F27494"/>
    <w:rsid w:val="00F411F9"/>
    <w:rsid w:val="00F43283"/>
    <w:rsid w:val="00F54EF8"/>
    <w:rsid w:val="00F70ABB"/>
    <w:rsid w:val="00F72256"/>
    <w:rsid w:val="00F72E49"/>
    <w:rsid w:val="00F77BCA"/>
    <w:rsid w:val="00F8072D"/>
    <w:rsid w:val="00F910E5"/>
    <w:rsid w:val="00F93653"/>
    <w:rsid w:val="00FA01A5"/>
    <w:rsid w:val="00FA43EB"/>
    <w:rsid w:val="00FB2F8E"/>
    <w:rsid w:val="00FB42A6"/>
    <w:rsid w:val="00FB7A6E"/>
    <w:rsid w:val="00FD33CB"/>
    <w:rsid w:val="00FF1CF5"/>
    <w:rsid w:val="00FF2959"/>
    <w:rsid w:val="00FF2C27"/>
    <w:rsid w:val="00FF3DC8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FD942-5D95-490A-85B1-33998D40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33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customStyle="1" w:styleId="Standard">
    <w:name w:val="Standard"/>
    <w:rsid w:val="00C22E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F3A7-8406-47D8-841D-1E0E2A9F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2022-05-31T06:10:00Z</cp:lastPrinted>
  <dcterms:created xsi:type="dcterms:W3CDTF">2022-05-31T06:10:00Z</dcterms:created>
  <dcterms:modified xsi:type="dcterms:W3CDTF">2022-06-01T08:55:00Z</dcterms:modified>
</cp:coreProperties>
</file>