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2777D" w14:textId="1FCBE0BF" w:rsidR="0046197E" w:rsidRDefault="0046197E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6B79C06C" w14:textId="77777777" w:rsidR="00396849" w:rsidRDefault="00396849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1952801E" w14:textId="77777777" w:rsidR="00AF0794" w:rsidRDefault="00AF0794" w:rsidP="00C3201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</w:p>
    <w:p w14:paraId="0D09D046" w14:textId="77777777" w:rsidR="00AF0794" w:rsidRDefault="00AF0794" w:rsidP="00C3201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</w:p>
    <w:p w14:paraId="4C87CAF2" w14:textId="77777777" w:rsidR="00AF0794" w:rsidRDefault="00AF0794" w:rsidP="00C3201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</w:p>
    <w:p w14:paraId="108184A0" w14:textId="77777777" w:rsidR="00AF0794" w:rsidRDefault="00AF0794" w:rsidP="00C3201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</w:p>
    <w:p w14:paraId="53C9B861" w14:textId="77777777" w:rsidR="00AF0794" w:rsidRDefault="00AF0794" w:rsidP="00C3201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</w:p>
    <w:p w14:paraId="7CB33B4C" w14:textId="77777777" w:rsidR="00AF0794" w:rsidRDefault="00AF0794" w:rsidP="00C3201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</w:p>
    <w:p w14:paraId="02F6DF8E" w14:textId="77777777" w:rsidR="00AF0794" w:rsidRDefault="00AF0794" w:rsidP="00C3201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</w:p>
    <w:p w14:paraId="53EAF153" w14:textId="77777777" w:rsidR="00AF0794" w:rsidRDefault="00AF0794" w:rsidP="00C3201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</w:p>
    <w:p w14:paraId="7738D378" w14:textId="77777777" w:rsidR="00AF0794" w:rsidRDefault="00AF0794" w:rsidP="00C3201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</w:p>
    <w:p w14:paraId="5A159D06" w14:textId="77777777" w:rsidR="00AF0794" w:rsidRDefault="00AF0794" w:rsidP="00C3201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</w:p>
    <w:p w14:paraId="510DE135" w14:textId="77777777" w:rsidR="00AF0794" w:rsidRDefault="00AF0794" w:rsidP="00C3201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</w:p>
    <w:p w14:paraId="49E98640" w14:textId="38D7E28D" w:rsidR="00C3201F" w:rsidRPr="00AF0794" w:rsidRDefault="00C3201F" w:rsidP="00C3201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  <w:r w:rsidRPr="00AF0794">
        <w:rPr>
          <w:rStyle w:val="a8"/>
          <w:b w:val="0"/>
          <w:sz w:val="28"/>
          <w:szCs w:val="28"/>
          <w:lang w:val="uk-UA"/>
        </w:rPr>
        <w:t>Про</w:t>
      </w:r>
      <w:r w:rsidR="00396849" w:rsidRPr="00AF0794">
        <w:rPr>
          <w:rStyle w:val="a8"/>
          <w:b w:val="0"/>
          <w:sz w:val="28"/>
          <w:szCs w:val="28"/>
          <w:lang w:val="uk-UA"/>
        </w:rPr>
        <w:t xml:space="preserve"> </w:t>
      </w:r>
      <w:r w:rsidRPr="00AF0794">
        <w:rPr>
          <w:rStyle w:val="a8"/>
          <w:b w:val="0"/>
          <w:sz w:val="28"/>
          <w:szCs w:val="28"/>
          <w:lang w:val="uk-UA"/>
        </w:rPr>
        <w:t xml:space="preserve">внесення змін до відомостей про Відділу </w:t>
      </w:r>
    </w:p>
    <w:p w14:paraId="62CF4BA8" w14:textId="77777777" w:rsidR="00C3201F" w:rsidRPr="00AF0794" w:rsidRDefault="00C3201F" w:rsidP="00C3201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  <w:r w:rsidRPr="00AF0794">
        <w:rPr>
          <w:rStyle w:val="a8"/>
          <w:b w:val="0"/>
          <w:sz w:val="28"/>
          <w:szCs w:val="28"/>
          <w:lang w:val="uk-UA"/>
        </w:rPr>
        <w:t xml:space="preserve">капітального будівництва, житлово-комунального </w:t>
      </w:r>
    </w:p>
    <w:p w14:paraId="550E7AFA" w14:textId="45964F16" w:rsidR="00C3201F" w:rsidRPr="00AF0794" w:rsidRDefault="00C3201F" w:rsidP="00C3201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  <w:r w:rsidRPr="00AF0794">
        <w:rPr>
          <w:rStyle w:val="a8"/>
          <w:b w:val="0"/>
          <w:sz w:val="28"/>
          <w:szCs w:val="28"/>
          <w:lang w:val="uk-UA"/>
        </w:rPr>
        <w:t xml:space="preserve">господарства, комунального майна Авангардівської </w:t>
      </w:r>
    </w:p>
    <w:p w14:paraId="28C78D25" w14:textId="4D1B03AE" w:rsidR="00C3201F" w:rsidRPr="00AF0794" w:rsidRDefault="00C3201F" w:rsidP="00C3201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  <w:r w:rsidRPr="00AF0794">
        <w:rPr>
          <w:rStyle w:val="a8"/>
          <w:b w:val="0"/>
          <w:sz w:val="28"/>
          <w:szCs w:val="28"/>
          <w:lang w:val="uk-UA"/>
        </w:rPr>
        <w:t>селищної ради, що містяться в Єдиному</w:t>
      </w:r>
      <w:r w:rsidR="00396849" w:rsidRPr="00AF0794">
        <w:rPr>
          <w:rStyle w:val="a8"/>
          <w:b w:val="0"/>
          <w:sz w:val="28"/>
          <w:szCs w:val="28"/>
          <w:lang w:val="uk-UA"/>
        </w:rPr>
        <w:t xml:space="preserve"> </w:t>
      </w:r>
      <w:r w:rsidRPr="00AF0794">
        <w:rPr>
          <w:rStyle w:val="a8"/>
          <w:b w:val="0"/>
          <w:sz w:val="28"/>
          <w:szCs w:val="28"/>
          <w:lang w:val="uk-UA"/>
        </w:rPr>
        <w:t xml:space="preserve">державному </w:t>
      </w:r>
    </w:p>
    <w:p w14:paraId="154A84EA" w14:textId="0A7E8DF3" w:rsidR="00C3201F" w:rsidRPr="00AF0794" w:rsidRDefault="00C3201F" w:rsidP="00C3201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  <w:r w:rsidRPr="00AF0794">
        <w:rPr>
          <w:rStyle w:val="a8"/>
          <w:b w:val="0"/>
          <w:sz w:val="28"/>
          <w:szCs w:val="28"/>
          <w:lang w:val="uk-UA"/>
        </w:rPr>
        <w:t xml:space="preserve">реєстрі юридичних осіб, фізичних осіб-підприємців </w:t>
      </w:r>
    </w:p>
    <w:p w14:paraId="39AF92D9" w14:textId="7F7DB9B6" w:rsidR="00C3201F" w:rsidRPr="00AF0794" w:rsidRDefault="00C3201F" w:rsidP="00C3201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  <w:r w:rsidRPr="00AF0794">
        <w:rPr>
          <w:rStyle w:val="a8"/>
          <w:b w:val="0"/>
          <w:sz w:val="28"/>
          <w:szCs w:val="28"/>
          <w:lang w:val="uk-UA"/>
        </w:rPr>
        <w:t>та громадських формувань</w:t>
      </w:r>
    </w:p>
    <w:p w14:paraId="09F8E8ED" w14:textId="537087FC" w:rsidR="0085341B" w:rsidRPr="00914999" w:rsidRDefault="0085341B" w:rsidP="0085341B">
      <w:pPr>
        <w:pStyle w:val="a7"/>
        <w:jc w:val="both"/>
        <w:rPr>
          <w:sz w:val="28"/>
          <w:szCs w:val="28"/>
          <w:lang w:val="uk-UA"/>
        </w:rPr>
      </w:pPr>
      <w:r w:rsidRPr="00914999">
        <w:rPr>
          <w:sz w:val="28"/>
          <w:szCs w:val="28"/>
          <w:lang w:val="uk-UA"/>
        </w:rPr>
        <w:t xml:space="preserve">    Розглянувши </w:t>
      </w:r>
      <w:r>
        <w:rPr>
          <w:sz w:val="28"/>
          <w:szCs w:val="28"/>
          <w:lang w:val="uk-UA"/>
        </w:rPr>
        <w:t xml:space="preserve">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 w:rsidR="00396849">
        <w:rPr>
          <w:sz w:val="28"/>
          <w:szCs w:val="28"/>
          <w:lang w:val="uk-UA"/>
        </w:rPr>
        <w:t>06.07.2022</w:t>
      </w:r>
      <w:r>
        <w:rPr>
          <w:sz w:val="28"/>
          <w:szCs w:val="28"/>
          <w:lang w:val="uk-UA"/>
        </w:rPr>
        <w:t xml:space="preserve"> року №</w:t>
      </w:r>
      <w:r w:rsidR="00396849">
        <w:rPr>
          <w:sz w:val="28"/>
          <w:szCs w:val="28"/>
          <w:lang w:val="uk-UA"/>
        </w:rPr>
        <w:t>152</w:t>
      </w:r>
      <w:r w:rsidRPr="00914999">
        <w:rPr>
          <w:sz w:val="28"/>
          <w:szCs w:val="28"/>
          <w:lang w:val="uk-UA"/>
        </w:rPr>
        <w:t xml:space="preserve">, </w:t>
      </w:r>
      <w:r w:rsidR="0046197E">
        <w:rPr>
          <w:sz w:val="28"/>
          <w:szCs w:val="28"/>
          <w:lang w:val="uk-UA"/>
        </w:rPr>
        <w:t>враховуючи висновок</w:t>
      </w:r>
      <w:r w:rsidR="0046197E" w:rsidRPr="0046197E">
        <w:rPr>
          <w:sz w:val="28"/>
          <w:szCs w:val="28"/>
          <w:lang w:val="uk-UA"/>
        </w:rPr>
        <w:t xml:space="preserve"> </w:t>
      </w:r>
      <w:r w:rsidR="0046197E" w:rsidRPr="00914999">
        <w:rPr>
          <w:sz w:val="28"/>
          <w:szCs w:val="28"/>
          <w:lang w:val="uk-UA"/>
        </w:rPr>
        <w:t>постійн</w:t>
      </w:r>
      <w:r w:rsidR="0046197E">
        <w:rPr>
          <w:sz w:val="28"/>
          <w:szCs w:val="28"/>
          <w:lang w:val="uk-UA"/>
        </w:rPr>
        <w:t>ої</w:t>
      </w:r>
      <w:r w:rsidR="0046197E" w:rsidRPr="00914999">
        <w:rPr>
          <w:sz w:val="28"/>
          <w:szCs w:val="28"/>
          <w:lang w:val="uk-UA"/>
        </w:rPr>
        <w:t xml:space="preserve"> комісі</w:t>
      </w:r>
      <w:r w:rsidR="0046197E">
        <w:rPr>
          <w:sz w:val="28"/>
          <w:szCs w:val="28"/>
          <w:lang w:val="uk-UA"/>
        </w:rPr>
        <w:t>ї</w:t>
      </w:r>
      <w:r w:rsidR="0046197E" w:rsidRPr="00914999">
        <w:rPr>
          <w:sz w:val="28"/>
          <w:szCs w:val="28"/>
          <w:lang w:val="uk-UA"/>
        </w:rPr>
        <w:t xml:space="preserve">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46197E">
        <w:rPr>
          <w:sz w:val="28"/>
          <w:szCs w:val="28"/>
          <w:lang w:val="uk-UA"/>
        </w:rPr>
        <w:t xml:space="preserve">, </w:t>
      </w:r>
      <w:r w:rsidR="003F266E" w:rsidRPr="003F266E">
        <w:rPr>
          <w:sz w:val="28"/>
          <w:szCs w:val="28"/>
          <w:lang w:val="uk-UA"/>
        </w:rPr>
        <w:t>відповідно до ч.5 ст. 57</w:t>
      </w:r>
      <w:r w:rsidR="00C3201F">
        <w:rPr>
          <w:sz w:val="28"/>
          <w:szCs w:val="28"/>
          <w:lang w:val="uk-UA"/>
        </w:rPr>
        <w:t xml:space="preserve"> </w:t>
      </w:r>
      <w:r w:rsidR="003F266E" w:rsidRPr="003F266E">
        <w:rPr>
          <w:sz w:val="28"/>
          <w:szCs w:val="28"/>
          <w:lang w:val="uk-UA"/>
        </w:rPr>
        <w:t xml:space="preserve">Господарського кодексу України, ст. 87 Цивільного кодексу України, Закону України </w:t>
      </w:r>
      <w:r w:rsidR="003F266E">
        <w:rPr>
          <w:sz w:val="28"/>
          <w:szCs w:val="28"/>
          <w:lang w:val="uk-UA"/>
        </w:rPr>
        <w:t>«</w:t>
      </w:r>
      <w:r w:rsidR="003F266E" w:rsidRPr="003F266E">
        <w:rPr>
          <w:sz w:val="28"/>
          <w:szCs w:val="28"/>
          <w:lang w:val="uk-UA"/>
        </w:rPr>
        <w:t>Про державну реєстрацію юридичних осіб, фізичних осіб-підприємців та громадських формувань</w:t>
      </w:r>
      <w:r w:rsidR="003F266E">
        <w:rPr>
          <w:sz w:val="28"/>
          <w:szCs w:val="28"/>
          <w:lang w:val="uk-UA"/>
        </w:rPr>
        <w:t>»</w:t>
      </w:r>
      <w:r w:rsidR="003F266E" w:rsidRPr="003F266E">
        <w:rPr>
          <w:sz w:val="28"/>
          <w:szCs w:val="28"/>
          <w:lang w:val="uk-UA"/>
        </w:rPr>
        <w:t xml:space="preserve">, керуючись </w:t>
      </w:r>
      <w:proofErr w:type="spellStart"/>
      <w:r w:rsidR="003F266E" w:rsidRPr="003F266E">
        <w:rPr>
          <w:sz w:val="28"/>
          <w:szCs w:val="28"/>
          <w:lang w:val="uk-UA"/>
        </w:rPr>
        <w:t>пп</w:t>
      </w:r>
      <w:proofErr w:type="spellEnd"/>
      <w:r w:rsidR="003F266E" w:rsidRPr="003F266E">
        <w:rPr>
          <w:sz w:val="28"/>
          <w:szCs w:val="28"/>
          <w:lang w:val="uk-UA"/>
        </w:rPr>
        <w:t xml:space="preserve">. 1 п. а ст. 29, ст. 52, ч. 5 ст. 60 Закону України </w:t>
      </w:r>
      <w:r w:rsidR="003F266E">
        <w:rPr>
          <w:sz w:val="28"/>
          <w:szCs w:val="28"/>
          <w:lang w:val="uk-UA"/>
        </w:rPr>
        <w:t>«</w:t>
      </w:r>
      <w:r w:rsidR="003F266E" w:rsidRPr="003F266E">
        <w:rPr>
          <w:sz w:val="28"/>
          <w:szCs w:val="28"/>
          <w:lang w:val="uk-UA"/>
        </w:rPr>
        <w:t>Про місцеве самоврядування в Україні</w:t>
      </w:r>
      <w:r w:rsidR="003F266E">
        <w:rPr>
          <w:sz w:val="28"/>
          <w:szCs w:val="28"/>
          <w:lang w:val="uk-UA"/>
        </w:rPr>
        <w:t>»</w:t>
      </w:r>
      <w:r w:rsidRPr="00914999">
        <w:rPr>
          <w:sz w:val="28"/>
          <w:szCs w:val="28"/>
          <w:lang w:val="uk-UA"/>
        </w:rPr>
        <w:t>,</w:t>
      </w:r>
      <w:r w:rsidR="003F266E">
        <w:rPr>
          <w:sz w:val="28"/>
          <w:szCs w:val="28"/>
          <w:lang w:val="uk-UA"/>
        </w:rPr>
        <w:t xml:space="preserve"> з метою </w:t>
      </w:r>
      <w:r w:rsidR="00C3201F">
        <w:rPr>
          <w:sz w:val="28"/>
          <w:szCs w:val="28"/>
          <w:lang w:val="uk-UA"/>
        </w:rPr>
        <w:t>забезпечення захисту прав та інтересів Відділу капітального будівництва, житлово-комунального господарства, комунального майна Авангардівської селищної ради в судових процесах</w:t>
      </w:r>
      <w:r w:rsidR="003F266E">
        <w:rPr>
          <w:sz w:val="28"/>
          <w:szCs w:val="28"/>
          <w:lang w:val="uk-UA"/>
        </w:rPr>
        <w:t>, в межах органу місцевого самоврядування,</w:t>
      </w:r>
      <w:r w:rsidRPr="0091499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Авангардівська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914999">
        <w:rPr>
          <w:sz w:val="28"/>
          <w:szCs w:val="28"/>
          <w:lang w:val="uk-UA"/>
        </w:rPr>
        <w:t>селищна рада</w:t>
      </w:r>
      <w:r>
        <w:rPr>
          <w:sz w:val="28"/>
          <w:szCs w:val="28"/>
          <w:lang w:val="uk-UA"/>
        </w:rPr>
        <w:t xml:space="preserve"> </w:t>
      </w:r>
      <w:r w:rsidRPr="0085341B">
        <w:rPr>
          <w:b/>
          <w:bCs/>
          <w:sz w:val="28"/>
          <w:szCs w:val="28"/>
          <w:lang w:val="uk-UA"/>
        </w:rPr>
        <w:t>ВИРІШИЛА:</w:t>
      </w:r>
    </w:p>
    <w:p w14:paraId="1F1DBB92" w14:textId="05808B48" w:rsidR="00AF0794" w:rsidRDefault="00396849" w:rsidP="00396849">
      <w:pPr>
        <w:pStyle w:val="a7"/>
        <w:numPr>
          <w:ilvl w:val="0"/>
          <w:numId w:val="4"/>
        </w:numPr>
        <w:ind w:left="0" w:firstLine="781"/>
        <w:jc w:val="both"/>
        <w:rPr>
          <w:sz w:val="28"/>
          <w:szCs w:val="28"/>
          <w:lang w:val="uk-UA"/>
        </w:rPr>
      </w:pPr>
      <w:r w:rsidRPr="00396849">
        <w:rPr>
          <w:sz w:val="28"/>
          <w:szCs w:val="28"/>
          <w:lang w:val="uk-UA"/>
        </w:rPr>
        <w:t>Уповноважити посадову особу Відділу  капітального будівництва, житлово-комунального  господарства, комунального майна Авангардівської  селищної ради здійснюв</w:t>
      </w:r>
      <w:r w:rsidR="00D605D6">
        <w:rPr>
          <w:sz w:val="28"/>
          <w:szCs w:val="28"/>
          <w:lang w:val="uk-UA"/>
        </w:rPr>
        <w:t xml:space="preserve">ати </w:t>
      </w:r>
      <w:proofErr w:type="spellStart"/>
      <w:r w:rsidR="00D605D6">
        <w:rPr>
          <w:sz w:val="28"/>
          <w:szCs w:val="28"/>
          <w:lang w:val="uk-UA"/>
        </w:rPr>
        <w:t>самопредставництво</w:t>
      </w:r>
      <w:proofErr w:type="spellEnd"/>
      <w:r w:rsidR="00D605D6">
        <w:rPr>
          <w:sz w:val="28"/>
          <w:szCs w:val="28"/>
          <w:lang w:val="uk-UA"/>
        </w:rPr>
        <w:t xml:space="preserve"> Відділу </w:t>
      </w:r>
      <w:r w:rsidRPr="00396849">
        <w:rPr>
          <w:sz w:val="28"/>
          <w:szCs w:val="28"/>
          <w:lang w:val="uk-UA"/>
        </w:rPr>
        <w:t>капітального будівництва, житлово-к</w:t>
      </w:r>
      <w:r w:rsidR="00D605D6">
        <w:rPr>
          <w:sz w:val="28"/>
          <w:szCs w:val="28"/>
          <w:lang w:val="uk-UA"/>
        </w:rPr>
        <w:t xml:space="preserve">омунального </w:t>
      </w:r>
      <w:bookmarkStart w:id="0" w:name="_GoBack"/>
      <w:bookmarkEnd w:id="0"/>
      <w:r w:rsidRPr="00396849">
        <w:rPr>
          <w:sz w:val="28"/>
          <w:szCs w:val="28"/>
          <w:lang w:val="uk-UA"/>
        </w:rPr>
        <w:t xml:space="preserve">господарства, комунального майна Авангардівської  селищної ради  в усіх судах України з усіма правами, які надані чинним законодавством позивачу, відповідачу, третій особі, що бере участь у справі, в тому числі з правом одержання рішень, ухвал, постанов, виконавчих листів або наказів суду, завіряти своїм підписом вірність копій документів, за власним підписом подавати заяви, клопотання та інші процесуальні документи; </w:t>
      </w:r>
    </w:p>
    <w:p w14:paraId="62B7ADB1" w14:textId="77777777" w:rsidR="00AF0794" w:rsidRPr="00AF0794" w:rsidRDefault="00AF0794" w:rsidP="00AF0794">
      <w:pPr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AF0794">
        <w:rPr>
          <w:rStyle w:val="a8"/>
          <w:rFonts w:ascii="Times New Roman" w:eastAsia="Times New Roman" w:hAnsi="Times New Roman" w:cs="Times New Roman"/>
          <w:sz w:val="28"/>
          <w:szCs w:val="28"/>
        </w:rPr>
        <w:t>№1296-</w:t>
      </w:r>
      <w:r w:rsidRPr="00AF0794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</w:p>
    <w:p w14:paraId="3B8F59F6" w14:textId="77777777" w:rsidR="00AF0794" w:rsidRPr="00AF0794" w:rsidRDefault="00AF0794" w:rsidP="00AF0794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AF0794">
        <w:rPr>
          <w:rStyle w:val="a8"/>
          <w:rFonts w:ascii="Times New Roman" w:eastAsia="Times New Roman" w:hAnsi="Times New Roman" w:cs="Times New Roman"/>
          <w:sz w:val="28"/>
          <w:szCs w:val="28"/>
        </w:rPr>
        <w:t>від 08.07.2022</w:t>
      </w:r>
    </w:p>
    <w:p w14:paraId="00B5BD9E" w14:textId="77777777" w:rsidR="00AF0794" w:rsidRDefault="00AF0794" w:rsidP="00AF0794">
      <w:pPr>
        <w:pStyle w:val="a7"/>
        <w:jc w:val="both"/>
        <w:rPr>
          <w:sz w:val="28"/>
          <w:szCs w:val="28"/>
          <w:lang w:val="uk-UA"/>
        </w:rPr>
      </w:pPr>
    </w:p>
    <w:p w14:paraId="57381171" w14:textId="77777777" w:rsidR="00AF0794" w:rsidRDefault="00AF0794" w:rsidP="00AF0794">
      <w:pPr>
        <w:pStyle w:val="a7"/>
        <w:jc w:val="both"/>
        <w:rPr>
          <w:sz w:val="28"/>
          <w:szCs w:val="28"/>
          <w:lang w:val="uk-UA"/>
        </w:rPr>
      </w:pPr>
    </w:p>
    <w:p w14:paraId="543DCB25" w14:textId="52B18E87" w:rsidR="00396849" w:rsidRDefault="00396849" w:rsidP="00AF0794">
      <w:pPr>
        <w:pStyle w:val="a7"/>
        <w:jc w:val="both"/>
        <w:rPr>
          <w:sz w:val="28"/>
          <w:szCs w:val="28"/>
          <w:lang w:val="uk-UA"/>
        </w:rPr>
      </w:pPr>
      <w:r w:rsidRPr="00396849">
        <w:rPr>
          <w:sz w:val="28"/>
          <w:szCs w:val="28"/>
          <w:lang w:val="uk-UA"/>
        </w:rPr>
        <w:t xml:space="preserve">користуватися процесуальними правами, передбаченими </w:t>
      </w:r>
      <w:proofErr w:type="spellStart"/>
      <w:r w:rsidRPr="00396849">
        <w:rPr>
          <w:sz w:val="28"/>
          <w:szCs w:val="28"/>
          <w:lang w:val="uk-UA"/>
        </w:rPr>
        <w:t>ст.ст</w:t>
      </w:r>
      <w:proofErr w:type="spellEnd"/>
      <w:r w:rsidRPr="00396849">
        <w:rPr>
          <w:sz w:val="28"/>
          <w:szCs w:val="28"/>
          <w:lang w:val="uk-UA"/>
        </w:rPr>
        <w:t xml:space="preserve">. 43, 49, 58-64 Цивільного процесуального кодексу України, </w:t>
      </w:r>
      <w:proofErr w:type="spellStart"/>
      <w:r w:rsidRPr="00396849">
        <w:rPr>
          <w:sz w:val="28"/>
          <w:szCs w:val="28"/>
          <w:lang w:val="uk-UA"/>
        </w:rPr>
        <w:t>ст.ст</w:t>
      </w:r>
      <w:proofErr w:type="spellEnd"/>
      <w:r w:rsidRPr="00396849">
        <w:rPr>
          <w:sz w:val="28"/>
          <w:szCs w:val="28"/>
          <w:lang w:val="uk-UA"/>
        </w:rPr>
        <w:t xml:space="preserve">. 44, 47, 56-60 Кодексу адміністративного судочинства України, </w:t>
      </w:r>
      <w:proofErr w:type="spellStart"/>
      <w:r w:rsidRPr="00396849">
        <w:rPr>
          <w:sz w:val="28"/>
          <w:szCs w:val="28"/>
          <w:lang w:val="uk-UA"/>
        </w:rPr>
        <w:t>ст.ст</w:t>
      </w:r>
      <w:proofErr w:type="spellEnd"/>
      <w:r w:rsidRPr="00396849">
        <w:rPr>
          <w:sz w:val="28"/>
          <w:szCs w:val="28"/>
          <w:lang w:val="uk-UA"/>
        </w:rPr>
        <w:t>. 42, 46, 57-61 Господарського процесуального кодексу України, крім визнання повністю або частково позовних вимог, укладення мирової угоди, підписання позовних заяв, апеляційних та касаційних скарг, заяв про перегляд справ за нововиявленими обставинами:</w:t>
      </w:r>
    </w:p>
    <w:p w14:paraId="41CF7340" w14:textId="4B3C77CC" w:rsidR="00396849" w:rsidRPr="00396849" w:rsidRDefault="00396849" w:rsidP="00AF0794">
      <w:pPr>
        <w:pStyle w:val="a7"/>
        <w:ind w:firstLine="708"/>
        <w:jc w:val="both"/>
        <w:rPr>
          <w:sz w:val="28"/>
          <w:szCs w:val="28"/>
          <w:lang w:val="uk-UA" w:eastAsia="ru-RU"/>
        </w:rPr>
      </w:pPr>
      <w:r w:rsidRPr="00396849">
        <w:rPr>
          <w:sz w:val="28"/>
          <w:szCs w:val="28"/>
          <w:lang w:val="uk-UA"/>
        </w:rPr>
        <w:t>РОГУЛЬСЬКОГО Олега Івановича – головного спеціаліста Відділу  капітального будівництва, житлово-комунального  господарства, комунального майна Авангардівської  селищної ради</w:t>
      </w:r>
      <w:r w:rsidR="00C3201F" w:rsidRPr="00396849">
        <w:rPr>
          <w:sz w:val="28"/>
          <w:szCs w:val="28"/>
          <w:lang w:val="uk-UA" w:eastAsia="ru-RU"/>
        </w:rPr>
        <w:t>.</w:t>
      </w:r>
    </w:p>
    <w:p w14:paraId="2773970D" w14:textId="61A733CA" w:rsidR="0046197E" w:rsidRDefault="00C3201F" w:rsidP="003F266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Відділу капітального будівництва, житлово-комунального господарства, комунального майна Авангардівської селищної ради провести державну реєстрацію змін </w:t>
      </w:r>
      <w:r w:rsidRPr="00C3201F">
        <w:rPr>
          <w:sz w:val="28"/>
          <w:szCs w:val="28"/>
          <w:lang w:val="uk-UA"/>
        </w:rPr>
        <w:t xml:space="preserve">до відомостей про </w:t>
      </w:r>
      <w:r>
        <w:rPr>
          <w:sz w:val="28"/>
          <w:szCs w:val="28"/>
          <w:lang w:val="uk-UA"/>
        </w:rPr>
        <w:t xml:space="preserve"> </w:t>
      </w:r>
      <w:r w:rsidRPr="00C3201F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</w:t>
      </w:r>
      <w:r>
        <w:rPr>
          <w:sz w:val="28"/>
          <w:szCs w:val="28"/>
          <w:lang w:val="uk-UA"/>
        </w:rPr>
        <w:t xml:space="preserve"> </w:t>
      </w:r>
      <w:r w:rsidRPr="00C3201F">
        <w:rPr>
          <w:sz w:val="28"/>
          <w:szCs w:val="28"/>
          <w:lang w:val="uk-UA"/>
        </w:rPr>
        <w:t xml:space="preserve">комунального майна Авангардівської </w:t>
      </w:r>
      <w:r>
        <w:rPr>
          <w:sz w:val="28"/>
          <w:szCs w:val="28"/>
          <w:lang w:val="uk-UA"/>
        </w:rPr>
        <w:t xml:space="preserve"> </w:t>
      </w:r>
      <w:r w:rsidRPr="00C3201F">
        <w:rPr>
          <w:sz w:val="28"/>
          <w:szCs w:val="28"/>
          <w:lang w:val="uk-UA"/>
        </w:rPr>
        <w:t>селищної ради, що містяться в Єдином</w:t>
      </w:r>
      <w:r>
        <w:rPr>
          <w:sz w:val="28"/>
          <w:szCs w:val="28"/>
          <w:lang w:val="uk-UA"/>
        </w:rPr>
        <w:t xml:space="preserve">у </w:t>
      </w:r>
      <w:r w:rsidRPr="00C3201F">
        <w:rPr>
          <w:sz w:val="28"/>
          <w:szCs w:val="28"/>
          <w:lang w:val="uk-UA"/>
        </w:rPr>
        <w:t xml:space="preserve"> державному реєстрі юридичних осіб, </w:t>
      </w:r>
      <w:r>
        <w:rPr>
          <w:sz w:val="28"/>
          <w:szCs w:val="28"/>
          <w:lang w:val="uk-UA"/>
        </w:rPr>
        <w:t xml:space="preserve"> </w:t>
      </w:r>
      <w:r w:rsidRPr="00C3201F">
        <w:rPr>
          <w:sz w:val="28"/>
          <w:szCs w:val="28"/>
          <w:lang w:val="uk-UA"/>
        </w:rPr>
        <w:t xml:space="preserve">фізичних осіб-підприємців </w:t>
      </w:r>
      <w:r>
        <w:rPr>
          <w:sz w:val="28"/>
          <w:szCs w:val="28"/>
          <w:lang w:val="uk-UA"/>
        </w:rPr>
        <w:t xml:space="preserve"> </w:t>
      </w:r>
      <w:r w:rsidRPr="00C3201F">
        <w:rPr>
          <w:sz w:val="28"/>
          <w:szCs w:val="28"/>
          <w:lang w:val="uk-UA"/>
        </w:rPr>
        <w:t>та громадських формувань</w:t>
      </w:r>
    </w:p>
    <w:p w14:paraId="69492BCA" w14:textId="18769C07" w:rsidR="003F266E" w:rsidRDefault="0046197E" w:rsidP="003F266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914999">
        <w:rPr>
          <w:sz w:val="28"/>
          <w:szCs w:val="28"/>
          <w:lang w:val="uk-UA"/>
        </w:rPr>
        <w:t>Контроль за виконанням рішення покласти на постійну комісію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sz w:val="28"/>
          <w:szCs w:val="28"/>
          <w:lang w:val="uk-UA"/>
        </w:rPr>
        <w:t>.</w:t>
      </w:r>
      <w:r w:rsidR="003F266E">
        <w:rPr>
          <w:sz w:val="28"/>
          <w:szCs w:val="28"/>
          <w:lang w:val="uk-UA"/>
        </w:rPr>
        <w:t xml:space="preserve"> </w:t>
      </w:r>
    </w:p>
    <w:p w14:paraId="6A16B67E" w14:textId="77777777" w:rsidR="00AF0794" w:rsidRPr="003F266E" w:rsidRDefault="00AF0794" w:rsidP="00AF0794">
      <w:pPr>
        <w:pStyle w:val="a7"/>
        <w:ind w:left="709"/>
        <w:jc w:val="both"/>
        <w:rPr>
          <w:sz w:val="28"/>
          <w:szCs w:val="28"/>
          <w:lang w:val="uk-UA"/>
        </w:rPr>
      </w:pPr>
    </w:p>
    <w:p w14:paraId="6CC8D7BD" w14:textId="0463E947" w:rsidR="0085341B" w:rsidRPr="00914999" w:rsidRDefault="0085341B" w:rsidP="0085341B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914999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Селищний голова                                                  </w:t>
      </w:r>
      <w:r w:rsidR="00AF0794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14999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Сергій ХРУСТОВСЬКИЙ</w:t>
      </w:r>
    </w:p>
    <w:p w14:paraId="00E1EB02" w14:textId="77777777" w:rsidR="00396849" w:rsidRDefault="00396849" w:rsidP="00396849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14:paraId="3D8F88C8" w14:textId="185E9E0C" w:rsidR="00396849" w:rsidRPr="00AF0794" w:rsidRDefault="00396849" w:rsidP="00396849">
      <w:pPr>
        <w:rPr>
          <w:rStyle w:val="a8"/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341B">
        <w:rPr>
          <w:rStyle w:val="a8"/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t>1296-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</w:p>
    <w:p w14:paraId="467F2FEE" w14:textId="77777777" w:rsidR="00396849" w:rsidRPr="00914999" w:rsidRDefault="00396849" w:rsidP="00396849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85341B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від 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t>08</w:t>
      </w:r>
      <w:r w:rsidRPr="0085341B">
        <w:rPr>
          <w:rStyle w:val="a8"/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t>7</w:t>
      </w:r>
      <w:r w:rsidRPr="0085341B">
        <w:rPr>
          <w:rStyle w:val="a8"/>
          <w:rFonts w:ascii="Times New Roman" w:eastAsia="Times New Roman" w:hAnsi="Times New Roman" w:cs="Times New Roman"/>
          <w:sz w:val="28"/>
          <w:szCs w:val="28"/>
        </w:rPr>
        <w:t>.2022</w:t>
      </w:r>
    </w:p>
    <w:p w14:paraId="6BF46051" w14:textId="57AA5BC5" w:rsidR="0085341B" w:rsidRPr="00914999" w:rsidRDefault="0085341B" w:rsidP="00396849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sectPr w:rsidR="0085341B" w:rsidRPr="00914999" w:rsidSect="00AF0794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B5DB8"/>
    <w:multiLevelType w:val="hybridMultilevel"/>
    <w:tmpl w:val="4C3A9F6A"/>
    <w:lvl w:ilvl="0" w:tplc="2F94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F2AD5"/>
    <w:multiLevelType w:val="hybridMultilevel"/>
    <w:tmpl w:val="206C5AE8"/>
    <w:lvl w:ilvl="0" w:tplc="E2E859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375916FD"/>
    <w:multiLevelType w:val="multilevel"/>
    <w:tmpl w:val="2B2484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2"/>
    <w:rsid w:val="000B4C2E"/>
    <w:rsid w:val="000C04AC"/>
    <w:rsid w:val="000C71D1"/>
    <w:rsid w:val="00107988"/>
    <w:rsid w:val="00107FA0"/>
    <w:rsid w:val="00155AE6"/>
    <w:rsid w:val="0017081B"/>
    <w:rsid w:val="001B45F5"/>
    <w:rsid w:val="00211427"/>
    <w:rsid w:val="002321EE"/>
    <w:rsid w:val="002666DF"/>
    <w:rsid w:val="00281786"/>
    <w:rsid w:val="00331A4C"/>
    <w:rsid w:val="003324FA"/>
    <w:rsid w:val="0033266F"/>
    <w:rsid w:val="00396849"/>
    <w:rsid w:val="003F062D"/>
    <w:rsid w:val="003F266E"/>
    <w:rsid w:val="0046197E"/>
    <w:rsid w:val="004629E5"/>
    <w:rsid w:val="00474326"/>
    <w:rsid w:val="004764D3"/>
    <w:rsid w:val="00485249"/>
    <w:rsid w:val="0051013C"/>
    <w:rsid w:val="0052046C"/>
    <w:rsid w:val="00555B61"/>
    <w:rsid w:val="005D6D6F"/>
    <w:rsid w:val="0060228D"/>
    <w:rsid w:val="0064526A"/>
    <w:rsid w:val="00657DBA"/>
    <w:rsid w:val="006952D6"/>
    <w:rsid w:val="006A781F"/>
    <w:rsid w:val="00751E0A"/>
    <w:rsid w:val="0085341B"/>
    <w:rsid w:val="00861C49"/>
    <w:rsid w:val="00877841"/>
    <w:rsid w:val="00895B52"/>
    <w:rsid w:val="00914FCE"/>
    <w:rsid w:val="009220FA"/>
    <w:rsid w:val="009509A1"/>
    <w:rsid w:val="00955F5D"/>
    <w:rsid w:val="00995EDB"/>
    <w:rsid w:val="009E2673"/>
    <w:rsid w:val="00A4054A"/>
    <w:rsid w:val="00A45B8A"/>
    <w:rsid w:val="00A5221D"/>
    <w:rsid w:val="00A91D94"/>
    <w:rsid w:val="00AD195B"/>
    <w:rsid w:val="00AF0794"/>
    <w:rsid w:val="00B26687"/>
    <w:rsid w:val="00BE6232"/>
    <w:rsid w:val="00C00749"/>
    <w:rsid w:val="00C3201F"/>
    <w:rsid w:val="00C4481A"/>
    <w:rsid w:val="00C97294"/>
    <w:rsid w:val="00CA2EA7"/>
    <w:rsid w:val="00CF0478"/>
    <w:rsid w:val="00D605D6"/>
    <w:rsid w:val="00D97C95"/>
    <w:rsid w:val="00DF5758"/>
    <w:rsid w:val="00E1096B"/>
    <w:rsid w:val="00E31987"/>
    <w:rsid w:val="00E45AEC"/>
    <w:rsid w:val="00E50C3A"/>
    <w:rsid w:val="00E72A65"/>
    <w:rsid w:val="00E97EDD"/>
    <w:rsid w:val="00ED01B8"/>
    <w:rsid w:val="00F162E8"/>
    <w:rsid w:val="00F67075"/>
    <w:rsid w:val="00F8241A"/>
    <w:rsid w:val="00F95D0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BE2"/>
  <w15:docId w15:val="{2D29453D-54F2-4351-91F0-55597CE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CC51-0126-4A50-AA7C-B37CB8D4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2022-09-26T11:40:00Z</cp:lastPrinted>
  <dcterms:created xsi:type="dcterms:W3CDTF">2022-09-26T11:39:00Z</dcterms:created>
  <dcterms:modified xsi:type="dcterms:W3CDTF">2022-09-26T11:51:00Z</dcterms:modified>
</cp:coreProperties>
</file>