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031F8E7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8269C59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C48C16B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E3123D3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E383C87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E76EFF1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3DFD5C7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19EE185" w14:textId="77777777" w:rsidR="00211BD5" w:rsidRDefault="00211BD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73E7619" w14:textId="77777777" w:rsidR="00211BD5" w:rsidRDefault="00211BD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2455B32" w14:textId="77777777" w:rsidR="00211BD5" w:rsidRDefault="00211BD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9C87D42" w14:textId="77777777" w:rsidR="00211BD5" w:rsidRDefault="00211BD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B7A1CA0" w14:textId="77777777" w:rsidR="00211BD5" w:rsidRDefault="00211BD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D191C57" w14:textId="77777777" w:rsidR="0016326C" w:rsidRDefault="0016326C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4C4C2B0" w:rsidR="00CD7960" w:rsidRPr="00A37AF2" w:rsidRDefault="00CD7960" w:rsidP="00211BD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EE203E">
        <w:rPr>
          <w:rFonts w:ascii="Times New Roman" w:hAnsi="Times New Roman"/>
          <w:sz w:val="28"/>
          <w:szCs w:val="28"/>
          <w:lang w:val="uk-UA"/>
        </w:rPr>
        <w:t>Мадагаскар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211BD5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7EED039" w14:textId="0DC9BDC3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905E7" w:rsidRPr="007905E7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19.09.2022 </w:t>
      </w:r>
      <w:r w:rsidR="007905E7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року</w:t>
      </w:r>
      <w:r w:rsidR="007905E7" w:rsidRPr="007905E7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№287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N 667, </w:t>
      </w:r>
      <w:r w:rsidR="007905E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7905E7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7905E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905E7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905E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211BD5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224C559F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905E7">
        <w:rPr>
          <w:rFonts w:ascii="Times New Roman" w:hAnsi="Times New Roman" w:cs="Times New Roman"/>
          <w:sz w:val="28"/>
          <w:szCs w:val="28"/>
          <w:lang w:val="uk-UA"/>
        </w:rPr>
        <w:t>2/2023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EE203E">
        <w:rPr>
          <w:rFonts w:ascii="Times New Roman" w:hAnsi="Times New Roman"/>
          <w:sz w:val="28"/>
          <w:szCs w:val="28"/>
          <w:lang w:val="uk-UA"/>
        </w:rPr>
        <w:t>Мадагаскар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5A0B4D" w14:textId="77777777" w:rsidR="00211BD5" w:rsidRPr="00211BD5" w:rsidRDefault="00211BD5" w:rsidP="00211B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9F764D5" w14:textId="77777777" w:rsidR="00211BD5" w:rsidRDefault="00211BD5" w:rsidP="00211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6F039AA0" w:rsidR="00CD7960" w:rsidRDefault="00CD7960" w:rsidP="00211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</w:t>
      </w:r>
      <w:r w:rsidR="00211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031DB3D4" w14:textId="77777777" w:rsidR="009659B8" w:rsidRPr="008116A7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F680B" w14:textId="77777777" w:rsidR="00211BD5" w:rsidRDefault="00211BD5" w:rsidP="00211BD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61CDAC71" w:rsidR="00CD7960" w:rsidRPr="00211BD5" w:rsidRDefault="00CD7960" w:rsidP="00211BD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BD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11BD5">
        <w:rPr>
          <w:rFonts w:ascii="Times New Roman" w:hAnsi="Times New Roman" w:cs="Times New Roman"/>
          <w:b/>
          <w:sz w:val="28"/>
          <w:szCs w:val="28"/>
          <w:lang w:val="uk-UA"/>
        </w:rPr>
        <w:t>1403-</w:t>
      </w:r>
      <w:r w:rsidR="00211BD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A02C3CA" w14:textId="77777777" w:rsidR="00BC0F65" w:rsidRDefault="00CD7960" w:rsidP="00211BD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04796" w:rsidRPr="00211B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05E7" w:rsidRPr="00211BD5">
        <w:rPr>
          <w:rFonts w:ascii="Times New Roman" w:hAnsi="Times New Roman" w:cs="Times New Roman"/>
          <w:b/>
          <w:sz w:val="28"/>
          <w:szCs w:val="28"/>
          <w:lang w:val="uk-UA"/>
        </w:rPr>
        <w:t>2.09</w:t>
      </w:r>
      <w:r w:rsidRPr="00211BD5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211B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F6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626D8689" w14:textId="77777777" w:rsidR="00BC0F65" w:rsidRDefault="00BC0F65" w:rsidP="00211BD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CF12E8" w14:textId="77777777" w:rsidR="00BC0F65" w:rsidRDefault="00BC0F65" w:rsidP="00BC0F65">
      <w:pPr>
        <w:pStyle w:val="aa"/>
        <w:jc w:val="both"/>
        <w:rPr>
          <w:sz w:val="28"/>
          <w:szCs w:val="28"/>
          <w:lang w:val="uk-UA"/>
        </w:rPr>
      </w:pPr>
    </w:p>
    <w:p w14:paraId="09151FA8" w14:textId="77777777" w:rsidR="00BC0F65" w:rsidRDefault="00BC0F65" w:rsidP="00BC0F65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Додаток до рішення                                          </w:t>
      </w:r>
      <w:r w:rsidRPr="00FC6C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A6C2D8D" w14:textId="77777777" w:rsidR="00BC0F65" w:rsidRPr="00FC6C85" w:rsidRDefault="00BC0F65" w:rsidP="00BC0F65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 22.09.2022 року №1403-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731C3291" w14:textId="77777777" w:rsidR="00BC0F65" w:rsidRDefault="00BC0F65" w:rsidP="00BC0F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CCD54C" w14:textId="77777777" w:rsidR="00BC0F65" w:rsidRDefault="00BC0F65" w:rsidP="00BC0F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1F7863" w14:textId="77777777" w:rsidR="00BC0F65" w:rsidRDefault="00BC0F65" w:rsidP="00BC0F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батьківська плата за харчування яких є зменшеною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E5A3525" w14:textId="77777777" w:rsidR="00BC0F65" w:rsidRPr="00FC6C85" w:rsidRDefault="00BC0F65" w:rsidP="00BC0F6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07"/>
        <w:gridCol w:w="2696"/>
        <w:gridCol w:w="2062"/>
        <w:gridCol w:w="1064"/>
        <w:gridCol w:w="2815"/>
      </w:tblGrid>
      <w:tr w:rsidR="00BC0F65" w:rsidRPr="00524ADD" w14:paraId="2CEE1E40" w14:textId="77777777" w:rsidTr="00B64AE1">
        <w:tc>
          <w:tcPr>
            <w:tcW w:w="399" w:type="pct"/>
          </w:tcPr>
          <w:p w14:paraId="65B5BBB5" w14:textId="77777777" w:rsidR="00BC0F65" w:rsidRPr="00D51FAD" w:rsidRDefault="00BC0F65" w:rsidP="00B6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pct"/>
          </w:tcPr>
          <w:p w14:paraId="07EF04EB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b/>
                <w:sz w:val="28"/>
                <w:szCs w:val="28"/>
              </w:rPr>
              <w:t>Батьки, що мають право на пільгу по оплаті</w:t>
            </w:r>
          </w:p>
        </w:tc>
        <w:tc>
          <w:tcPr>
            <w:tcW w:w="1022" w:type="pct"/>
          </w:tcPr>
          <w:p w14:paraId="779C7001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  <w:p w14:paraId="4781BEE3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</w:p>
        </w:tc>
        <w:tc>
          <w:tcPr>
            <w:tcW w:w="574" w:type="pct"/>
          </w:tcPr>
          <w:p w14:paraId="5784F34A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b/>
                <w:sz w:val="28"/>
                <w:szCs w:val="28"/>
              </w:rPr>
              <w:t>Розмір пільги по оплаті</w:t>
            </w:r>
          </w:p>
        </w:tc>
        <w:tc>
          <w:tcPr>
            <w:tcW w:w="1542" w:type="pct"/>
          </w:tcPr>
          <w:p w14:paraId="22763C25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надання пільги</w:t>
            </w:r>
          </w:p>
        </w:tc>
      </w:tr>
      <w:tr w:rsidR="00BC0F65" w:rsidRPr="00524ADD" w14:paraId="3D21DDD8" w14:textId="77777777" w:rsidTr="00B64AE1">
        <w:tc>
          <w:tcPr>
            <w:tcW w:w="399" w:type="pct"/>
          </w:tcPr>
          <w:p w14:paraId="460B49AD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GoBack"/>
          </w:p>
        </w:tc>
        <w:tc>
          <w:tcPr>
            <w:tcW w:w="1463" w:type="pct"/>
          </w:tcPr>
          <w:p w14:paraId="3A16562D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Захаренко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Надія Юріївна</w:t>
            </w:r>
          </w:p>
        </w:tc>
        <w:tc>
          <w:tcPr>
            <w:tcW w:w="1022" w:type="pct"/>
          </w:tcPr>
          <w:p w14:paraId="05F4DE82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Єпіхіна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Анастасія Денисівна</w:t>
            </w:r>
          </w:p>
          <w:p w14:paraId="1E08D2C2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05.01.2017 </w:t>
            </w: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574" w:type="pct"/>
          </w:tcPr>
          <w:p w14:paraId="538A126D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42" w:type="pct"/>
          </w:tcPr>
          <w:p w14:paraId="72F1B10B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зв’язку з тим, що дитина прибула з зони тимчасово окупованої території</w:t>
            </w:r>
          </w:p>
        </w:tc>
      </w:tr>
      <w:bookmarkEnd w:id="1"/>
      <w:tr w:rsidR="00BC0F65" w:rsidRPr="00524ADD" w14:paraId="01FBDAD1" w14:textId="77777777" w:rsidTr="00B64AE1">
        <w:tc>
          <w:tcPr>
            <w:tcW w:w="399" w:type="pct"/>
          </w:tcPr>
          <w:p w14:paraId="57488235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</w:tcPr>
          <w:p w14:paraId="13B803D2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Боженко Ніна Євгенівна</w:t>
            </w:r>
          </w:p>
        </w:tc>
        <w:tc>
          <w:tcPr>
            <w:tcW w:w="1022" w:type="pct"/>
          </w:tcPr>
          <w:p w14:paraId="15775D98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Котляр Злата Миколаївна</w:t>
            </w:r>
          </w:p>
          <w:p w14:paraId="1F4E3C94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07.02.2017 </w:t>
            </w: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574" w:type="pct"/>
          </w:tcPr>
          <w:p w14:paraId="1776C1A0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42" w:type="pct"/>
          </w:tcPr>
          <w:p w14:paraId="41EED205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Багатодітні</w:t>
            </w:r>
          </w:p>
        </w:tc>
      </w:tr>
      <w:tr w:rsidR="00BC0F65" w:rsidRPr="00524ADD" w14:paraId="548343B1" w14:textId="77777777" w:rsidTr="00B64AE1">
        <w:tc>
          <w:tcPr>
            <w:tcW w:w="399" w:type="pct"/>
          </w:tcPr>
          <w:p w14:paraId="360644F7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</w:tcPr>
          <w:p w14:paraId="299084B0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Кольцов Іван Юрійович</w:t>
            </w:r>
          </w:p>
        </w:tc>
        <w:tc>
          <w:tcPr>
            <w:tcW w:w="1022" w:type="pct"/>
          </w:tcPr>
          <w:p w14:paraId="283F0CF6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Кольцов Лев Іванович</w:t>
            </w:r>
          </w:p>
          <w:p w14:paraId="15E0F59D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11.04.2018 </w:t>
            </w: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4" w:type="pct"/>
          </w:tcPr>
          <w:p w14:paraId="723B3D02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42" w:type="pct"/>
          </w:tcPr>
          <w:p w14:paraId="65A05FAC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зв’язку з участю батька у антитерористичній операції</w:t>
            </w:r>
          </w:p>
        </w:tc>
      </w:tr>
      <w:tr w:rsidR="00BC0F65" w:rsidRPr="00524ADD" w14:paraId="6301D729" w14:textId="77777777" w:rsidTr="00B64AE1">
        <w:tc>
          <w:tcPr>
            <w:tcW w:w="399" w:type="pct"/>
          </w:tcPr>
          <w:p w14:paraId="4AC8C0F4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</w:tcPr>
          <w:p w14:paraId="129F40D0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Погорелова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Дар’я Олексіївна</w:t>
            </w:r>
          </w:p>
        </w:tc>
        <w:tc>
          <w:tcPr>
            <w:tcW w:w="1022" w:type="pct"/>
          </w:tcPr>
          <w:p w14:paraId="02861BD2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Погорелова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Софія Олександрівна</w:t>
            </w:r>
          </w:p>
          <w:p w14:paraId="6DE5F9DD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02.08.2018 </w:t>
            </w: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4" w:type="pct"/>
          </w:tcPr>
          <w:p w14:paraId="2AAF846E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42" w:type="pct"/>
          </w:tcPr>
          <w:p w14:paraId="2A784528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зв’язку з тим, що дитина прибула з зони тимчасово окупованої території</w:t>
            </w:r>
          </w:p>
        </w:tc>
      </w:tr>
      <w:tr w:rsidR="00BC0F65" w:rsidRPr="00524ADD" w14:paraId="5205500A" w14:textId="77777777" w:rsidTr="00B64AE1">
        <w:tc>
          <w:tcPr>
            <w:tcW w:w="399" w:type="pct"/>
          </w:tcPr>
          <w:p w14:paraId="58A8329C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</w:tcPr>
          <w:p w14:paraId="47AA6808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Пташнік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Олена Костянтинівни</w:t>
            </w:r>
          </w:p>
        </w:tc>
        <w:tc>
          <w:tcPr>
            <w:tcW w:w="1022" w:type="pct"/>
          </w:tcPr>
          <w:p w14:paraId="6F65E12E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Пташнік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Анастасія Олександрівна</w:t>
            </w:r>
          </w:p>
          <w:p w14:paraId="327C9F97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12.07.2018 </w:t>
            </w: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</w:t>
            </w:r>
            <w:proofErr w:type="spellEnd"/>
          </w:p>
          <w:p w14:paraId="720343B0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14:paraId="02489CFE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42" w:type="pct"/>
          </w:tcPr>
          <w:p w14:paraId="36BB7F09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зв’язку з участю батька у антитерористичній операції</w:t>
            </w:r>
          </w:p>
        </w:tc>
      </w:tr>
      <w:tr w:rsidR="00BC0F65" w:rsidRPr="00524ADD" w14:paraId="1DDF9A5A" w14:textId="77777777" w:rsidTr="00B64AE1">
        <w:tc>
          <w:tcPr>
            <w:tcW w:w="399" w:type="pct"/>
          </w:tcPr>
          <w:p w14:paraId="30DC8353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</w:tcPr>
          <w:p w14:paraId="16A6CC04" w14:textId="77777777" w:rsidR="00BC0F65" w:rsidRPr="00524ADD" w:rsidRDefault="00BC0F65" w:rsidP="00B6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sz w:val="28"/>
                <w:szCs w:val="28"/>
              </w:rPr>
              <w:t>Савінко</w:t>
            </w:r>
            <w:proofErr w:type="spellEnd"/>
            <w:r w:rsidRPr="00524ADD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1022" w:type="pct"/>
          </w:tcPr>
          <w:p w14:paraId="17ED6629" w14:textId="77777777" w:rsidR="00BC0F65" w:rsidRPr="00524ADD" w:rsidRDefault="00BC0F65" w:rsidP="00B6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ADD">
              <w:rPr>
                <w:rFonts w:ascii="Times New Roman" w:hAnsi="Times New Roman" w:cs="Times New Roman"/>
                <w:sz w:val="28"/>
                <w:szCs w:val="28"/>
              </w:rPr>
              <w:t>Савінко</w:t>
            </w:r>
            <w:proofErr w:type="spellEnd"/>
            <w:r w:rsidRPr="00524A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Вадимівна</w:t>
            </w:r>
          </w:p>
          <w:p w14:paraId="0974E8EC" w14:textId="77777777" w:rsidR="00BC0F65" w:rsidRPr="00524ADD" w:rsidRDefault="00BC0F65" w:rsidP="00B6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  <w:proofErr w:type="spellStart"/>
            <w:r w:rsidRPr="00524ADD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574" w:type="pct"/>
          </w:tcPr>
          <w:p w14:paraId="651857C9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42" w:type="pct"/>
          </w:tcPr>
          <w:p w14:paraId="71ECA0BE" w14:textId="77777777" w:rsidR="00BC0F65" w:rsidRPr="00524ADD" w:rsidRDefault="00BC0F65" w:rsidP="00B6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Багатодітні</w:t>
            </w:r>
          </w:p>
        </w:tc>
      </w:tr>
      <w:tr w:rsidR="00BC0F65" w:rsidRPr="00D51FAD" w14:paraId="10A54753" w14:textId="77777777" w:rsidTr="00B64AE1">
        <w:tc>
          <w:tcPr>
            <w:tcW w:w="399" w:type="pct"/>
          </w:tcPr>
          <w:p w14:paraId="263135F4" w14:textId="77777777" w:rsidR="00BC0F65" w:rsidRPr="00524ADD" w:rsidRDefault="00BC0F65" w:rsidP="00B64AE1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pct"/>
          </w:tcPr>
          <w:p w14:paraId="48EFA184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Сергієнко Світлана Юріївна</w:t>
            </w:r>
          </w:p>
        </w:tc>
        <w:tc>
          <w:tcPr>
            <w:tcW w:w="1022" w:type="pct"/>
          </w:tcPr>
          <w:p w14:paraId="2C14108F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Сергієнко Тимофій Олександрович</w:t>
            </w:r>
          </w:p>
          <w:p w14:paraId="18CBFBFE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24.11.2017 </w:t>
            </w:r>
            <w:proofErr w:type="spellStart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</w:t>
            </w:r>
            <w:proofErr w:type="spellEnd"/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4" w:type="pct"/>
          </w:tcPr>
          <w:p w14:paraId="648F0208" w14:textId="77777777" w:rsidR="00BC0F65" w:rsidRPr="00524ADD" w:rsidRDefault="00BC0F65" w:rsidP="00B64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42" w:type="pct"/>
          </w:tcPr>
          <w:p w14:paraId="5D4DE70A" w14:textId="77777777" w:rsidR="00BC0F65" w:rsidRPr="00524ADD" w:rsidRDefault="00BC0F65" w:rsidP="00B64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зв’язку з тим, що дитина прибула з зони тимчасово окупованої території</w:t>
            </w:r>
          </w:p>
        </w:tc>
      </w:tr>
    </w:tbl>
    <w:p w14:paraId="2FADE2B7" w14:textId="77777777" w:rsidR="00BC0F65" w:rsidRPr="00CF7A45" w:rsidRDefault="00BC0F65" w:rsidP="00BC0F65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Валентина  ЩУР</w:t>
      </w:r>
    </w:p>
    <w:p w14:paraId="31C28F34" w14:textId="471DEF2E" w:rsidR="00CD7960" w:rsidRPr="00CF7A45" w:rsidRDefault="00CD7960" w:rsidP="00211BD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CD7960" w:rsidRPr="00CF7A45" w:rsidSect="00211BD5">
      <w:pgSz w:w="11906" w:h="16838"/>
      <w:pgMar w:top="99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62E"/>
    <w:multiLevelType w:val="hybridMultilevel"/>
    <w:tmpl w:val="7F34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18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8"/>
  </w:num>
  <w:num w:numId="24">
    <w:abstractNumId w:val="2"/>
  </w:num>
  <w:num w:numId="25">
    <w:abstractNumId w:val="7"/>
  </w:num>
  <w:num w:numId="26">
    <w:abstractNumId w:val="15"/>
  </w:num>
  <w:num w:numId="27">
    <w:abstractNumId w:val="3"/>
  </w:num>
  <w:num w:numId="28">
    <w:abstractNumId w:val="10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6326C"/>
    <w:rsid w:val="001736CC"/>
    <w:rsid w:val="001F0945"/>
    <w:rsid w:val="001F77FE"/>
    <w:rsid w:val="0020319D"/>
    <w:rsid w:val="00211BD5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05E7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AF28E5"/>
    <w:rsid w:val="00B258FC"/>
    <w:rsid w:val="00B32A00"/>
    <w:rsid w:val="00B62E20"/>
    <w:rsid w:val="00B91B78"/>
    <w:rsid w:val="00BB2CA1"/>
    <w:rsid w:val="00BB45E6"/>
    <w:rsid w:val="00BC0F65"/>
    <w:rsid w:val="00BF6460"/>
    <w:rsid w:val="00C11C1F"/>
    <w:rsid w:val="00C6612F"/>
    <w:rsid w:val="00C92487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E203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89AAB395-5A47-49D1-B7F6-090B9B1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7064-3D8B-4CCB-A1D4-3CB5CD72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2022-09-24T08:19:00Z</cp:lastPrinted>
  <dcterms:created xsi:type="dcterms:W3CDTF">2022-09-24T08:19:00Z</dcterms:created>
  <dcterms:modified xsi:type="dcterms:W3CDTF">2022-10-06T07:13:00Z</dcterms:modified>
</cp:coreProperties>
</file>