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0BE" w14:textId="77777777" w:rsidR="00A3577C" w:rsidRDefault="00A3577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1"/>
      </w:tblGrid>
      <w:tr w:rsidR="00FE25C7" w14:paraId="389C09FC" w14:textId="77777777" w:rsidTr="007B522E">
        <w:trPr>
          <w:trHeight w:val="5353"/>
        </w:trPr>
        <w:tc>
          <w:tcPr>
            <w:tcW w:w="9781" w:type="dxa"/>
            <w:shd w:val="clear" w:color="auto" w:fill="FFFFFF" w:themeFill="background1"/>
          </w:tcPr>
          <w:p w14:paraId="1F91380B" w14:textId="77777777" w:rsidR="007B522E" w:rsidRDefault="007B522E" w:rsidP="007B522E">
            <w:pPr>
              <w:rPr>
                <w:sz w:val="26"/>
                <w:szCs w:val="26"/>
                <w:lang w:val="uk-UA"/>
              </w:rPr>
            </w:pPr>
          </w:p>
          <w:p w14:paraId="211FBDB0" w14:textId="5CA29C77" w:rsidR="007B522E" w:rsidRDefault="007B522E" w:rsidP="007B522E">
            <w:pPr>
              <w:jc w:val="center"/>
            </w:pPr>
            <w:r w:rsidRPr="00E4173B">
              <w:rPr>
                <w:noProof/>
                <w:color w:val="0000FF"/>
              </w:rPr>
              <w:drawing>
                <wp:inline distT="0" distB="0" distL="0" distR="0" wp14:anchorId="48632BB9" wp14:editId="2CDE0640">
                  <wp:extent cx="609600" cy="847725"/>
                  <wp:effectExtent l="0" t="0" r="0" b="9525"/>
                  <wp:docPr id="1" name="Рисунок 1" descr="https://upload.wikimedia.org/wikipedia/commons/thumb/9/95/Lesser_Coat_of_Arms_of_Ukraine.svg/2000px-Lesser_Coat_of_Arms_of_Ukraine.sv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upload.wikimedia.org/wikipedia/commons/thumb/9/95/Lesser_Coat_of_Arms_of_Ukraine.svg/2000px-Lesser_Coat_of_Arms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CCB8C" w14:textId="77777777" w:rsidR="007B522E" w:rsidRPr="009E4D84" w:rsidRDefault="007B522E" w:rsidP="007B522E">
            <w:pPr>
              <w:pStyle w:val="a9"/>
              <w:rPr>
                <w:b/>
                <w:color w:val="492B95"/>
                <w:sz w:val="16"/>
                <w:szCs w:val="16"/>
              </w:rPr>
            </w:pPr>
            <w:r w:rsidRPr="009E4D84">
              <w:rPr>
                <w:b/>
                <w:color w:val="492B95"/>
                <w:lang w:val="uk-UA"/>
              </w:rPr>
              <w:t>У К Р А Ї Н А</w:t>
            </w:r>
          </w:p>
          <w:p w14:paraId="3AD9A60E" w14:textId="77777777" w:rsidR="007B522E" w:rsidRPr="009E4D84" w:rsidRDefault="007B522E" w:rsidP="007B522E">
            <w:pPr>
              <w:pStyle w:val="1"/>
              <w:rPr>
                <w:color w:val="492B95"/>
                <w:sz w:val="16"/>
                <w:szCs w:val="16"/>
              </w:rPr>
            </w:pPr>
          </w:p>
          <w:p w14:paraId="4AC44C04" w14:textId="77777777" w:rsidR="007B522E" w:rsidRPr="009E4D84" w:rsidRDefault="007B522E" w:rsidP="007B522E">
            <w:pPr>
              <w:pStyle w:val="1"/>
              <w:rPr>
                <w:color w:val="492B95"/>
                <w:sz w:val="28"/>
                <w:szCs w:val="28"/>
                <w:lang w:val="uk-UA"/>
              </w:rPr>
            </w:pPr>
            <w:r w:rsidRPr="009E4D84">
              <w:rPr>
                <w:color w:val="492B95"/>
                <w:sz w:val="28"/>
                <w:szCs w:val="28"/>
                <w:lang w:val="uk-UA"/>
              </w:rPr>
              <w:t>АВАНГАРДІВСЬКА СЕЛИЩНА  РАДА</w:t>
            </w:r>
          </w:p>
          <w:p w14:paraId="67A502A1" w14:textId="77777777" w:rsidR="007B522E" w:rsidRPr="009E4D84" w:rsidRDefault="007B522E" w:rsidP="007B522E">
            <w:pPr>
              <w:jc w:val="center"/>
              <w:rPr>
                <w:color w:val="492B95"/>
                <w:sz w:val="28"/>
                <w:szCs w:val="28"/>
                <w:lang w:val="uk-UA"/>
              </w:rPr>
            </w:pPr>
            <w:r w:rsidRPr="009E4D84">
              <w:rPr>
                <w:color w:val="492B95"/>
                <w:sz w:val="28"/>
                <w:szCs w:val="28"/>
                <w:lang w:val="uk-UA"/>
              </w:rPr>
              <w:t>ОД</w:t>
            </w:r>
            <w:r>
              <w:rPr>
                <w:color w:val="492B95"/>
                <w:sz w:val="28"/>
                <w:szCs w:val="28"/>
                <w:lang w:val="uk-UA"/>
              </w:rPr>
              <w:t>Е</w:t>
            </w:r>
            <w:r w:rsidRPr="009E4D84">
              <w:rPr>
                <w:color w:val="492B95"/>
                <w:sz w:val="28"/>
                <w:szCs w:val="28"/>
                <w:lang w:val="uk-UA"/>
              </w:rPr>
              <w:t>СЬКОГО РАЙОНУ ОДЕСЬКОЇ ОБЛАСТІ</w:t>
            </w:r>
          </w:p>
          <w:p w14:paraId="4062B7C6" w14:textId="77777777" w:rsidR="007B522E" w:rsidRPr="009E4D84" w:rsidRDefault="007B522E" w:rsidP="007B522E">
            <w:pPr>
              <w:pStyle w:val="2"/>
              <w:rPr>
                <w:b w:val="0"/>
                <w:color w:val="492B95"/>
                <w:sz w:val="28"/>
                <w:szCs w:val="28"/>
              </w:rPr>
            </w:pPr>
            <w:r w:rsidRPr="009E4D84">
              <w:rPr>
                <w:color w:val="492B95"/>
                <w:sz w:val="32"/>
                <w:szCs w:val="32"/>
                <w:lang w:val="uk-UA"/>
              </w:rPr>
              <w:t xml:space="preserve">Р І Ш Е Н </w:t>
            </w:r>
            <w:proofErr w:type="spellStart"/>
            <w:r w:rsidRPr="009E4D84">
              <w:rPr>
                <w:color w:val="492B95"/>
                <w:sz w:val="32"/>
                <w:szCs w:val="32"/>
                <w:lang w:val="uk-UA"/>
              </w:rPr>
              <w:t>Н</w:t>
            </w:r>
            <w:proofErr w:type="spellEnd"/>
            <w:r w:rsidRPr="009E4D84">
              <w:rPr>
                <w:color w:val="492B95"/>
                <w:sz w:val="32"/>
                <w:szCs w:val="32"/>
                <w:lang w:val="uk-UA"/>
              </w:rPr>
              <w:t xml:space="preserve"> Я   </w:t>
            </w:r>
            <w:r w:rsidRPr="009E4D84">
              <w:rPr>
                <w:color w:val="492B95"/>
                <w:sz w:val="32"/>
                <w:szCs w:val="32"/>
              </w:rPr>
              <w:t xml:space="preserve"> </w:t>
            </w:r>
          </w:p>
          <w:p w14:paraId="4C8338A8" w14:textId="77777777" w:rsidR="00886817" w:rsidRPr="007B522E" w:rsidRDefault="00886817" w:rsidP="007B522E">
            <w:pPr>
              <w:shd w:val="clear" w:color="auto" w:fill="FFFFFF" w:themeFill="background1"/>
              <w:spacing w:line="326" w:lineRule="exact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14:paraId="61217246" w14:textId="77777777" w:rsidR="00E76496" w:rsidRDefault="00E76496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</w:p>
          <w:p w14:paraId="5B29E130" w14:textId="77777777" w:rsidR="00FE25C7" w:rsidRDefault="00FE25C7" w:rsidP="000D482C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внесення змін до рішення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</w:p>
          <w:p w14:paraId="70B0CEA5" w14:textId="77777777" w:rsidR="00FE25C7" w:rsidRDefault="00FE25C7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селищної    ради № </w:t>
            </w:r>
            <w:r w:rsidR="00E228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960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VIII</w:t>
            </w:r>
            <w:r w:rsidRPr="00FE25C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від  </w:t>
            </w:r>
            <w:r w:rsidR="00E2282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03.12.2021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р. </w:t>
            </w:r>
          </w:p>
          <w:p w14:paraId="49F47279" w14:textId="77777777" w:rsidR="00FE25C7" w:rsidRDefault="00FE25C7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«Про   поповнення</w:t>
            </w:r>
            <w:r w:rsidR="00886817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статутного</w:t>
            </w:r>
            <w:r w:rsidR="00886817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886817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капіталу</w:t>
            </w:r>
            <w:r w:rsidR="00886817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  та    </w:t>
            </w:r>
          </w:p>
          <w:p w14:paraId="41D86067" w14:textId="77777777" w:rsidR="00886817" w:rsidRDefault="00FE25C7" w:rsidP="00FE25C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внесення</w:t>
            </w:r>
            <w:r w:rsidR="00EA49DB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змін</w:t>
            </w:r>
            <w:r w:rsidR="00886817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до </w:t>
            </w:r>
            <w:r w:rsidR="00EA49DB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татуту</w:t>
            </w:r>
            <w:r w:rsidR="00EA49DB"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житлово-</w:t>
            </w:r>
            <w:r w:rsidR="00886817"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 w:rsidR="00886817"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Драгнава</w:t>
            </w:r>
            <w:proofErr w:type="spellEnd"/>
            <w:r w:rsidR="00886817"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»</w:t>
            </w:r>
          </w:p>
          <w:p w14:paraId="24F71E18" w14:textId="77777777" w:rsidR="00886817" w:rsidRDefault="00886817" w:rsidP="0088681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  <w:r w:rsidRPr="00E55690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Авангардівської селищної ради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»</w:t>
            </w:r>
          </w:p>
          <w:p w14:paraId="374A4DEB" w14:textId="77777777" w:rsidR="00FE25C7" w:rsidRDefault="00FE25C7" w:rsidP="00886817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</w:pPr>
          </w:p>
        </w:tc>
      </w:tr>
    </w:tbl>
    <w:p w14:paraId="5537EBAD" w14:textId="77777777" w:rsidR="00EA5F3D" w:rsidRPr="00E5569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5D593199" w14:textId="77777777" w:rsidR="00FE25C7" w:rsidRPr="00E76496" w:rsidRDefault="00FC4BC1" w:rsidP="00E76496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з метою раціонального та ефективного використання майна комунальної власності</w:t>
      </w:r>
      <w:r w:rsidR="0088681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та 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>на підст</w:t>
      </w:r>
      <w:r w:rsidR="00E76496">
        <w:rPr>
          <w:rFonts w:ascii="Times New Roman" w:hAnsi="Times New Roman" w:cs="Times New Roman"/>
          <w:spacing w:val="-5"/>
          <w:sz w:val="28"/>
          <w:szCs w:val="28"/>
          <w:lang w:val="uk-UA"/>
        </w:rPr>
        <w:t>аві клопотання ЖКП «</w:t>
      </w:r>
      <w:proofErr w:type="spellStart"/>
      <w:r w:rsidR="00E76496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76496">
        <w:rPr>
          <w:rFonts w:ascii="Times New Roman" w:hAnsi="Times New Roman" w:cs="Times New Roman"/>
          <w:spacing w:val="-5"/>
          <w:sz w:val="28"/>
          <w:szCs w:val="28"/>
          <w:lang w:val="uk-UA"/>
        </w:rPr>
        <w:t>» №</w:t>
      </w:r>
      <w:r w:rsidR="00070744">
        <w:rPr>
          <w:rFonts w:ascii="Times New Roman" w:hAnsi="Times New Roman" w:cs="Times New Roman"/>
          <w:spacing w:val="-5"/>
          <w:sz w:val="28"/>
          <w:szCs w:val="28"/>
          <w:lang w:val="uk-UA"/>
        </w:rPr>
        <w:t>424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від </w:t>
      </w:r>
      <w:r w:rsidR="00070744">
        <w:rPr>
          <w:rFonts w:ascii="Times New Roman" w:hAnsi="Times New Roman" w:cs="Times New Roman"/>
          <w:spacing w:val="-5"/>
          <w:sz w:val="28"/>
          <w:szCs w:val="28"/>
          <w:lang w:val="uk-UA"/>
        </w:rPr>
        <w:t>07.11.</w:t>
      </w:r>
      <w:r w:rsidR="00FD5FA8">
        <w:rPr>
          <w:rFonts w:ascii="Times New Roman" w:hAnsi="Times New Roman" w:cs="Times New Roman"/>
          <w:spacing w:val="-5"/>
          <w:sz w:val="28"/>
          <w:szCs w:val="28"/>
          <w:lang w:val="uk-UA"/>
        </w:rPr>
        <w:t>2022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року,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E76496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14:paraId="41D0AE0C" w14:textId="77777777" w:rsidR="00FE25C7" w:rsidRDefault="00FE25C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14:paraId="7DB1D8AC" w14:textId="77777777" w:rsidR="00595D37" w:rsidRPr="0091798D" w:rsidRDefault="00595D37" w:rsidP="00595D3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 w:rsidR="00FE25C7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рішення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5C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№ </w:t>
      </w:r>
      <w:r w:rsidR="00E22829">
        <w:rPr>
          <w:rFonts w:ascii="Times New Roman" w:hAnsi="Times New Roman" w:cs="Times New Roman"/>
          <w:spacing w:val="-5"/>
          <w:sz w:val="28"/>
          <w:szCs w:val="28"/>
          <w:lang w:val="uk-UA"/>
        </w:rPr>
        <w:t>960</w:t>
      </w:r>
      <w:r w:rsidR="00886817">
        <w:rPr>
          <w:rFonts w:ascii="Times New Roman" w:hAnsi="Times New Roman" w:cs="Times New Roman"/>
          <w:spacing w:val="-5"/>
          <w:sz w:val="28"/>
          <w:szCs w:val="28"/>
          <w:lang w:val="uk-UA"/>
        </w:rPr>
        <w:t>–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en-US"/>
        </w:rPr>
        <w:t>VIII</w:t>
      </w:r>
      <w:r w:rsidR="00FE25C7" w:rsidRP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від  </w:t>
      </w:r>
      <w:r w:rsidR="00E22829">
        <w:rPr>
          <w:rFonts w:ascii="Times New Roman" w:hAnsi="Times New Roman" w:cs="Times New Roman"/>
          <w:spacing w:val="-5"/>
          <w:sz w:val="28"/>
          <w:szCs w:val="28"/>
          <w:lang w:val="uk-UA"/>
        </w:rPr>
        <w:t>03.12.2021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р. «Про поповнення статутного капіталу та внесення змін до </w:t>
      </w:r>
      <w:r w:rsidR="00886817">
        <w:rPr>
          <w:rFonts w:ascii="Times New Roman" w:hAnsi="Times New Roman" w:cs="Times New Roman"/>
          <w:spacing w:val="-5"/>
          <w:sz w:val="28"/>
          <w:szCs w:val="28"/>
          <w:lang w:val="uk-UA"/>
        </w:rPr>
        <w:t>С</w:t>
      </w:r>
      <w:r w:rsid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>тату</w:t>
      </w:r>
      <w:r w:rsidR="00CA54BB">
        <w:rPr>
          <w:rFonts w:ascii="Times New Roman" w:hAnsi="Times New Roman" w:cs="Times New Roman"/>
          <w:spacing w:val="-5"/>
          <w:sz w:val="28"/>
          <w:szCs w:val="28"/>
          <w:lang w:val="uk-UA"/>
        </w:rPr>
        <w:t>ту житлово-комунального підприємства «</w:t>
      </w:r>
      <w:proofErr w:type="spellStart"/>
      <w:r w:rsidR="00CA54BB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CA54BB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</w:t>
      </w:r>
      <w:proofErr w:type="spellStart"/>
      <w:r w:rsidR="00CA54BB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Авангардівської</w:t>
      </w:r>
      <w:proofErr w:type="spellEnd"/>
      <w:r w:rsidR="00CA54BB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селищної ради»</w:t>
      </w:r>
      <w:r w:rsidR="0091798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r w:rsidR="0091798D">
        <w:rPr>
          <w:rFonts w:ascii="Times New Roman" w:hAnsi="Times New Roman"/>
          <w:sz w:val="28"/>
          <w:szCs w:val="28"/>
          <w:lang w:val="uk-UA"/>
        </w:rPr>
        <w:t xml:space="preserve">а саме, </w:t>
      </w:r>
      <w:r w:rsidR="0091798D" w:rsidRPr="007A3503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="0091798D">
        <w:rPr>
          <w:rFonts w:ascii="Times New Roman" w:hAnsi="Times New Roman"/>
          <w:sz w:val="28"/>
          <w:szCs w:val="28"/>
          <w:lang w:val="uk-UA"/>
        </w:rPr>
        <w:t>3</w:t>
      </w:r>
      <w:r w:rsidR="0091798D" w:rsidRPr="007A3503">
        <w:rPr>
          <w:rFonts w:ascii="Times New Roman" w:hAnsi="Times New Roman"/>
          <w:sz w:val="28"/>
          <w:szCs w:val="28"/>
          <w:lang w:val="uk-UA"/>
        </w:rPr>
        <w:t xml:space="preserve"> викласти в новій редакції</w:t>
      </w:r>
      <w:r w:rsidR="00917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98D" w:rsidRPr="0091798D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="0091798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1798D" w:rsidRPr="009179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79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D24847" w14:textId="77777777" w:rsidR="00FC4BC1" w:rsidRPr="00886817" w:rsidRDefault="00595D37" w:rsidP="00C2155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602BA721" w14:textId="77777777" w:rsidR="00F75C89" w:rsidRPr="00041635" w:rsidRDefault="00C21551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68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 xml:space="preserve">фінансів, 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, планування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розвитку,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B786F1" w14:textId="77777777"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078E1" w14:textId="77777777"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EA4BD2" w14:textId="77777777"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B8955" w14:textId="77777777" w:rsidR="006C3551" w:rsidRPr="00B53B64" w:rsidRDefault="00041635" w:rsidP="00E764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E764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1807E1C" w14:textId="77777777" w:rsidR="00E76496" w:rsidRDefault="00E76496" w:rsidP="00E764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72D84E" w14:textId="77777777" w:rsidR="00E76496" w:rsidRDefault="006C3551" w:rsidP="00E764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A49DB">
        <w:rPr>
          <w:rFonts w:ascii="Times New Roman" w:hAnsi="Times New Roman" w:cs="Times New Roman"/>
          <w:b/>
          <w:sz w:val="28"/>
          <w:szCs w:val="28"/>
          <w:lang w:val="uk-UA"/>
        </w:rPr>
        <w:t>1478</w:t>
      </w:r>
      <w:r w:rsidR="00EA49DB" w:rsidRPr="00EA4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-VIIІ</w:t>
      </w: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5E103E6" w14:textId="77777777" w:rsidR="001E75E4" w:rsidRDefault="00EA49DB" w:rsidP="00E764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C3551" w:rsidRPr="00041635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10.11.</w:t>
      </w:r>
      <w:r w:rsidR="006C3551" w:rsidRPr="00041635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3D371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45F670C" w14:textId="77777777"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00FEB1" w14:textId="77777777"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7A326" w14:textId="77777777"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7A89EC" w14:textId="77777777"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0A0785" w14:textId="77777777"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F20A7" w14:textId="77777777"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48E5E" w14:textId="77777777"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7694F9" w14:textId="77777777" w:rsidR="005D50E3" w:rsidRDefault="005D50E3" w:rsidP="00EA49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DF2B8" w14:textId="77777777" w:rsidR="005D50E3" w:rsidRDefault="005D50E3" w:rsidP="00EA49D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9543A7" w14:textId="77777777" w:rsidR="005D50E3" w:rsidRPr="009053EF" w:rsidRDefault="005D50E3" w:rsidP="000D482C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0D482C" w:rsidRPr="000D48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D482C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рішення </w:t>
      </w:r>
    </w:p>
    <w:p w14:paraId="6A512A18" w14:textId="77777777"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Авангардівської  селищної ради</w:t>
      </w:r>
    </w:p>
    <w:p w14:paraId="46C8BF0C" w14:textId="77777777" w:rsidR="005D50E3" w:rsidRPr="009053EF" w:rsidRDefault="000D482C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 10.111.</w:t>
      </w:r>
      <w:r w:rsidR="005D50E3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6035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№1478</w:t>
      </w:r>
      <w:r w:rsidR="00EA49D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5D50E3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VIIІ</w:t>
      </w:r>
    </w:p>
    <w:p w14:paraId="1E561185" w14:textId="77777777" w:rsidR="005D50E3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14:paraId="66EACCD8" w14:textId="77777777" w:rsidR="00C21551" w:rsidRDefault="00C21551" w:rsidP="00C21551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14:paraId="58C156C7" w14:textId="77777777" w:rsidR="005D50E3" w:rsidRDefault="00C21551" w:rsidP="00C21551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>ЗМІНИ</w:t>
      </w:r>
    </w:p>
    <w:p w14:paraId="0C2B081B" w14:textId="77777777" w:rsidR="00C21551" w:rsidRPr="004C2F30" w:rsidRDefault="00C21551" w:rsidP="0091798D">
      <w:pPr>
        <w:shd w:val="clear" w:color="auto" w:fill="FFFFFF" w:themeFill="background1"/>
        <w:spacing w:line="326" w:lineRule="exact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0D4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№ </w:t>
      </w:r>
      <w:r w:rsidR="00E22829">
        <w:rPr>
          <w:rFonts w:ascii="Times New Roman" w:hAnsi="Times New Roman" w:cs="Times New Roman"/>
          <w:spacing w:val="-5"/>
          <w:sz w:val="28"/>
          <w:szCs w:val="28"/>
          <w:lang w:val="uk-UA"/>
        </w:rPr>
        <w:t>960</w:t>
      </w:r>
      <w:r w:rsidR="00886817">
        <w:rPr>
          <w:rFonts w:ascii="Times New Roman" w:hAnsi="Times New Roman" w:cs="Times New Roman"/>
          <w:spacing w:val="-5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VIII</w:t>
      </w:r>
      <w:r w:rsidRPr="00FE25C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від  </w:t>
      </w:r>
      <w:r w:rsidR="00E22829">
        <w:rPr>
          <w:rFonts w:ascii="Times New Roman" w:hAnsi="Times New Roman" w:cs="Times New Roman"/>
          <w:spacing w:val="-5"/>
          <w:sz w:val="28"/>
          <w:szCs w:val="28"/>
          <w:lang w:val="uk-UA"/>
        </w:rPr>
        <w:t>03.12.2021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р. «Про поповнення статутного капіталу та внесення змін до статуту </w:t>
      </w:r>
      <w:r w:rsidR="00E22829">
        <w:rPr>
          <w:rFonts w:ascii="Times New Roman" w:hAnsi="Times New Roman" w:cs="Times New Roman"/>
          <w:spacing w:val="-5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итлово-комунального підприємства «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селищної ради»</w:t>
      </w:r>
    </w:p>
    <w:p w14:paraId="69E2B84A" w14:textId="77777777" w:rsidR="00C21551" w:rsidRDefault="00C21551" w:rsidP="0091798D">
      <w:pPr>
        <w:ind w:left="567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14:paraId="39C4EFD6" w14:textId="77777777" w:rsidR="00C21551" w:rsidRDefault="00C21551" w:rsidP="00EA49DB">
      <w:pPr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</w:p>
    <w:p w14:paraId="5331AF5F" w14:textId="77777777" w:rsidR="00C21551" w:rsidRPr="00C21551" w:rsidRDefault="00C21551" w:rsidP="0091798D">
      <w:pPr>
        <w:ind w:left="567"/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1. Пункт </w:t>
      </w:r>
      <w:r w:rsidR="00E22829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>3</w:t>
      </w: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 рішення викласти у наступній редакції:</w:t>
      </w:r>
    </w:p>
    <w:p w14:paraId="3421A60E" w14:textId="77777777" w:rsidR="00E22829" w:rsidRPr="00E22829" w:rsidRDefault="00D80C0C" w:rsidP="0091798D">
      <w:pPr>
        <w:shd w:val="clear" w:color="auto" w:fill="FFFFFF"/>
        <w:spacing w:line="326" w:lineRule="exact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179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1551">
        <w:rPr>
          <w:rFonts w:ascii="Times New Roman" w:hAnsi="Times New Roman" w:cs="Times New Roman"/>
          <w:sz w:val="28"/>
          <w:szCs w:val="28"/>
          <w:lang w:val="uk-UA"/>
        </w:rPr>
        <w:t xml:space="preserve">. Поповнити статутний капітал на суму </w:t>
      </w:r>
      <w:r w:rsidR="00E2282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21551">
        <w:rPr>
          <w:rFonts w:ascii="Times New Roman" w:hAnsi="Times New Roman" w:cs="Times New Roman"/>
          <w:sz w:val="28"/>
          <w:szCs w:val="28"/>
          <w:lang w:val="uk-UA"/>
        </w:rPr>
        <w:t>000,00 грн. (</w:t>
      </w:r>
      <w:r w:rsidR="00E22829">
        <w:rPr>
          <w:rFonts w:ascii="Times New Roman" w:hAnsi="Times New Roman" w:cs="Times New Roman"/>
          <w:sz w:val="28"/>
          <w:szCs w:val="28"/>
          <w:lang w:val="uk-UA"/>
        </w:rPr>
        <w:t>сто тисяч</w:t>
      </w:r>
      <w:r w:rsidR="00FD5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551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</w:t>
      </w:r>
      <w:r w:rsidR="00E22829" w:rsidRPr="0091798D">
        <w:rPr>
          <w:rFonts w:ascii="Times New Roman" w:hAnsi="Times New Roman" w:cs="Times New Roman"/>
          <w:sz w:val="28"/>
          <w:szCs w:val="28"/>
          <w:lang w:val="uk-UA"/>
        </w:rPr>
        <w:t xml:space="preserve">для придбання основних засобів, а саме </w:t>
      </w:r>
      <w:r w:rsidR="0091798D">
        <w:rPr>
          <w:rFonts w:ascii="Times New Roman" w:hAnsi="Times New Roman" w:cs="Times New Roman"/>
          <w:sz w:val="28"/>
          <w:szCs w:val="28"/>
          <w:lang w:val="uk-UA"/>
        </w:rPr>
        <w:t xml:space="preserve">самоскидного кузову гідравлічного обладнання для </w:t>
      </w:r>
      <w:r w:rsidR="0091798D" w:rsidRPr="006035CD">
        <w:rPr>
          <w:rFonts w:ascii="Times New Roman" w:hAnsi="Times New Roman" w:cs="Times New Roman"/>
          <w:sz w:val="28"/>
          <w:szCs w:val="28"/>
          <w:lang w:val="uk-UA"/>
        </w:rPr>
        <w:t>переобладнання</w:t>
      </w:r>
      <w:r w:rsidR="0091798D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спеціалізованого вантажного сміттєвозу ГАЗ 3307».</w:t>
      </w:r>
    </w:p>
    <w:p w14:paraId="09EC3910" w14:textId="77777777" w:rsidR="00E22829" w:rsidRDefault="00E22829" w:rsidP="0091798D">
      <w:pPr>
        <w:ind w:left="567" w:right="234"/>
        <w:jc w:val="both"/>
        <w:rPr>
          <w:szCs w:val="28"/>
        </w:rPr>
      </w:pPr>
    </w:p>
    <w:p w14:paraId="4655C359" w14:textId="77777777" w:rsidR="00C21551" w:rsidRPr="00C21551" w:rsidRDefault="00C21551" w:rsidP="0091798D">
      <w:pPr>
        <w:ind w:left="567"/>
        <w:outlineLvl w:val="0"/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</w:pP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2. Пункти </w:t>
      </w:r>
      <w:r w:rsidR="00E22829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>1,2,4,5,6,7</w:t>
      </w:r>
      <w:r w:rsidRPr="00C21551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 рішення залишити без змін.</w:t>
      </w:r>
    </w:p>
    <w:p w14:paraId="6334116F" w14:textId="77777777" w:rsidR="005D50E3" w:rsidRPr="00FB2E77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14:paraId="5F8DC2F0" w14:textId="77777777" w:rsidR="005D50E3" w:rsidRDefault="005D50E3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7C5571" w14:textId="77777777" w:rsidR="00C21551" w:rsidRDefault="00C21551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E6AB3E" w14:textId="77777777" w:rsidR="005D50E3" w:rsidRPr="00BF23B7" w:rsidRDefault="005D50E3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4441F2C" w14:textId="77777777" w:rsidR="005D50E3" w:rsidRPr="00E22829" w:rsidRDefault="005D50E3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E2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E2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2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2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2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E2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   Валентина ЩУР</w:t>
      </w:r>
    </w:p>
    <w:p w14:paraId="346CB6EC" w14:textId="77777777" w:rsidR="005D50E3" w:rsidRPr="00B453E4" w:rsidRDefault="005D50E3" w:rsidP="005D50E3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9B250B4" w14:textId="77777777" w:rsidR="005D50E3" w:rsidRPr="00B53B64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50E3" w:rsidRPr="00B53B64" w:rsidSect="000D482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A3"/>
    <w:rsid w:val="00007B5B"/>
    <w:rsid w:val="00021E0C"/>
    <w:rsid w:val="000230AD"/>
    <w:rsid w:val="00025E39"/>
    <w:rsid w:val="00030806"/>
    <w:rsid w:val="00035A37"/>
    <w:rsid w:val="00041635"/>
    <w:rsid w:val="00045E8A"/>
    <w:rsid w:val="00070744"/>
    <w:rsid w:val="00076322"/>
    <w:rsid w:val="00097CFC"/>
    <w:rsid w:val="000B5F83"/>
    <w:rsid w:val="000D3AFF"/>
    <w:rsid w:val="000D482C"/>
    <w:rsid w:val="000E07FB"/>
    <w:rsid w:val="000E1BA3"/>
    <w:rsid w:val="000F507F"/>
    <w:rsid w:val="00104AF4"/>
    <w:rsid w:val="00117E57"/>
    <w:rsid w:val="00134CA3"/>
    <w:rsid w:val="001544B9"/>
    <w:rsid w:val="00154E17"/>
    <w:rsid w:val="001979B8"/>
    <w:rsid w:val="001A0570"/>
    <w:rsid w:val="001A5952"/>
    <w:rsid w:val="001C0549"/>
    <w:rsid w:val="001C31D4"/>
    <w:rsid w:val="001C6B26"/>
    <w:rsid w:val="001D4855"/>
    <w:rsid w:val="001E75E4"/>
    <w:rsid w:val="001F3ACC"/>
    <w:rsid w:val="00201DF9"/>
    <w:rsid w:val="00224C43"/>
    <w:rsid w:val="0027665D"/>
    <w:rsid w:val="00282BDF"/>
    <w:rsid w:val="002C44C9"/>
    <w:rsid w:val="002C5837"/>
    <w:rsid w:val="002D214D"/>
    <w:rsid w:val="002E0412"/>
    <w:rsid w:val="002E38D2"/>
    <w:rsid w:val="002F259C"/>
    <w:rsid w:val="002F7070"/>
    <w:rsid w:val="00321465"/>
    <w:rsid w:val="00345EF6"/>
    <w:rsid w:val="0035018D"/>
    <w:rsid w:val="003555ED"/>
    <w:rsid w:val="00362BC2"/>
    <w:rsid w:val="003715E2"/>
    <w:rsid w:val="00375C69"/>
    <w:rsid w:val="003947A2"/>
    <w:rsid w:val="003A7DF2"/>
    <w:rsid w:val="003B0812"/>
    <w:rsid w:val="003C72AE"/>
    <w:rsid w:val="003D3719"/>
    <w:rsid w:val="003D5E7F"/>
    <w:rsid w:val="003E1B40"/>
    <w:rsid w:val="003E1E6B"/>
    <w:rsid w:val="003F6FF9"/>
    <w:rsid w:val="0041180C"/>
    <w:rsid w:val="004146BE"/>
    <w:rsid w:val="0041661F"/>
    <w:rsid w:val="00417443"/>
    <w:rsid w:val="004261E3"/>
    <w:rsid w:val="004627FD"/>
    <w:rsid w:val="00464902"/>
    <w:rsid w:val="004A6F3D"/>
    <w:rsid w:val="004B5CA0"/>
    <w:rsid w:val="004B667B"/>
    <w:rsid w:val="004C2F30"/>
    <w:rsid w:val="004C4E25"/>
    <w:rsid w:val="004E1D3B"/>
    <w:rsid w:val="004F566F"/>
    <w:rsid w:val="00503F7F"/>
    <w:rsid w:val="00506627"/>
    <w:rsid w:val="00510C24"/>
    <w:rsid w:val="00523A87"/>
    <w:rsid w:val="0052504E"/>
    <w:rsid w:val="005367CD"/>
    <w:rsid w:val="005375DC"/>
    <w:rsid w:val="00550521"/>
    <w:rsid w:val="00563043"/>
    <w:rsid w:val="00595D37"/>
    <w:rsid w:val="005A3E50"/>
    <w:rsid w:val="005B0E4F"/>
    <w:rsid w:val="005B27C8"/>
    <w:rsid w:val="005D3600"/>
    <w:rsid w:val="005D50E3"/>
    <w:rsid w:val="005D62FC"/>
    <w:rsid w:val="005E72AF"/>
    <w:rsid w:val="005F08FC"/>
    <w:rsid w:val="006035CD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6E6361"/>
    <w:rsid w:val="00737554"/>
    <w:rsid w:val="00775875"/>
    <w:rsid w:val="00777AEE"/>
    <w:rsid w:val="00783C85"/>
    <w:rsid w:val="00795E8D"/>
    <w:rsid w:val="007B3C6B"/>
    <w:rsid w:val="007B4ECF"/>
    <w:rsid w:val="007B522E"/>
    <w:rsid w:val="007E43C9"/>
    <w:rsid w:val="007E45BF"/>
    <w:rsid w:val="007E562D"/>
    <w:rsid w:val="007F3C17"/>
    <w:rsid w:val="00832340"/>
    <w:rsid w:val="00832F2D"/>
    <w:rsid w:val="00885F87"/>
    <w:rsid w:val="00886817"/>
    <w:rsid w:val="008B44D5"/>
    <w:rsid w:val="008C0D8D"/>
    <w:rsid w:val="008D2591"/>
    <w:rsid w:val="008E4559"/>
    <w:rsid w:val="008F1599"/>
    <w:rsid w:val="008F60BF"/>
    <w:rsid w:val="00901E32"/>
    <w:rsid w:val="00911580"/>
    <w:rsid w:val="0091798D"/>
    <w:rsid w:val="00942B23"/>
    <w:rsid w:val="00971ADC"/>
    <w:rsid w:val="009730F8"/>
    <w:rsid w:val="00974880"/>
    <w:rsid w:val="00981C20"/>
    <w:rsid w:val="00985B5E"/>
    <w:rsid w:val="009A272C"/>
    <w:rsid w:val="009A4858"/>
    <w:rsid w:val="009E066B"/>
    <w:rsid w:val="009E4D98"/>
    <w:rsid w:val="009F2034"/>
    <w:rsid w:val="00A01A29"/>
    <w:rsid w:val="00A236E7"/>
    <w:rsid w:val="00A3577C"/>
    <w:rsid w:val="00A40D5E"/>
    <w:rsid w:val="00A5075C"/>
    <w:rsid w:val="00A53FFC"/>
    <w:rsid w:val="00A57FEA"/>
    <w:rsid w:val="00A76753"/>
    <w:rsid w:val="00A769E1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483D"/>
    <w:rsid w:val="00B56F9F"/>
    <w:rsid w:val="00B574BF"/>
    <w:rsid w:val="00B65E12"/>
    <w:rsid w:val="00B716FD"/>
    <w:rsid w:val="00B748CC"/>
    <w:rsid w:val="00B7553E"/>
    <w:rsid w:val="00B854C3"/>
    <w:rsid w:val="00B910C4"/>
    <w:rsid w:val="00B935DB"/>
    <w:rsid w:val="00BA32C3"/>
    <w:rsid w:val="00BC1C89"/>
    <w:rsid w:val="00BC4F42"/>
    <w:rsid w:val="00BC64CD"/>
    <w:rsid w:val="00BE4637"/>
    <w:rsid w:val="00BE4F41"/>
    <w:rsid w:val="00BF0097"/>
    <w:rsid w:val="00C21551"/>
    <w:rsid w:val="00C53C4F"/>
    <w:rsid w:val="00C60A35"/>
    <w:rsid w:val="00C6494F"/>
    <w:rsid w:val="00C769A8"/>
    <w:rsid w:val="00C81585"/>
    <w:rsid w:val="00C833F6"/>
    <w:rsid w:val="00C912C8"/>
    <w:rsid w:val="00C91A98"/>
    <w:rsid w:val="00C92509"/>
    <w:rsid w:val="00CA54BB"/>
    <w:rsid w:val="00CB1DA5"/>
    <w:rsid w:val="00CB3434"/>
    <w:rsid w:val="00CC5F3E"/>
    <w:rsid w:val="00CF631F"/>
    <w:rsid w:val="00D02E68"/>
    <w:rsid w:val="00D13DC1"/>
    <w:rsid w:val="00D416AD"/>
    <w:rsid w:val="00D573D0"/>
    <w:rsid w:val="00D71202"/>
    <w:rsid w:val="00D76794"/>
    <w:rsid w:val="00D80C0C"/>
    <w:rsid w:val="00D838B2"/>
    <w:rsid w:val="00DA14CB"/>
    <w:rsid w:val="00DB121C"/>
    <w:rsid w:val="00DC3CA8"/>
    <w:rsid w:val="00DC7165"/>
    <w:rsid w:val="00DE1F30"/>
    <w:rsid w:val="00DE22C3"/>
    <w:rsid w:val="00DE6AA0"/>
    <w:rsid w:val="00E01885"/>
    <w:rsid w:val="00E06B23"/>
    <w:rsid w:val="00E22829"/>
    <w:rsid w:val="00E2287C"/>
    <w:rsid w:val="00E24B8F"/>
    <w:rsid w:val="00E55690"/>
    <w:rsid w:val="00E61D2E"/>
    <w:rsid w:val="00E64C74"/>
    <w:rsid w:val="00E76496"/>
    <w:rsid w:val="00E862F3"/>
    <w:rsid w:val="00EA49DB"/>
    <w:rsid w:val="00EA5F3D"/>
    <w:rsid w:val="00EC350D"/>
    <w:rsid w:val="00ED143D"/>
    <w:rsid w:val="00ED7086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D5FA8"/>
    <w:rsid w:val="00FE25C7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6167"/>
  <w15:docId w15:val="{3CC5E4B2-3CD0-47F3-A4C4-FF409F2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22E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522E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FE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52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52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7B522E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9F24-C7A1-4347-8A61-B3CC40AE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Dragnava</dc:creator>
  <cp:lastModifiedBy>HP</cp:lastModifiedBy>
  <cp:revision>3</cp:revision>
  <cp:lastPrinted>2022-11-07T13:43:00Z</cp:lastPrinted>
  <dcterms:created xsi:type="dcterms:W3CDTF">2022-11-14T07:20:00Z</dcterms:created>
  <dcterms:modified xsi:type="dcterms:W3CDTF">2022-12-21T10:28:00Z</dcterms:modified>
</cp:coreProperties>
</file>