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33E" w14:textId="77777777" w:rsidR="00F34516" w:rsidRDefault="00F34516" w:rsidP="00F34516">
      <w:pPr>
        <w:rPr>
          <w:sz w:val="26"/>
          <w:szCs w:val="26"/>
          <w:lang w:val="uk-UA"/>
        </w:rPr>
      </w:pPr>
    </w:p>
    <w:p w14:paraId="48640E21" w14:textId="4B7774ED" w:rsidR="00F34516" w:rsidRDefault="00F34516" w:rsidP="00F34516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6C251F9B" wp14:editId="5D84D1F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E473" w14:textId="77777777" w:rsidR="00F34516" w:rsidRPr="009E4D84" w:rsidRDefault="00F34516" w:rsidP="00F34516">
      <w:pPr>
        <w:pStyle w:val="a7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3C0EEF29" w14:textId="77777777" w:rsidR="00F34516" w:rsidRPr="009E4D84" w:rsidRDefault="00F34516" w:rsidP="00F34516">
      <w:pPr>
        <w:pStyle w:val="1"/>
        <w:rPr>
          <w:color w:val="492B95"/>
          <w:sz w:val="16"/>
          <w:szCs w:val="16"/>
        </w:rPr>
      </w:pPr>
    </w:p>
    <w:p w14:paraId="23F9DA81" w14:textId="77777777" w:rsidR="00F34516" w:rsidRPr="009E4D84" w:rsidRDefault="00F34516" w:rsidP="00F34516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3403BD6" w14:textId="77777777" w:rsidR="00F34516" w:rsidRPr="009E4D84" w:rsidRDefault="00F34516" w:rsidP="00F34516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12446AB2" w14:textId="77777777" w:rsidR="00F34516" w:rsidRPr="009E4D84" w:rsidRDefault="00F34516" w:rsidP="00F34516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61CBBBD7" w14:textId="77777777" w:rsidR="00AC1293" w:rsidRPr="00F34516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53E4F5" w14:textId="77777777" w:rsidR="00AC1293" w:rsidRDefault="00AC1293" w:rsidP="00182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B837BC6" w14:textId="77777777" w:rsidR="00AC1293" w:rsidRDefault="00AC1293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940078D" w14:textId="2A7A937C" w:rsidR="001930A1" w:rsidRPr="001324FE" w:rsidRDefault="00182E83" w:rsidP="00182E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bCs/>
          <w:sz w:val="28"/>
          <w:szCs w:val="28"/>
          <w:lang w:val="uk-UA"/>
        </w:rPr>
        <w:t>Про організацію роботи пунктів обігріву</w:t>
      </w:r>
      <w:r w:rsidR="001324FE" w:rsidRPr="001324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</w:t>
      </w:r>
    </w:p>
    <w:p w14:paraId="115822A7" w14:textId="723990A8" w:rsidR="00182E83" w:rsidRPr="001324FE" w:rsidRDefault="00182E83" w:rsidP="00182E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</w:t>
      </w:r>
      <w:r w:rsidR="001324FE" w:rsidRPr="001324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</w:t>
      </w:r>
    </w:p>
    <w:p w14:paraId="41A905BB" w14:textId="77777777" w:rsidR="002F51AE" w:rsidRDefault="001324FE" w:rsidP="00182E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 влаштування найпростіших</w:t>
      </w:r>
      <w:r w:rsidR="002F51AE" w:rsidRPr="002F51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F51AE">
        <w:rPr>
          <w:rFonts w:ascii="Times New Roman" w:hAnsi="Times New Roman" w:cs="Times New Roman"/>
          <w:bCs/>
          <w:sz w:val="28"/>
          <w:szCs w:val="28"/>
          <w:lang w:val="uk-UA"/>
        </w:rPr>
        <w:t>укриттів</w:t>
      </w:r>
      <w:proofErr w:type="spellEnd"/>
      <w:r w:rsidR="002F51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житлових </w:t>
      </w:r>
    </w:p>
    <w:p w14:paraId="38903018" w14:textId="0E91D932" w:rsidR="002F51AE" w:rsidRPr="001324FE" w:rsidRDefault="002F51AE" w:rsidP="002F5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комплексах</w:t>
      </w:r>
      <w:r w:rsidRPr="002F51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великою щільністю населення </w:t>
      </w:r>
    </w:p>
    <w:p w14:paraId="476DF9F4" w14:textId="77777777" w:rsidR="00AC1293" w:rsidRPr="001324FE" w:rsidRDefault="00AC1293" w:rsidP="002F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8C66F" w14:textId="75F24DD1" w:rsidR="00B16BEC" w:rsidRPr="001324FE" w:rsidRDefault="00AC1293" w:rsidP="00B16B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629DE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статей 19,75,76 Кодексу цивільного захисту України, розпорядження Кабінету Міністрів України від 24 лютого 2022 року №179-р «Про організацію функціонування єдиної державної системи цивільного захисту в умовах воєнного стану</w:t>
      </w:r>
      <w:r w:rsidR="004806A5" w:rsidRPr="001324FE">
        <w:rPr>
          <w:rFonts w:ascii="Times New Roman" w:hAnsi="Times New Roman" w:cs="Times New Roman"/>
          <w:sz w:val="28"/>
          <w:szCs w:val="28"/>
          <w:lang w:val="uk-UA"/>
        </w:rPr>
        <w:t>», на підставі розпорядження голови Одеської районної державної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6A5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від 31 жовтня 2022 року №146/од-2022, з метою забезпечення оперативного реагування на небезпечні події та надзвичайні ситуації при значному зниженні температури повітря, тривалій відсутності електропостачання, керуючись </w:t>
      </w:r>
      <w:r w:rsidR="005A36FD" w:rsidRPr="001324F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409B0" w:rsidRPr="001324FE">
        <w:rPr>
          <w:rFonts w:ascii="Times New Roman" w:hAnsi="Times New Roman" w:cs="Times New Roman"/>
          <w:sz w:val="28"/>
          <w:szCs w:val="28"/>
          <w:lang w:val="uk-UA"/>
        </w:rPr>
        <w:t>атт</w:t>
      </w:r>
      <w:r w:rsidR="004806A5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 w:rsidR="005A36FD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1324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24F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16BEC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16BEC" w:rsidRPr="001324F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7F0C99E6" w14:textId="4800A95F" w:rsidR="009E4856" w:rsidRPr="001324FE" w:rsidRDefault="00046B57" w:rsidP="00046B5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F5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41B" w:rsidRPr="001324FE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8E62F9" w:rsidRPr="001324F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BC141B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1324FE">
        <w:rPr>
          <w:rFonts w:ascii="Times New Roman" w:hAnsi="Times New Roman" w:cs="Times New Roman"/>
          <w:sz w:val="28"/>
          <w:szCs w:val="28"/>
          <w:lang w:val="uk-UA"/>
        </w:rPr>
        <w:t>приємства</w:t>
      </w:r>
      <w:r w:rsidR="00F653E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324FE">
        <w:rPr>
          <w:rFonts w:ascii="Times New Roman" w:hAnsi="Times New Roman" w:cs="Times New Roman"/>
          <w:sz w:val="28"/>
          <w:szCs w:val="28"/>
          <w:lang w:val="uk-UA"/>
        </w:rPr>
        <w:t xml:space="preserve"> «Хлібодарське ВУЖКГ», </w:t>
      </w:r>
      <w:r w:rsidR="00BC141B" w:rsidRPr="001324F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C141B" w:rsidRPr="001324FE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BC141B" w:rsidRPr="001324FE">
        <w:rPr>
          <w:rFonts w:ascii="Times New Roman" w:hAnsi="Times New Roman" w:cs="Times New Roman"/>
          <w:sz w:val="28"/>
          <w:szCs w:val="28"/>
          <w:lang w:val="uk-UA"/>
        </w:rPr>
        <w:t>», суб’єкт</w:t>
      </w:r>
      <w:r w:rsidR="002F51A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BC141B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інших форм власності в галузі житлово-комунального господарства, що функціонують на території Авангардівської селищної ради по обслуговуванню житлових масивів багатоквартирних будинків </w:t>
      </w:r>
      <w:r w:rsidR="00820DCA" w:rsidRPr="001324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6FB8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ТОВ  «ЖИТЛО СЕРВІС», ТОВ «ОЗЕРКИ СЕРВІС», </w:t>
      </w:r>
      <w:r w:rsidR="009E4856" w:rsidRPr="001324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555E" w:rsidRPr="001324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4856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«Арт-Віль», </w:t>
      </w:r>
      <w:r w:rsidR="00BE555E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ЖК «Авангард», </w:t>
      </w:r>
      <w:r w:rsidR="009E4856" w:rsidRPr="001324FE">
        <w:rPr>
          <w:rFonts w:ascii="Times New Roman" w:hAnsi="Times New Roman" w:cs="Times New Roman"/>
          <w:sz w:val="28"/>
          <w:szCs w:val="28"/>
          <w:lang w:val="uk-UA"/>
        </w:rPr>
        <w:t>УК «Австрійський»</w:t>
      </w:r>
      <w:r w:rsidR="00BE555E" w:rsidRPr="001324FE">
        <w:rPr>
          <w:rFonts w:ascii="Times New Roman" w:hAnsi="Times New Roman" w:cs="Times New Roman"/>
          <w:sz w:val="28"/>
          <w:szCs w:val="28"/>
          <w:lang w:val="uk-UA"/>
        </w:rPr>
        <w:t>, УК «Нижня 22», ОСББ</w:t>
      </w:r>
      <w:r w:rsidR="009E4856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9BB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«Данко-9», ОСББ «Гармонія 3», ОСББ «Едельвейс», ОСББ «Будинок Парковий»</w:t>
      </w:r>
      <w:r w:rsidR="00192162" w:rsidRPr="001324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09BB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856" w:rsidRPr="001324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657ABA0" w14:textId="676F2EF4" w:rsidR="00CA0183" w:rsidRDefault="009E4856" w:rsidP="00046B5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sz w:val="28"/>
          <w:szCs w:val="28"/>
          <w:lang w:val="uk-UA"/>
        </w:rPr>
        <w:t>- визнач</w:t>
      </w:r>
      <w:r w:rsidR="008E62F9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>та розгор</w:t>
      </w:r>
      <w:r w:rsidR="008E62F9" w:rsidRPr="001324FE"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182E83" w:rsidRPr="001324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обігріву в підвальних (цокольних)</w:t>
      </w:r>
      <w:r w:rsidR="00192162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чи інших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приміщеннях багатоквартирних будинків для мешканців житлових масивів</w:t>
      </w:r>
      <w:r w:rsidR="00CA0183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на випадок</w:t>
      </w:r>
      <w:r w:rsidR="005B6FB8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C53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CA0183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747C5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A0183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при значному зниженні температури повітря, тривалій відсутності електропостачання;</w:t>
      </w:r>
    </w:p>
    <w:p w14:paraId="543121C4" w14:textId="3DF56214" w:rsidR="001324FE" w:rsidRPr="0071189B" w:rsidRDefault="001324FE" w:rsidP="001324FE">
      <w:pPr>
        <w:pStyle w:val="a6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0599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1491-</w:t>
      </w:r>
      <w:r>
        <w:rPr>
          <w:b/>
          <w:sz w:val="28"/>
          <w:szCs w:val="28"/>
          <w:lang w:val="en-US"/>
        </w:rPr>
        <w:t>VIII</w:t>
      </w:r>
    </w:p>
    <w:p w14:paraId="7BE942ED" w14:textId="77777777" w:rsidR="001324FE" w:rsidRDefault="001324FE" w:rsidP="001324FE">
      <w:pPr>
        <w:pStyle w:val="a6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E05998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>10.11.2022</w:t>
      </w:r>
    </w:p>
    <w:p w14:paraId="2926E522" w14:textId="77777777" w:rsidR="001324FE" w:rsidRPr="001324FE" w:rsidRDefault="001324FE" w:rsidP="00132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2CC89" w14:textId="77777777" w:rsidR="008E62F9" w:rsidRPr="001324FE" w:rsidRDefault="00CA0183" w:rsidP="00046B5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sz w:val="28"/>
          <w:szCs w:val="28"/>
          <w:lang w:val="uk-UA"/>
        </w:rPr>
        <w:t>- облаштув</w:t>
      </w:r>
      <w:r w:rsidR="008E62F9" w:rsidRPr="001324FE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2F9" w:rsidRPr="001324FE">
        <w:rPr>
          <w:rFonts w:ascii="Times New Roman" w:hAnsi="Times New Roman" w:cs="Times New Roman"/>
          <w:sz w:val="28"/>
          <w:szCs w:val="28"/>
          <w:lang w:val="uk-UA"/>
        </w:rPr>
        <w:t>пункти обігріву приладами резервного автономного електроживлення, обігріву, резервом необхідного палива, водою, продуктами харчування, медикаментами тощо;</w:t>
      </w:r>
    </w:p>
    <w:p w14:paraId="762D2690" w14:textId="3EC733E0" w:rsidR="00046B57" w:rsidRPr="001324FE" w:rsidRDefault="008E62F9" w:rsidP="00046B5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49EA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безпечну роботу пунктів обігріву та координувати свою роботу з КУ </w:t>
      </w:r>
      <w:r w:rsidR="00747C53">
        <w:rPr>
          <w:rFonts w:ascii="Times New Roman" w:hAnsi="Times New Roman" w:cs="Times New Roman"/>
          <w:sz w:val="28"/>
          <w:szCs w:val="28"/>
          <w:lang w:val="uk-UA"/>
        </w:rPr>
        <w:t xml:space="preserve">«Центр безпеки громадян» та </w:t>
      </w:r>
      <w:r w:rsidR="00CF32F8">
        <w:rPr>
          <w:rFonts w:ascii="Times New Roman" w:hAnsi="Times New Roman" w:cs="Times New Roman"/>
          <w:sz w:val="28"/>
          <w:szCs w:val="28"/>
          <w:lang w:val="uk-UA"/>
        </w:rPr>
        <w:t>КНП</w:t>
      </w:r>
      <w:r w:rsidR="0074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9EA" w:rsidRPr="001324F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549EA" w:rsidRPr="001324F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9549EA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- сімейної медицини» Авангардівської селищної ради. </w:t>
      </w:r>
    </w:p>
    <w:p w14:paraId="107C6959" w14:textId="04041D61" w:rsidR="00B773DB" w:rsidRPr="001324FE" w:rsidRDefault="005B7485" w:rsidP="009549E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49EA" w:rsidRPr="001324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4174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9549EA" w:rsidRPr="001324FE">
        <w:rPr>
          <w:rFonts w:ascii="Times New Roman" w:hAnsi="Times New Roman" w:cs="Times New Roman"/>
          <w:sz w:val="28"/>
          <w:szCs w:val="28"/>
          <w:lang w:val="uk-UA"/>
        </w:rPr>
        <w:t xml:space="preserve">Відділ капітального будівництва, житлово-комунального господарства, комунального майна» Авангардівської селищної ради та </w:t>
      </w:r>
      <w:r w:rsidR="00364174" w:rsidRPr="001324FE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14:paraId="34A90951" w14:textId="77777777" w:rsidR="009410EA" w:rsidRPr="001324FE" w:rsidRDefault="009410EA" w:rsidP="00AC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78FAA" w14:textId="77777777" w:rsidR="001324FE" w:rsidRDefault="001324FE" w:rsidP="0018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E7E615" w14:textId="72FCB1AF" w:rsidR="009410EA" w:rsidRDefault="00182E83" w:rsidP="0018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4F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410EA" w:rsidRPr="00132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132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9410EA" w:rsidRPr="00132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4A2C564D" w14:textId="77777777" w:rsidR="001324FE" w:rsidRDefault="001324FE" w:rsidP="0018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F79D9E" w14:textId="77777777" w:rsidR="001324FE" w:rsidRDefault="001324FE" w:rsidP="0018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1FF4E" w14:textId="77777777" w:rsidR="001324FE" w:rsidRPr="0071189B" w:rsidRDefault="001324FE" w:rsidP="001324FE">
      <w:pPr>
        <w:pStyle w:val="a6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05998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1491-</w:t>
      </w:r>
      <w:r>
        <w:rPr>
          <w:b/>
          <w:sz w:val="28"/>
          <w:szCs w:val="28"/>
          <w:lang w:val="en-US"/>
        </w:rPr>
        <w:t>VIII</w:t>
      </w:r>
    </w:p>
    <w:p w14:paraId="5C2C594E" w14:textId="77777777" w:rsidR="001324FE" w:rsidRPr="00E05998" w:rsidRDefault="001324FE" w:rsidP="001324FE">
      <w:pPr>
        <w:pStyle w:val="a6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E05998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>10.11.2022</w:t>
      </w:r>
    </w:p>
    <w:p w14:paraId="3366817A" w14:textId="77777777" w:rsidR="001324FE" w:rsidRPr="001324FE" w:rsidRDefault="001324FE" w:rsidP="00182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324FE" w:rsidRPr="0013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BE7"/>
    <w:multiLevelType w:val="hybridMultilevel"/>
    <w:tmpl w:val="DBDE6C82"/>
    <w:lvl w:ilvl="0" w:tplc="3ABCC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055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AB"/>
    <w:rsid w:val="00032B21"/>
    <w:rsid w:val="00046B57"/>
    <w:rsid w:val="000779BC"/>
    <w:rsid w:val="00106279"/>
    <w:rsid w:val="001241A3"/>
    <w:rsid w:val="001324FE"/>
    <w:rsid w:val="001438D3"/>
    <w:rsid w:val="00145E2A"/>
    <w:rsid w:val="001629DE"/>
    <w:rsid w:val="00182E83"/>
    <w:rsid w:val="00192162"/>
    <w:rsid w:val="001930A1"/>
    <w:rsid w:val="001D37F4"/>
    <w:rsid w:val="002D57E1"/>
    <w:rsid w:val="002F51AE"/>
    <w:rsid w:val="00364174"/>
    <w:rsid w:val="00423E0A"/>
    <w:rsid w:val="004806A5"/>
    <w:rsid w:val="005273AB"/>
    <w:rsid w:val="005A36FD"/>
    <w:rsid w:val="005B6FB8"/>
    <w:rsid w:val="005B7485"/>
    <w:rsid w:val="006409B0"/>
    <w:rsid w:val="00645E0F"/>
    <w:rsid w:val="006837C8"/>
    <w:rsid w:val="00731827"/>
    <w:rsid w:val="00747C53"/>
    <w:rsid w:val="0080595A"/>
    <w:rsid w:val="00820DCA"/>
    <w:rsid w:val="0083268A"/>
    <w:rsid w:val="00843855"/>
    <w:rsid w:val="008909BB"/>
    <w:rsid w:val="008B677A"/>
    <w:rsid w:val="008E62F9"/>
    <w:rsid w:val="009410EA"/>
    <w:rsid w:val="009549EA"/>
    <w:rsid w:val="009D2FC4"/>
    <w:rsid w:val="009E4856"/>
    <w:rsid w:val="009F333D"/>
    <w:rsid w:val="00A0243D"/>
    <w:rsid w:val="00AB2364"/>
    <w:rsid w:val="00AB658F"/>
    <w:rsid w:val="00AC1293"/>
    <w:rsid w:val="00B16BEC"/>
    <w:rsid w:val="00B773DB"/>
    <w:rsid w:val="00BC0E40"/>
    <w:rsid w:val="00BC141B"/>
    <w:rsid w:val="00BE555E"/>
    <w:rsid w:val="00C3755A"/>
    <w:rsid w:val="00C9487C"/>
    <w:rsid w:val="00CA0183"/>
    <w:rsid w:val="00CF32F8"/>
    <w:rsid w:val="00D5088A"/>
    <w:rsid w:val="00DC279E"/>
    <w:rsid w:val="00E154E2"/>
    <w:rsid w:val="00EE1378"/>
    <w:rsid w:val="00EE68D5"/>
    <w:rsid w:val="00F34516"/>
    <w:rsid w:val="00F6063B"/>
    <w:rsid w:val="00F653E5"/>
    <w:rsid w:val="00F73935"/>
    <w:rsid w:val="00F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F6A"/>
  <w15:chartTrackingRefBased/>
  <w15:docId w15:val="{B004E4D9-AD01-435A-9F44-5046DF5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5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4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10E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13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4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5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F345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2022-12-13T12:15:00Z</cp:lastPrinted>
  <dcterms:created xsi:type="dcterms:W3CDTF">2022-12-13T12:13:00Z</dcterms:created>
  <dcterms:modified xsi:type="dcterms:W3CDTF">2022-12-21T11:38:00Z</dcterms:modified>
</cp:coreProperties>
</file>