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0910" w14:textId="77777777" w:rsidR="009D177F" w:rsidRPr="009D177F" w:rsidRDefault="009D177F" w:rsidP="009D1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7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7C270470" wp14:editId="7FE23BB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8BFE" w14:textId="77777777" w:rsidR="009D177F" w:rsidRPr="009D177F" w:rsidRDefault="009D177F" w:rsidP="009D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D177F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EE57FAB" w14:textId="77777777" w:rsidR="009D177F" w:rsidRPr="009D177F" w:rsidRDefault="009D177F" w:rsidP="009D17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55F8849" w14:textId="77777777" w:rsidR="009D177F" w:rsidRPr="009D177F" w:rsidRDefault="009D177F" w:rsidP="009D17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D177F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CFBFEBC" w14:textId="77777777" w:rsidR="009D177F" w:rsidRPr="009D177F" w:rsidRDefault="009D177F" w:rsidP="009D1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9D177F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2A683E33" w14:textId="77777777" w:rsidR="009D177F" w:rsidRPr="009D177F" w:rsidRDefault="009D177F" w:rsidP="009D17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D17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D17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D17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9D17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1FD1091" w14:textId="77777777" w:rsidR="00B86924" w:rsidRPr="009D177F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14:paraId="2297283B" w14:textId="77777777" w:rsidR="00B71217" w:rsidRDefault="00B71217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BBEF31F" w14:textId="52BD93A6" w:rsidR="000D6D49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F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прийняття-передачі матеріальних цінностей з балансу Авангардівської селищної ради та Відділу КБ ЖКГ КМ Авангардівської селищної ради на баланс військових частин та інших підрозділів, які залучаються для здійснення заходів  воєнного стану, виданих в міжсесійний період.</w:t>
      </w:r>
    </w:p>
    <w:p w14:paraId="4DD61741" w14:textId="77777777" w:rsidR="009753FC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068557" w14:textId="7C0E8695" w:rsidR="00286642" w:rsidRDefault="009C694A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7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правовий режим воєнного стану» від 12.05.2015 р. № 389-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передачу, примусове відчуження або вилучення майна в умовах правового режиму воєнного чи надзвичайного стану» від 17.05.2012 р. № 4765-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місцеве самоврядування в Україні» ві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д 21.05.1997 р. № 280/97-ВР,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«Про введення воєнного стану в Україні» від 24.02.2022 р. № 64/2022, </w:t>
      </w:r>
      <w:r w:rsidR="00345C6C" w:rsidRPr="00E3348E">
        <w:rPr>
          <w:rFonts w:ascii="Times New Roman" w:hAnsi="Times New Roman" w:cs="Times New Roman"/>
          <w:sz w:val="28"/>
          <w:szCs w:val="28"/>
          <w:lang w:val="uk-UA"/>
        </w:rPr>
        <w:t>підсумовуюч</w:t>
      </w:r>
      <w:r w:rsidR="00E3348E" w:rsidRPr="00E3348E">
        <w:rPr>
          <w:rFonts w:ascii="Times New Roman" w:hAnsi="Times New Roman" w:cs="Times New Roman"/>
          <w:sz w:val="28"/>
          <w:szCs w:val="28"/>
          <w:lang w:val="uk-UA"/>
        </w:rPr>
        <w:t>и результати виконання в лютому</w:t>
      </w:r>
      <w:r w:rsidR="00345C6C" w:rsidRPr="00E3348E">
        <w:rPr>
          <w:rFonts w:ascii="Times New Roman" w:hAnsi="Times New Roman" w:cs="Times New Roman"/>
          <w:sz w:val="28"/>
          <w:szCs w:val="28"/>
          <w:lang w:val="uk-UA"/>
        </w:rPr>
        <w:t>-квітні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 xml:space="preserve"> 2022 р.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Одеського району Одеської області від 16.02.2022 р. № 1171-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сприяння розвитку підрозділів територіальної оборони та добровольчих формувань Авангардівської селищної терит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>оріальної громади на 2022 рік»</w:t>
      </w:r>
      <w:r w:rsidR="00B61B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звернень від військових </w:t>
      </w:r>
      <w:r w:rsidR="006955F7">
        <w:rPr>
          <w:rFonts w:ascii="Times New Roman" w:hAnsi="Times New Roman" w:cs="Times New Roman"/>
          <w:sz w:val="28"/>
          <w:szCs w:val="28"/>
          <w:lang w:val="uk-UA"/>
        </w:rPr>
        <w:t>частин та інших структурних підрозділів оборони,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42" w:rsidRPr="00E3348E">
        <w:rPr>
          <w:rFonts w:ascii="Times New Roman" w:hAnsi="Times New Roman" w:cs="Times New Roman"/>
          <w:sz w:val="28"/>
          <w:szCs w:val="28"/>
          <w:lang w:val="uk-UA"/>
        </w:rPr>
        <w:t>щодо придбання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місцевого бюджету Авангардівської територіальної громади майна для 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ЗСУ, 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>підрозділів територіальної оборони та військових формувань України, виконуючи заходи із оборони України в умовах військов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 xml:space="preserve">ої агресії російської федерації </w:t>
      </w:r>
      <w:proofErr w:type="spellStart"/>
      <w:r w:rsidR="005A2B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5A2B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рада,</w:t>
      </w:r>
    </w:p>
    <w:p w14:paraId="5CAD3671" w14:textId="4D8EA1B7" w:rsidR="005A2BC1" w:rsidRDefault="005A2BC1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4AB6A720" w14:textId="696918CB" w:rsidR="00F96D17" w:rsidRDefault="00F96D17" w:rsidP="00F96D17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96D17">
        <w:rPr>
          <w:sz w:val="28"/>
          <w:szCs w:val="28"/>
          <w:lang w:val="uk-UA"/>
        </w:rPr>
        <w:t>Затвердити акти приймання-передачі майна, яке закуповувалос</w:t>
      </w:r>
      <w:r>
        <w:rPr>
          <w:sz w:val="28"/>
          <w:szCs w:val="28"/>
          <w:lang w:val="uk-UA"/>
        </w:rPr>
        <w:t>я Відділом капітального будівництва, житлово-комунального господарства, комунального майна Авангардівської селищної ради</w:t>
      </w:r>
      <w:r w:rsidRPr="00F96D17">
        <w:rPr>
          <w:sz w:val="28"/>
          <w:szCs w:val="28"/>
          <w:lang w:val="uk-UA"/>
        </w:rPr>
        <w:t xml:space="preserve"> з метою покращення матеріально-технічної бази військових частин Збройних сил України та іншим підрозділам, які залучаються для здійснення заходів воєнного стану, а саме:</w:t>
      </w:r>
    </w:p>
    <w:p w14:paraId="53C63B30" w14:textId="7B2DC578" w:rsidR="000536D7" w:rsidRPr="000536D7" w:rsidRDefault="00793A41" w:rsidP="000536D7">
      <w:pPr>
        <w:pStyle w:val="a8"/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1613</w:t>
      </w:r>
      <w:r w:rsidR="000536D7" w:rsidRPr="000536D7">
        <w:rPr>
          <w:b/>
          <w:sz w:val="28"/>
          <w:szCs w:val="28"/>
          <w:lang w:val="uk-UA"/>
        </w:rPr>
        <w:t>-VIII</w:t>
      </w:r>
    </w:p>
    <w:p w14:paraId="21EBDAE0" w14:textId="76D98789" w:rsidR="000536D7" w:rsidRPr="000536D7" w:rsidRDefault="000536D7" w:rsidP="000536D7">
      <w:pPr>
        <w:pStyle w:val="a8"/>
        <w:ind w:left="-142"/>
        <w:jc w:val="both"/>
        <w:rPr>
          <w:b/>
          <w:sz w:val="28"/>
          <w:szCs w:val="28"/>
          <w:lang w:val="uk-UA"/>
        </w:rPr>
      </w:pPr>
      <w:r w:rsidRPr="000536D7">
        <w:rPr>
          <w:b/>
          <w:sz w:val="28"/>
          <w:szCs w:val="28"/>
          <w:lang w:val="uk-UA"/>
        </w:rPr>
        <w:t>від 22.12.2022</w:t>
      </w:r>
    </w:p>
    <w:p w14:paraId="485240D9" w14:textId="1B43AB24" w:rsidR="00F36F1F" w:rsidRDefault="000536D7" w:rsidP="00F36F1F">
      <w:pPr>
        <w:pStyle w:val="a8"/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Акт приймання передачі від 22.12</w:t>
      </w:r>
      <w:r w:rsidR="00F36F1F">
        <w:rPr>
          <w:sz w:val="28"/>
          <w:szCs w:val="28"/>
          <w:lang w:val="uk-UA"/>
        </w:rPr>
        <w:t xml:space="preserve">.2022 року </w:t>
      </w:r>
      <w:r>
        <w:rPr>
          <w:sz w:val="28"/>
          <w:szCs w:val="28"/>
          <w:lang w:val="uk-UA"/>
        </w:rPr>
        <w:t>військовій частині А 7349, на суму 136 380,00</w:t>
      </w:r>
      <w:r w:rsidR="00F36F1F" w:rsidRPr="00F36F1F">
        <w:rPr>
          <w:sz w:val="28"/>
          <w:szCs w:val="28"/>
          <w:lang w:val="uk-UA"/>
        </w:rPr>
        <w:t xml:space="preserve"> грн.</w:t>
      </w:r>
    </w:p>
    <w:p w14:paraId="0E23BA54" w14:textId="77777777" w:rsidR="000536D7" w:rsidRDefault="000536D7" w:rsidP="000536D7">
      <w:pPr>
        <w:pStyle w:val="a8"/>
        <w:ind w:left="1440"/>
        <w:jc w:val="both"/>
        <w:rPr>
          <w:sz w:val="28"/>
          <w:szCs w:val="28"/>
          <w:lang w:val="uk-UA"/>
        </w:rPr>
      </w:pPr>
    </w:p>
    <w:p w14:paraId="110CF7B4" w14:textId="1E9887F8" w:rsidR="000D6D49" w:rsidRPr="00AC444D" w:rsidRDefault="004540BD" w:rsidP="00A83BA8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4540B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0D6D49" w:rsidRPr="00AC444D">
        <w:rPr>
          <w:sz w:val="28"/>
          <w:szCs w:val="28"/>
          <w:lang w:val="uk-UA"/>
        </w:rPr>
        <w:t xml:space="preserve">. </w:t>
      </w:r>
    </w:p>
    <w:p w14:paraId="0D627D7A" w14:textId="54A9D5AA" w:rsidR="00C70A4F" w:rsidRDefault="00C70A4F" w:rsidP="00D80563">
      <w:pPr>
        <w:pStyle w:val="a8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D6520FB" w14:textId="78EEABB7" w:rsidR="00EF6603" w:rsidRPr="00AC444D" w:rsidRDefault="00EF6603" w:rsidP="00EF6603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73E89F5" w14:textId="77777777" w:rsidR="00B50331" w:rsidRPr="00AC444D" w:rsidRDefault="00B50331" w:rsidP="00EF6603">
      <w:pPr>
        <w:pStyle w:val="a7"/>
        <w:shd w:val="clear" w:color="auto" w:fill="FFFFFF"/>
        <w:jc w:val="both"/>
        <w:rPr>
          <w:b/>
          <w:sz w:val="16"/>
          <w:szCs w:val="16"/>
          <w:lang w:val="uk-UA"/>
        </w:rPr>
      </w:pPr>
    </w:p>
    <w:p w14:paraId="7BAF07F5" w14:textId="6B340E80" w:rsidR="00560074" w:rsidRDefault="00B50331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  <w:r w:rsidRPr="00AC444D">
        <w:rPr>
          <w:b/>
          <w:sz w:val="26"/>
          <w:szCs w:val="26"/>
          <w:lang w:val="uk-UA"/>
        </w:rPr>
        <w:t>С</w:t>
      </w:r>
      <w:r w:rsidR="00EF6603" w:rsidRPr="00AC444D">
        <w:rPr>
          <w:b/>
          <w:sz w:val="26"/>
          <w:szCs w:val="26"/>
          <w:lang w:val="uk-UA"/>
        </w:rPr>
        <w:t>елищн</w:t>
      </w:r>
      <w:r w:rsidRPr="00AC444D">
        <w:rPr>
          <w:b/>
          <w:sz w:val="26"/>
          <w:szCs w:val="26"/>
          <w:lang w:val="uk-UA"/>
        </w:rPr>
        <w:t>ий</w:t>
      </w:r>
      <w:r w:rsidR="00EF6603" w:rsidRPr="00AC444D">
        <w:rPr>
          <w:b/>
          <w:sz w:val="26"/>
          <w:szCs w:val="26"/>
          <w:lang w:val="uk-UA"/>
        </w:rPr>
        <w:t xml:space="preserve"> голов</w:t>
      </w:r>
      <w:r w:rsidRPr="00AC444D">
        <w:rPr>
          <w:b/>
          <w:sz w:val="26"/>
          <w:szCs w:val="26"/>
          <w:lang w:val="uk-UA"/>
        </w:rPr>
        <w:t>а</w:t>
      </w:r>
      <w:r w:rsidR="00EF6603" w:rsidRPr="00AC444D">
        <w:rPr>
          <w:b/>
          <w:sz w:val="26"/>
          <w:szCs w:val="26"/>
          <w:lang w:val="uk-UA"/>
        </w:rPr>
        <w:t xml:space="preserve">    </w:t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>
        <w:rPr>
          <w:b/>
          <w:sz w:val="26"/>
          <w:szCs w:val="26"/>
          <w:lang w:val="uk-UA"/>
        </w:rPr>
        <w:tab/>
        <w:t xml:space="preserve">       </w:t>
      </w:r>
      <w:r>
        <w:rPr>
          <w:b/>
          <w:sz w:val="26"/>
          <w:szCs w:val="26"/>
          <w:lang w:val="uk-UA"/>
        </w:rPr>
        <w:t>Сергій ХРУСТОВСЬКИЙ</w:t>
      </w:r>
    </w:p>
    <w:p w14:paraId="2ACB24C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E4F1AD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FD4DEE" w14:textId="0B3D3DCA" w:rsidR="004540BD" w:rsidRPr="00BF3944" w:rsidRDefault="00793A41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 1613</w:t>
      </w:r>
      <w:r w:rsidR="00BF3944" w:rsidRPr="00BF3944">
        <w:rPr>
          <w:b/>
          <w:sz w:val="28"/>
          <w:szCs w:val="28"/>
          <w:lang w:val="uk-UA"/>
        </w:rPr>
        <w:t xml:space="preserve"> -</w:t>
      </w:r>
      <w:r w:rsidR="004540BD" w:rsidRPr="00BF3944">
        <w:rPr>
          <w:b/>
          <w:sz w:val="28"/>
          <w:szCs w:val="28"/>
          <w:lang w:val="en-US"/>
        </w:rPr>
        <w:t>VIII</w:t>
      </w:r>
    </w:p>
    <w:p w14:paraId="1BA35C7C" w14:textId="23EA1BF3" w:rsidR="004540BD" w:rsidRPr="00BF3944" w:rsidRDefault="000536D7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</w:t>
      </w:r>
      <w:r w:rsidR="001D30A2">
        <w:rPr>
          <w:b/>
          <w:sz w:val="28"/>
          <w:szCs w:val="28"/>
          <w:lang w:val="uk-UA"/>
        </w:rPr>
        <w:t>.12.</w:t>
      </w:r>
      <w:r w:rsidR="004540BD" w:rsidRPr="00BF3944">
        <w:rPr>
          <w:b/>
          <w:sz w:val="28"/>
          <w:szCs w:val="28"/>
          <w:lang w:val="uk-UA"/>
        </w:rPr>
        <w:t xml:space="preserve">2022 </w:t>
      </w:r>
    </w:p>
    <w:p w14:paraId="4BC6AD6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FF76B2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1D6F1D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5E07A44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66374C54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278265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66443D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8BF775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7A1279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C7958ED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65539FE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E9E7A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0BEED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9A8DA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393B0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sectPr w:rsidR="00D80563" w:rsidSect="009753FC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64E"/>
    <w:multiLevelType w:val="hybridMultilevel"/>
    <w:tmpl w:val="086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188"/>
    <w:multiLevelType w:val="hybridMultilevel"/>
    <w:tmpl w:val="A5F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0FC"/>
    <w:multiLevelType w:val="hybridMultilevel"/>
    <w:tmpl w:val="423C8A94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1C2"/>
    <w:multiLevelType w:val="hybridMultilevel"/>
    <w:tmpl w:val="1882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6136"/>
    <w:multiLevelType w:val="hybridMultilevel"/>
    <w:tmpl w:val="55B6A1BE"/>
    <w:lvl w:ilvl="0" w:tplc="4ECC5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1475C"/>
    <w:multiLevelType w:val="hybridMultilevel"/>
    <w:tmpl w:val="A008E632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92" w:hanging="360"/>
      </w:pPr>
    </w:lvl>
    <w:lvl w:ilvl="2" w:tplc="0422001B">
      <w:start w:val="1"/>
      <w:numFmt w:val="lowerRoman"/>
      <w:lvlText w:val="%3."/>
      <w:lvlJc w:val="right"/>
      <w:pPr>
        <w:ind w:left="2712" w:hanging="180"/>
      </w:pPr>
    </w:lvl>
    <w:lvl w:ilvl="3" w:tplc="0422000F">
      <w:start w:val="1"/>
      <w:numFmt w:val="decimal"/>
      <w:lvlText w:val="%4."/>
      <w:lvlJc w:val="left"/>
      <w:pPr>
        <w:ind w:left="3432" w:hanging="360"/>
      </w:pPr>
    </w:lvl>
    <w:lvl w:ilvl="4" w:tplc="04220019">
      <w:start w:val="1"/>
      <w:numFmt w:val="lowerLetter"/>
      <w:lvlText w:val="%5."/>
      <w:lvlJc w:val="left"/>
      <w:pPr>
        <w:ind w:left="4152" w:hanging="360"/>
      </w:pPr>
    </w:lvl>
    <w:lvl w:ilvl="5" w:tplc="0422001B">
      <w:start w:val="1"/>
      <w:numFmt w:val="lowerRoman"/>
      <w:lvlText w:val="%6."/>
      <w:lvlJc w:val="right"/>
      <w:pPr>
        <w:ind w:left="4872" w:hanging="180"/>
      </w:pPr>
    </w:lvl>
    <w:lvl w:ilvl="6" w:tplc="0422000F">
      <w:start w:val="1"/>
      <w:numFmt w:val="decimal"/>
      <w:lvlText w:val="%7."/>
      <w:lvlJc w:val="left"/>
      <w:pPr>
        <w:ind w:left="5592" w:hanging="360"/>
      </w:pPr>
    </w:lvl>
    <w:lvl w:ilvl="7" w:tplc="04220019">
      <w:start w:val="1"/>
      <w:numFmt w:val="lowerLetter"/>
      <w:lvlText w:val="%8."/>
      <w:lvlJc w:val="left"/>
      <w:pPr>
        <w:ind w:left="6312" w:hanging="360"/>
      </w:pPr>
    </w:lvl>
    <w:lvl w:ilvl="8" w:tplc="0422001B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55E91D5E"/>
    <w:multiLevelType w:val="hybridMultilevel"/>
    <w:tmpl w:val="33221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422A4"/>
    <w:multiLevelType w:val="multilevel"/>
    <w:tmpl w:val="148206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8430016">
    <w:abstractNumId w:val="1"/>
  </w:num>
  <w:num w:numId="2" w16cid:durableId="569966613">
    <w:abstractNumId w:val="0"/>
  </w:num>
  <w:num w:numId="3" w16cid:durableId="1551531973">
    <w:abstractNumId w:val="8"/>
  </w:num>
  <w:num w:numId="4" w16cid:durableId="1514563915">
    <w:abstractNumId w:val="7"/>
  </w:num>
  <w:num w:numId="5" w16cid:durableId="1806048609">
    <w:abstractNumId w:val="4"/>
  </w:num>
  <w:num w:numId="6" w16cid:durableId="332531451">
    <w:abstractNumId w:val="3"/>
  </w:num>
  <w:num w:numId="7" w16cid:durableId="1701078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644279">
    <w:abstractNumId w:val="2"/>
  </w:num>
  <w:num w:numId="9" w16cid:durableId="1676808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2C"/>
    <w:rsid w:val="00000A38"/>
    <w:rsid w:val="00005730"/>
    <w:rsid w:val="00027614"/>
    <w:rsid w:val="00034329"/>
    <w:rsid w:val="00041286"/>
    <w:rsid w:val="000536D7"/>
    <w:rsid w:val="000624CE"/>
    <w:rsid w:val="000D6D49"/>
    <w:rsid w:val="000D7A6D"/>
    <w:rsid w:val="00114F2B"/>
    <w:rsid w:val="00132EB9"/>
    <w:rsid w:val="0019542B"/>
    <w:rsid w:val="001A46BD"/>
    <w:rsid w:val="001D30A2"/>
    <w:rsid w:val="001D4958"/>
    <w:rsid w:val="001F3BAE"/>
    <w:rsid w:val="00210CD7"/>
    <w:rsid w:val="0021562D"/>
    <w:rsid w:val="0026382F"/>
    <w:rsid w:val="00286642"/>
    <w:rsid w:val="002A1F3E"/>
    <w:rsid w:val="002B0011"/>
    <w:rsid w:val="00333ADE"/>
    <w:rsid w:val="0033656D"/>
    <w:rsid w:val="00345C6C"/>
    <w:rsid w:val="0038611F"/>
    <w:rsid w:val="00414D21"/>
    <w:rsid w:val="00424556"/>
    <w:rsid w:val="00446C9D"/>
    <w:rsid w:val="004540BD"/>
    <w:rsid w:val="00473071"/>
    <w:rsid w:val="004A3DA6"/>
    <w:rsid w:val="004C083E"/>
    <w:rsid w:val="004D4D89"/>
    <w:rsid w:val="004F6916"/>
    <w:rsid w:val="004F789F"/>
    <w:rsid w:val="00544139"/>
    <w:rsid w:val="00560074"/>
    <w:rsid w:val="00576914"/>
    <w:rsid w:val="005A2BC1"/>
    <w:rsid w:val="005D23CC"/>
    <w:rsid w:val="005D3BD1"/>
    <w:rsid w:val="005E7173"/>
    <w:rsid w:val="006554FA"/>
    <w:rsid w:val="00677A76"/>
    <w:rsid w:val="006955F7"/>
    <w:rsid w:val="006B0A1E"/>
    <w:rsid w:val="006B1205"/>
    <w:rsid w:val="006B4B76"/>
    <w:rsid w:val="006D1998"/>
    <w:rsid w:val="006E69F2"/>
    <w:rsid w:val="0074652D"/>
    <w:rsid w:val="00755F17"/>
    <w:rsid w:val="00791621"/>
    <w:rsid w:val="00793A41"/>
    <w:rsid w:val="00796EBE"/>
    <w:rsid w:val="007A7FF3"/>
    <w:rsid w:val="007B5BE6"/>
    <w:rsid w:val="007B6444"/>
    <w:rsid w:val="008008B5"/>
    <w:rsid w:val="00833509"/>
    <w:rsid w:val="008450B0"/>
    <w:rsid w:val="008468D2"/>
    <w:rsid w:val="008574CC"/>
    <w:rsid w:val="008706F0"/>
    <w:rsid w:val="00881507"/>
    <w:rsid w:val="00894089"/>
    <w:rsid w:val="0091344B"/>
    <w:rsid w:val="00914671"/>
    <w:rsid w:val="00931BE7"/>
    <w:rsid w:val="009333F6"/>
    <w:rsid w:val="00941257"/>
    <w:rsid w:val="00952B8A"/>
    <w:rsid w:val="00970258"/>
    <w:rsid w:val="009753FC"/>
    <w:rsid w:val="009757A9"/>
    <w:rsid w:val="0098467D"/>
    <w:rsid w:val="009A174E"/>
    <w:rsid w:val="009B37BC"/>
    <w:rsid w:val="009B6830"/>
    <w:rsid w:val="009C694A"/>
    <w:rsid w:val="009D177F"/>
    <w:rsid w:val="009E4E17"/>
    <w:rsid w:val="00A079FC"/>
    <w:rsid w:val="00A55A0E"/>
    <w:rsid w:val="00A72E4F"/>
    <w:rsid w:val="00A83BA8"/>
    <w:rsid w:val="00A94932"/>
    <w:rsid w:val="00AA6D12"/>
    <w:rsid w:val="00AB0D82"/>
    <w:rsid w:val="00AC2A35"/>
    <w:rsid w:val="00AC444D"/>
    <w:rsid w:val="00AF26D2"/>
    <w:rsid w:val="00AF3282"/>
    <w:rsid w:val="00AF5985"/>
    <w:rsid w:val="00B15665"/>
    <w:rsid w:val="00B32F61"/>
    <w:rsid w:val="00B50331"/>
    <w:rsid w:val="00B52573"/>
    <w:rsid w:val="00B61B4D"/>
    <w:rsid w:val="00B71217"/>
    <w:rsid w:val="00B86924"/>
    <w:rsid w:val="00BA07B8"/>
    <w:rsid w:val="00BC0FB4"/>
    <w:rsid w:val="00BD0498"/>
    <w:rsid w:val="00BE2358"/>
    <w:rsid w:val="00BE29EC"/>
    <w:rsid w:val="00BF3944"/>
    <w:rsid w:val="00C6246D"/>
    <w:rsid w:val="00C653C1"/>
    <w:rsid w:val="00C70A4F"/>
    <w:rsid w:val="00C77724"/>
    <w:rsid w:val="00CA7655"/>
    <w:rsid w:val="00D12FAA"/>
    <w:rsid w:val="00D26698"/>
    <w:rsid w:val="00D34994"/>
    <w:rsid w:val="00D80563"/>
    <w:rsid w:val="00DA6030"/>
    <w:rsid w:val="00E04641"/>
    <w:rsid w:val="00E3348E"/>
    <w:rsid w:val="00E66467"/>
    <w:rsid w:val="00E70DFA"/>
    <w:rsid w:val="00E747FC"/>
    <w:rsid w:val="00E7622C"/>
    <w:rsid w:val="00E8461B"/>
    <w:rsid w:val="00EC1FE5"/>
    <w:rsid w:val="00EC48F0"/>
    <w:rsid w:val="00ED4115"/>
    <w:rsid w:val="00EE0635"/>
    <w:rsid w:val="00EE6762"/>
    <w:rsid w:val="00EF6603"/>
    <w:rsid w:val="00F21184"/>
    <w:rsid w:val="00F220F9"/>
    <w:rsid w:val="00F265F4"/>
    <w:rsid w:val="00F326EC"/>
    <w:rsid w:val="00F36F1F"/>
    <w:rsid w:val="00F96D17"/>
    <w:rsid w:val="00FA2EC6"/>
    <w:rsid w:val="00FB620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AA2"/>
  <w15:docId w15:val="{C8374D2F-B2B0-46AA-8D04-C52E41D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62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4D21"/>
    <w:rPr>
      <w:b/>
      <w:bCs/>
    </w:rPr>
  </w:style>
  <w:style w:type="paragraph" w:styleId="a7">
    <w:name w:val="Normal (Web)"/>
    <w:basedOn w:val="a"/>
    <w:uiPriority w:val="99"/>
    <w:unhideWhenUsed/>
    <w:rsid w:val="00414D2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60074"/>
  </w:style>
  <w:style w:type="paragraph" w:customStyle="1" w:styleId="rvps137">
    <w:name w:val="rvps13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60074"/>
  </w:style>
  <w:style w:type="paragraph" w:customStyle="1" w:styleId="rvps153">
    <w:name w:val="rvps15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560074"/>
  </w:style>
  <w:style w:type="paragraph" w:customStyle="1" w:styleId="rvps157">
    <w:name w:val="rvps15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1562D"/>
  </w:style>
  <w:style w:type="paragraph" w:customStyle="1" w:styleId="rvps6">
    <w:name w:val="rvps6"/>
    <w:basedOn w:val="a"/>
    <w:rsid w:val="002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0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1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DAC6-02F2-4064-B54F-D0CFB580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51</cp:revision>
  <cp:lastPrinted>2022-12-27T08:59:00Z</cp:lastPrinted>
  <dcterms:created xsi:type="dcterms:W3CDTF">2020-07-09T08:57:00Z</dcterms:created>
  <dcterms:modified xsi:type="dcterms:W3CDTF">2023-02-14T12:37:00Z</dcterms:modified>
</cp:coreProperties>
</file>