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5EA8" w14:textId="77777777" w:rsidR="0053581F" w:rsidRPr="0053581F" w:rsidRDefault="0053581F" w:rsidP="0053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3581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1E0E7427" wp14:editId="2B8AB0C5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10FF" w14:textId="77777777" w:rsidR="0053581F" w:rsidRPr="0053581F" w:rsidRDefault="0053581F" w:rsidP="00535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53581F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7B0EE8CA" w14:textId="77777777" w:rsidR="0053581F" w:rsidRPr="0053581F" w:rsidRDefault="0053581F" w:rsidP="00535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14:paraId="06058BA4" w14:textId="77777777" w:rsidR="0053581F" w:rsidRPr="0053581F" w:rsidRDefault="0053581F" w:rsidP="005358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53581F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14:paraId="1DCAC89B" w14:textId="77777777" w:rsidR="0053581F" w:rsidRPr="0053581F" w:rsidRDefault="0053581F" w:rsidP="005358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</w:pPr>
      <w:r w:rsidRPr="0053581F">
        <w:rPr>
          <w:rFonts w:ascii="Times New Roman" w:eastAsia="Times New Roman" w:hAnsi="Times New Roman" w:cs="Times New Roman"/>
          <w:color w:val="492B95"/>
          <w:sz w:val="28"/>
          <w:szCs w:val="28"/>
          <w:lang w:eastAsia="ar-SA"/>
        </w:rPr>
        <w:t>ОДЕСЬКОГО РАЙОНУ ОДЕСЬКОЇ ОБЛАСТІ</w:t>
      </w:r>
    </w:p>
    <w:p w14:paraId="077E945D" w14:textId="77777777" w:rsidR="0053581F" w:rsidRPr="0053581F" w:rsidRDefault="0053581F" w:rsidP="005358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5358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5358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5358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53581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12C26FFE" w14:textId="77777777" w:rsidR="00426264" w:rsidRDefault="00426264"/>
    <w:p w14:paraId="484F2882" w14:textId="77777777" w:rsidR="002379AE" w:rsidRDefault="002379AE"/>
    <w:p w14:paraId="1FD1D6C6" w14:textId="77777777" w:rsidR="002379AE" w:rsidRPr="00393835" w:rsidRDefault="002379AE" w:rsidP="002379AE">
      <w:pPr>
        <w:ind w:right="5244"/>
        <w:rPr>
          <w:rFonts w:ascii="Times New Roman" w:hAnsi="Times New Roman" w:cs="Times New Roman"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Про зміну цільового призначення основних засобів Авангардівської селищної ради</w:t>
      </w:r>
    </w:p>
    <w:p w14:paraId="502931B6" w14:textId="77777777" w:rsidR="002379AE" w:rsidRPr="00393835" w:rsidRDefault="002379AE" w:rsidP="002379AE">
      <w:pPr>
        <w:ind w:right="5244"/>
        <w:rPr>
          <w:rFonts w:ascii="Times New Roman" w:hAnsi="Times New Roman" w:cs="Times New Roman"/>
          <w:sz w:val="28"/>
          <w:szCs w:val="28"/>
        </w:rPr>
      </w:pPr>
    </w:p>
    <w:p w14:paraId="5764ED68" w14:textId="77777777" w:rsidR="002379AE" w:rsidRDefault="002379AE" w:rsidP="002379AE">
      <w:pPr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35">
        <w:rPr>
          <w:rFonts w:ascii="Times New Roman" w:hAnsi="Times New Roman" w:cs="Times New Roman"/>
          <w:sz w:val="28"/>
          <w:szCs w:val="28"/>
        </w:rPr>
        <w:t>З метою ефективного використання основних засобів,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для задоволення</w:t>
      </w:r>
      <w:r w:rsidRPr="00393835">
        <w:rPr>
          <w:rFonts w:ascii="Times New Roman" w:hAnsi="Times New Roman" w:cs="Times New Roman"/>
          <w:sz w:val="28"/>
          <w:szCs w:val="28"/>
        </w:rPr>
        <w:t xml:space="preserve"> 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звернення від </w:t>
      </w:r>
      <w:r w:rsidR="00B32D54">
        <w:rPr>
          <w:rFonts w:ascii="Times New Roman" w:hAnsi="Times New Roman" w:cs="Times New Roman"/>
          <w:sz w:val="28"/>
          <w:szCs w:val="28"/>
        </w:rPr>
        <w:t>ВЧ7382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від 02.02.2023 року</w:t>
      </w:r>
      <w:r w:rsidR="00B32D54">
        <w:rPr>
          <w:rFonts w:ascii="Times New Roman" w:hAnsi="Times New Roman" w:cs="Times New Roman"/>
          <w:sz w:val="28"/>
          <w:szCs w:val="28"/>
        </w:rPr>
        <w:t xml:space="preserve"> №5/111,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 щодо забезпечення</w:t>
      </w:r>
      <w:r w:rsidRPr="00393835">
        <w:rPr>
          <w:rFonts w:ascii="Times New Roman" w:hAnsi="Times New Roman" w:cs="Times New Roman"/>
          <w:sz w:val="28"/>
          <w:szCs w:val="28"/>
        </w:rPr>
        <w:t xml:space="preserve"> безоплатної передачі основного засобу</w:t>
      </w:r>
      <w:r w:rsidR="00393835" w:rsidRPr="00393835">
        <w:rPr>
          <w:rFonts w:ascii="Times New Roman" w:hAnsi="Times New Roman" w:cs="Times New Roman"/>
          <w:sz w:val="28"/>
          <w:szCs w:val="28"/>
        </w:rPr>
        <w:t xml:space="preserve">, керуючись Законом України «Про місцеве самоврядування в Україні», </w:t>
      </w:r>
      <w:proofErr w:type="spellStart"/>
      <w:r w:rsidR="00393835" w:rsidRPr="00393835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393835" w:rsidRPr="00393835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="00393835" w:rsidRPr="00393835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55F483E6" w14:textId="77777777" w:rsidR="00393835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32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D54">
        <w:rPr>
          <w:rFonts w:ascii="Times New Roman" w:hAnsi="Times New Roman" w:cs="Times New Roman"/>
          <w:sz w:val="28"/>
          <w:szCs w:val="28"/>
        </w:rPr>
        <w:t>Змінити цільове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основного засобу Авангардівської селищної ради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DJI</w:t>
      </w:r>
      <w:r w:rsidRPr="00B3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Mavic</w:t>
      </w:r>
      <w:r w:rsidRPr="00B3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sz w:val="28"/>
          <w:szCs w:val="28"/>
        </w:rPr>
        <w:t>2, з метою передачі його на безоплатній, безповоротній основі для потреб військової частини А 7382.</w:t>
      </w:r>
    </w:p>
    <w:p w14:paraId="2074F595" w14:textId="77777777"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відділу бухгалтерського обліку та звітності – головному бухгалтеру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Пірожок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бухгалтерського обліку.</w:t>
      </w:r>
    </w:p>
    <w:p w14:paraId="41FE259A" w14:textId="77777777"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рішення покласти на постійну комісію з питань </w:t>
      </w:r>
      <w:r w:rsidR="00E3575D">
        <w:rPr>
          <w:rFonts w:ascii="Times New Roman" w:hAnsi="Times New Roman" w:cs="Times New Roman"/>
          <w:sz w:val="28"/>
          <w:szCs w:val="28"/>
        </w:rPr>
        <w:t>комунальної власності житлово-комунального господарства, благоустрою, планування територій, будівництва, архітектури, енергозбереження та транспорту Авангардівської селищної ради.</w:t>
      </w:r>
    </w:p>
    <w:p w14:paraId="4DF561EE" w14:textId="77777777"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59BAD142" w14:textId="77777777"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6EFABD18" w14:textId="77777777" w:rsidR="00B32D54" w:rsidRDefault="00B32D54" w:rsidP="00426264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</w:t>
      </w:r>
      <w:r w:rsidR="0042626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Сергій ХРУСТОВСЬКИЙ</w:t>
      </w:r>
    </w:p>
    <w:p w14:paraId="2435460B" w14:textId="77777777" w:rsidR="00B32D54" w:rsidRDefault="00B32D54" w:rsidP="002379AE">
      <w:pPr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CCE572" w14:textId="77777777" w:rsidR="00426264" w:rsidRDefault="00426264" w:rsidP="00426264">
      <w:pPr>
        <w:spacing w:after="0"/>
        <w:ind w:right="-1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B0AE7" w14:textId="77777777" w:rsidR="00B32D54" w:rsidRDefault="00426264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1763</w:t>
      </w:r>
      <w:r w:rsidR="00B32D5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2D5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E2DF425" w14:textId="77777777" w:rsidR="00B32D54" w:rsidRPr="00B32D54" w:rsidRDefault="00B32D54" w:rsidP="0042626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23.02.2023</w:t>
      </w:r>
    </w:p>
    <w:p w14:paraId="63FBFA11" w14:textId="77777777" w:rsidR="00393835" w:rsidRPr="00B32D54" w:rsidRDefault="00393835" w:rsidP="002379AE">
      <w:pPr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393835" w:rsidRPr="00B3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85"/>
    <w:rsid w:val="00147712"/>
    <w:rsid w:val="002379AE"/>
    <w:rsid w:val="00271585"/>
    <w:rsid w:val="00393835"/>
    <w:rsid w:val="00426264"/>
    <w:rsid w:val="0053581F"/>
    <w:rsid w:val="00B32D54"/>
    <w:rsid w:val="00DE665D"/>
    <w:rsid w:val="00E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069A"/>
  <w15:chartTrackingRefBased/>
  <w15:docId w15:val="{6D6E639C-5D2D-43AD-993C-2BFAE49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626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cp:lastPrinted>2023-02-27T08:53:00Z</cp:lastPrinted>
  <dcterms:created xsi:type="dcterms:W3CDTF">2023-02-17T12:30:00Z</dcterms:created>
  <dcterms:modified xsi:type="dcterms:W3CDTF">2023-04-07T08:39:00Z</dcterms:modified>
</cp:coreProperties>
</file>