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</w:tblGrid>
      <w:tr w:rsidR="00893E04" w:rsidRPr="00936E6D" w:rsidTr="00346F72">
        <w:trPr>
          <w:trHeight w:val="750"/>
        </w:trPr>
        <w:tc>
          <w:tcPr>
            <w:tcW w:w="5330" w:type="dxa"/>
          </w:tcPr>
          <w:p w:rsidR="00893E04" w:rsidRPr="005D77DF" w:rsidRDefault="00346F72" w:rsidP="00A9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в постійне користування земельної ділянки КП «ХЛІБОДАРСЬКЕ ВИРОБНИЧЕ УПРАВЛІННЯ ЖИТЛОВО-КОМУНАЛЬНОГО ГОСПОДАРСТВА» АВАНГАРДІВСЬКОЇ СЕЛИЩНОЇ РАДИ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586CA4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A92CBD" w:rsidRP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A92CBD" w:rsidRP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46F72" w:rsidRPr="00346F72">
        <w:rPr>
          <w:rFonts w:ascii="Times New Roman" w:hAnsi="Times New Roman" w:cs="Times New Roman"/>
          <w:sz w:val="28"/>
          <w:szCs w:val="28"/>
          <w:lang w:val="uk-UA"/>
        </w:rPr>
        <w:t xml:space="preserve">КП «ХЛІБОДАРСЬКЕ ВИРОБНИЧЕ </w:t>
      </w:r>
      <w:bookmarkStart w:id="0" w:name="_GoBack"/>
      <w:bookmarkEnd w:id="0"/>
      <w:r w:rsidR="00346F72" w:rsidRPr="00346F72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ГОСПОДАРСТВА» АВАНГАРДІВСЬКОЇ СЕЛИЩНОЇ РАДИ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чу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праві постійного користування земельн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 комунальної 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власності: 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5121056800:02:001:0119, площа 0,14 га, 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кадастровий номер 5121056800:02:001:0120, площа 1,39 га, 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іншої житлової забудови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адрес</w:t>
      </w:r>
      <w:r w:rsid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ою:</w:t>
      </w:r>
      <w:r w:rsidR="003E296A" w:rsidRPr="003E29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Одеська область, Одеський район, смт Хлібодарське, вул. Маяцька дорога, б/н.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F4844" w:rsidRDefault="005417C6" w:rsidP="00DD058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«ХЛІБОДАРСЬКЕ ВИРОБНИЧЕ УПРАВЛІННЯ ЖИТЛОВО-КОМУНАЛЬНОГО ГОСПОДАРСТВА» АВАНГАРДІВСЬКОЇ СЕЛИЩНОЇ РАДИ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земельні ділянки загальною площею 1.31 га (кадастровий номер 5121056800:02:001:0120) та 0,14 га (кадастровий номер 5121056800:02:001:0119) в постійне користування для іншої житлової забудови, що розташована за адресою: Одеська область, Біляївський район, смт Хлібодарське, вулиця Маяцька дорога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F4844" w:rsidRPr="007F4844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F4844" w:rsidRDefault="00DD0589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346F72">
        <w:rPr>
          <w:rFonts w:ascii="Times New Roman" w:hAnsi="Times New Roman" w:cs="Times New Roman"/>
          <w:sz w:val="28"/>
          <w:szCs w:val="28"/>
          <w:lang w:val="uk-UA"/>
        </w:rPr>
        <w:t>КП «ХЛІБОДАРСЬКЕ ВИРОБНИЧЕ УПРАВЛІННЯ ЖИТЛОВО-КОМУНАЛЬНОГО ГОСПОДАРСТВА» АВАНГАРДІВСЬКОЇ СЕЛИЩНОЇ РАДИ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7F4844" w:rsidRPr="007F4844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DD0589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вказані в п.1.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E296A" w:rsidRDefault="003E296A" w:rsidP="003E296A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E296A" w:rsidRPr="00055901" w:rsidRDefault="003E296A" w:rsidP="003E296A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1905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3E296A" w:rsidRPr="00C4633D" w:rsidRDefault="003E296A" w:rsidP="003E296A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E296A" w:rsidRDefault="003E296A" w:rsidP="003E296A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Default="00DD0589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DD0589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479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</w:t>
      </w:r>
      <w:r w:rsidR="002479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7F4844" w:rsidRPr="00C4633D" w:rsidRDefault="007F4844" w:rsidP="007F4844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479BD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46F72"/>
    <w:rsid w:val="0038006D"/>
    <w:rsid w:val="0038157D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7F4844"/>
    <w:rsid w:val="007F4A98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FD4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0589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7314-7684-4517-A7FF-08F49EE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2022-09-26T12:47:00Z</cp:lastPrinted>
  <dcterms:created xsi:type="dcterms:W3CDTF">2023-04-23T10:16:00Z</dcterms:created>
  <dcterms:modified xsi:type="dcterms:W3CDTF">2023-04-23T11:38:00Z</dcterms:modified>
</cp:coreProperties>
</file>