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B29A8" w14:textId="77777777" w:rsidR="000D6E90" w:rsidRDefault="000D6E90" w:rsidP="000D6E90">
      <w:pPr>
        <w:rPr>
          <w:lang w:val="uk-UA"/>
        </w:rPr>
      </w:pPr>
    </w:p>
    <w:p w14:paraId="6689CF78" w14:textId="77777777" w:rsidR="00144942" w:rsidRDefault="00144942" w:rsidP="000D6E90">
      <w:pPr>
        <w:rPr>
          <w:lang w:val="uk-UA"/>
        </w:rPr>
      </w:pPr>
    </w:p>
    <w:p w14:paraId="4FE92CB3" w14:textId="77777777" w:rsidR="00144942" w:rsidRDefault="00144942" w:rsidP="000D6E90">
      <w:pPr>
        <w:rPr>
          <w:lang w:val="uk-UA"/>
        </w:rPr>
      </w:pPr>
    </w:p>
    <w:p w14:paraId="3F649D67" w14:textId="77777777" w:rsidR="00144942" w:rsidRDefault="00144942" w:rsidP="000D6E90">
      <w:pPr>
        <w:rPr>
          <w:lang w:val="uk-UA"/>
        </w:rPr>
      </w:pPr>
    </w:p>
    <w:p w14:paraId="11F7521C" w14:textId="77777777" w:rsidR="00144942" w:rsidRDefault="00144942" w:rsidP="000D6E90">
      <w:pPr>
        <w:rPr>
          <w:lang w:val="uk-UA"/>
        </w:rPr>
      </w:pPr>
    </w:p>
    <w:p w14:paraId="5815BFE8" w14:textId="77777777" w:rsidR="00144942" w:rsidRDefault="00144942" w:rsidP="000D6E90">
      <w:pPr>
        <w:rPr>
          <w:lang w:val="uk-UA"/>
        </w:rPr>
      </w:pPr>
    </w:p>
    <w:p w14:paraId="557008E9" w14:textId="77777777" w:rsidR="00144942" w:rsidRDefault="00144942" w:rsidP="000D6E90">
      <w:pPr>
        <w:rPr>
          <w:lang w:val="uk-UA"/>
        </w:rPr>
      </w:pPr>
    </w:p>
    <w:p w14:paraId="4612C67C" w14:textId="77777777" w:rsidR="00144942" w:rsidRDefault="00144942" w:rsidP="000D6E90">
      <w:pPr>
        <w:rPr>
          <w:lang w:val="uk-UA"/>
        </w:rPr>
      </w:pPr>
    </w:p>
    <w:p w14:paraId="595555D7" w14:textId="77777777" w:rsidR="00144942" w:rsidRDefault="00144942" w:rsidP="000D6E90">
      <w:pPr>
        <w:rPr>
          <w:lang w:val="uk-UA"/>
        </w:rPr>
      </w:pPr>
    </w:p>
    <w:p w14:paraId="39CB0E4B" w14:textId="77777777" w:rsidR="00144942" w:rsidRDefault="00144942" w:rsidP="000D6E90">
      <w:pPr>
        <w:rPr>
          <w:lang w:val="uk-UA"/>
        </w:rPr>
      </w:pPr>
    </w:p>
    <w:p w14:paraId="3DF03062" w14:textId="77777777" w:rsidR="00144942" w:rsidRPr="00144942" w:rsidRDefault="00144942" w:rsidP="000D6E90">
      <w:pPr>
        <w:rPr>
          <w:noProof/>
          <w:lang w:val="uk-UA"/>
        </w:rPr>
      </w:pPr>
    </w:p>
    <w:p w14:paraId="427CF0F9" w14:textId="77777777" w:rsidR="0038709B" w:rsidRDefault="0038709B" w:rsidP="00371627">
      <w:pPr>
        <w:jc w:val="both"/>
        <w:rPr>
          <w:sz w:val="28"/>
          <w:szCs w:val="28"/>
          <w:lang w:val="uk-UA"/>
        </w:rPr>
      </w:pPr>
    </w:p>
    <w:p w14:paraId="4E356456" w14:textId="77777777" w:rsidR="00144942" w:rsidRDefault="00144942" w:rsidP="00EA6774">
      <w:pPr>
        <w:jc w:val="both"/>
        <w:rPr>
          <w:sz w:val="28"/>
          <w:szCs w:val="28"/>
          <w:lang w:val="uk-UA"/>
        </w:rPr>
      </w:pPr>
    </w:p>
    <w:p w14:paraId="07E4D25F" w14:textId="77777777" w:rsidR="00D00FAF" w:rsidRDefault="00D00FAF" w:rsidP="00EA6774">
      <w:pPr>
        <w:jc w:val="both"/>
        <w:rPr>
          <w:sz w:val="28"/>
          <w:szCs w:val="28"/>
          <w:lang w:val="uk-UA"/>
        </w:rPr>
      </w:pPr>
    </w:p>
    <w:p w14:paraId="6C34CEBF" w14:textId="77777777" w:rsidR="00937DFD" w:rsidRDefault="00937DFD" w:rsidP="00EA6774">
      <w:pPr>
        <w:jc w:val="both"/>
        <w:rPr>
          <w:sz w:val="28"/>
          <w:szCs w:val="28"/>
          <w:lang w:val="uk-UA"/>
        </w:rPr>
      </w:pPr>
    </w:p>
    <w:p w14:paraId="70673EC8" w14:textId="77777777" w:rsidR="00D00FAF" w:rsidRDefault="00D00FAF" w:rsidP="00EA6774">
      <w:pPr>
        <w:jc w:val="both"/>
        <w:rPr>
          <w:sz w:val="28"/>
          <w:szCs w:val="28"/>
          <w:lang w:val="uk-UA"/>
        </w:rPr>
      </w:pPr>
    </w:p>
    <w:p w14:paraId="715715F3" w14:textId="4836EF83" w:rsidR="00494EDC" w:rsidRDefault="00F63D74" w:rsidP="00B75933">
      <w:pPr>
        <w:spacing w:line="276" w:lineRule="auto"/>
        <w:ind w:right="4818"/>
        <w:jc w:val="both"/>
        <w:rPr>
          <w:sz w:val="28"/>
          <w:szCs w:val="28"/>
          <w:lang w:val="uk-UA"/>
        </w:rPr>
      </w:pPr>
      <w:r w:rsidRPr="00F63D74">
        <w:rPr>
          <w:sz w:val="28"/>
          <w:szCs w:val="28"/>
          <w:lang w:val="uk-UA"/>
        </w:rPr>
        <w:t xml:space="preserve">Про укладання </w:t>
      </w:r>
      <w:r w:rsidR="00BC6607">
        <w:rPr>
          <w:sz w:val="28"/>
          <w:szCs w:val="28"/>
          <w:lang w:val="uk-UA"/>
        </w:rPr>
        <w:t>меморандуму про партнерство та співробітництво</w:t>
      </w:r>
    </w:p>
    <w:p w14:paraId="34F1FBE5" w14:textId="77777777" w:rsidR="00F63D74" w:rsidRPr="00B71957" w:rsidRDefault="00F63D74" w:rsidP="00B75933">
      <w:pPr>
        <w:spacing w:line="276" w:lineRule="auto"/>
        <w:ind w:right="4109"/>
        <w:jc w:val="both"/>
        <w:rPr>
          <w:sz w:val="16"/>
          <w:szCs w:val="16"/>
          <w:lang w:val="uk-UA"/>
        </w:rPr>
      </w:pPr>
    </w:p>
    <w:p w14:paraId="43E0684E" w14:textId="77777777" w:rsidR="00D00FAF" w:rsidRDefault="00D00FAF" w:rsidP="00B75933">
      <w:pPr>
        <w:spacing w:line="276" w:lineRule="auto"/>
        <w:ind w:firstLine="426"/>
        <w:jc w:val="both"/>
        <w:rPr>
          <w:sz w:val="28"/>
          <w:szCs w:val="28"/>
          <w:lang w:val="uk-UA"/>
        </w:rPr>
      </w:pPr>
    </w:p>
    <w:p w14:paraId="6A5997AF" w14:textId="6017CDC6" w:rsidR="00BC6607" w:rsidRDefault="00D00FAF" w:rsidP="00D00FAF">
      <w:pPr>
        <w:spacing w:line="276" w:lineRule="auto"/>
        <w:ind w:firstLine="426"/>
        <w:jc w:val="both"/>
        <w:rPr>
          <w:b/>
          <w:sz w:val="28"/>
          <w:szCs w:val="28"/>
          <w:lang w:val="uk-UA"/>
        </w:rPr>
      </w:pPr>
      <w:r>
        <w:rPr>
          <w:sz w:val="28"/>
          <w:szCs w:val="28"/>
          <w:lang w:val="uk-UA"/>
        </w:rPr>
        <w:t xml:space="preserve">   </w:t>
      </w:r>
      <w:r w:rsidR="00494EDC">
        <w:rPr>
          <w:sz w:val="28"/>
          <w:szCs w:val="28"/>
          <w:lang w:val="uk-UA"/>
        </w:rPr>
        <w:t>Н</w:t>
      </w:r>
      <w:r w:rsidR="004C6459">
        <w:rPr>
          <w:sz w:val="28"/>
          <w:szCs w:val="28"/>
          <w:lang w:val="uk-UA"/>
        </w:rPr>
        <w:t xml:space="preserve">а підставі </w:t>
      </w:r>
      <w:r w:rsidR="00BC6607">
        <w:rPr>
          <w:sz w:val="28"/>
          <w:szCs w:val="28"/>
          <w:lang w:val="uk-UA"/>
        </w:rPr>
        <w:t xml:space="preserve">службової записки помічника селищного голови (Сирітка А.О.) щодо укладання меморандуму про партнерство та співробітництво між </w:t>
      </w:r>
      <w:r w:rsidR="00BC6607" w:rsidRPr="00BC6607">
        <w:rPr>
          <w:sz w:val="28"/>
          <w:szCs w:val="28"/>
          <w:lang w:val="uk-UA"/>
        </w:rPr>
        <w:t>Авангардівською селищною радою Одеського району Одеської області та ТОВ «Німецько-Українське підприємство «БІТ»</w:t>
      </w:r>
      <w:r w:rsidR="003C3C08">
        <w:rPr>
          <w:sz w:val="28"/>
          <w:szCs w:val="28"/>
          <w:lang w:val="uk-UA"/>
        </w:rPr>
        <w:t>,</w:t>
      </w:r>
      <w:r w:rsidR="004C6459">
        <w:rPr>
          <w:sz w:val="28"/>
          <w:szCs w:val="28"/>
          <w:lang w:val="uk-UA"/>
        </w:rPr>
        <w:t xml:space="preserve"> к</w:t>
      </w:r>
      <w:r w:rsidR="002C2C88" w:rsidRPr="002C2C88">
        <w:rPr>
          <w:sz w:val="28"/>
          <w:szCs w:val="28"/>
          <w:lang w:val="uk-UA"/>
        </w:rPr>
        <w:t>еруючись</w:t>
      </w:r>
      <w:r w:rsidR="002C2C88">
        <w:rPr>
          <w:sz w:val="28"/>
          <w:szCs w:val="28"/>
          <w:lang w:val="uk-UA"/>
        </w:rPr>
        <w:t xml:space="preserve"> </w:t>
      </w:r>
      <w:r w:rsidR="00494EDC">
        <w:rPr>
          <w:sz w:val="28"/>
          <w:szCs w:val="28"/>
          <w:lang w:val="uk-UA"/>
        </w:rPr>
        <w:t>Законом</w:t>
      </w:r>
      <w:r w:rsidR="00184EEB">
        <w:rPr>
          <w:sz w:val="28"/>
          <w:szCs w:val="28"/>
          <w:lang w:val="uk-UA"/>
        </w:rPr>
        <w:t xml:space="preserve"> України «Про місцеве самоврядування в Україні», </w:t>
      </w:r>
      <w:r w:rsidR="00DA2143">
        <w:rPr>
          <w:sz w:val="28"/>
          <w:szCs w:val="28"/>
          <w:lang w:val="uk-UA"/>
        </w:rPr>
        <w:t xml:space="preserve">Виконавчий комітет </w:t>
      </w:r>
      <w:r w:rsidR="00371627">
        <w:rPr>
          <w:sz w:val="28"/>
          <w:szCs w:val="28"/>
          <w:lang w:val="uk-UA"/>
        </w:rPr>
        <w:t xml:space="preserve">Авангардівської селищної ради </w:t>
      </w:r>
      <w:r w:rsidR="00BC6607">
        <w:rPr>
          <w:b/>
          <w:sz w:val="28"/>
          <w:szCs w:val="28"/>
          <w:lang w:val="uk-UA"/>
        </w:rPr>
        <w:t>вирішив:</w:t>
      </w:r>
    </w:p>
    <w:p w14:paraId="0C3E1E18" w14:textId="77777777" w:rsidR="00D00FAF" w:rsidRPr="00D00FAF" w:rsidRDefault="00D00FAF" w:rsidP="00D00FAF">
      <w:pPr>
        <w:spacing w:line="276" w:lineRule="auto"/>
        <w:ind w:firstLine="426"/>
        <w:jc w:val="both"/>
        <w:rPr>
          <w:b/>
          <w:sz w:val="16"/>
          <w:szCs w:val="16"/>
          <w:lang w:val="uk-UA"/>
        </w:rPr>
      </w:pPr>
    </w:p>
    <w:p w14:paraId="7285CCB7" w14:textId="0C171CAA" w:rsidR="003C3C08" w:rsidRDefault="003C3C08" w:rsidP="00B75933">
      <w:pPr>
        <w:pStyle w:val="rvps2"/>
        <w:numPr>
          <w:ilvl w:val="0"/>
          <w:numId w:val="10"/>
        </w:numPr>
        <w:shd w:val="clear" w:color="auto" w:fill="FFFFFF"/>
        <w:spacing w:before="0" w:beforeAutospacing="0" w:after="0" w:afterAutospacing="0" w:line="276" w:lineRule="auto"/>
        <w:ind w:left="0" w:firstLine="426"/>
        <w:jc w:val="both"/>
        <w:textAlignment w:val="baseline"/>
        <w:rPr>
          <w:color w:val="000000"/>
          <w:sz w:val="28"/>
          <w:szCs w:val="28"/>
          <w:lang w:val="uk-UA"/>
        </w:rPr>
      </w:pPr>
      <w:r w:rsidRPr="003C3C08">
        <w:rPr>
          <w:color w:val="000000"/>
          <w:sz w:val="28"/>
          <w:szCs w:val="28"/>
          <w:lang w:val="uk-UA"/>
        </w:rPr>
        <w:t xml:space="preserve">Затвердити проект </w:t>
      </w:r>
      <w:r w:rsidR="00BC6607" w:rsidRPr="00BC6607">
        <w:rPr>
          <w:color w:val="000000"/>
          <w:sz w:val="28"/>
          <w:szCs w:val="28"/>
          <w:lang w:val="uk-UA"/>
        </w:rPr>
        <w:t xml:space="preserve">меморандуму про партнерство та співробітництво </w:t>
      </w:r>
      <w:r w:rsidR="00F63D74" w:rsidRPr="00F63D74">
        <w:rPr>
          <w:color w:val="000000"/>
          <w:sz w:val="28"/>
          <w:szCs w:val="28"/>
          <w:lang w:val="uk-UA"/>
        </w:rPr>
        <w:t xml:space="preserve">між </w:t>
      </w:r>
      <w:r w:rsidR="00BC6607" w:rsidRPr="00BC6607">
        <w:rPr>
          <w:sz w:val="28"/>
          <w:szCs w:val="28"/>
          <w:lang w:val="uk-UA"/>
        </w:rPr>
        <w:t xml:space="preserve">Авангардівською селищною радою Одеського району Одеської області </w:t>
      </w:r>
      <w:r w:rsidR="00BC6607">
        <w:rPr>
          <w:sz w:val="28"/>
          <w:szCs w:val="28"/>
          <w:lang w:val="uk-UA"/>
        </w:rPr>
        <w:t>(</w:t>
      </w:r>
      <w:r w:rsidR="00BC6607" w:rsidRPr="00BC6607">
        <w:rPr>
          <w:sz w:val="28"/>
          <w:szCs w:val="28"/>
          <w:lang w:val="uk-UA"/>
        </w:rPr>
        <w:t>23211248</w:t>
      </w:r>
      <w:r w:rsidR="00BC6607">
        <w:rPr>
          <w:sz w:val="28"/>
          <w:szCs w:val="28"/>
          <w:lang w:val="uk-UA"/>
        </w:rPr>
        <w:t xml:space="preserve">) </w:t>
      </w:r>
      <w:r w:rsidR="00BC6607" w:rsidRPr="00BC6607">
        <w:rPr>
          <w:sz w:val="28"/>
          <w:szCs w:val="28"/>
          <w:lang w:val="uk-UA"/>
        </w:rPr>
        <w:t>та ТОВ «Німецько-Українське підприємство «БІТ»</w:t>
      </w:r>
      <w:r w:rsidR="00BC6607">
        <w:rPr>
          <w:sz w:val="28"/>
          <w:szCs w:val="28"/>
          <w:lang w:val="uk-UA"/>
        </w:rPr>
        <w:t xml:space="preserve"> (</w:t>
      </w:r>
      <w:r w:rsidR="00BC6607" w:rsidRPr="00BC6607">
        <w:rPr>
          <w:sz w:val="28"/>
          <w:szCs w:val="28"/>
          <w:lang w:val="uk-UA"/>
        </w:rPr>
        <w:t>40036430</w:t>
      </w:r>
      <w:r w:rsidR="00BC6607">
        <w:rPr>
          <w:sz w:val="28"/>
          <w:szCs w:val="28"/>
          <w:lang w:val="uk-UA"/>
        </w:rPr>
        <w:t>)</w:t>
      </w:r>
      <w:r w:rsidR="00F63D74" w:rsidRPr="00F63D74">
        <w:rPr>
          <w:color w:val="000000"/>
          <w:sz w:val="28"/>
          <w:szCs w:val="28"/>
          <w:lang w:val="uk-UA"/>
        </w:rPr>
        <w:t xml:space="preserve"> </w:t>
      </w:r>
      <w:r w:rsidR="00B75933" w:rsidRPr="003C3C08">
        <w:rPr>
          <w:color w:val="000000"/>
          <w:sz w:val="28"/>
          <w:szCs w:val="28"/>
          <w:lang w:val="uk-UA"/>
        </w:rPr>
        <w:t>(до</w:t>
      </w:r>
      <w:r w:rsidR="00B75933">
        <w:rPr>
          <w:color w:val="000000"/>
          <w:sz w:val="28"/>
          <w:szCs w:val="28"/>
          <w:lang w:val="uk-UA"/>
        </w:rPr>
        <w:t>даток №1</w:t>
      </w:r>
      <w:r w:rsidR="00B75933" w:rsidRPr="003C3C08">
        <w:rPr>
          <w:color w:val="000000"/>
          <w:sz w:val="28"/>
          <w:szCs w:val="28"/>
          <w:lang w:val="uk-UA"/>
        </w:rPr>
        <w:t>).</w:t>
      </w:r>
    </w:p>
    <w:p w14:paraId="7F57E145" w14:textId="163238C6" w:rsidR="00BC6607" w:rsidRDefault="00D00FAF" w:rsidP="00B75933">
      <w:pPr>
        <w:pStyle w:val="rvps2"/>
        <w:numPr>
          <w:ilvl w:val="0"/>
          <w:numId w:val="10"/>
        </w:numPr>
        <w:shd w:val="clear" w:color="auto" w:fill="FFFFFF"/>
        <w:spacing w:before="0" w:beforeAutospacing="0" w:after="0" w:afterAutospacing="0" w:line="276" w:lineRule="auto"/>
        <w:ind w:left="0" w:firstLine="426"/>
        <w:jc w:val="both"/>
        <w:textAlignment w:val="baseline"/>
        <w:rPr>
          <w:color w:val="000000"/>
          <w:sz w:val="28"/>
          <w:szCs w:val="28"/>
          <w:lang w:val="uk-UA"/>
        </w:rPr>
      </w:pPr>
      <w:r>
        <w:rPr>
          <w:color w:val="000000"/>
          <w:sz w:val="28"/>
          <w:szCs w:val="28"/>
          <w:lang w:val="uk-UA"/>
        </w:rPr>
        <w:t xml:space="preserve">Уповноважити </w:t>
      </w:r>
      <w:proofErr w:type="spellStart"/>
      <w:r w:rsidR="006552DC" w:rsidRPr="00BC6607">
        <w:rPr>
          <w:color w:val="000000"/>
          <w:sz w:val="28"/>
          <w:szCs w:val="28"/>
          <w:lang w:val="uk-UA"/>
        </w:rPr>
        <w:t>Авангардівського</w:t>
      </w:r>
      <w:proofErr w:type="spellEnd"/>
      <w:r w:rsidR="006552DC" w:rsidRPr="00BC6607">
        <w:rPr>
          <w:color w:val="000000"/>
          <w:sz w:val="28"/>
          <w:szCs w:val="28"/>
          <w:lang w:val="uk-UA"/>
        </w:rPr>
        <w:t xml:space="preserve"> селищного голову укласти </w:t>
      </w:r>
      <w:r>
        <w:rPr>
          <w:color w:val="000000"/>
          <w:sz w:val="28"/>
          <w:szCs w:val="28"/>
          <w:lang w:val="uk-UA"/>
        </w:rPr>
        <w:t>меморандум</w:t>
      </w:r>
      <w:r w:rsidR="00BC6607" w:rsidRPr="00BC6607">
        <w:rPr>
          <w:color w:val="000000"/>
          <w:sz w:val="28"/>
          <w:szCs w:val="28"/>
          <w:lang w:val="uk-UA"/>
        </w:rPr>
        <w:t xml:space="preserve"> про партнерство та співробітництво між Авангардівською селищною радою Одеського району Одеської області та ТОВ «Німецько-Українське підприємство «БІТ»</w:t>
      </w:r>
      <w:r w:rsidR="00BC6607">
        <w:rPr>
          <w:color w:val="000000"/>
          <w:sz w:val="28"/>
          <w:szCs w:val="28"/>
          <w:lang w:val="uk-UA"/>
        </w:rPr>
        <w:t xml:space="preserve"> </w:t>
      </w:r>
    </w:p>
    <w:p w14:paraId="120B7EA5" w14:textId="77777777" w:rsidR="00371627" w:rsidRPr="003C3C08" w:rsidRDefault="00371627" w:rsidP="00B75933">
      <w:pPr>
        <w:pStyle w:val="a4"/>
        <w:numPr>
          <w:ilvl w:val="0"/>
          <w:numId w:val="10"/>
        </w:numPr>
        <w:spacing w:line="276" w:lineRule="auto"/>
        <w:ind w:left="0" w:firstLine="426"/>
        <w:jc w:val="both"/>
        <w:rPr>
          <w:sz w:val="28"/>
          <w:szCs w:val="28"/>
          <w:lang w:val="uk-UA"/>
        </w:rPr>
      </w:pPr>
      <w:r w:rsidRPr="003C3C08">
        <w:rPr>
          <w:sz w:val="28"/>
          <w:szCs w:val="28"/>
          <w:lang w:val="uk-UA"/>
        </w:rPr>
        <w:t xml:space="preserve">Контроль за виконанням цього рішення </w:t>
      </w:r>
      <w:r w:rsidR="007F6693" w:rsidRPr="003C3C08">
        <w:rPr>
          <w:sz w:val="28"/>
          <w:szCs w:val="28"/>
          <w:lang w:val="uk-UA"/>
        </w:rPr>
        <w:t xml:space="preserve">покласти на </w:t>
      </w:r>
      <w:r w:rsidR="00F07D43" w:rsidRPr="003C3C08">
        <w:rPr>
          <w:sz w:val="28"/>
          <w:szCs w:val="28"/>
          <w:lang w:val="uk-UA"/>
        </w:rPr>
        <w:t xml:space="preserve">секретаря </w:t>
      </w:r>
      <w:r w:rsidR="000D62CE" w:rsidRPr="003C3C08">
        <w:rPr>
          <w:sz w:val="28"/>
          <w:szCs w:val="28"/>
          <w:lang w:val="uk-UA"/>
        </w:rPr>
        <w:t>В</w:t>
      </w:r>
      <w:r w:rsidR="00F07D43" w:rsidRPr="003C3C08">
        <w:rPr>
          <w:sz w:val="28"/>
          <w:szCs w:val="28"/>
          <w:lang w:val="uk-UA"/>
        </w:rPr>
        <w:t>иконавчого комітету Щ</w:t>
      </w:r>
      <w:r w:rsidR="00144942" w:rsidRPr="003C3C08">
        <w:rPr>
          <w:sz w:val="28"/>
          <w:szCs w:val="28"/>
          <w:lang w:val="uk-UA"/>
        </w:rPr>
        <w:t>ур</w:t>
      </w:r>
      <w:r w:rsidR="00F07D43" w:rsidRPr="003C3C08">
        <w:rPr>
          <w:sz w:val="28"/>
          <w:szCs w:val="28"/>
          <w:lang w:val="uk-UA"/>
        </w:rPr>
        <w:t xml:space="preserve"> В.В.</w:t>
      </w:r>
    </w:p>
    <w:p w14:paraId="5E0644A6" w14:textId="77777777" w:rsidR="00D14CE6" w:rsidRPr="00D14CE6" w:rsidRDefault="00371627" w:rsidP="00D14CE6">
      <w:pPr>
        <w:pStyle w:val="1"/>
        <w:jc w:val="both"/>
        <w:rPr>
          <w:b w:val="0"/>
          <w:sz w:val="28"/>
          <w:szCs w:val="28"/>
          <w:lang w:val="uk-UA"/>
        </w:rPr>
      </w:pPr>
      <w:r>
        <w:rPr>
          <w:b w:val="0"/>
          <w:sz w:val="28"/>
          <w:szCs w:val="28"/>
          <w:lang w:val="uk-UA"/>
        </w:rPr>
        <w:t xml:space="preserve"> </w:t>
      </w:r>
    </w:p>
    <w:p w14:paraId="318483CD" w14:textId="77777777" w:rsidR="00144942" w:rsidRDefault="00144942" w:rsidP="000D6E90">
      <w:pPr>
        <w:jc w:val="both"/>
        <w:rPr>
          <w:rFonts w:cs="TimesNewRomanPSMT"/>
          <w:sz w:val="16"/>
          <w:szCs w:val="16"/>
          <w:lang w:val="uk-UA"/>
        </w:rPr>
      </w:pPr>
    </w:p>
    <w:p w14:paraId="43C10DBD" w14:textId="77777777" w:rsidR="00144942" w:rsidRDefault="00144942" w:rsidP="000D6E90">
      <w:pPr>
        <w:jc w:val="both"/>
        <w:rPr>
          <w:rFonts w:cs="TimesNewRomanPSMT"/>
          <w:sz w:val="16"/>
          <w:szCs w:val="16"/>
          <w:lang w:val="uk-UA"/>
        </w:rPr>
      </w:pPr>
    </w:p>
    <w:p w14:paraId="6038E353" w14:textId="281FD243" w:rsidR="000D6E90" w:rsidRDefault="000D6E90" w:rsidP="000D6E90">
      <w:pPr>
        <w:jc w:val="both"/>
        <w:rPr>
          <w:b/>
          <w:sz w:val="28"/>
          <w:szCs w:val="28"/>
          <w:lang w:val="uk-UA"/>
        </w:rPr>
      </w:pPr>
      <w:r w:rsidRPr="000D6E90">
        <w:rPr>
          <w:b/>
          <w:sz w:val="28"/>
          <w:szCs w:val="28"/>
          <w:lang w:val="uk-UA"/>
        </w:rPr>
        <w:t xml:space="preserve">Селищний голова                                              </w:t>
      </w:r>
      <w:r w:rsidR="00D00FAF">
        <w:rPr>
          <w:b/>
          <w:sz w:val="28"/>
          <w:szCs w:val="28"/>
          <w:lang w:val="uk-UA"/>
        </w:rPr>
        <w:t xml:space="preserve">       </w:t>
      </w:r>
      <w:r w:rsidRPr="000D6E90">
        <w:rPr>
          <w:b/>
          <w:sz w:val="28"/>
          <w:szCs w:val="28"/>
          <w:lang w:val="uk-UA"/>
        </w:rPr>
        <w:t xml:space="preserve"> </w:t>
      </w:r>
      <w:r w:rsidR="006552DC">
        <w:rPr>
          <w:b/>
          <w:sz w:val="28"/>
          <w:szCs w:val="28"/>
          <w:lang w:val="uk-UA"/>
        </w:rPr>
        <w:t>Сергій ХРУСТОВСЬКИЙ</w:t>
      </w:r>
    </w:p>
    <w:p w14:paraId="733BE909" w14:textId="77777777" w:rsidR="006552DC" w:rsidRDefault="006552DC" w:rsidP="000D6E90">
      <w:pPr>
        <w:jc w:val="both"/>
        <w:rPr>
          <w:b/>
          <w:sz w:val="28"/>
          <w:szCs w:val="28"/>
          <w:lang w:val="uk-UA"/>
        </w:rPr>
      </w:pPr>
    </w:p>
    <w:p w14:paraId="0175D4ED" w14:textId="1D233F01" w:rsidR="00144942" w:rsidRDefault="00937DFD" w:rsidP="000D6E90">
      <w:pPr>
        <w:jc w:val="both"/>
        <w:rPr>
          <w:b/>
          <w:sz w:val="28"/>
          <w:szCs w:val="28"/>
          <w:lang w:val="uk-UA"/>
        </w:rPr>
      </w:pPr>
      <w:r>
        <w:rPr>
          <w:b/>
          <w:sz w:val="28"/>
          <w:szCs w:val="28"/>
          <w:lang w:val="uk-UA"/>
        </w:rPr>
        <w:t>№31</w:t>
      </w:r>
    </w:p>
    <w:p w14:paraId="20763F8C" w14:textId="02A1CAA6" w:rsidR="00144942" w:rsidRDefault="00F63D74" w:rsidP="000D6E90">
      <w:pPr>
        <w:jc w:val="both"/>
        <w:rPr>
          <w:b/>
          <w:sz w:val="28"/>
          <w:szCs w:val="28"/>
          <w:lang w:val="uk-UA"/>
        </w:rPr>
      </w:pPr>
      <w:r>
        <w:rPr>
          <w:b/>
          <w:sz w:val="28"/>
          <w:szCs w:val="28"/>
          <w:lang w:val="uk-UA"/>
        </w:rPr>
        <w:t xml:space="preserve">від </w:t>
      </w:r>
      <w:bookmarkStart w:id="0" w:name="_Hlk96418077"/>
      <w:r w:rsidR="00F1088B">
        <w:rPr>
          <w:b/>
          <w:sz w:val="28"/>
          <w:szCs w:val="28"/>
          <w:lang w:val="uk-UA"/>
        </w:rPr>
        <w:t>2</w:t>
      </w:r>
      <w:r w:rsidR="00BC6607">
        <w:rPr>
          <w:b/>
          <w:sz w:val="28"/>
          <w:szCs w:val="28"/>
          <w:lang w:val="uk-UA"/>
        </w:rPr>
        <w:t>3</w:t>
      </w:r>
      <w:r>
        <w:rPr>
          <w:b/>
          <w:sz w:val="28"/>
          <w:szCs w:val="28"/>
          <w:lang w:val="uk-UA"/>
        </w:rPr>
        <w:t>.</w:t>
      </w:r>
      <w:r w:rsidR="005403BF">
        <w:rPr>
          <w:b/>
          <w:sz w:val="28"/>
          <w:szCs w:val="28"/>
          <w:lang w:val="uk-UA"/>
        </w:rPr>
        <w:t>0</w:t>
      </w:r>
      <w:r w:rsidR="00BC6607">
        <w:rPr>
          <w:b/>
          <w:sz w:val="28"/>
          <w:szCs w:val="28"/>
          <w:lang w:val="uk-UA"/>
        </w:rPr>
        <w:t>2</w:t>
      </w:r>
      <w:r w:rsidR="00A43885">
        <w:rPr>
          <w:b/>
          <w:sz w:val="28"/>
          <w:szCs w:val="28"/>
          <w:lang w:val="uk-UA"/>
        </w:rPr>
        <w:t>.20</w:t>
      </w:r>
      <w:r w:rsidR="005403BF">
        <w:rPr>
          <w:b/>
          <w:sz w:val="28"/>
          <w:szCs w:val="28"/>
          <w:lang w:val="uk-UA"/>
        </w:rPr>
        <w:t>2</w:t>
      </w:r>
      <w:r w:rsidR="00BC6607">
        <w:rPr>
          <w:b/>
          <w:sz w:val="28"/>
          <w:szCs w:val="28"/>
          <w:lang w:val="uk-UA"/>
        </w:rPr>
        <w:t>2</w:t>
      </w:r>
      <w:r w:rsidR="004C6459">
        <w:rPr>
          <w:b/>
          <w:sz w:val="28"/>
          <w:szCs w:val="28"/>
          <w:lang w:val="uk-UA"/>
        </w:rPr>
        <w:t xml:space="preserve"> </w:t>
      </w:r>
      <w:bookmarkEnd w:id="0"/>
    </w:p>
    <w:p w14:paraId="1F1CDB13" w14:textId="77777777" w:rsidR="005F09C1" w:rsidRDefault="005F09C1" w:rsidP="00BA447C">
      <w:pPr>
        <w:ind w:left="5954"/>
        <w:jc w:val="both"/>
        <w:rPr>
          <w:b/>
          <w:sz w:val="28"/>
          <w:szCs w:val="28"/>
          <w:lang w:val="uk-UA"/>
        </w:rPr>
      </w:pPr>
    </w:p>
    <w:p w14:paraId="632478C4" w14:textId="77777777" w:rsidR="005F09C1" w:rsidRDefault="005F09C1" w:rsidP="00BA447C">
      <w:pPr>
        <w:ind w:left="5954"/>
        <w:jc w:val="both"/>
        <w:rPr>
          <w:b/>
          <w:sz w:val="28"/>
          <w:szCs w:val="28"/>
          <w:lang w:val="uk-UA"/>
        </w:rPr>
      </w:pPr>
    </w:p>
    <w:p w14:paraId="13E7FA94" w14:textId="77777777" w:rsidR="00D00FAF" w:rsidRDefault="00D00FAF" w:rsidP="00BA447C">
      <w:pPr>
        <w:ind w:left="5954"/>
        <w:jc w:val="both"/>
        <w:rPr>
          <w:b/>
          <w:sz w:val="28"/>
          <w:szCs w:val="28"/>
          <w:lang w:val="uk-UA"/>
        </w:rPr>
      </w:pPr>
    </w:p>
    <w:p w14:paraId="4584C30E" w14:textId="77777777" w:rsidR="00D00FAF" w:rsidRDefault="00D00FAF" w:rsidP="00BA447C">
      <w:pPr>
        <w:ind w:left="5954"/>
        <w:jc w:val="both"/>
        <w:rPr>
          <w:b/>
          <w:sz w:val="28"/>
          <w:szCs w:val="28"/>
          <w:lang w:val="uk-UA"/>
        </w:rPr>
      </w:pPr>
    </w:p>
    <w:p w14:paraId="113BBEEA" w14:textId="77777777" w:rsidR="00D00FAF" w:rsidRDefault="00D00FAF" w:rsidP="00BA447C">
      <w:pPr>
        <w:ind w:left="5954"/>
        <w:jc w:val="both"/>
        <w:rPr>
          <w:b/>
          <w:sz w:val="28"/>
          <w:szCs w:val="28"/>
          <w:lang w:val="uk-UA"/>
        </w:rPr>
      </w:pPr>
    </w:p>
    <w:p w14:paraId="1360660B" w14:textId="676A259D" w:rsidR="00D00FAF" w:rsidRPr="00BC252A" w:rsidRDefault="00D00FAF" w:rsidP="00D00FAF">
      <w:pPr>
        <w:jc w:val="both"/>
        <w:rPr>
          <w:lang w:val="uk-UA"/>
        </w:rPr>
      </w:pPr>
      <w:r>
        <w:rPr>
          <w:sz w:val="28"/>
          <w:szCs w:val="28"/>
          <w:lang w:val="uk-UA"/>
        </w:rPr>
        <w:t xml:space="preserve">                                                                                    </w:t>
      </w:r>
      <w:r w:rsidRPr="00BC252A">
        <w:rPr>
          <w:lang w:val="uk-UA"/>
        </w:rPr>
        <w:t>Додаток</w:t>
      </w:r>
      <w:r w:rsidR="009A6C12" w:rsidRPr="00BC252A">
        <w:rPr>
          <w:lang w:val="uk-UA"/>
        </w:rPr>
        <w:t xml:space="preserve"> </w:t>
      </w:r>
      <w:r w:rsidR="00937DFD">
        <w:rPr>
          <w:lang w:val="uk-UA"/>
        </w:rPr>
        <w:t>до рішення №31</w:t>
      </w:r>
    </w:p>
    <w:p w14:paraId="05B61468" w14:textId="264AD182" w:rsidR="00184EEB" w:rsidRPr="00BC252A" w:rsidRDefault="00D00FAF" w:rsidP="00D00FAF">
      <w:pPr>
        <w:jc w:val="center"/>
        <w:rPr>
          <w:lang w:val="uk-UA"/>
        </w:rPr>
      </w:pPr>
      <w:r w:rsidRPr="00BC252A">
        <w:rPr>
          <w:lang w:val="uk-UA"/>
        </w:rPr>
        <w:t xml:space="preserve">                                                             </w:t>
      </w:r>
      <w:r w:rsidR="00BC252A">
        <w:rPr>
          <w:lang w:val="uk-UA"/>
        </w:rPr>
        <w:t xml:space="preserve">   </w:t>
      </w:r>
      <w:r w:rsidR="00184EEB" w:rsidRPr="00BC252A">
        <w:rPr>
          <w:lang w:val="uk-UA"/>
        </w:rPr>
        <w:t xml:space="preserve">від </w:t>
      </w:r>
      <w:r w:rsidRPr="00BC252A">
        <w:rPr>
          <w:lang w:val="uk-UA"/>
        </w:rPr>
        <w:t xml:space="preserve">23.02.2022 </w:t>
      </w:r>
    </w:p>
    <w:p w14:paraId="443619C5" w14:textId="77777777" w:rsidR="00D00FAF" w:rsidRDefault="00D00FAF" w:rsidP="00D00FAF">
      <w:pPr>
        <w:jc w:val="center"/>
        <w:rPr>
          <w:sz w:val="28"/>
          <w:szCs w:val="28"/>
          <w:lang w:val="uk-UA"/>
        </w:rPr>
      </w:pPr>
    </w:p>
    <w:p w14:paraId="678CC257" w14:textId="77777777" w:rsidR="00D00FAF" w:rsidRPr="00D00FAF" w:rsidRDefault="00D00FAF" w:rsidP="00D00FAF">
      <w:pPr>
        <w:jc w:val="center"/>
        <w:rPr>
          <w:sz w:val="28"/>
          <w:szCs w:val="28"/>
          <w:lang w:val="uk-UA"/>
        </w:rPr>
      </w:pPr>
    </w:p>
    <w:p w14:paraId="22DF1600" w14:textId="77777777" w:rsidR="00BC6607" w:rsidRDefault="00BC6607" w:rsidP="00BC6607">
      <w:pPr>
        <w:jc w:val="center"/>
        <w:rPr>
          <w:b/>
          <w:sz w:val="28"/>
          <w:lang w:val="uk-UA"/>
        </w:rPr>
      </w:pPr>
      <w:r>
        <w:rPr>
          <w:b/>
          <w:sz w:val="28"/>
          <w:lang w:val="uk-UA"/>
        </w:rPr>
        <w:t>МЕМОРАНДУМ про партнерство та співробітництво</w:t>
      </w:r>
    </w:p>
    <w:p w14:paraId="635BD0CB" w14:textId="77777777" w:rsidR="00BC6607" w:rsidRDefault="00BC6607" w:rsidP="00BC6607">
      <w:pPr>
        <w:jc w:val="center"/>
        <w:rPr>
          <w:b/>
          <w:sz w:val="28"/>
          <w:lang w:val="uk-UA"/>
        </w:rPr>
      </w:pPr>
      <w:r>
        <w:rPr>
          <w:b/>
          <w:sz w:val="28"/>
          <w:lang w:val="en-US"/>
        </w:rPr>
        <w:t>MEMORANDUM</w:t>
      </w:r>
      <w:r>
        <w:rPr>
          <w:b/>
          <w:sz w:val="28"/>
          <w:lang w:val="uk-UA"/>
        </w:rPr>
        <w:t xml:space="preserve"> </w:t>
      </w:r>
      <w:proofErr w:type="spellStart"/>
      <w:r>
        <w:rPr>
          <w:b/>
          <w:sz w:val="28"/>
          <w:lang w:val="uk-UA"/>
        </w:rPr>
        <w:t>of</w:t>
      </w:r>
      <w:proofErr w:type="spellEnd"/>
      <w:r>
        <w:rPr>
          <w:b/>
          <w:sz w:val="28"/>
          <w:lang w:val="uk-UA"/>
        </w:rPr>
        <w:t xml:space="preserve"> </w:t>
      </w:r>
      <w:proofErr w:type="spellStart"/>
      <w:r>
        <w:rPr>
          <w:b/>
          <w:sz w:val="28"/>
          <w:lang w:val="uk-UA"/>
        </w:rPr>
        <w:t>Partnership</w:t>
      </w:r>
      <w:proofErr w:type="spellEnd"/>
      <w:r>
        <w:rPr>
          <w:b/>
          <w:sz w:val="28"/>
          <w:lang w:val="uk-UA"/>
        </w:rPr>
        <w:t xml:space="preserve"> </w:t>
      </w:r>
      <w:proofErr w:type="spellStart"/>
      <w:r>
        <w:rPr>
          <w:b/>
          <w:sz w:val="28"/>
          <w:lang w:val="uk-UA"/>
        </w:rPr>
        <w:t>and</w:t>
      </w:r>
      <w:proofErr w:type="spellEnd"/>
      <w:r>
        <w:rPr>
          <w:b/>
          <w:sz w:val="28"/>
          <w:lang w:val="uk-UA"/>
        </w:rPr>
        <w:t xml:space="preserve"> </w:t>
      </w:r>
      <w:proofErr w:type="spellStart"/>
      <w:r>
        <w:rPr>
          <w:b/>
          <w:sz w:val="28"/>
          <w:lang w:val="uk-UA"/>
        </w:rPr>
        <w:t>Cooperation</w:t>
      </w:r>
      <w:proofErr w:type="spellEnd"/>
      <w:r>
        <w:rPr>
          <w:noProof/>
        </w:rPr>
        <w:drawing>
          <wp:anchor distT="0" distB="0" distL="114300" distR="114300" simplePos="0" relativeHeight="251659264" behindDoc="0" locked="0" layoutInCell="1" allowOverlap="1" wp14:anchorId="2B958B8C" wp14:editId="231744B7">
            <wp:simplePos x="0" y="0"/>
            <wp:positionH relativeFrom="column">
              <wp:posOffset>3549015</wp:posOffset>
            </wp:positionH>
            <wp:positionV relativeFrom="paragraph">
              <wp:posOffset>236855</wp:posOffset>
            </wp:positionV>
            <wp:extent cx="2400300" cy="1495425"/>
            <wp:effectExtent l="0" t="0" r="0" b="0"/>
            <wp:wrapThrough wrapText="bothSides">
              <wp:wrapPolygon edited="0">
                <wp:start x="0" y="0"/>
                <wp:lineTo x="0" y="21462"/>
                <wp:lineTo x="21429" y="21462"/>
                <wp:lineTo x="21429" y="0"/>
                <wp:lineTo x="0" y="0"/>
              </wp:wrapPolygon>
            </wp:wrapThrough>
            <wp:docPr id="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
                      <a:extLst>
                        <a:ext uri="{28A0092B-C50C-407E-A947-70E740481C1C}">
                          <a14:useLocalDpi xmlns:a14="http://schemas.microsoft.com/office/drawing/2010/main" val="0"/>
                        </a:ext>
                      </a:extLst>
                    </a:blip>
                    <a:srcRect l="5511" t="33475" r="59357" b="21622"/>
                    <a:stretch>
                      <a:fillRect/>
                    </a:stretch>
                  </pic:blipFill>
                  <pic:spPr bwMode="auto">
                    <a:xfrm>
                      <a:off x="0" y="0"/>
                      <a:ext cx="240030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uk-UA"/>
        </w:rPr>
        <w:t xml:space="preserve">  </w:t>
      </w:r>
      <w:r>
        <w:rPr>
          <w:noProof/>
        </w:rPr>
        <w:drawing>
          <wp:inline distT="0" distB="0" distL="0" distR="0" wp14:anchorId="4EB3E590" wp14:editId="536AD073">
            <wp:extent cx="2034540" cy="1866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4540" cy="18669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BC6607" w:rsidRPr="00937DFD" w14:paraId="482A55DC" w14:textId="77777777" w:rsidTr="00D84BEB">
        <w:tc>
          <w:tcPr>
            <w:tcW w:w="4672" w:type="dxa"/>
            <w:tcBorders>
              <w:top w:val="nil"/>
              <w:left w:val="nil"/>
              <w:bottom w:val="nil"/>
              <w:right w:val="nil"/>
            </w:tcBorders>
          </w:tcPr>
          <w:p w14:paraId="5465F0EF" w14:textId="18C7BDBB" w:rsidR="00BC6607" w:rsidRPr="00C21EF0" w:rsidRDefault="00BC6607" w:rsidP="00D84BEB">
            <w:pPr>
              <w:pStyle w:val="Standard"/>
              <w:rPr>
                <w:rFonts w:cs="Times New Roman"/>
                <w:lang w:val="uk-UA"/>
              </w:rPr>
            </w:pPr>
            <w:r w:rsidRPr="00C21EF0">
              <w:rPr>
                <w:lang w:val="uk-UA"/>
              </w:rPr>
              <w:t>смт. Авангард</w:t>
            </w:r>
            <w:r w:rsidR="00BC252A">
              <w:t xml:space="preserve">      </w:t>
            </w:r>
            <w:r w:rsidRPr="00C21EF0">
              <w:t xml:space="preserve"> </w:t>
            </w:r>
            <w:r w:rsidR="00BC252A">
              <w:rPr>
                <w:lang w:val="uk-UA"/>
              </w:rPr>
              <w:t xml:space="preserve">             </w:t>
            </w:r>
            <w:r w:rsidRPr="00C21EF0">
              <w:rPr>
                <w:lang w:val="uk-UA"/>
              </w:rPr>
              <w:t>21</w:t>
            </w:r>
            <w:r w:rsidRPr="00C21EF0">
              <w:rPr>
                <w:rStyle w:val="12"/>
                <w:rFonts w:cs="Times New Roman"/>
                <w:lang w:val="uk-UA"/>
              </w:rPr>
              <w:t xml:space="preserve"> л</w:t>
            </w:r>
            <w:r w:rsidRPr="00C21EF0">
              <w:rPr>
                <w:rStyle w:val="12"/>
                <w:lang w:val="uk-UA"/>
              </w:rPr>
              <w:t>ютого</w:t>
            </w:r>
            <w:r w:rsidRPr="00C21EF0">
              <w:rPr>
                <w:rStyle w:val="12"/>
                <w:rFonts w:cs="Times New Roman"/>
                <w:lang w:val="uk-UA"/>
              </w:rPr>
              <w:t xml:space="preserve"> 202</w:t>
            </w:r>
            <w:r w:rsidRPr="00D00FAF">
              <w:rPr>
                <w:rStyle w:val="12"/>
                <w:rFonts w:cs="Times New Roman"/>
                <w:lang w:val="uk-UA"/>
              </w:rPr>
              <w:t>2</w:t>
            </w:r>
            <w:r w:rsidRPr="00C21EF0">
              <w:rPr>
                <w:rStyle w:val="12"/>
                <w:rFonts w:cs="Times New Roman"/>
                <w:lang w:val="uk-UA"/>
              </w:rPr>
              <w:t xml:space="preserve"> р.</w:t>
            </w:r>
          </w:p>
          <w:p w14:paraId="65D8DDF5" w14:textId="77777777" w:rsidR="00BC6607" w:rsidRPr="00C21EF0" w:rsidRDefault="00BC6607" w:rsidP="00D84BEB">
            <w:pPr>
              <w:pStyle w:val="Standard"/>
              <w:rPr>
                <w:rFonts w:cs="Times New Roman"/>
                <w:lang w:val="uk-UA"/>
              </w:rPr>
            </w:pPr>
          </w:p>
          <w:p w14:paraId="4BC7F7BD" w14:textId="77777777" w:rsidR="00BC6607" w:rsidRPr="00C21EF0" w:rsidRDefault="00BC6607" w:rsidP="00D84BEB">
            <w:pPr>
              <w:pStyle w:val="Standard"/>
              <w:tabs>
                <w:tab w:val="left" w:pos="5385"/>
              </w:tabs>
              <w:jc w:val="both"/>
              <w:rPr>
                <w:rFonts w:cs="Times New Roman"/>
                <w:lang w:val="uk-UA"/>
              </w:rPr>
            </w:pPr>
            <w:r w:rsidRPr="00C21EF0">
              <w:rPr>
                <w:rStyle w:val="12"/>
                <w:rFonts w:cs="Times New Roman"/>
                <w:lang w:val="uk-UA"/>
              </w:rPr>
              <w:t xml:space="preserve">   Авангардівська селищна рада Одеського району Одеської області, в особі селищного голови Хрустовського Сергія Григоровича, який діє на підставі Закону України «Про місцеве самоврядування в Україні» (СТОРОНА 1), та ТОВ «Німецько-Українське підприємство «БІТ», в особі генерального директора </w:t>
            </w:r>
            <w:proofErr w:type="spellStart"/>
            <w:r w:rsidRPr="00C21EF0">
              <w:rPr>
                <w:rStyle w:val="12"/>
                <w:rFonts w:cs="Times New Roman"/>
                <w:lang w:val="uk-UA"/>
              </w:rPr>
              <w:t>Трушенко</w:t>
            </w:r>
            <w:proofErr w:type="spellEnd"/>
            <w:r w:rsidRPr="00C21EF0">
              <w:rPr>
                <w:rStyle w:val="12"/>
                <w:rFonts w:cs="Times New Roman"/>
                <w:lang w:val="uk-UA"/>
              </w:rPr>
              <w:t xml:space="preserve"> Ігоря Миколайовича, який діє на підставі статуту (СТОРОНА 2),</w:t>
            </w:r>
          </w:p>
          <w:p w14:paraId="5177F18A" w14:textId="77777777" w:rsidR="00BC6607" w:rsidRPr="00C21EF0" w:rsidRDefault="00BC6607" w:rsidP="00D84BEB">
            <w:pPr>
              <w:pStyle w:val="Standard"/>
              <w:tabs>
                <w:tab w:val="left" w:pos="5385"/>
              </w:tabs>
              <w:jc w:val="both"/>
              <w:rPr>
                <w:rFonts w:cs="Times New Roman"/>
                <w:lang w:val="uk-UA"/>
              </w:rPr>
            </w:pPr>
          </w:p>
          <w:p w14:paraId="017A19D9" w14:textId="77777777" w:rsidR="00BC6607" w:rsidRPr="00C21EF0" w:rsidRDefault="00BC6607" w:rsidP="00D84BEB">
            <w:pPr>
              <w:pStyle w:val="Standard"/>
              <w:tabs>
                <w:tab w:val="left" w:pos="5385"/>
              </w:tabs>
              <w:jc w:val="both"/>
              <w:rPr>
                <w:rFonts w:cs="Times New Roman"/>
                <w:lang w:val="uk-UA"/>
              </w:rPr>
            </w:pPr>
            <w:r w:rsidRPr="00C21EF0">
              <w:rPr>
                <w:rFonts w:cs="Times New Roman"/>
                <w:lang w:val="uk-UA"/>
              </w:rPr>
              <w:t xml:space="preserve">  Діючи відповідно до Закону України «Про місцеве самоврядування в Україні», з метою ефективної співпраці з розвитку підприємництва на території Авангардівської територіальної громади уклали даний Меморандум.</w:t>
            </w:r>
          </w:p>
          <w:p w14:paraId="443E3DB9" w14:textId="77777777" w:rsidR="00BC6607" w:rsidRPr="00C21EF0" w:rsidRDefault="00BC6607" w:rsidP="00D84BEB">
            <w:pPr>
              <w:pStyle w:val="Standard"/>
              <w:tabs>
                <w:tab w:val="left" w:pos="5385"/>
              </w:tabs>
              <w:jc w:val="both"/>
              <w:rPr>
                <w:rFonts w:cs="Times New Roman"/>
                <w:lang w:val="uk-UA"/>
              </w:rPr>
            </w:pPr>
          </w:p>
          <w:p w14:paraId="22D2BC46" w14:textId="77777777" w:rsidR="00BC6607" w:rsidRPr="00C21EF0" w:rsidRDefault="00BC6607" w:rsidP="00D84BEB">
            <w:pPr>
              <w:pStyle w:val="11"/>
              <w:ind w:left="0"/>
              <w:jc w:val="both"/>
              <w:rPr>
                <w:rFonts w:cs="Times New Roman"/>
                <w:lang w:val="uk-UA"/>
              </w:rPr>
            </w:pPr>
            <w:r w:rsidRPr="00C21EF0">
              <w:rPr>
                <w:rFonts w:cs="Times New Roman"/>
                <w:lang w:val="uk-UA"/>
              </w:rPr>
              <w:t xml:space="preserve">  Метою Меморандуму є взаємодія та координація діяльності органів влади та ТОВ </w:t>
            </w:r>
            <w:r w:rsidRPr="00C21EF0">
              <w:rPr>
                <w:rStyle w:val="12"/>
                <w:rFonts w:cs="Times New Roman"/>
                <w:lang w:val="uk-UA"/>
              </w:rPr>
              <w:t>«Німецько-Українське підприємство «БІТ»</w:t>
            </w:r>
            <w:r w:rsidRPr="00C21EF0">
              <w:rPr>
                <w:rFonts w:cs="Times New Roman"/>
                <w:lang w:val="uk-UA"/>
              </w:rPr>
              <w:t>, спрямована на досягнення позитивних результатів у намірах побудувати завод з переробки відходів громади у Авангардівській ТГ, для забезпечення робочими місцями мешканців Авангардівської територіальної громади.</w:t>
            </w:r>
          </w:p>
          <w:p w14:paraId="098D951C" w14:textId="77777777" w:rsidR="00BC6607" w:rsidRPr="00C21EF0" w:rsidRDefault="00BC6607" w:rsidP="00D84BEB">
            <w:pPr>
              <w:pStyle w:val="Standard"/>
              <w:tabs>
                <w:tab w:val="left" w:pos="5385"/>
              </w:tabs>
              <w:rPr>
                <w:rFonts w:cs="Times New Roman"/>
                <w:lang w:val="uk-UA"/>
              </w:rPr>
            </w:pPr>
          </w:p>
          <w:p w14:paraId="179E182F" w14:textId="77777777" w:rsidR="00BC6607" w:rsidRPr="00C21EF0" w:rsidRDefault="00BC6607" w:rsidP="00D84BEB">
            <w:pPr>
              <w:pStyle w:val="11"/>
              <w:ind w:left="0"/>
              <w:jc w:val="both"/>
              <w:rPr>
                <w:rFonts w:cs="Times New Roman"/>
                <w:b/>
                <w:color w:val="000000"/>
                <w:lang w:val="uk-UA"/>
              </w:rPr>
            </w:pPr>
            <w:r w:rsidRPr="00C21EF0">
              <w:rPr>
                <w:rFonts w:cs="Times New Roman"/>
                <w:b/>
                <w:color w:val="000000"/>
                <w:lang w:val="uk-UA"/>
              </w:rPr>
              <w:t xml:space="preserve">1. Загальні положення </w:t>
            </w:r>
          </w:p>
          <w:p w14:paraId="271281B7" w14:textId="77777777" w:rsidR="00BC6607" w:rsidRPr="00C21EF0" w:rsidRDefault="00BC6607" w:rsidP="00D84BEB">
            <w:pPr>
              <w:pStyle w:val="11"/>
              <w:ind w:left="0"/>
              <w:jc w:val="both"/>
              <w:rPr>
                <w:rFonts w:cs="Times New Roman"/>
                <w:lang w:val="uk-UA"/>
              </w:rPr>
            </w:pPr>
          </w:p>
          <w:p w14:paraId="0C071DA1" w14:textId="77777777" w:rsidR="00BC6607" w:rsidRPr="00C21EF0" w:rsidRDefault="00BC6607" w:rsidP="00D84BEB">
            <w:pPr>
              <w:pStyle w:val="11"/>
              <w:ind w:left="0"/>
              <w:jc w:val="both"/>
              <w:rPr>
                <w:rFonts w:cs="Times New Roman"/>
                <w:lang w:val="uk-UA"/>
              </w:rPr>
            </w:pPr>
            <w:r w:rsidRPr="00C21EF0">
              <w:rPr>
                <w:rFonts w:cs="Times New Roman"/>
                <w:lang w:val="uk-UA"/>
              </w:rPr>
              <w:t xml:space="preserve">1.1. Метою Меморандуму є взаємодія та координація діяльності Авангардівської селищної ради та ТОВ </w:t>
            </w:r>
            <w:r w:rsidRPr="00C21EF0">
              <w:rPr>
                <w:rStyle w:val="12"/>
                <w:rFonts w:cs="Times New Roman"/>
                <w:lang w:val="uk-UA"/>
              </w:rPr>
              <w:t>«Німецько-</w:t>
            </w:r>
            <w:r w:rsidRPr="00C21EF0">
              <w:rPr>
                <w:rStyle w:val="12"/>
                <w:rFonts w:cs="Times New Roman"/>
                <w:lang w:val="uk-UA"/>
              </w:rPr>
              <w:lastRenderedPageBreak/>
              <w:t>Українське підприємство «БІТ»</w:t>
            </w:r>
            <w:r w:rsidRPr="00C21EF0">
              <w:rPr>
                <w:rFonts w:cs="Times New Roman"/>
                <w:lang w:val="uk-UA"/>
              </w:rPr>
              <w:t>, спрямована на досягнення</w:t>
            </w:r>
            <w:r w:rsidRPr="00C21EF0">
              <w:rPr>
                <w:rFonts w:cs="Times New Roman"/>
                <w:color w:val="FF0000"/>
                <w:lang w:val="uk-UA"/>
              </w:rPr>
              <w:t xml:space="preserve"> </w:t>
            </w:r>
            <w:r w:rsidRPr="00C21EF0">
              <w:rPr>
                <w:rFonts w:cs="Times New Roman"/>
                <w:lang w:val="uk-UA"/>
              </w:rPr>
              <w:t>позитивних результатів у намірах побудувати завод з переробки відходів громади на території Авангардівської селищної територіальної громади за адресою що буде попередньо узгоджена відповідно до вимог чинного законодавства України.</w:t>
            </w:r>
          </w:p>
          <w:p w14:paraId="08085C4B" w14:textId="77777777" w:rsidR="00BC6607" w:rsidRPr="00C21EF0" w:rsidRDefault="00BC6607" w:rsidP="00D84BEB">
            <w:pPr>
              <w:pStyle w:val="11"/>
              <w:ind w:left="0"/>
              <w:jc w:val="both"/>
              <w:rPr>
                <w:rFonts w:cs="Times New Roman"/>
                <w:lang w:val="uk-UA"/>
              </w:rPr>
            </w:pPr>
          </w:p>
          <w:p w14:paraId="43C96291" w14:textId="77777777" w:rsidR="00BC6607" w:rsidRPr="00C21EF0" w:rsidRDefault="00BC6607" w:rsidP="00D84BEB">
            <w:pPr>
              <w:pStyle w:val="11"/>
              <w:ind w:left="0"/>
              <w:jc w:val="both"/>
              <w:rPr>
                <w:rFonts w:cs="Times New Roman"/>
                <w:lang w:val="uk-UA"/>
              </w:rPr>
            </w:pPr>
            <w:r w:rsidRPr="00C21EF0">
              <w:rPr>
                <w:rFonts w:cs="Times New Roman"/>
                <w:lang w:val="uk-UA"/>
              </w:rPr>
              <w:t xml:space="preserve">1.2. Сторони, які підписали цей Меморандум, в межах їх компетенції та відповідно до своєї ролі в економічному житті Авангардівської територіальної громади будуть прагнути розвивати співробітництво для більш ефективного сприяння ТОВ </w:t>
            </w:r>
            <w:r w:rsidRPr="00C21EF0">
              <w:rPr>
                <w:rStyle w:val="12"/>
                <w:rFonts w:cs="Times New Roman"/>
                <w:lang w:val="uk-UA"/>
              </w:rPr>
              <w:t>«Німецько-Українське підприємство «БІТ»</w:t>
            </w:r>
            <w:r w:rsidRPr="00C21EF0">
              <w:rPr>
                <w:rFonts w:cs="Times New Roman"/>
                <w:lang w:val="uk-UA"/>
              </w:rPr>
              <w:t xml:space="preserve"> у побудові заводу з переробки відходів біля с. </w:t>
            </w:r>
            <w:proofErr w:type="spellStart"/>
            <w:r w:rsidRPr="00C21EF0">
              <w:rPr>
                <w:rFonts w:cs="Times New Roman"/>
                <w:lang w:val="uk-UA"/>
              </w:rPr>
              <w:t>Прилиманського</w:t>
            </w:r>
            <w:proofErr w:type="spellEnd"/>
            <w:r w:rsidRPr="00C21EF0">
              <w:rPr>
                <w:rFonts w:cs="Times New Roman"/>
                <w:lang w:val="uk-UA"/>
              </w:rPr>
              <w:t xml:space="preserve"> з метою сприяння впровадженню, поліпшенню та розвитку бізнесу, застосування інструментів підтримки інноваційної діяльності, інвестиційних проектів, виробництва товарів та послуг, створення нових робочих місць тощо.</w:t>
            </w:r>
          </w:p>
          <w:p w14:paraId="1FD72CCB" w14:textId="77777777" w:rsidR="00BC6607" w:rsidRPr="00C21EF0" w:rsidRDefault="00BC6607" w:rsidP="00D84BEB">
            <w:pPr>
              <w:pStyle w:val="11"/>
              <w:ind w:left="0"/>
              <w:jc w:val="both"/>
              <w:rPr>
                <w:rFonts w:cs="Times New Roman"/>
                <w:lang w:val="uk-UA"/>
              </w:rPr>
            </w:pPr>
          </w:p>
          <w:p w14:paraId="1CDE329A" w14:textId="77777777" w:rsidR="00BC6607" w:rsidRPr="00C21EF0" w:rsidRDefault="00BC6607" w:rsidP="00D84BEB">
            <w:pPr>
              <w:pStyle w:val="11"/>
              <w:ind w:left="0"/>
              <w:jc w:val="both"/>
              <w:rPr>
                <w:rFonts w:cs="Times New Roman"/>
                <w:lang w:val="uk-UA"/>
              </w:rPr>
            </w:pPr>
            <w:r w:rsidRPr="00C21EF0">
              <w:rPr>
                <w:rFonts w:cs="Times New Roman"/>
                <w:lang w:val="uk-UA"/>
              </w:rPr>
              <w:t>1.3. Сторони забезпечують співробітництво з метою підтримки підприємництва шляхом здійснення спільних заходів і сприяють успішному виконанню завдань, що стоять перед ними, проводять регулярні взаємні консультації з організаційних питань, що стосуються будівництва заводу з переробки відходів на території Авангардівської ТГ.</w:t>
            </w:r>
          </w:p>
          <w:p w14:paraId="13480308" w14:textId="77777777" w:rsidR="00BC6607" w:rsidRPr="00C21EF0" w:rsidRDefault="00BC6607" w:rsidP="00D84BEB">
            <w:pPr>
              <w:pStyle w:val="11"/>
              <w:ind w:left="0"/>
              <w:jc w:val="both"/>
              <w:rPr>
                <w:rFonts w:cs="Times New Roman"/>
                <w:b/>
                <w:lang w:val="uk-UA"/>
              </w:rPr>
            </w:pPr>
          </w:p>
          <w:p w14:paraId="0CC50AFB" w14:textId="048B474C" w:rsidR="00BC6607" w:rsidRPr="00D00FAF" w:rsidRDefault="00BC6607" w:rsidP="00D84BEB">
            <w:pPr>
              <w:pStyle w:val="11"/>
              <w:ind w:left="0"/>
              <w:jc w:val="both"/>
              <w:rPr>
                <w:rFonts w:cs="Times New Roman"/>
                <w:b/>
                <w:lang w:val="uk-UA"/>
              </w:rPr>
            </w:pPr>
            <w:r w:rsidRPr="00C21EF0">
              <w:rPr>
                <w:rFonts w:cs="Times New Roman"/>
                <w:b/>
                <w:lang w:val="uk-UA"/>
              </w:rPr>
              <w:t xml:space="preserve">2. Напрямки співробітництва Сторін </w:t>
            </w:r>
          </w:p>
          <w:p w14:paraId="7E42F25B" w14:textId="77777777" w:rsidR="00BC6607" w:rsidRPr="00C21EF0" w:rsidRDefault="00BC6607" w:rsidP="00D84BEB">
            <w:pPr>
              <w:pStyle w:val="11"/>
              <w:ind w:left="0"/>
              <w:jc w:val="both"/>
              <w:rPr>
                <w:rFonts w:cs="Times New Roman"/>
                <w:lang w:val="uk-UA"/>
              </w:rPr>
            </w:pPr>
            <w:r w:rsidRPr="00C21EF0">
              <w:rPr>
                <w:rFonts w:cs="Times New Roman"/>
                <w:lang w:val="uk-UA"/>
              </w:rPr>
              <w:t xml:space="preserve">2.1. З метою виконання цього Меморандуму Авангардівська селищна рада зобов’язується сприяти ТОВ </w:t>
            </w:r>
            <w:r w:rsidRPr="00C21EF0">
              <w:rPr>
                <w:rStyle w:val="12"/>
                <w:rFonts w:cs="Times New Roman"/>
                <w:lang w:val="uk-UA"/>
              </w:rPr>
              <w:t>«Німецько-Українське підприємство «БІТ»</w:t>
            </w:r>
            <w:r w:rsidRPr="00C21EF0">
              <w:rPr>
                <w:rFonts w:cs="Times New Roman"/>
                <w:lang w:val="uk-UA"/>
              </w:rPr>
              <w:t xml:space="preserve"> шляхом:</w:t>
            </w:r>
          </w:p>
          <w:p w14:paraId="69588F95" w14:textId="77777777" w:rsidR="00BC6607" w:rsidRPr="00C21EF0" w:rsidRDefault="00BC6607" w:rsidP="00BC6607">
            <w:pPr>
              <w:pStyle w:val="11"/>
              <w:numPr>
                <w:ilvl w:val="0"/>
                <w:numId w:val="12"/>
              </w:numPr>
              <w:ind w:left="0" w:firstLine="0"/>
              <w:jc w:val="both"/>
              <w:rPr>
                <w:rFonts w:cs="Times New Roman"/>
                <w:lang w:val="uk-UA"/>
              </w:rPr>
            </w:pPr>
            <w:r w:rsidRPr="00C21EF0">
              <w:rPr>
                <w:rFonts w:cs="Times New Roman"/>
                <w:lang w:val="uk-UA"/>
              </w:rPr>
              <w:t xml:space="preserve">реєстрація спільного Товариства, за участю комунального підприємства Авангардівської ТГ та ТОВ </w:t>
            </w:r>
            <w:r w:rsidRPr="00C21EF0">
              <w:rPr>
                <w:rStyle w:val="12"/>
                <w:rFonts w:cs="Times New Roman"/>
                <w:lang w:val="uk-UA"/>
              </w:rPr>
              <w:t>«Німецько-Українське підприємство «БІТ»</w:t>
            </w:r>
            <w:r w:rsidRPr="00C21EF0">
              <w:rPr>
                <w:rFonts w:cs="Times New Roman"/>
                <w:lang w:val="uk-UA"/>
              </w:rPr>
              <w:t xml:space="preserve"> для реалізації інвестиційної програми щодо будівництва заводу з переробки відходів громади;</w:t>
            </w:r>
          </w:p>
          <w:p w14:paraId="05893128" w14:textId="77777777" w:rsidR="00BC6607" w:rsidRPr="00C21EF0" w:rsidRDefault="00BC6607" w:rsidP="00BC6607">
            <w:pPr>
              <w:pStyle w:val="11"/>
              <w:numPr>
                <w:ilvl w:val="0"/>
                <w:numId w:val="12"/>
              </w:numPr>
              <w:ind w:left="0" w:firstLine="0"/>
              <w:jc w:val="both"/>
              <w:rPr>
                <w:rFonts w:cs="Times New Roman"/>
                <w:lang w:val="ru-RU"/>
              </w:rPr>
            </w:pPr>
            <w:r w:rsidRPr="00C21EF0">
              <w:rPr>
                <w:rFonts w:cs="Times New Roman"/>
                <w:lang w:val="uk-UA"/>
              </w:rPr>
              <w:t>розробки та погодження розробленого у встановленому порядку детального плану території в межах якої розміщена земельна ділянка, що планується до забудови;</w:t>
            </w:r>
          </w:p>
          <w:p w14:paraId="7B2F7FD4" w14:textId="77777777" w:rsidR="00BC6607" w:rsidRPr="00C21EF0" w:rsidRDefault="00BC6607" w:rsidP="00BC6607">
            <w:pPr>
              <w:pStyle w:val="11"/>
              <w:numPr>
                <w:ilvl w:val="0"/>
                <w:numId w:val="12"/>
              </w:numPr>
              <w:ind w:left="0" w:firstLine="0"/>
              <w:jc w:val="both"/>
              <w:rPr>
                <w:rFonts w:cs="Times New Roman"/>
                <w:lang w:val="ru-RU"/>
              </w:rPr>
            </w:pPr>
            <w:r w:rsidRPr="00C21EF0">
              <w:rPr>
                <w:rFonts w:cs="Times New Roman"/>
                <w:lang w:val="uk-UA"/>
              </w:rPr>
              <w:t xml:space="preserve">затвердження проекту землеустрою щодо передачі в оренду земельної ділянки </w:t>
            </w:r>
            <w:r w:rsidRPr="00C21EF0">
              <w:rPr>
                <w:rFonts w:cs="Times New Roman"/>
                <w:lang w:val="uk-UA"/>
              </w:rPr>
              <w:lastRenderedPageBreak/>
              <w:t>яку буде визначено;</w:t>
            </w:r>
          </w:p>
          <w:p w14:paraId="6847DFF9" w14:textId="77777777" w:rsidR="00BC6607" w:rsidRPr="00C21EF0" w:rsidRDefault="00BC6607" w:rsidP="00BC6607">
            <w:pPr>
              <w:pStyle w:val="11"/>
              <w:numPr>
                <w:ilvl w:val="0"/>
                <w:numId w:val="12"/>
              </w:numPr>
              <w:ind w:left="0" w:firstLine="0"/>
              <w:jc w:val="both"/>
              <w:rPr>
                <w:rFonts w:cs="Times New Roman"/>
                <w:lang w:val="ru-RU"/>
              </w:rPr>
            </w:pPr>
            <w:r w:rsidRPr="00C21EF0">
              <w:rPr>
                <w:rFonts w:cs="Times New Roman"/>
                <w:lang w:val="uk-UA"/>
              </w:rPr>
              <w:t>укладення договору оренди земельної ділянки яку буде визначено із новоствореним спільним Товариством</w:t>
            </w:r>
            <w:r w:rsidRPr="00C21EF0">
              <w:rPr>
                <w:rStyle w:val="12"/>
                <w:rFonts w:cs="Times New Roman"/>
                <w:lang w:val="uk-UA"/>
              </w:rPr>
              <w:t xml:space="preserve">, </w:t>
            </w:r>
            <w:r w:rsidRPr="00C21EF0">
              <w:rPr>
                <w:rFonts w:cs="Times New Roman"/>
                <w:lang w:val="uk-UA"/>
              </w:rPr>
              <w:t>для будівництва заводу;</w:t>
            </w:r>
          </w:p>
          <w:p w14:paraId="28684C51" w14:textId="77777777" w:rsidR="00BC6607" w:rsidRPr="00C21EF0" w:rsidRDefault="00BC6607" w:rsidP="00BC6607">
            <w:pPr>
              <w:pStyle w:val="11"/>
              <w:numPr>
                <w:ilvl w:val="0"/>
                <w:numId w:val="12"/>
              </w:numPr>
              <w:ind w:left="0" w:firstLine="0"/>
              <w:jc w:val="both"/>
              <w:rPr>
                <w:rFonts w:cs="Times New Roman"/>
                <w:lang w:val="ru-RU"/>
              </w:rPr>
            </w:pPr>
            <w:r w:rsidRPr="00C21EF0">
              <w:rPr>
                <w:rFonts w:cs="Times New Roman"/>
                <w:lang w:val="uk-UA"/>
              </w:rPr>
              <w:t>фінансування розробки проекту будівництва заводу з переробки відходів в межах що визначено Статутом спільного Товариства;</w:t>
            </w:r>
          </w:p>
          <w:p w14:paraId="444498BE" w14:textId="77777777" w:rsidR="00BC6607" w:rsidRPr="00D00FAF" w:rsidRDefault="00BC6607" w:rsidP="00D84BEB">
            <w:pPr>
              <w:pStyle w:val="11"/>
              <w:ind w:left="0"/>
              <w:jc w:val="both"/>
              <w:rPr>
                <w:rFonts w:cs="Times New Roman"/>
                <w:sz w:val="16"/>
                <w:szCs w:val="16"/>
                <w:lang w:val="ru-RU"/>
              </w:rPr>
            </w:pPr>
          </w:p>
          <w:p w14:paraId="3EA73208" w14:textId="1A13AD78" w:rsidR="00BC6607" w:rsidRPr="00D00FAF" w:rsidRDefault="00BC6607" w:rsidP="00D84BEB">
            <w:pPr>
              <w:pStyle w:val="11"/>
              <w:numPr>
                <w:ilvl w:val="0"/>
                <w:numId w:val="12"/>
              </w:numPr>
              <w:ind w:left="0" w:firstLine="0"/>
              <w:jc w:val="both"/>
              <w:rPr>
                <w:rFonts w:cs="Times New Roman"/>
                <w:lang w:val="ru-RU"/>
              </w:rPr>
            </w:pPr>
            <w:r w:rsidRPr="00C21EF0">
              <w:rPr>
                <w:rFonts w:cs="Times New Roman"/>
                <w:lang w:val="uk-UA"/>
              </w:rPr>
              <w:t>надання місцевої гарантії для фінансування частини  вартості будівництва заводу, що визначено Статутом спільного Товариства, відповідно до Постанови КМУ від 14.05.2012 року № 451 «Про затвердження Порядку надання місцевих гарантій».</w:t>
            </w:r>
          </w:p>
          <w:p w14:paraId="2F372883" w14:textId="77777777" w:rsidR="00BC6607" w:rsidRPr="00C21EF0" w:rsidRDefault="00BC6607" w:rsidP="00D84BEB">
            <w:pPr>
              <w:pStyle w:val="11"/>
              <w:ind w:left="0"/>
              <w:jc w:val="both"/>
              <w:rPr>
                <w:rFonts w:cs="Times New Roman"/>
                <w:lang w:val="uk-UA"/>
              </w:rPr>
            </w:pPr>
            <w:r w:rsidRPr="00C21EF0">
              <w:rPr>
                <w:rFonts w:cs="Times New Roman"/>
                <w:lang w:val="uk-UA"/>
              </w:rPr>
              <w:t xml:space="preserve">2.2. Сторони зобов’язуються займатися обміном інформації з дотриманням вимог законодавства щодо такого обміну, організацією ділових контактів підприємців, проведенням семінарів, конференцій та інших заходів з метою ознайомлення ділових кіл з інвестиційним потенціалом Авангардівської ТГ. </w:t>
            </w:r>
          </w:p>
          <w:p w14:paraId="7219E7A1" w14:textId="77777777" w:rsidR="00BC6607" w:rsidRPr="00C21EF0" w:rsidRDefault="00BC6607" w:rsidP="00D84BEB">
            <w:pPr>
              <w:pStyle w:val="11"/>
              <w:ind w:left="0"/>
              <w:jc w:val="both"/>
              <w:rPr>
                <w:rFonts w:cs="Times New Roman"/>
                <w:lang w:val="uk-UA"/>
              </w:rPr>
            </w:pPr>
          </w:p>
          <w:p w14:paraId="66D7F49C" w14:textId="77777777" w:rsidR="00BC6607" w:rsidRPr="00C21EF0" w:rsidRDefault="00BC6607" w:rsidP="00D84BEB">
            <w:pPr>
              <w:pStyle w:val="11"/>
              <w:ind w:left="0"/>
              <w:jc w:val="both"/>
              <w:rPr>
                <w:rFonts w:cs="Times New Roman"/>
                <w:lang w:val="uk-UA"/>
              </w:rPr>
            </w:pPr>
            <w:r w:rsidRPr="00C21EF0">
              <w:rPr>
                <w:rFonts w:cs="Times New Roman"/>
                <w:lang w:val="uk-UA"/>
              </w:rPr>
              <w:t>2.3. У рамках цього Меморандуму Сторони керуються нормами чинного законодавства України та іншими діючими нормативно-правовими актами і здійснюють взаємодію, керуючись принципами рівноправності, відкритості та доброчесності. Сторони взаємодіють один з одним у формі погоджених робочих зустрічей через уповноважених представників, делегованих кожною Стороною для розгляду виникаючих питань і проведення спільних дій. При здійсненні співробітництва Сторони домовились надавати взаємну підтримку у проведенні спільних конференцій, виставок, форумів, семінарів, "круглих столів" тощо, з питань розвитку підприємництва.</w:t>
            </w:r>
          </w:p>
          <w:p w14:paraId="05CFFEE2" w14:textId="77777777" w:rsidR="00BC6607" w:rsidRPr="00C21EF0" w:rsidRDefault="00BC6607" w:rsidP="00D84BEB">
            <w:pPr>
              <w:pStyle w:val="11"/>
              <w:ind w:left="0"/>
              <w:rPr>
                <w:rFonts w:cs="Times New Roman"/>
                <w:b/>
                <w:lang w:val="uk-UA"/>
              </w:rPr>
            </w:pPr>
          </w:p>
          <w:p w14:paraId="1771E165" w14:textId="77777777" w:rsidR="00BC6607" w:rsidRPr="00C21EF0" w:rsidRDefault="00BC6607" w:rsidP="00D84BEB">
            <w:pPr>
              <w:pStyle w:val="11"/>
              <w:ind w:left="0"/>
              <w:rPr>
                <w:rFonts w:cs="Times New Roman"/>
                <w:lang w:val="uk-UA"/>
              </w:rPr>
            </w:pPr>
            <w:r w:rsidRPr="00C21EF0">
              <w:rPr>
                <w:rFonts w:cs="Times New Roman"/>
                <w:b/>
                <w:lang w:val="uk-UA"/>
              </w:rPr>
              <w:t xml:space="preserve">3. Інше </w:t>
            </w:r>
          </w:p>
          <w:p w14:paraId="06E0A980" w14:textId="77777777" w:rsidR="00BC6607" w:rsidRPr="00C21EF0" w:rsidRDefault="00BC6607" w:rsidP="00D84BEB">
            <w:pPr>
              <w:pStyle w:val="11"/>
              <w:ind w:left="0"/>
              <w:jc w:val="both"/>
              <w:rPr>
                <w:rFonts w:cs="Times New Roman"/>
                <w:lang w:val="uk-UA"/>
              </w:rPr>
            </w:pPr>
          </w:p>
          <w:p w14:paraId="73D343C0" w14:textId="77777777" w:rsidR="00BC6607" w:rsidRDefault="00BC6607" w:rsidP="00D84BEB">
            <w:pPr>
              <w:pStyle w:val="11"/>
              <w:ind w:left="0"/>
              <w:jc w:val="both"/>
              <w:rPr>
                <w:rFonts w:cs="Times New Roman"/>
                <w:lang w:val="uk-UA"/>
              </w:rPr>
            </w:pPr>
            <w:r w:rsidRPr="00C21EF0">
              <w:rPr>
                <w:rFonts w:cs="Times New Roman"/>
                <w:lang w:val="uk-UA"/>
              </w:rPr>
              <w:t xml:space="preserve">3.1. Сторони зобов’язуються під час виконання цього Меморандуму не обмежувати співробітництво дотриманням тільки тих вимог, що містяться в цьому документі, але й підтримувати ділові контакти та вживати необхідних заходів для забезпечення ефективності та розвитку ділових </w:t>
            </w:r>
            <w:proofErr w:type="spellStart"/>
            <w:r w:rsidRPr="00C21EF0">
              <w:rPr>
                <w:rFonts w:cs="Times New Roman"/>
                <w:lang w:val="uk-UA"/>
              </w:rPr>
              <w:t>зв’язків</w:t>
            </w:r>
            <w:proofErr w:type="spellEnd"/>
            <w:r w:rsidRPr="00C21EF0">
              <w:rPr>
                <w:rFonts w:cs="Times New Roman"/>
                <w:lang w:val="uk-UA"/>
              </w:rPr>
              <w:t xml:space="preserve">. </w:t>
            </w:r>
          </w:p>
          <w:p w14:paraId="7FF290FB" w14:textId="77777777" w:rsidR="00D00FAF" w:rsidRPr="00C21EF0" w:rsidRDefault="00D00FAF" w:rsidP="00D84BEB">
            <w:pPr>
              <w:pStyle w:val="11"/>
              <w:ind w:left="0"/>
              <w:jc w:val="both"/>
              <w:rPr>
                <w:rFonts w:cs="Times New Roman"/>
                <w:lang w:val="uk-UA"/>
              </w:rPr>
            </w:pPr>
          </w:p>
          <w:p w14:paraId="0ADB1C0F" w14:textId="77777777" w:rsidR="00BC6607" w:rsidRPr="00C21EF0" w:rsidRDefault="00BC6607" w:rsidP="00D84BEB">
            <w:pPr>
              <w:pStyle w:val="11"/>
              <w:ind w:left="0"/>
              <w:jc w:val="both"/>
              <w:rPr>
                <w:rFonts w:cs="Times New Roman"/>
                <w:lang w:val="uk-UA"/>
              </w:rPr>
            </w:pPr>
          </w:p>
          <w:p w14:paraId="12D00FF1" w14:textId="77777777" w:rsidR="00BC6607" w:rsidRPr="00C21EF0" w:rsidRDefault="00BC6607" w:rsidP="00D84BEB">
            <w:pPr>
              <w:pStyle w:val="11"/>
              <w:ind w:left="0"/>
              <w:jc w:val="both"/>
              <w:rPr>
                <w:rFonts w:cs="Times New Roman"/>
                <w:lang w:val="uk-UA"/>
              </w:rPr>
            </w:pPr>
            <w:r w:rsidRPr="00C21EF0">
              <w:rPr>
                <w:rFonts w:cs="Times New Roman"/>
                <w:lang w:val="uk-UA"/>
              </w:rPr>
              <w:t>3.2. Зміни та доповнення до цього Меморандуму оформляються у письмовій формі за підписом уповноважених представників Сторін і є невід'ємною частиною цього Меморандуму.</w:t>
            </w:r>
          </w:p>
          <w:p w14:paraId="530055A2" w14:textId="77777777" w:rsidR="00BC6607" w:rsidRPr="00C21EF0" w:rsidRDefault="00BC6607" w:rsidP="00D84BEB">
            <w:pPr>
              <w:pStyle w:val="11"/>
              <w:ind w:left="0"/>
              <w:jc w:val="both"/>
              <w:rPr>
                <w:rFonts w:cs="Times New Roman"/>
                <w:b/>
                <w:lang w:val="uk-UA"/>
              </w:rPr>
            </w:pPr>
          </w:p>
          <w:p w14:paraId="4EE213D3" w14:textId="77777777" w:rsidR="00BC6607" w:rsidRPr="00C21EF0" w:rsidRDefault="00BC6607" w:rsidP="00D84BEB">
            <w:pPr>
              <w:pStyle w:val="11"/>
              <w:ind w:left="0"/>
              <w:jc w:val="both"/>
              <w:rPr>
                <w:rFonts w:cs="Times New Roman"/>
                <w:b/>
                <w:lang w:val="uk-UA"/>
              </w:rPr>
            </w:pPr>
            <w:r w:rsidRPr="00C21EF0">
              <w:rPr>
                <w:rFonts w:cs="Times New Roman"/>
                <w:b/>
                <w:lang w:val="uk-UA"/>
              </w:rPr>
              <w:t xml:space="preserve">4. Прикінцеві положення </w:t>
            </w:r>
          </w:p>
          <w:p w14:paraId="521F55AD" w14:textId="77777777" w:rsidR="00BC6607" w:rsidRPr="00C21EF0" w:rsidRDefault="00BC6607" w:rsidP="00D84BEB">
            <w:pPr>
              <w:pStyle w:val="11"/>
              <w:ind w:left="0"/>
              <w:jc w:val="both"/>
              <w:rPr>
                <w:rFonts w:cs="Times New Roman"/>
                <w:lang w:val="ru-RU"/>
              </w:rPr>
            </w:pPr>
          </w:p>
          <w:p w14:paraId="1726A764" w14:textId="77777777" w:rsidR="00BC6607" w:rsidRPr="00C21EF0" w:rsidRDefault="00BC6607" w:rsidP="00D84BEB">
            <w:pPr>
              <w:pStyle w:val="11"/>
              <w:ind w:left="0"/>
              <w:jc w:val="both"/>
              <w:rPr>
                <w:rFonts w:cs="Times New Roman"/>
                <w:lang w:val="ru-RU"/>
              </w:rPr>
            </w:pPr>
            <w:r w:rsidRPr="00C21EF0">
              <w:rPr>
                <w:rFonts w:cs="Times New Roman"/>
                <w:lang w:val="uk-UA"/>
              </w:rPr>
              <w:t xml:space="preserve">4.1. Цей Меморандум набуває чинності після його підписання Сторонами і діє до того часу, доки Сторони не приймуть рішення про його припинення або розірвання. </w:t>
            </w:r>
          </w:p>
          <w:p w14:paraId="40F05D20" w14:textId="77777777" w:rsidR="00BC6607" w:rsidRPr="00C21EF0" w:rsidRDefault="00BC6607" w:rsidP="00D84BEB">
            <w:pPr>
              <w:pStyle w:val="11"/>
              <w:ind w:left="0"/>
              <w:jc w:val="both"/>
              <w:rPr>
                <w:rFonts w:cs="Times New Roman"/>
                <w:lang w:val="uk-UA"/>
              </w:rPr>
            </w:pPr>
          </w:p>
          <w:p w14:paraId="60317E7F" w14:textId="77777777" w:rsidR="00BC6607" w:rsidRPr="00C21EF0" w:rsidRDefault="00BC6607" w:rsidP="00D84BEB">
            <w:pPr>
              <w:pStyle w:val="11"/>
              <w:ind w:left="0"/>
              <w:jc w:val="both"/>
              <w:rPr>
                <w:rFonts w:cs="Times New Roman"/>
                <w:lang w:val="ru-RU"/>
              </w:rPr>
            </w:pPr>
            <w:r w:rsidRPr="00C21EF0">
              <w:rPr>
                <w:rFonts w:cs="Times New Roman"/>
                <w:lang w:val="uk-UA"/>
              </w:rPr>
              <w:t xml:space="preserve">4.2. Текст Меморандуму складений українською та англійською мовами, у 2-х  примірниках, по одному для кожної із Сторін. </w:t>
            </w:r>
          </w:p>
          <w:p w14:paraId="47D7A7E9" w14:textId="77777777" w:rsidR="00BC6607" w:rsidRPr="00C21EF0" w:rsidRDefault="00BC6607" w:rsidP="00D84BEB"/>
        </w:tc>
        <w:tc>
          <w:tcPr>
            <w:tcW w:w="4673" w:type="dxa"/>
            <w:tcBorders>
              <w:top w:val="nil"/>
              <w:left w:val="nil"/>
              <w:bottom w:val="nil"/>
              <w:right w:val="nil"/>
            </w:tcBorders>
          </w:tcPr>
          <w:p w14:paraId="37516751" w14:textId="77777777" w:rsidR="00BC6607" w:rsidRPr="00C21EF0" w:rsidRDefault="00BC6607" w:rsidP="00D84BEB">
            <w:pPr>
              <w:rPr>
                <w:lang w:val="en-US"/>
              </w:rPr>
            </w:pPr>
            <w:proofErr w:type="spellStart"/>
            <w:r w:rsidRPr="00C21EF0">
              <w:rPr>
                <w:lang w:val="en-US"/>
              </w:rPr>
              <w:lastRenderedPageBreak/>
              <w:t>Avanhard</w:t>
            </w:r>
            <w:proofErr w:type="spellEnd"/>
            <w:r w:rsidRPr="00C21EF0">
              <w:rPr>
                <w:lang w:val="en-US"/>
              </w:rPr>
              <w:t xml:space="preserve"> village                   2</w:t>
            </w:r>
            <w:r w:rsidRPr="00C21EF0">
              <w:rPr>
                <w:lang w:val="uk-UA"/>
              </w:rPr>
              <w:t>1</w:t>
            </w:r>
            <w:r w:rsidRPr="00C21EF0">
              <w:rPr>
                <w:lang w:val="en-US"/>
              </w:rPr>
              <w:t xml:space="preserve"> </w:t>
            </w:r>
            <w:proofErr w:type="spellStart"/>
            <w:r w:rsidRPr="00C21EF0">
              <w:rPr>
                <w:lang w:val="en-US"/>
              </w:rPr>
              <w:t>february</w:t>
            </w:r>
            <w:proofErr w:type="spellEnd"/>
            <w:r w:rsidRPr="00C21EF0">
              <w:rPr>
                <w:lang w:val="en-US"/>
              </w:rPr>
              <w:t xml:space="preserve"> 2022</w:t>
            </w:r>
          </w:p>
          <w:p w14:paraId="48F567D1" w14:textId="77777777" w:rsidR="00BC6607" w:rsidRPr="00C21EF0" w:rsidRDefault="00BC6607" w:rsidP="00D84BEB">
            <w:pPr>
              <w:rPr>
                <w:lang w:val="en-US"/>
              </w:rPr>
            </w:pPr>
          </w:p>
          <w:p w14:paraId="099C8B28" w14:textId="77777777" w:rsidR="00BC6607" w:rsidRPr="00C21EF0" w:rsidRDefault="00BC6607" w:rsidP="00D84BEB">
            <w:pPr>
              <w:jc w:val="both"/>
              <w:rPr>
                <w:lang w:val="en-US"/>
              </w:rPr>
            </w:pPr>
            <w:proofErr w:type="spellStart"/>
            <w:r w:rsidRPr="00C21EF0">
              <w:rPr>
                <w:lang w:val="en-US"/>
              </w:rPr>
              <w:t>Avanhard</w:t>
            </w:r>
            <w:proofErr w:type="spellEnd"/>
            <w:r w:rsidRPr="00C21EF0">
              <w:rPr>
                <w:lang w:val="en-US"/>
              </w:rPr>
              <w:t xml:space="preserve"> village council of Odessa district of Odessa region, represented by the chairman of </w:t>
            </w:r>
            <w:proofErr w:type="spellStart"/>
            <w:r w:rsidRPr="00C21EF0">
              <w:rPr>
                <w:lang w:val="en-US"/>
              </w:rPr>
              <w:t>Khrustovsky</w:t>
            </w:r>
            <w:proofErr w:type="spellEnd"/>
            <w:r w:rsidRPr="00C21EF0">
              <w:rPr>
                <w:lang w:val="en-US"/>
              </w:rPr>
              <w:t xml:space="preserve"> Sergey </w:t>
            </w:r>
            <w:proofErr w:type="spellStart"/>
            <w:r w:rsidRPr="00C21EF0">
              <w:rPr>
                <w:lang w:val="en-US"/>
              </w:rPr>
              <w:t>Grigorovich</w:t>
            </w:r>
            <w:proofErr w:type="spellEnd"/>
            <w:r w:rsidRPr="00C21EF0">
              <w:rPr>
                <w:lang w:val="en-US"/>
              </w:rPr>
              <w:t>, acting on the basis of the Law of Ukraine “On Local Self-Government in Ukraine” (PARTY 1), and “German-Ukrainian Enterprise “BIT” LLC, represented by General Director</w:t>
            </w:r>
            <w:r w:rsidRPr="00C21EF0">
              <w:rPr>
                <w:lang w:val="uk-UA"/>
              </w:rPr>
              <w:t xml:space="preserve"> </w:t>
            </w:r>
            <w:proofErr w:type="spellStart"/>
            <w:r w:rsidRPr="00C21EF0">
              <w:rPr>
                <w:lang w:val="en-US"/>
              </w:rPr>
              <w:t>TrushenkoIhor</w:t>
            </w:r>
            <w:proofErr w:type="spellEnd"/>
            <w:r w:rsidRPr="00C21EF0">
              <w:rPr>
                <w:lang w:val="en-US"/>
              </w:rPr>
              <w:t>, acting on the basis of the statute (PARTY 2),</w:t>
            </w:r>
          </w:p>
          <w:p w14:paraId="559322EB" w14:textId="77777777" w:rsidR="00BC6607" w:rsidRPr="00C21EF0" w:rsidRDefault="00BC6607" w:rsidP="00D84BEB">
            <w:pPr>
              <w:rPr>
                <w:lang w:val="en-US"/>
              </w:rPr>
            </w:pPr>
          </w:p>
          <w:p w14:paraId="08AF83B7" w14:textId="77777777" w:rsidR="00BC6607" w:rsidRPr="00C21EF0" w:rsidRDefault="00BC6607" w:rsidP="00D84BEB">
            <w:pPr>
              <w:rPr>
                <w:lang w:val="en-US"/>
              </w:rPr>
            </w:pPr>
          </w:p>
          <w:p w14:paraId="505CBE00" w14:textId="77777777" w:rsidR="00BC6607" w:rsidRPr="00C21EF0" w:rsidRDefault="00BC6607" w:rsidP="00D84BEB">
            <w:pPr>
              <w:pStyle w:val="a4"/>
              <w:ind w:left="10"/>
              <w:jc w:val="both"/>
              <w:rPr>
                <w:lang w:val="en-US"/>
              </w:rPr>
            </w:pPr>
            <w:r w:rsidRPr="00C21EF0">
              <w:rPr>
                <w:lang w:val="en-US"/>
              </w:rPr>
              <w:t xml:space="preserve">Acting in accordance with the Law of Ukraine “On Local Self-Government in Ukraine”, in order to effectively cooperate in the development of entrepreneurship in the territory of the </w:t>
            </w:r>
            <w:proofErr w:type="spellStart"/>
            <w:r w:rsidRPr="00C21EF0">
              <w:rPr>
                <w:lang w:val="en-US"/>
              </w:rPr>
              <w:t>Avanhard</w:t>
            </w:r>
            <w:proofErr w:type="spellEnd"/>
            <w:r w:rsidRPr="00C21EF0">
              <w:rPr>
                <w:lang w:val="en-US"/>
              </w:rPr>
              <w:t xml:space="preserve"> territorial community, the following Memorandum is concluded.</w:t>
            </w:r>
          </w:p>
          <w:p w14:paraId="10F1DA86" w14:textId="77777777" w:rsidR="00BC6607" w:rsidRPr="00C21EF0" w:rsidRDefault="00BC6607" w:rsidP="00D84BEB">
            <w:pPr>
              <w:jc w:val="both"/>
              <w:rPr>
                <w:lang w:val="en-US"/>
              </w:rPr>
            </w:pPr>
          </w:p>
          <w:p w14:paraId="2958F5F6" w14:textId="77777777" w:rsidR="00BC6607" w:rsidRPr="00C21EF0" w:rsidRDefault="00BC6607" w:rsidP="00D84BEB">
            <w:pPr>
              <w:jc w:val="both"/>
              <w:rPr>
                <w:lang w:val="en-US"/>
              </w:rPr>
            </w:pPr>
            <w:r w:rsidRPr="00C21EF0">
              <w:rPr>
                <w:lang w:val="en-US"/>
              </w:rPr>
              <w:t xml:space="preserve">The purpose of the Memorandum shall be the interaction and coordination of the authorities and “German-Ukrainian Enterprise “BIT” LLC, aimed at achieving positive results in the intention of building </w:t>
            </w:r>
            <w:proofErr w:type="spellStart"/>
            <w:r w:rsidRPr="00C21EF0">
              <w:rPr>
                <w:lang w:val="en-US"/>
              </w:rPr>
              <w:t>awaste</w:t>
            </w:r>
            <w:proofErr w:type="spellEnd"/>
            <w:r w:rsidRPr="00C21EF0">
              <w:rPr>
                <w:lang w:val="en-US"/>
              </w:rPr>
              <w:t xml:space="preserve"> (of the community) processing plant in </w:t>
            </w:r>
            <w:proofErr w:type="spellStart"/>
            <w:r>
              <w:rPr>
                <w:lang w:val="en-US"/>
              </w:rPr>
              <w:t>Avanhard</w:t>
            </w:r>
            <w:proofErr w:type="spellEnd"/>
            <w:r w:rsidRPr="00C21EF0">
              <w:rPr>
                <w:lang w:val="uk-UA"/>
              </w:rPr>
              <w:t xml:space="preserve"> </w:t>
            </w:r>
            <w:r w:rsidRPr="00C21EF0">
              <w:rPr>
                <w:lang w:val="en-US"/>
              </w:rPr>
              <w:t xml:space="preserve">TC, to provide jobs for residents of the </w:t>
            </w:r>
            <w:proofErr w:type="spellStart"/>
            <w:r>
              <w:rPr>
                <w:lang w:val="en-US"/>
              </w:rPr>
              <w:t>Avanhard</w:t>
            </w:r>
            <w:proofErr w:type="spellEnd"/>
            <w:r w:rsidRPr="00C21EF0">
              <w:rPr>
                <w:lang w:val="en-US"/>
              </w:rPr>
              <w:t xml:space="preserve"> territorial community.</w:t>
            </w:r>
          </w:p>
          <w:p w14:paraId="49D15467" w14:textId="77777777" w:rsidR="00BC6607" w:rsidRPr="00C21EF0" w:rsidRDefault="00BC6607" w:rsidP="00D84BEB">
            <w:pPr>
              <w:jc w:val="both"/>
              <w:rPr>
                <w:lang w:val="en-US"/>
              </w:rPr>
            </w:pPr>
          </w:p>
          <w:p w14:paraId="7E9FD306" w14:textId="77777777" w:rsidR="00BC6607" w:rsidRPr="00C21EF0" w:rsidRDefault="00BC6607" w:rsidP="00BC6607">
            <w:pPr>
              <w:pStyle w:val="a4"/>
              <w:numPr>
                <w:ilvl w:val="0"/>
                <w:numId w:val="13"/>
              </w:numPr>
              <w:jc w:val="both"/>
              <w:rPr>
                <w:b/>
                <w:lang w:val="en-US"/>
              </w:rPr>
            </w:pPr>
            <w:r w:rsidRPr="00C21EF0">
              <w:rPr>
                <w:b/>
                <w:lang w:val="en-US"/>
              </w:rPr>
              <w:t>General provisions</w:t>
            </w:r>
          </w:p>
          <w:p w14:paraId="546F84B0" w14:textId="77777777" w:rsidR="00BC6607" w:rsidRPr="00C21EF0" w:rsidRDefault="00BC6607" w:rsidP="00D84BEB">
            <w:pPr>
              <w:jc w:val="both"/>
              <w:rPr>
                <w:lang w:val="en-US"/>
              </w:rPr>
            </w:pPr>
          </w:p>
          <w:p w14:paraId="55424959" w14:textId="77777777" w:rsidR="00BC6607" w:rsidRPr="00C21EF0" w:rsidRDefault="00BC6607" w:rsidP="00BC6607">
            <w:pPr>
              <w:pStyle w:val="a4"/>
              <w:numPr>
                <w:ilvl w:val="1"/>
                <w:numId w:val="13"/>
              </w:numPr>
              <w:ind w:left="35" w:firstLine="325"/>
              <w:jc w:val="both"/>
              <w:rPr>
                <w:lang w:val="en-US"/>
              </w:rPr>
            </w:pPr>
            <w:proofErr w:type="gramStart"/>
            <w:r w:rsidRPr="00C21EF0">
              <w:rPr>
                <w:lang w:val="en-US"/>
              </w:rPr>
              <w:t xml:space="preserve">The purpose of the Memorandum shall be the interaction and coordination of the activities of the </w:t>
            </w:r>
            <w:proofErr w:type="spellStart"/>
            <w:r>
              <w:rPr>
                <w:lang w:val="en-US"/>
              </w:rPr>
              <w:t>Avanhard</w:t>
            </w:r>
            <w:proofErr w:type="spellEnd"/>
            <w:r w:rsidRPr="00C21EF0">
              <w:rPr>
                <w:lang w:val="en-US"/>
              </w:rPr>
              <w:t xml:space="preserve"> </w:t>
            </w:r>
            <w:r w:rsidRPr="00C21EF0">
              <w:rPr>
                <w:lang w:val="en-US"/>
              </w:rPr>
              <w:lastRenderedPageBreak/>
              <w:t xml:space="preserve">village council and “German-Ukrainian Enterprise “BIT” LLC, aimed at achieving positive results in the intention to build a waste processing plant on the territory of the </w:t>
            </w:r>
            <w:proofErr w:type="spellStart"/>
            <w:r>
              <w:rPr>
                <w:lang w:val="en-US"/>
              </w:rPr>
              <w:t>Avanhard</w:t>
            </w:r>
            <w:proofErr w:type="spellEnd"/>
            <w:r w:rsidRPr="00C21EF0">
              <w:rPr>
                <w:lang w:val="en-US"/>
              </w:rPr>
              <w:t xml:space="preserve"> village territorial community for its needs at an address to be agreed in accordance with requirements of the current legislation of Ukraine.</w:t>
            </w:r>
            <w:proofErr w:type="gramEnd"/>
            <w:r w:rsidRPr="00C21EF0">
              <w:rPr>
                <w:lang w:val="en-US"/>
              </w:rPr>
              <w:t xml:space="preserve"> </w:t>
            </w:r>
          </w:p>
          <w:p w14:paraId="6B04CD5F" w14:textId="77777777" w:rsidR="00BC6607" w:rsidRPr="00C21EF0" w:rsidRDefault="00BC6607" w:rsidP="00D84BEB">
            <w:pPr>
              <w:pStyle w:val="a4"/>
              <w:ind w:left="360"/>
              <w:jc w:val="both"/>
              <w:rPr>
                <w:lang w:val="uk-UA"/>
              </w:rPr>
            </w:pPr>
          </w:p>
          <w:p w14:paraId="3247A0E3" w14:textId="77777777" w:rsidR="00BC6607" w:rsidRPr="00C21EF0" w:rsidRDefault="00BC6607" w:rsidP="00D84BEB">
            <w:pPr>
              <w:pStyle w:val="a4"/>
              <w:ind w:left="10"/>
              <w:jc w:val="both"/>
              <w:rPr>
                <w:lang w:val="en-US"/>
              </w:rPr>
            </w:pPr>
            <w:r w:rsidRPr="00C21EF0">
              <w:rPr>
                <w:lang w:val="en-US"/>
              </w:rPr>
              <w:t xml:space="preserve">1.2.The parties, who signed the following Memorandum, within their competence and in accordance with their role in the economic life of the </w:t>
            </w:r>
            <w:proofErr w:type="spellStart"/>
            <w:r>
              <w:rPr>
                <w:lang w:val="en-US"/>
              </w:rPr>
              <w:t>Avanhard</w:t>
            </w:r>
            <w:proofErr w:type="spellEnd"/>
            <w:r w:rsidRPr="00C21EF0">
              <w:rPr>
                <w:lang w:val="en-US"/>
              </w:rPr>
              <w:t xml:space="preserve"> Territorial Community, will seek to develop cooperation to more effectively assist “German-Ukrainian Enterprise “BIT” LLC in building a waste processing plant near the village </w:t>
            </w:r>
            <w:proofErr w:type="spellStart"/>
            <w:r w:rsidRPr="00C21EF0">
              <w:rPr>
                <w:lang w:val="en-US"/>
              </w:rPr>
              <w:t>Prilimansky</w:t>
            </w:r>
            <w:proofErr w:type="spellEnd"/>
            <w:r w:rsidRPr="00C21EF0">
              <w:rPr>
                <w:lang w:val="en-US"/>
              </w:rPr>
              <w:t>, in order to promote the introduction, improvement and development of business, the use of tools to support innovation, investment projects, production of goods and services, job creation and more.</w:t>
            </w:r>
          </w:p>
          <w:p w14:paraId="00F3E32F" w14:textId="77777777" w:rsidR="00BC6607" w:rsidRPr="00C21EF0" w:rsidRDefault="00BC6607" w:rsidP="00D84BEB">
            <w:pPr>
              <w:ind w:left="10"/>
              <w:jc w:val="both"/>
              <w:rPr>
                <w:lang w:val="en-US"/>
              </w:rPr>
            </w:pPr>
          </w:p>
          <w:p w14:paraId="275F36D3" w14:textId="77777777" w:rsidR="00BC6607" w:rsidRPr="00C21EF0" w:rsidRDefault="00BC6607" w:rsidP="00D84BEB">
            <w:pPr>
              <w:ind w:left="10"/>
              <w:jc w:val="both"/>
              <w:rPr>
                <w:lang w:val="en-US"/>
              </w:rPr>
            </w:pPr>
          </w:p>
          <w:p w14:paraId="0AC711B3" w14:textId="77777777" w:rsidR="00BC6607" w:rsidRPr="00C21EF0" w:rsidRDefault="00BC6607" w:rsidP="00D84BEB">
            <w:pPr>
              <w:pStyle w:val="a4"/>
              <w:ind w:left="10"/>
              <w:jc w:val="both"/>
              <w:rPr>
                <w:lang w:val="en-US"/>
              </w:rPr>
            </w:pPr>
            <w:r w:rsidRPr="00C21EF0">
              <w:rPr>
                <w:lang w:val="en-US"/>
              </w:rPr>
              <w:t xml:space="preserve">1.3. The parties provide cooperation to support entrepreneurship through joint activities and promote the successful implementation of the tasks facing them; hold regular mutual consultations on organizational issues related to the construction of the waste processing plant on the territory of the </w:t>
            </w:r>
            <w:proofErr w:type="spellStart"/>
            <w:r>
              <w:rPr>
                <w:lang w:val="en-US"/>
              </w:rPr>
              <w:t>Avanhard</w:t>
            </w:r>
            <w:proofErr w:type="spellEnd"/>
            <w:r w:rsidRPr="00C21EF0">
              <w:rPr>
                <w:lang w:val="en-US"/>
              </w:rPr>
              <w:t xml:space="preserve"> territorial community.</w:t>
            </w:r>
          </w:p>
          <w:p w14:paraId="75E0FEF2" w14:textId="77777777" w:rsidR="00BC6607" w:rsidRDefault="00BC6607" w:rsidP="00D00FAF">
            <w:pPr>
              <w:jc w:val="both"/>
              <w:rPr>
                <w:lang w:val="en-US"/>
              </w:rPr>
            </w:pPr>
          </w:p>
          <w:p w14:paraId="6E3AD6D8" w14:textId="77777777" w:rsidR="00D00FAF" w:rsidRPr="00C21EF0" w:rsidRDefault="00D00FAF" w:rsidP="00D00FAF">
            <w:pPr>
              <w:jc w:val="both"/>
              <w:rPr>
                <w:lang w:val="en-US"/>
              </w:rPr>
            </w:pPr>
          </w:p>
          <w:p w14:paraId="53A18D4D" w14:textId="77777777" w:rsidR="00BC6607" w:rsidRPr="00C21EF0" w:rsidRDefault="00BC6607" w:rsidP="00BC6607">
            <w:pPr>
              <w:pStyle w:val="a4"/>
              <w:numPr>
                <w:ilvl w:val="0"/>
                <w:numId w:val="13"/>
              </w:numPr>
              <w:ind w:left="10" w:firstLine="0"/>
              <w:jc w:val="both"/>
              <w:rPr>
                <w:b/>
                <w:lang w:val="en-US"/>
              </w:rPr>
            </w:pPr>
            <w:r w:rsidRPr="00C21EF0">
              <w:rPr>
                <w:b/>
                <w:lang w:val="en-US"/>
              </w:rPr>
              <w:t>Areas of cooperation between the Parties</w:t>
            </w:r>
          </w:p>
          <w:p w14:paraId="77B69D1C" w14:textId="77777777" w:rsidR="00BC6607" w:rsidRPr="00C21EF0" w:rsidRDefault="00BC6607" w:rsidP="00BC6607">
            <w:pPr>
              <w:pStyle w:val="a4"/>
              <w:numPr>
                <w:ilvl w:val="1"/>
                <w:numId w:val="13"/>
              </w:numPr>
              <w:ind w:left="10" w:firstLine="0"/>
              <w:jc w:val="both"/>
              <w:rPr>
                <w:lang w:val="en-US"/>
              </w:rPr>
            </w:pPr>
            <w:r w:rsidRPr="00C21EF0">
              <w:rPr>
                <w:lang w:val="en-US"/>
              </w:rPr>
              <w:t xml:space="preserve"> In order to implement this Memorandum, the </w:t>
            </w:r>
            <w:proofErr w:type="spellStart"/>
            <w:r>
              <w:rPr>
                <w:lang w:val="en-US"/>
              </w:rPr>
              <w:t>Avanhard</w:t>
            </w:r>
            <w:proofErr w:type="spellEnd"/>
            <w:r w:rsidRPr="00C21EF0">
              <w:rPr>
                <w:lang w:val="en-US"/>
              </w:rPr>
              <w:t xml:space="preserve"> village council undertakes to promote “German-Ukrainian Enterprise “BIT” LLC by:</w:t>
            </w:r>
          </w:p>
          <w:p w14:paraId="33B628B8" w14:textId="77777777" w:rsidR="00BC6607" w:rsidRPr="00C21EF0" w:rsidRDefault="00BC6607" w:rsidP="00BC6607">
            <w:pPr>
              <w:pStyle w:val="a4"/>
              <w:numPr>
                <w:ilvl w:val="0"/>
                <w:numId w:val="14"/>
              </w:numPr>
              <w:ind w:left="10" w:firstLine="0"/>
              <w:jc w:val="both"/>
              <w:rPr>
                <w:lang w:val="en-US"/>
              </w:rPr>
            </w:pPr>
            <w:proofErr w:type="spellStart"/>
            <w:r w:rsidRPr="00C21EF0">
              <w:rPr>
                <w:lang w:val="en-US"/>
              </w:rPr>
              <w:t>regeistrationof</w:t>
            </w:r>
            <w:proofErr w:type="spellEnd"/>
            <w:r w:rsidRPr="00C21EF0">
              <w:rPr>
                <w:lang w:val="en-US"/>
              </w:rPr>
              <w:t xml:space="preserve"> a Joint Venture with the participation of </w:t>
            </w:r>
            <w:proofErr w:type="spellStart"/>
            <w:r>
              <w:rPr>
                <w:lang w:val="en-US"/>
              </w:rPr>
              <w:t>Avanhard</w:t>
            </w:r>
            <w:proofErr w:type="spellEnd"/>
            <w:r w:rsidRPr="00C21EF0">
              <w:rPr>
                <w:lang w:val="en-US"/>
              </w:rPr>
              <w:t xml:space="preserve"> TC and “German-Ukrainian Enterprise “BIT” LLC to implement an investment program for the construction of the waste processing plant for the needs of community.</w:t>
            </w:r>
          </w:p>
          <w:p w14:paraId="6E44E3E5" w14:textId="77777777" w:rsidR="00BC6607" w:rsidRPr="00C21EF0" w:rsidRDefault="00BC6607" w:rsidP="00D84BEB">
            <w:pPr>
              <w:ind w:left="10"/>
              <w:jc w:val="both"/>
              <w:rPr>
                <w:lang w:val="en-US"/>
              </w:rPr>
            </w:pPr>
          </w:p>
          <w:p w14:paraId="63E7CC37" w14:textId="77777777" w:rsidR="00BC6607" w:rsidRPr="00C21EF0" w:rsidRDefault="00BC6607" w:rsidP="00BC6607">
            <w:pPr>
              <w:pStyle w:val="a4"/>
              <w:numPr>
                <w:ilvl w:val="0"/>
                <w:numId w:val="14"/>
              </w:numPr>
              <w:ind w:left="10" w:firstLine="0"/>
              <w:jc w:val="both"/>
              <w:rPr>
                <w:lang w:val="en-US"/>
              </w:rPr>
            </w:pPr>
            <w:r w:rsidRPr="00C21EF0">
              <w:rPr>
                <w:lang w:val="en-US"/>
              </w:rPr>
              <w:t>developing and approving a duly developed detailed plan of the territory within which a building plot is located;</w:t>
            </w:r>
          </w:p>
          <w:p w14:paraId="4E9235EB" w14:textId="77777777" w:rsidR="00BC6607" w:rsidRPr="00C21EF0" w:rsidRDefault="00BC6607" w:rsidP="00D84BEB">
            <w:pPr>
              <w:ind w:left="10"/>
              <w:jc w:val="both"/>
              <w:rPr>
                <w:lang w:val="en-US"/>
              </w:rPr>
            </w:pPr>
          </w:p>
          <w:p w14:paraId="5A2B4D57" w14:textId="77777777" w:rsidR="00BC6607" w:rsidRPr="00C21EF0" w:rsidRDefault="00BC6607" w:rsidP="00BC6607">
            <w:pPr>
              <w:pStyle w:val="a4"/>
              <w:numPr>
                <w:ilvl w:val="0"/>
                <w:numId w:val="14"/>
              </w:numPr>
              <w:ind w:left="10" w:firstLine="0"/>
              <w:jc w:val="both"/>
              <w:rPr>
                <w:lang w:val="en-US"/>
              </w:rPr>
            </w:pPr>
            <w:r w:rsidRPr="00C21EF0">
              <w:rPr>
                <w:lang w:val="en-US"/>
              </w:rPr>
              <w:t>approving a land management project for the lease of a land plot to be determined;</w:t>
            </w:r>
          </w:p>
          <w:p w14:paraId="4A42DBB2" w14:textId="77777777" w:rsidR="00BC6607" w:rsidRPr="00C21EF0" w:rsidRDefault="00BC6607" w:rsidP="00D84BEB">
            <w:pPr>
              <w:pStyle w:val="a4"/>
              <w:ind w:left="10"/>
              <w:jc w:val="both"/>
              <w:rPr>
                <w:lang w:val="uk-UA"/>
              </w:rPr>
            </w:pPr>
          </w:p>
          <w:p w14:paraId="01F31462" w14:textId="77777777" w:rsidR="00BC6607" w:rsidRPr="00C21EF0" w:rsidRDefault="00BC6607" w:rsidP="00D84BEB">
            <w:pPr>
              <w:pStyle w:val="a4"/>
              <w:ind w:left="10"/>
              <w:jc w:val="both"/>
              <w:rPr>
                <w:lang w:val="uk-UA"/>
              </w:rPr>
            </w:pPr>
          </w:p>
          <w:p w14:paraId="6561A979" w14:textId="77777777" w:rsidR="00BC6607" w:rsidRPr="00C21EF0" w:rsidRDefault="00BC6607" w:rsidP="00BC6607">
            <w:pPr>
              <w:pStyle w:val="a4"/>
              <w:numPr>
                <w:ilvl w:val="0"/>
                <w:numId w:val="14"/>
              </w:numPr>
              <w:ind w:left="10" w:firstLine="0"/>
              <w:jc w:val="both"/>
              <w:rPr>
                <w:lang w:val="en-US"/>
              </w:rPr>
            </w:pPr>
            <w:r w:rsidRPr="00C21EF0">
              <w:rPr>
                <w:lang w:val="en-US"/>
              </w:rPr>
              <w:t>concluding a lease agreement with newly established Joint Venture for the construction of the plant.</w:t>
            </w:r>
          </w:p>
          <w:p w14:paraId="6EAF77CD" w14:textId="77777777" w:rsidR="00BC6607" w:rsidRPr="00C21EF0" w:rsidRDefault="00BC6607" w:rsidP="00D84BEB">
            <w:pPr>
              <w:ind w:left="10"/>
              <w:jc w:val="both"/>
              <w:rPr>
                <w:lang w:val="uk-UA"/>
              </w:rPr>
            </w:pPr>
          </w:p>
          <w:p w14:paraId="5C93D314" w14:textId="77777777" w:rsidR="00BC6607" w:rsidRPr="00C21EF0" w:rsidRDefault="00BC6607" w:rsidP="00BC6607">
            <w:pPr>
              <w:pStyle w:val="a4"/>
              <w:numPr>
                <w:ilvl w:val="0"/>
                <w:numId w:val="14"/>
              </w:numPr>
              <w:ind w:left="10" w:firstLine="0"/>
              <w:jc w:val="both"/>
              <w:rPr>
                <w:lang w:val="en-US"/>
              </w:rPr>
            </w:pPr>
            <w:r w:rsidRPr="00C21EF0">
              <w:rPr>
                <w:lang w:val="en-US"/>
              </w:rPr>
              <w:t>financing the development of a project for the construction of a waste processing plant within the limits set by the Charter of the Joint Venture.</w:t>
            </w:r>
          </w:p>
          <w:p w14:paraId="2E159DC7" w14:textId="77777777" w:rsidR="00BC6607" w:rsidRPr="00D00FAF" w:rsidRDefault="00BC6607" w:rsidP="00D84BEB">
            <w:pPr>
              <w:pStyle w:val="a4"/>
              <w:ind w:left="10"/>
              <w:rPr>
                <w:sz w:val="16"/>
                <w:szCs w:val="16"/>
                <w:lang w:val="en-US"/>
              </w:rPr>
            </w:pPr>
          </w:p>
          <w:p w14:paraId="0E52AA45" w14:textId="77777777" w:rsidR="00BC6607" w:rsidRPr="00C21EF0" w:rsidRDefault="00BC6607" w:rsidP="00BC6607">
            <w:pPr>
              <w:pStyle w:val="a4"/>
              <w:numPr>
                <w:ilvl w:val="0"/>
                <w:numId w:val="14"/>
              </w:numPr>
              <w:ind w:left="10" w:firstLine="0"/>
              <w:jc w:val="both"/>
              <w:rPr>
                <w:lang w:val="en-US"/>
              </w:rPr>
            </w:pPr>
            <w:r w:rsidRPr="00C21EF0">
              <w:rPr>
                <w:lang w:val="en-US"/>
              </w:rPr>
              <w:t>providing a local guarantee to finance part of the cost of construction of the plant, as defined by the Charter of the Joint Venture,</w:t>
            </w:r>
            <w:r w:rsidRPr="00C21EF0">
              <w:rPr>
                <w:lang w:val="uk-UA"/>
              </w:rPr>
              <w:t xml:space="preserve"> </w:t>
            </w:r>
            <w:r w:rsidRPr="00C21EF0">
              <w:rPr>
                <w:lang w:val="en-US"/>
              </w:rPr>
              <w:t>in accordance with CMU Resolution of 14.05.2012 №451 « About the statement of the Procedure for granting of local guarantees »</w:t>
            </w:r>
          </w:p>
          <w:p w14:paraId="145ADDC7" w14:textId="77777777" w:rsidR="00BC6607" w:rsidRPr="00C21EF0" w:rsidRDefault="00BC6607" w:rsidP="00D84BEB">
            <w:pPr>
              <w:ind w:left="10"/>
              <w:jc w:val="both"/>
              <w:rPr>
                <w:lang w:val="en-US"/>
              </w:rPr>
            </w:pPr>
          </w:p>
          <w:p w14:paraId="7CFAE46B" w14:textId="77777777" w:rsidR="00BC6607" w:rsidRPr="00C21EF0" w:rsidRDefault="00BC6607" w:rsidP="00BC6607">
            <w:pPr>
              <w:pStyle w:val="a4"/>
              <w:numPr>
                <w:ilvl w:val="1"/>
                <w:numId w:val="13"/>
              </w:numPr>
              <w:ind w:left="10" w:firstLine="0"/>
              <w:jc w:val="both"/>
              <w:rPr>
                <w:lang w:val="en-US"/>
              </w:rPr>
            </w:pPr>
            <w:r w:rsidRPr="00C21EF0">
              <w:rPr>
                <w:lang w:val="en-US"/>
              </w:rPr>
              <w:t xml:space="preserve">The parties undertake to exchange information in compliance with the law on such exchange, organizing business contacts of entrepreneurs, holding seminars, conferences and other events in order to acquaint the business community with the investment potential of the </w:t>
            </w:r>
            <w:proofErr w:type="spellStart"/>
            <w:r>
              <w:rPr>
                <w:lang w:val="en-US"/>
              </w:rPr>
              <w:t>Avanhard</w:t>
            </w:r>
            <w:proofErr w:type="spellEnd"/>
            <w:r w:rsidRPr="00C21EF0">
              <w:rPr>
                <w:lang w:val="en-US"/>
              </w:rPr>
              <w:t xml:space="preserve"> community.</w:t>
            </w:r>
          </w:p>
          <w:p w14:paraId="4019E7DD" w14:textId="77777777" w:rsidR="00BC6607" w:rsidRPr="00C21EF0" w:rsidRDefault="00BC6607" w:rsidP="00D84BEB">
            <w:pPr>
              <w:ind w:left="10"/>
              <w:jc w:val="both"/>
              <w:rPr>
                <w:lang w:val="en-US"/>
              </w:rPr>
            </w:pPr>
          </w:p>
          <w:p w14:paraId="3CE0E107" w14:textId="77777777" w:rsidR="00BC6607" w:rsidRPr="00C21EF0" w:rsidRDefault="00BC6607" w:rsidP="00D84BEB">
            <w:pPr>
              <w:jc w:val="both"/>
              <w:rPr>
                <w:lang w:val="en-US"/>
              </w:rPr>
            </w:pPr>
          </w:p>
          <w:p w14:paraId="1A2597EC" w14:textId="77777777" w:rsidR="00BC6607" w:rsidRPr="00C21EF0" w:rsidRDefault="00BC6607" w:rsidP="00BC6607">
            <w:pPr>
              <w:pStyle w:val="a4"/>
              <w:numPr>
                <w:ilvl w:val="1"/>
                <w:numId w:val="13"/>
              </w:numPr>
              <w:ind w:left="0" w:firstLine="318"/>
              <w:jc w:val="both"/>
              <w:rPr>
                <w:lang w:val="en-US"/>
              </w:rPr>
            </w:pPr>
            <w:r w:rsidRPr="00C21EF0">
              <w:rPr>
                <w:lang w:val="en-US"/>
              </w:rPr>
              <w:t>Within the framework of the following Memorandum, the Parties shall be guided by the norms of the current legislation of Ukraine and other current normative legal acts and shall cooperate in accordance with the principles of equality, openness and integrity. The Parties shall interact with each other in the form of agreed working meetings through authorized representatives delegated by each Party to consider emerging issues and conduct joint actions. In carrying out their cooperation, the Parties agreed to provide mutual support in holding joint conferences, exhibitions, forums, seminars, round tables, etc., on business development.</w:t>
            </w:r>
          </w:p>
          <w:p w14:paraId="2F41EC10" w14:textId="77777777" w:rsidR="00BC6607" w:rsidRDefault="00BC6607" w:rsidP="00D84BEB">
            <w:pPr>
              <w:pStyle w:val="a4"/>
              <w:rPr>
                <w:lang w:val="en-US"/>
              </w:rPr>
            </w:pPr>
          </w:p>
          <w:p w14:paraId="0F09E58D" w14:textId="77777777" w:rsidR="00BC6607" w:rsidRDefault="00BC6607" w:rsidP="00D84BEB">
            <w:pPr>
              <w:pStyle w:val="a4"/>
              <w:rPr>
                <w:lang w:val="en-US"/>
              </w:rPr>
            </w:pPr>
          </w:p>
          <w:p w14:paraId="09B80D7F" w14:textId="77777777" w:rsidR="00BC6607" w:rsidRPr="00C21EF0" w:rsidRDefault="00BC6607" w:rsidP="00D84BEB">
            <w:pPr>
              <w:pStyle w:val="a4"/>
              <w:rPr>
                <w:lang w:val="en-US"/>
              </w:rPr>
            </w:pPr>
          </w:p>
          <w:p w14:paraId="74EA683F" w14:textId="77777777" w:rsidR="00BC6607" w:rsidRPr="00C21EF0" w:rsidRDefault="00BC6607" w:rsidP="00BC6607">
            <w:pPr>
              <w:pStyle w:val="a4"/>
              <w:numPr>
                <w:ilvl w:val="0"/>
                <w:numId w:val="13"/>
              </w:numPr>
              <w:jc w:val="both"/>
              <w:rPr>
                <w:b/>
                <w:lang w:val="en-US"/>
              </w:rPr>
            </w:pPr>
            <w:r w:rsidRPr="00C21EF0">
              <w:rPr>
                <w:b/>
                <w:lang w:val="en-US"/>
              </w:rPr>
              <w:t>Miscellaneous provisions</w:t>
            </w:r>
          </w:p>
          <w:p w14:paraId="5FAE320B" w14:textId="77777777" w:rsidR="00BC6607" w:rsidRPr="00C21EF0" w:rsidRDefault="00BC6607" w:rsidP="00D84BEB">
            <w:pPr>
              <w:jc w:val="both"/>
              <w:rPr>
                <w:b/>
                <w:lang w:val="en-US"/>
              </w:rPr>
            </w:pPr>
          </w:p>
          <w:p w14:paraId="38C2C542" w14:textId="77777777" w:rsidR="00BC6607" w:rsidRPr="00C21EF0" w:rsidRDefault="00BC6607" w:rsidP="00BC6607">
            <w:pPr>
              <w:pStyle w:val="a4"/>
              <w:numPr>
                <w:ilvl w:val="1"/>
                <w:numId w:val="13"/>
              </w:numPr>
              <w:ind w:left="35" w:firstLine="283"/>
              <w:jc w:val="both"/>
              <w:rPr>
                <w:lang w:val="en-US"/>
              </w:rPr>
            </w:pPr>
            <w:r w:rsidRPr="00C21EF0">
              <w:rPr>
                <w:lang w:val="en-US"/>
              </w:rPr>
              <w:t>In implementing the following Memorandum, the Parties undertake not to limit cooperation to compliance only with the requirements contained in this document, but also to maintain business contacts and take the necessary measures to ensure the efficiency and development of business relations.</w:t>
            </w:r>
          </w:p>
          <w:p w14:paraId="23165915" w14:textId="77777777" w:rsidR="00BC6607" w:rsidRPr="00C21EF0" w:rsidRDefault="00BC6607" w:rsidP="00D84BEB">
            <w:pPr>
              <w:pStyle w:val="a4"/>
              <w:ind w:left="318"/>
              <w:jc w:val="both"/>
              <w:rPr>
                <w:lang w:val="en-US"/>
              </w:rPr>
            </w:pPr>
          </w:p>
          <w:p w14:paraId="2B6447E2" w14:textId="77777777" w:rsidR="00BC6607" w:rsidRPr="00C21EF0" w:rsidRDefault="00BC6607" w:rsidP="00BC6607">
            <w:pPr>
              <w:pStyle w:val="a4"/>
              <w:numPr>
                <w:ilvl w:val="1"/>
                <w:numId w:val="13"/>
              </w:numPr>
              <w:ind w:left="35" w:firstLine="283"/>
              <w:jc w:val="both"/>
              <w:rPr>
                <w:lang w:val="en-US"/>
              </w:rPr>
            </w:pPr>
            <w:r w:rsidRPr="00C21EF0">
              <w:rPr>
                <w:lang w:val="en-US"/>
              </w:rPr>
              <w:lastRenderedPageBreak/>
              <w:t>Amendments and supplements to this Memorandum shall be made in writing and signed by the authorized representatives of the Parties, and shall be an integral part thereof.</w:t>
            </w:r>
          </w:p>
          <w:p w14:paraId="412666FE" w14:textId="77777777" w:rsidR="00BC6607" w:rsidRPr="00C21EF0" w:rsidRDefault="00BC6607" w:rsidP="00D84BEB">
            <w:pPr>
              <w:pStyle w:val="a4"/>
              <w:rPr>
                <w:lang w:val="en-US"/>
              </w:rPr>
            </w:pPr>
          </w:p>
          <w:p w14:paraId="7949F975" w14:textId="77777777" w:rsidR="00BC6607" w:rsidRPr="00C21EF0" w:rsidRDefault="00BC6607" w:rsidP="00BC6607">
            <w:pPr>
              <w:pStyle w:val="a4"/>
              <w:numPr>
                <w:ilvl w:val="0"/>
                <w:numId w:val="13"/>
              </w:numPr>
              <w:jc w:val="both"/>
              <w:rPr>
                <w:b/>
                <w:lang w:val="en-US"/>
              </w:rPr>
            </w:pPr>
            <w:r w:rsidRPr="00C21EF0">
              <w:rPr>
                <w:b/>
                <w:lang w:val="en-US"/>
              </w:rPr>
              <w:t>Final provisions</w:t>
            </w:r>
          </w:p>
          <w:p w14:paraId="25F3FFE2" w14:textId="77777777" w:rsidR="00BC6607" w:rsidRPr="00C21EF0" w:rsidRDefault="00BC6607" w:rsidP="00D84BEB">
            <w:pPr>
              <w:jc w:val="both"/>
              <w:rPr>
                <w:b/>
                <w:lang w:val="en-US"/>
              </w:rPr>
            </w:pPr>
          </w:p>
          <w:p w14:paraId="1CAC36AE" w14:textId="77777777" w:rsidR="00BC6607" w:rsidRPr="00C21EF0" w:rsidRDefault="00BC6607" w:rsidP="00BC6607">
            <w:pPr>
              <w:pStyle w:val="a4"/>
              <w:numPr>
                <w:ilvl w:val="1"/>
                <w:numId w:val="13"/>
              </w:numPr>
              <w:ind w:left="35" w:firstLine="318"/>
              <w:jc w:val="both"/>
              <w:rPr>
                <w:lang w:val="en-US"/>
              </w:rPr>
            </w:pPr>
            <w:r w:rsidRPr="00C21EF0">
              <w:rPr>
                <w:lang w:val="en-US"/>
              </w:rPr>
              <w:t>This Memorandum shall enter into force upon signature by the Parties and shall remain in force until the Parties decide to suspend or terminate it.</w:t>
            </w:r>
          </w:p>
          <w:p w14:paraId="15BA5FD2" w14:textId="77777777" w:rsidR="00BC6607" w:rsidRDefault="00BC6607" w:rsidP="00D84BEB">
            <w:pPr>
              <w:ind w:left="35"/>
              <w:jc w:val="both"/>
              <w:rPr>
                <w:lang w:val="en-US"/>
              </w:rPr>
            </w:pPr>
          </w:p>
          <w:p w14:paraId="29FAAE04" w14:textId="77777777" w:rsidR="00BC6607" w:rsidRPr="00C21EF0" w:rsidRDefault="00BC6607" w:rsidP="00D84BEB">
            <w:pPr>
              <w:ind w:left="35"/>
              <w:jc w:val="both"/>
              <w:rPr>
                <w:lang w:val="en-US"/>
              </w:rPr>
            </w:pPr>
          </w:p>
          <w:p w14:paraId="10F2A82C" w14:textId="77777777" w:rsidR="00BC6607" w:rsidRPr="00C21EF0" w:rsidRDefault="00BC6607" w:rsidP="00BC6607">
            <w:pPr>
              <w:pStyle w:val="a4"/>
              <w:numPr>
                <w:ilvl w:val="1"/>
                <w:numId w:val="13"/>
              </w:numPr>
              <w:ind w:left="35" w:firstLine="283"/>
              <w:jc w:val="both"/>
              <w:rPr>
                <w:lang w:val="en-US"/>
              </w:rPr>
            </w:pPr>
            <w:r w:rsidRPr="00C21EF0">
              <w:rPr>
                <w:lang w:val="en-US"/>
              </w:rPr>
              <w:t>The text of the Memorandum is drawn up in Ukrainian and English</w:t>
            </w:r>
            <w:r w:rsidRPr="00C21EF0">
              <w:rPr>
                <w:lang w:val="uk-UA"/>
              </w:rPr>
              <w:t xml:space="preserve"> </w:t>
            </w:r>
            <w:r w:rsidRPr="00C21EF0">
              <w:rPr>
                <w:lang w:val="en-US"/>
              </w:rPr>
              <w:t>versions, in two copies, one for each of the Parties.</w:t>
            </w:r>
          </w:p>
        </w:tc>
      </w:tr>
      <w:tr w:rsidR="00BC6607" w:rsidRPr="00C46BBD" w14:paraId="6B3233F1" w14:textId="77777777" w:rsidTr="00D84BEB">
        <w:tc>
          <w:tcPr>
            <w:tcW w:w="9345" w:type="dxa"/>
            <w:gridSpan w:val="2"/>
            <w:tcBorders>
              <w:top w:val="nil"/>
              <w:left w:val="nil"/>
              <w:bottom w:val="nil"/>
              <w:right w:val="nil"/>
            </w:tcBorders>
          </w:tcPr>
          <w:p w14:paraId="1B2CA367" w14:textId="77777777" w:rsidR="00BC6607" w:rsidRPr="00C21EF0" w:rsidRDefault="00BC6607" w:rsidP="00D00FAF">
            <w:pPr>
              <w:pStyle w:val="Standard"/>
              <w:rPr>
                <w:rStyle w:val="12"/>
                <w:rFonts w:cs="Times New Roman"/>
                <w:b/>
                <w:lang w:val="uk-UA"/>
              </w:rPr>
            </w:pPr>
          </w:p>
          <w:p w14:paraId="1A856F07" w14:textId="77777777" w:rsidR="00BC6607" w:rsidRPr="00C21EF0" w:rsidRDefault="00BC6607" w:rsidP="00D84BEB">
            <w:pPr>
              <w:pStyle w:val="Standard"/>
              <w:jc w:val="center"/>
              <w:rPr>
                <w:rStyle w:val="12"/>
                <w:rFonts w:cs="Times New Roman"/>
                <w:b/>
                <w:lang w:val="uk-UA"/>
              </w:rPr>
            </w:pPr>
            <w:r w:rsidRPr="00C21EF0">
              <w:rPr>
                <w:rStyle w:val="12"/>
                <w:rFonts w:cs="Times New Roman"/>
                <w:b/>
              </w:rPr>
              <w:t>ПІДПИСИСТОРІН</w:t>
            </w:r>
            <w:r w:rsidRPr="00C21EF0">
              <w:rPr>
                <w:rStyle w:val="12"/>
                <w:rFonts w:cs="Times New Roman"/>
                <w:b/>
                <w:lang w:val="en-US"/>
              </w:rPr>
              <w:t xml:space="preserve"> / SIGNATURES OF THE PARTIES</w:t>
            </w:r>
          </w:p>
          <w:p w14:paraId="0C011366" w14:textId="77777777" w:rsidR="00BC6607" w:rsidRPr="00C21EF0" w:rsidRDefault="00BC6607" w:rsidP="00D84BEB">
            <w:pPr>
              <w:pStyle w:val="Standard"/>
              <w:jc w:val="center"/>
              <w:rPr>
                <w:rFonts w:cs="Times New Roman"/>
              </w:rPr>
            </w:pPr>
          </w:p>
          <w:p w14:paraId="2051D7D8" w14:textId="77777777" w:rsidR="00BC6607" w:rsidRPr="00D00FAF" w:rsidRDefault="00BC6607" w:rsidP="00D84BEB">
            <w:pPr>
              <w:pStyle w:val="Standard"/>
              <w:jc w:val="both"/>
              <w:rPr>
                <w:rFonts w:cs="Times New Roman"/>
                <w:lang w:val="en-US"/>
              </w:rPr>
            </w:pPr>
            <w:r w:rsidRPr="00C21EF0">
              <w:rPr>
                <w:rFonts w:cs="Times New Roman"/>
                <w:lang w:val="uk-UA"/>
              </w:rPr>
              <w:t>СТОРОНА 1</w:t>
            </w:r>
            <w:r w:rsidRPr="00D00FAF">
              <w:rPr>
                <w:rFonts w:cs="Times New Roman"/>
                <w:lang w:val="en-US"/>
              </w:rPr>
              <w:t xml:space="preserve"> / </w:t>
            </w:r>
            <w:r w:rsidRPr="00C21EF0">
              <w:rPr>
                <w:rFonts w:cs="Times New Roman"/>
                <w:lang w:val="en-US"/>
              </w:rPr>
              <w:t>PARTY</w:t>
            </w:r>
            <w:r w:rsidRPr="00D00FAF">
              <w:rPr>
                <w:rFonts w:cs="Times New Roman"/>
                <w:lang w:val="en-US"/>
              </w:rPr>
              <w:t xml:space="preserve"> 1</w:t>
            </w:r>
            <w:r w:rsidRPr="00C21EF0">
              <w:rPr>
                <w:rFonts w:cs="Times New Roman"/>
                <w:lang w:val="uk-UA"/>
              </w:rPr>
              <w:t xml:space="preserve">                                                  СТОРОНА2</w:t>
            </w:r>
            <w:r w:rsidRPr="00D00FAF">
              <w:rPr>
                <w:rFonts w:cs="Times New Roman"/>
                <w:lang w:val="en-US"/>
              </w:rPr>
              <w:t xml:space="preserve"> / </w:t>
            </w:r>
            <w:r w:rsidRPr="00C21EF0">
              <w:rPr>
                <w:rFonts w:cs="Times New Roman"/>
                <w:lang w:val="en-US"/>
              </w:rPr>
              <w:t>PARTY</w:t>
            </w:r>
            <w:r w:rsidRPr="00D00FAF">
              <w:rPr>
                <w:rFonts w:cs="Times New Roman"/>
                <w:lang w:val="en-US"/>
              </w:rPr>
              <w:t xml:space="preserve"> 2</w:t>
            </w:r>
          </w:p>
          <w:p w14:paraId="7ED23E40" w14:textId="77777777" w:rsidR="00BC6607" w:rsidRPr="00D00FAF" w:rsidRDefault="00BC6607" w:rsidP="00D84BEB">
            <w:pPr>
              <w:pStyle w:val="Standard"/>
              <w:jc w:val="both"/>
              <w:rPr>
                <w:rFonts w:cs="Times New Roman"/>
                <w:lang w:val="en-US"/>
              </w:rPr>
            </w:pPr>
          </w:p>
          <w:p w14:paraId="62AB13B6" w14:textId="77777777" w:rsidR="00BC6607" w:rsidRPr="00C21EF0" w:rsidRDefault="00BC6607" w:rsidP="00D84BEB">
            <w:pPr>
              <w:pStyle w:val="Standard"/>
              <w:jc w:val="both"/>
              <w:rPr>
                <w:rFonts w:cs="Times New Roman"/>
                <w:lang w:val="ru-RU"/>
              </w:rPr>
            </w:pPr>
            <w:proofErr w:type="spellStart"/>
            <w:r w:rsidRPr="00C21EF0">
              <w:rPr>
                <w:rFonts w:cs="Times New Roman"/>
                <w:lang w:val="uk-UA"/>
              </w:rPr>
              <w:t>Авангардівський</w:t>
            </w:r>
            <w:proofErr w:type="spellEnd"/>
            <w:r w:rsidRPr="00C21EF0">
              <w:rPr>
                <w:rFonts w:cs="Times New Roman"/>
                <w:lang w:val="uk-UA"/>
              </w:rPr>
              <w:t xml:space="preserve"> селищний голова  </w:t>
            </w:r>
            <w:r w:rsidRPr="00C21EF0">
              <w:rPr>
                <w:rFonts w:cs="Times New Roman"/>
                <w:lang w:val="ru-RU"/>
              </w:rPr>
              <w:t xml:space="preserve">                             Д</w:t>
            </w:r>
            <w:proofErr w:type="spellStart"/>
            <w:r w:rsidRPr="00C21EF0">
              <w:rPr>
                <w:rFonts w:cs="Times New Roman"/>
                <w:lang w:val="uk-UA"/>
              </w:rPr>
              <w:t>иректор</w:t>
            </w:r>
            <w:proofErr w:type="spellEnd"/>
            <w:r w:rsidRPr="00C21EF0">
              <w:rPr>
                <w:rFonts w:cs="Times New Roman"/>
                <w:lang w:val="uk-UA"/>
              </w:rPr>
              <w:t xml:space="preserve"> ТОВ </w:t>
            </w:r>
            <w:r w:rsidRPr="00C21EF0">
              <w:rPr>
                <w:rStyle w:val="12"/>
                <w:rFonts w:cs="Times New Roman"/>
                <w:lang w:val="uk-UA"/>
              </w:rPr>
              <w:t>«НУП «БІТ»</w:t>
            </w:r>
            <w:r w:rsidRPr="00C21EF0">
              <w:rPr>
                <w:rFonts w:cs="Times New Roman"/>
                <w:lang w:val="ru-RU"/>
              </w:rPr>
              <w:t xml:space="preserve"> /</w:t>
            </w:r>
          </w:p>
          <w:p w14:paraId="58200DB3" w14:textId="77777777" w:rsidR="00BC6607" w:rsidRPr="00C21EF0" w:rsidRDefault="00BC6607" w:rsidP="00D84BEB">
            <w:pPr>
              <w:pStyle w:val="Standard"/>
              <w:jc w:val="both"/>
              <w:rPr>
                <w:rFonts w:cs="Times New Roman"/>
                <w:lang w:val="uk-UA"/>
              </w:rPr>
            </w:pPr>
            <w:r w:rsidRPr="00C21EF0">
              <w:rPr>
                <w:rFonts w:cs="Times New Roman"/>
                <w:lang w:val="en-US"/>
              </w:rPr>
              <w:t xml:space="preserve">Chairman of </w:t>
            </w:r>
            <w:proofErr w:type="spellStart"/>
            <w:r>
              <w:rPr>
                <w:rFonts w:cs="Times New Roman"/>
                <w:lang w:val="en-US"/>
              </w:rPr>
              <w:t>Avanhard</w:t>
            </w:r>
            <w:proofErr w:type="spellEnd"/>
            <w:r w:rsidRPr="00C21EF0">
              <w:rPr>
                <w:rFonts w:cs="Times New Roman"/>
                <w:lang w:val="en-US"/>
              </w:rPr>
              <w:t xml:space="preserve"> village council                             Director of </w:t>
            </w:r>
            <w:r w:rsidRPr="00C21EF0">
              <w:rPr>
                <w:rFonts w:cs="Times New Roman"/>
                <w:lang w:val="uk-UA"/>
              </w:rPr>
              <w:t>«</w:t>
            </w:r>
            <w:r w:rsidRPr="00C21EF0">
              <w:rPr>
                <w:rFonts w:cs="Times New Roman"/>
                <w:lang w:val="en-US"/>
              </w:rPr>
              <w:t>GUE BIT</w:t>
            </w:r>
            <w:r w:rsidRPr="00C21EF0">
              <w:rPr>
                <w:rFonts w:cs="Times New Roman"/>
                <w:lang w:val="uk-UA"/>
              </w:rPr>
              <w:t>»</w:t>
            </w:r>
            <w:r w:rsidRPr="00C21EF0">
              <w:rPr>
                <w:rFonts w:cs="Times New Roman"/>
                <w:lang w:val="en-US"/>
              </w:rPr>
              <w:t xml:space="preserve"> LLC</w:t>
            </w:r>
          </w:p>
          <w:p w14:paraId="60BA6B09" w14:textId="77777777" w:rsidR="00BC6607" w:rsidRPr="00C21EF0" w:rsidRDefault="00BC6607" w:rsidP="00D84BEB">
            <w:pPr>
              <w:pStyle w:val="Standard"/>
              <w:jc w:val="both"/>
              <w:rPr>
                <w:rFonts w:cs="Times New Roman"/>
                <w:b/>
                <w:lang w:val="uk-UA"/>
              </w:rPr>
            </w:pPr>
            <w:r w:rsidRPr="00C21EF0">
              <w:rPr>
                <w:rStyle w:val="12"/>
                <w:rFonts w:cs="Times New Roman"/>
                <w:b/>
                <w:lang w:val="uk-UA"/>
              </w:rPr>
              <w:t>Х</w:t>
            </w:r>
            <w:r w:rsidRPr="00C21EF0">
              <w:rPr>
                <w:rStyle w:val="12"/>
                <w:b/>
                <w:lang w:val="uk-UA"/>
              </w:rPr>
              <w:t>РУСТОВСЬКИЙ Сергій Григорович</w:t>
            </w:r>
            <w:r w:rsidRPr="00C21EF0">
              <w:rPr>
                <w:rStyle w:val="12"/>
                <w:rFonts w:cs="Times New Roman"/>
                <w:b/>
                <w:lang w:val="uk-UA"/>
              </w:rPr>
              <w:t xml:space="preserve"> </w:t>
            </w:r>
            <w:r w:rsidRPr="00C21EF0">
              <w:rPr>
                <w:rStyle w:val="12"/>
                <w:rFonts w:cs="Times New Roman"/>
                <w:b/>
                <w:lang w:val="ru-RU"/>
              </w:rPr>
              <w:t xml:space="preserve"> </w:t>
            </w:r>
            <w:r w:rsidRPr="00C21EF0">
              <w:rPr>
                <w:rStyle w:val="12"/>
                <w:b/>
                <w:lang w:val="ru-RU"/>
              </w:rPr>
              <w:t xml:space="preserve">                  </w:t>
            </w:r>
            <w:r w:rsidRPr="00C21EF0">
              <w:rPr>
                <w:rFonts w:cs="Times New Roman"/>
                <w:b/>
                <w:lang w:val="uk-UA"/>
              </w:rPr>
              <w:t>Т</w:t>
            </w:r>
            <w:r w:rsidRPr="00C21EF0">
              <w:rPr>
                <w:rFonts w:cs="Times New Roman"/>
                <w:b/>
                <w:bCs/>
                <w:lang w:val="uk-UA"/>
              </w:rPr>
              <w:t>РУШЕ</w:t>
            </w:r>
            <w:r w:rsidRPr="00C21EF0">
              <w:rPr>
                <w:rStyle w:val="12"/>
                <w:rFonts w:cs="Times New Roman"/>
                <w:b/>
                <w:lang w:val="uk-UA"/>
              </w:rPr>
              <w:t>НКО  Ігор  Миколайович</w:t>
            </w:r>
          </w:p>
          <w:p w14:paraId="6AA91E65" w14:textId="77777777" w:rsidR="00BC6607" w:rsidRPr="00C21EF0" w:rsidRDefault="00BC6607" w:rsidP="00D84BEB">
            <w:pPr>
              <w:pStyle w:val="Standard"/>
              <w:jc w:val="both"/>
              <w:rPr>
                <w:rStyle w:val="12"/>
                <w:rFonts w:cs="Times New Roman"/>
                <w:lang w:val="uk-UA"/>
              </w:rPr>
            </w:pPr>
          </w:p>
          <w:p w14:paraId="1AF246EE" w14:textId="77777777" w:rsidR="00BC6607" w:rsidRPr="00C21EF0" w:rsidRDefault="00BC6607" w:rsidP="00D84BEB">
            <w:pPr>
              <w:pStyle w:val="Standard"/>
              <w:jc w:val="both"/>
              <w:rPr>
                <w:rFonts w:cs="Times New Roman"/>
                <w:lang w:val="uk-UA"/>
              </w:rPr>
            </w:pPr>
          </w:p>
          <w:p w14:paraId="5B97D779" w14:textId="77777777" w:rsidR="00BC6607" w:rsidRPr="00C21EF0" w:rsidRDefault="00BC6607" w:rsidP="00D84BEB">
            <w:pPr>
              <w:pStyle w:val="Standard"/>
              <w:jc w:val="both"/>
              <w:rPr>
                <w:rFonts w:cs="Times New Roman"/>
              </w:rPr>
            </w:pPr>
            <w:r w:rsidRPr="00C21EF0">
              <w:rPr>
                <w:rStyle w:val="12"/>
                <w:rFonts w:cs="Times New Roman"/>
                <w:lang w:val="uk-UA"/>
              </w:rPr>
              <w:t>____________________</w:t>
            </w:r>
            <w:r>
              <w:rPr>
                <w:rStyle w:val="12"/>
                <w:rFonts w:cs="Times New Roman"/>
                <w:lang w:val="uk-UA"/>
              </w:rPr>
              <w:t>_</w:t>
            </w:r>
            <w:r>
              <w:rPr>
                <w:rStyle w:val="12"/>
                <w:lang w:val="uk-UA"/>
              </w:rPr>
              <w:t>___</w:t>
            </w:r>
            <w:r w:rsidRPr="00C21EF0">
              <w:rPr>
                <w:rStyle w:val="12"/>
                <w:rFonts w:cs="Times New Roman"/>
                <w:lang w:val="uk-UA"/>
              </w:rPr>
              <w:t>___                                     ___________________________</w:t>
            </w:r>
          </w:p>
        </w:tc>
      </w:tr>
    </w:tbl>
    <w:p w14:paraId="7FFF8F78" w14:textId="77777777" w:rsidR="00BC6607" w:rsidRDefault="00BC6607" w:rsidP="00BC6607">
      <w:pPr>
        <w:rPr>
          <w:lang w:val="uk-UA"/>
        </w:rPr>
      </w:pPr>
    </w:p>
    <w:p w14:paraId="0A2FF698" w14:textId="77777777" w:rsidR="00BC6607" w:rsidRDefault="00BC6607" w:rsidP="00BC6607">
      <w:pPr>
        <w:rPr>
          <w:lang w:val="uk-UA"/>
        </w:rPr>
      </w:pPr>
    </w:p>
    <w:p w14:paraId="7DDABCC3" w14:textId="2292C799" w:rsidR="00B815B2" w:rsidRDefault="00B815B2" w:rsidP="00D00FAF">
      <w:pPr>
        <w:spacing w:line="276" w:lineRule="auto"/>
        <w:rPr>
          <w:b/>
          <w:lang w:val="uk-UA"/>
        </w:rPr>
      </w:pPr>
    </w:p>
    <w:p w14:paraId="74000FB9" w14:textId="7433A421" w:rsidR="00BC6607" w:rsidRPr="00BC6607" w:rsidRDefault="00BC6607" w:rsidP="00D00FAF">
      <w:pPr>
        <w:spacing w:line="276" w:lineRule="auto"/>
        <w:jc w:val="center"/>
        <w:rPr>
          <w:b/>
          <w:sz w:val="28"/>
          <w:szCs w:val="28"/>
          <w:lang w:val="uk-UA"/>
        </w:rPr>
      </w:pPr>
      <w:r w:rsidRPr="00BC6607">
        <w:rPr>
          <w:b/>
          <w:sz w:val="28"/>
          <w:szCs w:val="28"/>
          <w:lang w:val="uk-UA"/>
        </w:rPr>
        <w:t xml:space="preserve">Секретар ради                    </w:t>
      </w:r>
      <w:r>
        <w:rPr>
          <w:b/>
          <w:sz w:val="28"/>
          <w:szCs w:val="28"/>
          <w:lang w:val="uk-UA"/>
        </w:rPr>
        <w:t xml:space="preserve"> </w:t>
      </w:r>
      <w:r w:rsidR="00D00FAF">
        <w:rPr>
          <w:b/>
          <w:sz w:val="28"/>
          <w:szCs w:val="28"/>
          <w:lang w:val="uk-UA"/>
        </w:rPr>
        <w:t xml:space="preserve">    </w:t>
      </w:r>
      <w:r>
        <w:rPr>
          <w:b/>
          <w:sz w:val="28"/>
          <w:szCs w:val="28"/>
          <w:lang w:val="uk-UA"/>
        </w:rPr>
        <w:t xml:space="preserve">          </w:t>
      </w:r>
      <w:r w:rsidR="00937DFD">
        <w:rPr>
          <w:b/>
          <w:sz w:val="28"/>
          <w:szCs w:val="28"/>
          <w:lang w:val="uk-UA"/>
        </w:rPr>
        <w:t xml:space="preserve">               </w:t>
      </w:r>
      <w:bookmarkStart w:id="1" w:name="_GoBack"/>
      <w:bookmarkEnd w:id="1"/>
      <w:r w:rsidRPr="00BC6607">
        <w:rPr>
          <w:b/>
          <w:sz w:val="28"/>
          <w:szCs w:val="28"/>
          <w:lang w:val="uk-UA"/>
        </w:rPr>
        <w:t>Валентина ЩУР</w:t>
      </w:r>
    </w:p>
    <w:sectPr w:rsidR="00BC6607" w:rsidRPr="00BC6607" w:rsidSect="00F1088B">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E16A9"/>
    <w:multiLevelType w:val="hybridMultilevel"/>
    <w:tmpl w:val="A744642C"/>
    <w:lvl w:ilvl="0" w:tplc="06B0FE7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B2216A"/>
    <w:multiLevelType w:val="multilevel"/>
    <w:tmpl w:val="31749D90"/>
    <w:lvl w:ilvl="0">
      <w:start w:val="2"/>
      <w:numFmt w:val="decimal"/>
      <w:lvlText w:val="%1."/>
      <w:lvlJc w:val="left"/>
      <w:pPr>
        <w:ind w:left="675" w:firstLine="0"/>
      </w:pPr>
    </w:lvl>
    <w:lvl w:ilvl="1">
      <w:start w:val="1"/>
      <w:numFmt w:val="decimal"/>
      <w:lvlText w:val="%1.%2."/>
      <w:lvlJc w:val="left"/>
      <w:pPr>
        <w:ind w:left="720" w:firstLine="0"/>
      </w:pPr>
    </w:lvl>
    <w:lvl w:ilvl="2">
      <w:start w:val="1"/>
      <w:numFmt w:val="decimal"/>
      <w:lvlText w:val="%1.%2.%3."/>
      <w:lvlJc w:val="left"/>
      <w:pPr>
        <w:ind w:left="283"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nsid w:val="177D419B"/>
    <w:multiLevelType w:val="hybridMultilevel"/>
    <w:tmpl w:val="508A2600"/>
    <w:lvl w:ilvl="0" w:tplc="750A65F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356543"/>
    <w:multiLevelType w:val="hybridMultilevel"/>
    <w:tmpl w:val="3078CAB0"/>
    <w:lvl w:ilvl="0" w:tplc="750A65F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C71A92"/>
    <w:multiLevelType w:val="hybridMultilevel"/>
    <w:tmpl w:val="2E969308"/>
    <w:lvl w:ilvl="0" w:tplc="0F64BD7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EC15349"/>
    <w:multiLevelType w:val="hybridMultilevel"/>
    <w:tmpl w:val="C9B829D4"/>
    <w:lvl w:ilvl="0" w:tplc="1568752E">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D73851"/>
    <w:multiLevelType w:val="multilevel"/>
    <w:tmpl w:val="D0F0134A"/>
    <w:lvl w:ilvl="0">
      <w:start w:val="1"/>
      <w:numFmt w:val="decimal"/>
      <w:lvlText w:val="%1."/>
      <w:lvlJc w:val="left"/>
      <w:pPr>
        <w:ind w:left="720" w:hanging="360"/>
      </w:pPr>
      <w:rPr>
        <w:b/>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2F76084D"/>
    <w:multiLevelType w:val="multilevel"/>
    <w:tmpl w:val="633C560C"/>
    <w:lvl w:ilvl="0">
      <w:numFmt w:val="bullet"/>
      <w:lvlText w:val=""/>
      <w:lvlJc w:val="left"/>
      <w:pPr>
        <w:ind w:left="790" w:hanging="360"/>
      </w:pPr>
      <w:rPr>
        <w:rFonts w:ascii="Wingdings" w:hAnsi="Wingdings"/>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8">
    <w:nsid w:val="51294C45"/>
    <w:multiLevelType w:val="hybridMultilevel"/>
    <w:tmpl w:val="648606B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8C40E40"/>
    <w:multiLevelType w:val="hybridMultilevel"/>
    <w:tmpl w:val="89949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6B1D3F"/>
    <w:multiLevelType w:val="hybridMultilevel"/>
    <w:tmpl w:val="E68AF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5028FD"/>
    <w:multiLevelType w:val="hybridMultilevel"/>
    <w:tmpl w:val="72324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30228E"/>
    <w:multiLevelType w:val="hybridMultilevel"/>
    <w:tmpl w:val="B6580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C36D3B"/>
    <w:multiLevelType w:val="hybridMultilevel"/>
    <w:tmpl w:val="9DA2FDC4"/>
    <w:lvl w:ilvl="0" w:tplc="ACAE1F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10"/>
  </w:num>
  <w:num w:numId="5">
    <w:abstractNumId w:val="0"/>
  </w:num>
  <w:num w:numId="6">
    <w:abstractNumId w:val="9"/>
  </w:num>
  <w:num w:numId="7">
    <w:abstractNumId w:val="3"/>
  </w:num>
  <w:num w:numId="8">
    <w:abstractNumId w:val="2"/>
  </w:num>
  <w:num w:numId="9">
    <w:abstractNumId w:val="13"/>
  </w:num>
  <w:num w:numId="10">
    <w:abstractNumId w:val="5"/>
  </w:num>
  <w:num w:numId="11">
    <w:abstractNumId w:val="1"/>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90"/>
    <w:rsid w:val="00032DDA"/>
    <w:rsid w:val="000553B3"/>
    <w:rsid w:val="00064D62"/>
    <w:rsid w:val="0008397F"/>
    <w:rsid w:val="000A3083"/>
    <w:rsid w:val="000B3518"/>
    <w:rsid w:val="000D62CE"/>
    <w:rsid w:val="000D6E90"/>
    <w:rsid w:val="000F548D"/>
    <w:rsid w:val="00115608"/>
    <w:rsid w:val="00127D15"/>
    <w:rsid w:val="0013214A"/>
    <w:rsid w:val="00144942"/>
    <w:rsid w:val="00171AB6"/>
    <w:rsid w:val="00184EEB"/>
    <w:rsid w:val="001D255B"/>
    <w:rsid w:val="001F0152"/>
    <w:rsid w:val="00234186"/>
    <w:rsid w:val="00282A0D"/>
    <w:rsid w:val="00283719"/>
    <w:rsid w:val="002A432D"/>
    <w:rsid w:val="002C2C88"/>
    <w:rsid w:val="00310E1C"/>
    <w:rsid w:val="003166D2"/>
    <w:rsid w:val="00367B3A"/>
    <w:rsid w:val="00371627"/>
    <w:rsid w:val="00382C2E"/>
    <w:rsid w:val="0038709B"/>
    <w:rsid w:val="003C3C08"/>
    <w:rsid w:val="003D5E3B"/>
    <w:rsid w:val="003F16FB"/>
    <w:rsid w:val="00402428"/>
    <w:rsid w:val="0041120E"/>
    <w:rsid w:val="00450BD5"/>
    <w:rsid w:val="00464BCD"/>
    <w:rsid w:val="00477DDC"/>
    <w:rsid w:val="00494EDC"/>
    <w:rsid w:val="004C6459"/>
    <w:rsid w:val="004F67D4"/>
    <w:rsid w:val="005403BF"/>
    <w:rsid w:val="00547B7D"/>
    <w:rsid w:val="005F09C1"/>
    <w:rsid w:val="006552DC"/>
    <w:rsid w:val="00696234"/>
    <w:rsid w:val="006C21D7"/>
    <w:rsid w:val="00703097"/>
    <w:rsid w:val="00716063"/>
    <w:rsid w:val="007A64F2"/>
    <w:rsid w:val="007B0655"/>
    <w:rsid w:val="007C7269"/>
    <w:rsid w:val="007E27F6"/>
    <w:rsid w:val="007F6693"/>
    <w:rsid w:val="008216D9"/>
    <w:rsid w:val="00875440"/>
    <w:rsid w:val="00883B77"/>
    <w:rsid w:val="008E6B58"/>
    <w:rsid w:val="00937166"/>
    <w:rsid w:val="00937DFD"/>
    <w:rsid w:val="009A6C12"/>
    <w:rsid w:val="009C107C"/>
    <w:rsid w:val="009C74FF"/>
    <w:rsid w:val="009D21EB"/>
    <w:rsid w:val="00A43885"/>
    <w:rsid w:val="00A628B8"/>
    <w:rsid w:val="00AC7A63"/>
    <w:rsid w:val="00B60EC6"/>
    <w:rsid w:val="00B71957"/>
    <w:rsid w:val="00B75933"/>
    <w:rsid w:val="00B815B2"/>
    <w:rsid w:val="00BA447C"/>
    <w:rsid w:val="00BC252A"/>
    <w:rsid w:val="00BC6607"/>
    <w:rsid w:val="00C854D0"/>
    <w:rsid w:val="00CA52BE"/>
    <w:rsid w:val="00D00FAF"/>
    <w:rsid w:val="00D14CE6"/>
    <w:rsid w:val="00D266FF"/>
    <w:rsid w:val="00D80ADA"/>
    <w:rsid w:val="00DA2143"/>
    <w:rsid w:val="00DD2B30"/>
    <w:rsid w:val="00EA6774"/>
    <w:rsid w:val="00EB6231"/>
    <w:rsid w:val="00F07D43"/>
    <w:rsid w:val="00F1088B"/>
    <w:rsid w:val="00F13AAC"/>
    <w:rsid w:val="00F55713"/>
    <w:rsid w:val="00F63D74"/>
    <w:rsid w:val="00F9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4797"/>
  <w15:docId w15:val="{61F018C1-79EE-4701-AF8E-6F12ECE4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E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6E90"/>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D6E90"/>
    <w:pPr>
      <w:ind w:left="720"/>
      <w:contextualSpacing/>
    </w:pPr>
  </w:style>
  <w:style w:type="character" w:customStyle="1" w:styleId="10">
    <w:name w:val="Заголовок 1 Знак"/>
    <w:basedOn w:val="a0"/>
    <w:link w:val="1"/>
    <w:rsid w:val="000D6E90"/>
    <w:rPr>
      <w:rFonts w:ascii="Times New Roman" w:eastAsia="Times New Roman" w:hAnsi="Times New Roman" w:cs="Times New Roman"/>
      <w:b/>
      <w:sz w:val="32"/>
      <w:szCs w:val="20"/>
      <w:lang w:eastAsia="ru-RU"/>
    </w:rPr>
  </w:style>
  <w:style w:type="paragraph" w:styleId="a5">
    <w:name w:val="caption"/>
    <w:basedOn w:val="a"/>
    <w:next w:val="a"/>
    <w:qFormat/>
    <w:rsid w:val="000D6E90"/>
    <w:pPr>
      <w:jc w:val="center"/>
    </w:pPr>
    <w:rPr>
      <w:szCs w:val="20"/>
    </w:rPr>
  </w:style>
  <w:style w:type="paragraph" w:styleId="a6">
    <w:name w:val="Body Text"/>
    <w:basedOn w:val="a"/>
    <w:link w:val="a7"/>
    <w:rsid w:val="000D6E90"/>
    <w:pPr>
      <w:jc w:val="center"/>
    </w:pPr>
    <w:rPr>
      <w:sz w:val="32"/>
      <w:szCs w:val="20"/>
    </w:rPr>
  </w:style>
  <w:style w:type="character" w:customStyle="1" w:styleId="a7">
    <w:name w:val="Основной текст Знак"/>
    <w:basedOn w:val="a0"/>
    <w:link w:val="a6"/>
    <w:rsid w:val="000D6E90"/>
    <w:rPr>
      <w:rFonts w:ascii="Times New Roman" w:eastAsia="Times New Roman" w:hAnsi="Times New Roman" w:cs="Times New Roman"/>
      <w:sz w:val="32"/>
      <w:szCs w:val="20"/>
      <w:lang w:eastAsia="ru-RU"/>
    </w:rPr>
  </w:style>
  <w:style w:type="paragraph" w:styleId="a8">
    <w:name w:val="Balloon Text"/>
    <w:basedOn w:val="a"/>
    <w:link w:val="a9"/>
    <w:uiPriority w:val="99"/>
    <w:semiHidden/>
    <w:unhideWhenUsed/>
    <w:rsid w:val="000D6E90"/>
    <w:rPr>
      <w:rFonts w:ascii="Tahoma" w:hAnsi="Tahoma" w:cs="Tahoma"/>
      <w:sz w:val="16"/>
      <w:szCs w:val="16"/>
    </w:rPr>
  </w:style>
  <w:style w:type="character" w:customStyle="1" w:styleId="a9">
    <w:name w:val="Текст выноски Знак"/>
    <w:basedOn w:val="a0"/>
    <w:link w:val="a8"/>
    <w:uiPriority w:val="99"/>
    <w:semiHidden/>
    <w:rsid w:val="000D6E90"/>
    <w:rPr>
      <w:rFonts w:ascii="Tahoma" w:eastAsia="Times New Roman" w:hAnsi="Tahoma" w:cs="Tahoma"/>
      <w:sz w:val="16"/>
      <w:szCs w:val="16"/>
      <w:lang w:eastAsia="ru-RU"/>
    </w:rPr>
  </w:style>
  <w:style w:type="paragraph" w:customStyle="1" w:styleId="rvps2">
    <w:name w:val="rvps2"/>
    <w:basedOn w:val="a"/>
    <w:rsid w:val="003166D2"/>
    <w:pPr>
      <w:spacing w:before="100" w:beforeAutospacing="1" w:after="100" w:afterAutospacing="1"/>
    </w:pPr>
  </w:style>
  <w:style w:type="paragraph" w:customStyle="1" w:styleId="Standard">
    <w:name w:val="Standard"/>
    <w:rsid w:val="00BC660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Абзац списку1"/>
    <w:basedOn w:val="a"/>
    <w:rsid w:val="00BC6607"/>
    <w:pPr>
      <w:widowControl w:val="0"/>
      <w:suppressAutoHyphens/>
      <w:autoSpaceDN w:val="0"/>
      <w:ind w:left="720"/>
    </w:pPr>
    <w:rPr>
      <w:rFonts w:eastAsia="Andale Sans UI" w:cs="Tahoma"/>
      <w:kern w:val="3"/>
      <w:lang w:val="de-DE" w:eastAsia="ja-JP" w:bidi="fa-IR"/>
    </w:rPr>
  </w:style>
  <w:style w:type="character" w:customStyle="1" w:styleId="12">
    <w:name w:val="Шрифт абзацу за промовчанням1"/>
    <w:rsid w:val="00BC6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1813</Words>
  <Characters>10338</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2022-07-19T12:37:00Z</cp:lastPrinted>
  <dcterms:created xsi:type="dcterms:W3CDTF">2022-07-19T12:38:00Z</dcterms:created>
  <dcterms:modified xsi:type="dcterms:W3CDTF">2022-07-19T12:38:00Z</dcterms:modified>
</cp:coreProperties>
</file>