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94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7C1C94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383CC8" w:rsidRDefault="00383CC8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1A3852" w:rsidRDefault="001A3852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:rsidR="001A3852" w:rsidRDefault="001A3852" w:rsidP="001A3852">
      <w:pPr>
        <w:spacing w:after="150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tbl>
      <w:tblPr>
        <w:tblStyle w:val="a4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322"/>
      </w:tblGrid>
      <w:tr w:rsidR="007C1C94" w:rsidRPr="001A3852" w:rsidTr="001A3852">
        <w:tc>
          <w:tcPr>
            <w:tcW w:w="7230" w:type="dxa"/>
          </w:tcPr>
          <w:p w:rsidR="007C1C94" w:rsidRPr="001A3852" w:rsidRDefault="001A3852" w:rsidP="001A3852">
            <w:pPr>
              <w:spacing w:after="200"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 внесення змін до рішення Виконавчого комітету від 30.11.2021 року №332 «Про створення комісії </w:t>
            </w:r>
            <w:r w:rsidRPr="001A3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розгляду заяв на виплату грошової компенсації деяким пільговим категоріям осіб, </w:t>
            </w:r>
            <w:r w:rsidRPr="001A3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затвердження складу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ісії  та положення про комісію»</w:t>
            </w:r>
          </w:p>
        </w:tc>
        <w:tc>
          <w:tcPr>
            <w:tcW w:w="3322" w:type="dxa"/>
          </w:tcPr>
          <w:p w:rsidR="007C1C94" w:rsidRPr="004C4865" w:rsidRDefault="007C1C94" w:rsidP="0081759C">
            <w:pPr>
              <w:spacing w:line="322" w:lineRule="atLeast"/>
              <w:ind w:right="23"/>
              <w:jc w:val="both"/>
              <w:rPr>
                <w:rFonts w:ascii="Times New Roman" w:eastAsia="Times New Roman" w:hAnsi="Times New Roman" w:cs="Times New Roman"/>
                <w:color w:val="252121"/>
                <w:sz w:val="28"/>
                <w:szCs w:val="28"/>
                <w:lang w:val="uk-UA" w:eastAsia="ru-RU"/>
              </w:rPr>
            </w:pPr>
          </w:p>
        </w:tc>
      </w:tr>
    </w:tbl>
    <w:p w:rsidR="001A3852" w:rsidRPr="004C4865" w:rsidRDefault="001A3852" w:rsidP="001A3852">
      <w:pPr>
        <w:ind w:left="15" w:firstLine="552"/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uk-UA" w:eastAsia="ru-RU"/>
        </w:rPr>
      </w:pPr>
      <w:r w:rsidRPr="004C4865">
        <w:rPr>
          <w:rFonts w:ascii="Times New Roman" w:hAnsi="Times New Roman"/>
          <w:sz w:val="28"/>
          <w:szCs w:val="28"/>
          <w:lang w:val="uk-UA"/>
        </w:rPr>
        <w:t xml:space="preserve">Відповідно до Закону  України «Про місцеве самоврядування в Україні», </w:t>
      </w:r>
      <w:r w:rsidRPr="004C4865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Постанови Кабінету Міністрів України від 19 жовтня 2016 року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Постанови Кабінету Міністрів України від 28 березня 2018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C4865">
        <w:rPr>
          <w:rFonts w:ascii="Times New Roman" w:hAnsi="Times New Roman"/>
          <w:color w:val="000000"/>
          <w:sz w:val="28"/>
          <w:szCs w:val="28"/>
          <w:lang w:val="uk-UA"/>
        </w:rPr>
        <w:t xml:space="preserve">№ 214 «Питання забезпечення житлом деяких категорій осіб, які брали участь у бойових діях на території інших держав, а також членів їх сімей», Постанови Кабінету Міністрів України від 18 квітня 2018 року № 280 «Питання забезпечення житлом внутрішньо переміщених осіб, </w:t>
      </w:r>
      <w:r w:rsidRPr="000029DC">
        <w:rPr>
          <w:rFonts w:ascii="Times New Roman" w:hAnsi="Times New Roman"/>
          <w:sz w:val="28"/>
          <w:szCs w:val="28"/>
          <w:lang w:val="uk-UA"/>
        </w:rPr>
        <w:t>які захищали незалежність, суверенітет та територіальну цілісність України», Постанови Кабінету Міністрів України від 20 лютого 2019 № 206 «Питання забезпечення житлом деяких категорій осіб, які брали участь в Революції Гідності, а також членів їх сімей» зі змінами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029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2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383CC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кадровими змінами,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02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иконавчий комітет Авангардівської селищної ради </w:t>
      </w:r>
      <w:r w:rsidRPr="004C4865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>ВИРІШИВ</w:t>
      </w:r>
      <w:r w:rsidRPr="004C4865">
        <w:rPr>
          <w:rFonts w:ascii="Times New Roman" w:eastAsia="Times New Roman" w:hAnsi="Times New Roman" w:cs="Times New Roman"/>
          <w:color w:val="252121"/>
          <w:sz w:val="28"/>
          <w:szCs w:val="28"/>
          <w:lang w:val="uk-UA" w:eastAsia="ru-RU"/>
        </w:rPr>
        <w:t>:</w:t>
      </w:r>
    </w:p>
    <w:p w:rsidR="007C1C94" w:rsidRPr="004C4865" w:rsidRDefault="007C1C94" w:rsidP="001A3852">
      <w:pPr>
        <w:jc w:val="both"/>
        <w:rPr>
          <w:rFonts w:ascii="Times New Roman" w:eastAsia="Times New Roman" w:hAnsi="Times New Roman" w:cs="Times New Roman"/>
          <w:color w:val="252121"/>
          <w:sz w:val="28"/>
          <w:szCs w:val="28"/>
          <w:lang w:val="uk-UA" w:eastAsia="ru-RU"/>
        </w:rPr>
      </w:pPr>
    </w:p>
    <w:p w:rsidR="007C1C94" w:rsidRPr="004C4865" w:rsidRDefault="00383CC8" w:rsidP="000029DC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у склад</w:t>
      </w:r>
      <w:r w:rsidR="00B7709B" w:rsidRPr="004C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7709B" w:rsidRPr="004C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865" w:rsidRPr="004C4865"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заяв на виплату грошової компенсації </w:t>
      </w:r>
      <w:r w:rsidR="003D2538" w:rsidRPr="003D2538">
        <w:rPr>
          <w:rFonts w:ascii="Times New Roman" w:hAnsi="Times New Roman" w:cs="Times New Roman"/>
          <w:sz w:val="28"/>
          <w:szCs w:val="28"/>
          <w:lang w:val="uk-UA"/>
        </w:rPr>
        <w:t>деяким категоріям осіб, які захищали незалежність, суверенітет та територіальну цілісність України, а також членам їх сімей, брали участь у бойових діях на території інших держав, а також членам їх сімей, брали участь у Революції Гідності, а також членам їх сімей</w:t>
      </w:r>
      <w:r w:rsidR="003D25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1C94" w:rsidRPr="004C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затвердит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її персональний склад (додається</w:t>
      </w:r>
      <w:r w:rsidR="007C1C94" w:rsidRPr="004C4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C94" w:rsidRPr="000029DC" w:rsidRDefault="007C1C94" w:rsidP="000029DC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</w:t>
      </w:r>
      <w:r w:rsidR="00403299" w:rsidRPr="00002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C1C94" w:rsidRPr="004C4865" w:rsidRDefault="007C1C94" w:rsidP="004704C0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4C0" w:rsidRPr="001A3852" w:rsidRDefault="004704C0" w:rsidP="004704C0">
      <w:pPr>
        <w:jc w:val="both"/>
        <w:textAlignment w:val="baseline"/>
        <w:rPr>
          <w:rFonts w:ascii="Times New Roman" w:eastAsia="Times New Roman" w:hAnsi="Times New Roman" w:cs="Times New Roman"/>
          <w:color w:val="252121"/>
          <w:sz w:val="16"/>
          <w:szCs w:val="16"/>
          <w:lang w:eastAsia="ru-RU"/>
        </w:rPr>
      </w:pPr>
    </w:p>
    <w:p w:rsidR="007C1C94" w:rsidRPr="004C4865" w:rsidRDefault="007C1C94" w:rsidP="004704C0">
      <w:pPr>
        <w:jc w:val="center"/>
        <w:rPr>
          <w:rFonts w:ascii="Times New Roman" w:eastAsia="Times New Roman" w:hAnsi="Times New Roman" w:cs="Times New Roman"/>
          <w:b/>
          <w:color w:val="252121"/>
          <w:sz w:val="28"/>
          <w:szCs w:val="28"/>
          <w:lang w:eastAsia="ru-RU"/>
        </w:rPr>
      </w:pPr>
      <w:r w:rsidRPr="004C4865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 xml:space="preserve">Селищний голова                                                 </w:t>
      </w:r>
      <w:r w:rsidR="001A3852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 xml:space="preserve">       </w:t>
      </w:r>
      <w:r w:rsidRPr="004C4865">
        <w:rPr>
          <w:rFonts w:ascii="Times New Roman" w:eastAsia="Times New Roman" w:hAnsi="Times New Roman" w:cs="Times New Roman"/>
          <w:b/>
          <w:color w:val="252121"/>
          <w:sz w:val="28"/>
          <w:szCs w:val="28"/>
          <w:lang w:val="uk-UA" w:eastAsia="ru-RU"/>
        </w:rPr>
        <w:t xml:space="preserve"> Сергій ХРУСТОВСЬКИЙ</w:t>
      </w:r>
    </w:p>
    <w:p w:rsidR="007C1C94" w:rsidRPr="004C4865" w:rsidRDefault="007C1C94" w:rsidP="004704C0">
      <w:pPr>
        <w:rPr>
          <w:rFonts w:ascii="Times New Roman" w:eastAsia="Times New Roman" w:hAnsi="Times New Roman" w:cs="Times New Roman"/>
          <w:color w:val="252121"/>
          <w:sz w:val="28"/>
          <w:szCs w:val="28"/>
          <w:lang w:val="uk-UA" w:eastAsia="ru-RU"/>
        </w:rPr>
      </w:pPr>
    </w:p>
    <w:p w:rsidR="00383CC8" w:rsidRPr="000A3CA8" w:rsidRDefault="001A3852" w:rsidP="00383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№132</w:t>
      </w:r>
    </w:p>
    <w:p w:rsidR="00383CC8" w:rsidRPr="000A3CA8" w:rsidRDefault="00383CC8" w:rsidP="00383C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3CA8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0A3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A3CA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3CA8">
        <w:rPr>
          <w:rFonts w:ascii="Times New Roman" w:hAnsi="Times New Roman" w:cs="Times New Roman"/>
          <w:b/>
          <w:sz w:val="28"/>
          <w:szCs w:val="28"/>
        </w:rPr>
        <w:t>.2022</w:t>
      </w:r>
    </w:p>
    <w:p w:rsidR="007C1C94" w:rsidRDefault="007C1C94" w:rsidP="00383CC8">
      <w:pPr>
        <w:rPr>
          <w:rFonts w:ascii="Times New Roman" w:eastAsia="Times New Roman" w:hAnsi="Times New Roman" w:cs="Times New Roman"/>
          <w:color w:val="252121"/>
          <w:sz w:val="28"/>
          <w:szCs w:val="28"/>
          <w:lang w:val="uk-UA" w:eastAsia="ru-RU"/>
        </w:rPr>
      </w:pPr>
    </w:p>
    <w:p w:rsidR="001A3852" w:rsidRDefault="001A3852" w:rsidP="00383CC8">
      <w:pPr>
        <w:ind w:left="5103"/>
        <w:jc w:val="both"/>
        <w:rPr>
          <w:rFonts w:ascii="Times New Roman" w:hAnsi="Times New Roman" w:cs="Times New Roman"/>
          <w:kern w:val="1"/>
          <w:lang w:val="uk-UA" w:eastAsia="zh-CN"/>
        </w:rPr>
      </w:pPr>
      <w:bookmarkStart w:id="0" w:name="_GoBack"/>
      <w:bookmarkEnd w:id="0"/>
    </w:p>
    <w:p w:rsidR="001A3852" w:rsidRDefault="001A3852" w:rsidP="00383CC8">
      <w:pPr>
        <w:ind w:left="5103"/>
        <w:jc w:val="both"/>
        <w:rPr>
          <w:rFonts w:ascii="Times New Roman" w:hAnsi="Times New Roman" w:cs="Times New Roman"/>
          <w:kern w:val="1"/>
          <w:lang w:val="uk-UA" w:eastAsia="zh-CN"/>
        </w:rPr>
      </w:pPr>
    </w:p>
    <w:p w:rsidR="00383CC8" w:rsidRPr="00383CC8" w:rsidRDefault="00383CC8" w:rsidP="00383CC8">
      <w:pPr>
        <w:ind w:left="5103"/>
        <w:jc w:val="both"/>
        <w:rPr>
          <w:rFonts w:ascii="Times New Roman" w:hAnsi="Times New Roman" w:cs="Times New Roman"/>
          <w:kern w:val="1"/>
          <w:lang w:eastAsia="zh-CN"/>
        </w:rPr>
      </w:pPr>
      <w:r w:rsidRPr="00383CC8">
        <w:rPr>
          <w:rFonts w:ascii="Times New Roman" w:hAnsi="Times New Roman" w:cs="Times New Roman"/>
          <w:kern w:val="1"/>
          <w:lang w:val="uk-UA" w:eastAsia="zh-CN"/>
        </w:rPr>
        <w:t xml:space="preserve">Додаток </w:t>
      </w:r>
    </w:p>
    <w:p w:rsidR="00383CC8" w:rsidRPr="00383CC8" w:rsidRDefault="00383CC8" w:rsidP="00383CC8">
      <w:pPr>
        <w:suppressAutoHyphens/>
        <w:ind w:left="5103"/>
        <w:jc w:val="both"/>
        <w:rPr>
          <w:rFonts w:ascii="Times New Roman" w:hAnsi="Times New Roman" w:cs="Times New Roman"/>
          <w:kern w:val="1"/>
          <w:lang w:eastAsia="zh-CN"/>
        </w:rPr>
      </w:pPr>
      <w:r w:rsidRPr="00383CC8">
        <w:rPr>
          <w:rFonts w:ascii="Times New Roman" w:hAnsi="Times New Roman" w:cs="Times New Roman"/>
          <w:kern w:val="1"/>
          <w:lang w:val="uk-UA" w:eastAsia="zh-CN"/>
        </w:rPr>
        <w:t xml:space="preserve">до рішення виконавчого </w:t>
      </w:r>
    </w:p>
    <w:p w:rsidR="00383CC8" w:rsidRPr="00383CC8" w:rsidRDefault="00383CC8" w:rsidP="00383CC8">
      <w:pPr>
        <w:suppressAutoHyphens/>
        <w:ind w:left="5103"/>
        <w:jc w:val="both"/>
        <w:rPr>
          <w:rFonts w:ascii="Times New Roman" w:hAnsi="Times New Roman" w:cs="Times New Roman"/>
          <w:kern w:val="1"/>
          <w:lang w:eastAsia="zh-CN"/>
        </w:rPr>
      </w:pPr>
      <w:r w:rsidRPr="00383CC8">
        <w:rPr>
          <w:rFonts w:ascii="Times New Roman" w:hAnsi="Times New Roman" w:cs="Times New Roman"/>
          <w:kern w:val="1"/>
          <w:lang w:val="uk-UA" w:eastAsia="zh-CN"/>
        </w:rPr>
        <w:t>комітету Авангардівської селищної ради</w:t>
      </w:r>
    </w:p>
    <w:p w:rsidR="00383CC8" w:rsidRPr="00383CC8" w:rsidRDefault="001A3852" w:rsidP="00383CC8">
      <w:pPr>
        <w:suppressAutoHyphens/>
        <w:ind w:left="5103"/>
        <w:jc w:val="both"/>
        <w:rPr>
          <w:rFonts w:ascii="Times New Roman" w:hAnsi="Times New Roman" w:cs="Times New Roman"/>
          <w:kern w:val="1"/>
          <w:lang w:val="uk-UA" w:eastAsia="zh-CN"/>
        </w:rPr>
      </w:pPr>
      <w:r>
        <w:rPr>
          <w:rFonts w:ascii="Times New Roman" w:hAnsi="Times New Roman" w:cs="Times New Roman"/>
          <w:kern w:val="1"/>
          <w:lang w:val="uk-UA" w:eastAsia="zh-CN"/>
        </w:rPr>
        <w:t>від 29.04.2022 року №132</w:t>
      </w:r>
    </w:p>
    <w:p w:rsidR="00383CC8" w:rsidRPr="00383CC8" w:rsidRDefault="00383CC8" w:rsidP="00383CC8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3852" w:rsidRDefault="001A3852" w:rsidP="00383C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CC8" w:rsidRPr="00383CC8" w:rsidRDefault="00383CC8" w:rsidP="00383C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CC8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383CC8" w:rsidRPr="00383CC8" w:rsidRDefault="00383CC8" w:rsidP="00383C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CC8">
        <w:rPr>
          <w:rFonts w:ascii="Times New Roman" w:hAnsi="Times New Roman" w:cs="Times New Roman"/>
          <w:b/>
          <w:sz w:val="28"/>
          <w:szCs w:val="28"/>
          <w:lang w:val="uk-UA"/>
        </w:rPr>
        <w:t>щодо розгляду заяв про виплату грошової компенсації</w:t>
      </w:r>
    </w:p>
    <w:p w:rsidR="00383CC8" w:rsidRPr="00383CC8" w:rsidRDefault="00383CC8" w:rsidP="00383C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3CC8">
        <w:rPr>
          <w:rFonts w:ascii="Times New Roman" w:hAnsi="Times New Roman" w:cs="Times New Roman"/>
          <w:b/>
          <w:sz w:val="28"/>
          <w:szCs w:val="28"/>
          <w:lang w:val="uk-UA"/>
        </w:rPr>
        <w:t>відповідним пільговим категоріям населення</w:t>
      </w:r>
      <w:r w:rsidRPr="00383C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3CC8" w:rsidRPr="00383CC8" w:rsidRDefault="00383CC8" w:rsidP="00383CC8">
      <w:pPr>
        <w:ind w:left="3969" w:hanging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590"/>
        <w:gridCol w:w="6617"/>
      </w:tblGrid>
      <w:tr w:rsidR="00383CC8" w:rsidRPr="00383CC8" w:rsidTr="00383CC8"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ХРУСТОВСЬКИЙ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Авангардівський</w:t>
            </w:r>
            <w:proofErr w:type="spellEnd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селищний голова,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383CC8" w:rsidRPr="00383CC8" w:rsidTr="00383CC8">
        <w:tc>
          <w:tcPr>
            <w:tcW w:w="3590" w:type="dxa"/>
          </w:tcPr>
          <w:p w:rsid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ЩУР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383CC8" w:rsidRPr="00383CC8" w:rsidTr="00383CC8">
        <w:trPr>
          <w:trHeight w:val="744"/>
        </w:trPr>
        <w:tc>
          <w:tcPr>
            <w:tcW w:w="3590" w:type="dxa"/>
          </w:tcPr>
          <w:p w:rsid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ДЕРЛІ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Жанна Георгіївна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соціальних послуг та соціального захисту населення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комісії;</w:t>
            </w:r>
          </w:p>
        </w:tc>
      </w:tr>
      <w:tr w:rsidR="00383CC8" w:rsidRPr="00383CC8" w:rsidTr="00383CC8">
        <w:trPr>
          <w:trHeight w:val="156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КОЗАЧОК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смт </w:t>
            </w:r>
            <w:proofErr w:type="spellStart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с-</w:t>
            </w:r>
            <w:proofErr w:type="spellStart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</w:t>
            </w:r>
            <w:proofErr w:type="spellEnd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Радісне,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383CC8" w:rsidTr="00383CC8">
        <w:trPr>
          <w:trHeight w:val="108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БУБНОВ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3CC8" w:rsidRPr="00383CC8" w:rsidTr="00383CC8">
        <w:trPr>
          <w:trHeight w:val="204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КОВАЛЬОВ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Костянтинович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с. Нова Долина,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383CC8" w:rsidTr="00383CC8">
        <w:trPr>
          <w:trHeight w:val="516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ЛУЦЬКОВ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капітального будівництва, ЖКГ, комунального майна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1A3852" w:rsidTr="00383CC8">
        <w:trPr>
          <w:trHeight w:val="312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ГУДЗІКЕВИЧ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Михайлович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містобудування та архітектури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383CC8" w:rsidTr="00383CC8">
        <w:trPr>
          <w:trHeight w:val="516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МИХАЙЛІЧЕНКО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1A3852" w:rsidTr="00383CC8">
        <w:trPr>
          <w:trHeight w:val="792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КЛИМЧУК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</w:t>
            </w:r>
            <w:proofErr w:type="spellStart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загальної практики сімейної медицини»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383CC8" w:rsidTr="00383CC8">
        <w:trPr>
          <w:trHeight w:val="816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ВІТВІЦЬКА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Юріївна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Центр надання адміністративних послуг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1A3852" w:rsidTr="00383CC8">
        <w:trPr>
          <w:trHeight w:val="276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ПІРОЖОК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Анатоліївна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 бухгалтерського обліку та звітності - головний бухгалтер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1A3852" w:rsidTr="00383CC8"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ГАЛЬЧИНСЬКИЙ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 моніторингу , обліку місцевих та зборів Авангардівської селищної ради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383CC8" w:rsidRPr="00383CC8" w:rsidTr="00383CC8">
        <w:trPr>
          <w:trHeight w:val="583"/>
        </w:trPr>
        <w:tc>
          <w:tcPr>
            <w:tcW w:w="3590" w:type="dxa"/>
          </w:tcPr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ТАРИЦЯ </w:t>
            </w:r>
          </w:p>
          <w:p w:rsidR="00383CC8" w:rsidRPr="00383CC8" w:rsidRDefault="00383CC8" w:rsidP="00347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6617" w:type="dxa"/>
          </w:tcPr>
          <w:p w:rsidR="00383CC8" w:rsidRPr="00383CC8" w:rsidRDefault="00383CC8" w:rsidP="00347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Авангардівської селищної ради, </w:t>
            </w:r>
            <w:r w:rsidRPr="00383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</w:tbl>
    <w:p w:rsidR="00383CC8" w:rsidRPr="00383CC8" w:rsidRDefault="00383CC8" w:rsidP="00383CC8">
      <w:pPr>
        <w:tabs>
          <w:tab w:val="left" w:pos="2775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C8" w:rsidRPr="00383CC8" w:rsidRDefault="00383CC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3CC8" w:rsidRPr="001A3852" w:rsidRDefault="001A3852" w:rsidP="001A38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83CC8" w:rsidRPr="00383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383CC8" w:rsidRPr="00383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Валентина ЩУР</w:t>
      </w:r>
    </w:p>
    <w:sectPr w:rsidR="00383CC8" w:rsidRPr="001A3852" w:rsidSect="001A3852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748"/>
    <w:multiLevelType w:val="hybridMultilevel"/>
    <w:tmpl w:val="CF94DB26"/>
    <w:lvl w:ilvl="0" w:tplc="0CC435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9627B"/>
    <w:multiLevelType w:val="multilevel"/>
    <w:tmpl w:val="ACB62C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639"/>
    <w:multiLevelType w:val="multilevel"/>
    <w:tmpl w:val="3C5CF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C01B5"/>
    <w:multiLevelType w:val="hybridMultilevel"/>
    <w:tmpl w:val="92483E2E"/>
    <w:lvl w:ilvl="0" w:tplc="E4482AF6">
      <w:start w:val="1"/>
      <w:numFmt w:val="decimal"/>
      <w:lvlText w:val="%1."/>
      <w:lvlJc w:val="left"/>
      <w:pPr>
        <w:ind w:left="720" w:hanging="360"/>
      </w:pPr>
      <w:rPr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415F8"/>
    <w:multiLevelType w:val="hybridMultilevel"/>
    <w:tmpl w:val="31D8BA5A"/>
    <w:lvl w:ilvl="0" w:tplc="8F38D87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252121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BE2648D"/>
    <w:multiLevelType w:val="hybridMultilevel"/>
    <w:tmpl w:val="56CA0024"/>
    <w:lvl w:ilvl="0" w:tplc="C35EA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7AC1"/>
    <w:multiLevelType w:val="multilevel"/>
    <w:tmpl w:val="011AA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3271E"/>
    <w:multiLevelType w:val="hybridMultilevel"/>
    <w:tmpl w:val="ECC6FE88"/>
    <w:lvl w:ilvl="0" w:tplc="0CC435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4"/>
    <w:rsid w:val="000029DC"/>
    <w:rsid w:val="00021E80"/>
    <w:rsid w:val="000635F9"/>
    <w:rsid w:val="000E767B"/>
    <w:rsid w:val="0014463C"/>
    <w:rsid w:val="001A3852"/>
    <w:rsid w:val="00222216"/>
    <w:rsid w:val="002326F7"/>
    <w:rsid w:val="00240C07"/>
    <w:rsid w:val="00383CC8"/>
    <w:rsid w:val="003C47A4"/>
    <w:rsid w:val="003D2538"/>
    <w:rsid w:val="00403299"/>
    <w:rsid w:val="0045189C"/>
    <w:rsid w:val="004704C0"/>
    <w:rsid w:val="00470697"/>
    <w:rsid w:val="004B3AE4"/>
    <w:rsid w:val="004C4865"/>
    <w:rsid w:val="00617724"/>
    <w:rsid w:val="007C1C94"/>
    <w:rsid w:val="00847F94"/>
    <w:rsid w:val="00902A71"/>
    <w:rsid w:val="00A06B55"/>
    <w:rsid w:val="00B00DB7"/>
    <w:rsid w:val="00B65CD2"/>
    <w:rsid w:val="00B7709B"/>
    <w:rsid w:val="00BE7906"/>
    <w:rsid w:val="00C91525"/>
    <w:rsid w:val="00CF0786"/>
    <w:rsid w:val="00E53E2B"/>
    <w:rsid w:val="00E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D547-B475-4542-B3AD-D3FC61E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C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C1C9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C94"/>
    <w:pPr>
      <w:ind w:left="720"/>
      <w:contextualSpacing/>
    </w:pPr>
  </w:style>
  <w:style w:type="paragraph" w:customStyle="1" w:styleId="rvps2">
    <w:name w:val="rvps2"/>
    <w:basedOn w:val="a"/>
    <w:rsid w:val="00144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8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2022-05-02T06:39:00Z</cp:lastPrinted>
  <dcterms:created xsi:type="dcterms:W3CDTF">2022-05-02T06:39:00Z</dcterms:created>
  <dcterms:modified xsi:type="dcterms:W3CDTF">2022-05-02T06:39:00Z</dcterms:modified>
</cp:coreProperties>
</file>