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97" w:rsidRDefault="00D82A97" w:rsidP="00044870">
      <w:pPr>
        <w:widowControl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82A97" w:rsidRDefault="00D82A97" w:rsidP="00C32A2F">
      <w:pPr>
        <w:widowControl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EA6D90" w:rsidRPr="00C32A2F" w:rsidRDefault="00EA6D90" w:rsidP="00C32A2F">
      <w:pPr>
        <w:widowControl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C32A2F" w:rsidRDefault="00C32A2F" w:rsidP="00C32A2F">
      <w:pPr>
        <w:widowControl w:val="0"/>
        <w:spacing w:after="0" w:line="240" w:lineRule="auto"/>
        <w:ind w:right="3685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0E4CC9" w:rsidRDefault="000E4CC9" w:rsidP="00514851">
      <w:pPr>
        <w:widowControl w:val="0"/>
        <w:spacing w:after="0" w:line="240" w:lineRule="auto"/>
        <w:ind w:right="453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E4CC9" w:rsidRDefault="000E4CC9" w:rsidP="00514851">
      <w:pPr>
        <w:widowControl w:val="0"/>
        <w:spacing w:after="0" w:line="240" w:lineRule="auto"/>
        <w:ind w:right="453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E4CC9" w:rsidRDefault="000E4CC9" w:rsidP="00514851">
      <w:pPr>
        <w:widowControl w:val="0"/>
        <w:spacing w:after="0" w:line="240" w:lineRule="auto"/>
        <w:ind w:right="453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E4CC9" w:rsidRDefault="000E4CC9" w:rsidP="00514851">
      <w:pPr>
        <w:widowControl w:val="0"/>
        <w:spacing w:after="0" w:line="240" w:lineRule="auto"/>
        <w:ind w:right="453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E4CC9" w:rsidRDefault="000E4CC9" w:rsidP="00514851">
      <w:pPr>
        <w:widowControl w:val="0"/>
        <w:spacing w:after="0" w:line="240" w:lineRule="auto"/>
        <w:ind w:right="453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E4CC9" w:rsidRDefault="000E4CC9" w:rsidP="00514851">
      <w:pPr>
        <w:widowControl w:val="0"/>
        <w:spacing w:after="0" w:line="240" w:lineRule="auto"/>
        <w:ind w:right="453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E4CC9" w:rsidRDefault="000E4CC9" w:rsidP="00514851">
      <w:pPr>
        <w:widowControl w:val="0"/>
        <w:spacing w:after="0" w:line="240" w:lineRule="auto"/>
        <w:ind w:right="453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E4CC9" w:rsidRDefault="000E4CC9" w:rsidP="00514851">
      <w:pPr>
        <w:widowControl w:val="0"/>
        <w:spacing w:after="0" w:line="240" w:lineRule="auto"/>
        <w:ind w:right="453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E4CC9" w:rsidRDefault="000E4CC9" w:rsidP="00514851">
      <w:pPr>
        <w:widowControl w:val="0"/>
        <w:spacing w:after="0" w:line="240" w:lineRule="auto"/>
        <w:ind w:right="453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C04C69" w:rsidRPr="00514851" w:rsidRDefault="00C32A2F" w:rsidP="00514851">
      <w:pPr>
        <w:widowControl w:val="0"/>
        <w:spacing w:after="0" w:line="240" w:lineRule="auto"/>
        <w:ind w:right="453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14851">
        <w:rPr>
          <w:rFonts w:ascii="Times New Roman" w:hAnsi="Times New Roman" w:cs="Times New Roman"/>
          <w:noProof/>
          <w:sz w:val="28"/>
          <w:szCs w:val="28"/>
          <w:lang w:val="uk-UA"/>
        </w:rPr>
        <w:t>Про внесення змін д</w:t>
      </w:r>
      <w:r w:rsidR="000E4CC9">
        <w:rPr>
          <w:rFonts w:ascii="Times New Roman" w:hAnsi="Times New Roman" w:cs="Times New Roman"/>
          <w:noProof/>
          <w:sz w:val="28"/>
          <w:szCs w:val="28"/>
          <w:lang w:val="uk-UA"/>
        </w:rPr>
        <w:t>о рішення селищної ради від 12.02.2021 року №</w:t>
      </w:r>
      <w:r w:rsidR="00EA5D56" w:rsidRPr="00514851">
        <w:rPr>
          <w:rFonts w:ascii="Times New Roman" w:hAnsi="Times New Roman" w:cs="Times New Roman"/>
          <w:noProof/>
          <w:sz w:val="28"/>
          <w:szCs w:val="28"/>
          <w:lang w:val="uk-UA"/>
        </w:rPr>
        <w:t>214-VIII «Про </w:t>
      </w:r>
      <w:r w:rsidRPr="00514851">
        <w:rPr>
          <w:rFonts w:ascii="Times New Roman" w:hAnsi="Times New Roman" w:cs="Times New Roman"/>
          <w:noProof/>
          <w:sz w:val="28"/>
          <w:szCs w:val="28"/>
          <w:lang w:val="uk-UA"/>
        </w:rPr>
        <w:t>затвердження Плану соціально-економічного розвитку Авангардівської селищної територіальної громади на 2021-2023 роки»</w:t>
      </w:r>
    </w:p>
    <w:p w:rsidR="00C32A2F" w:rsidRPr="000E4CC9" w:rsidRDefault="00C32A2F" w:rsidP="00C32A2F">
      <w:pPr>
        <w:widowControl w:val="0"/>
        <w:spacing w:after="0" w:line="240" w:lineRule="auto"/>
        <w:ind w:right="-143" w:firstLine="566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/>
        </w:rPr>
      </w:pPr>
    </w:p>
    <w:p w:rsidR="00C32A2F" w:rsidRPr="00D82A97" w:rsidRDefault="00C32A2F" w:rsidP="00C32A2F">
      <w:pPr>
        <w:widowControl w:val="0"/>
        <w:spacing w:after="0" w:line="240" w:lineRule="auto"/>
        <w:ind w:right="-143" w:firstLine="566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242E6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З метою </w:t>
      </w:r>
      <w:r w:rsidR="00242E6C" w:rsidRPr="00242E6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підвищення безпеки цивільного населення на території громади, створення </w:t>
      </w:r>
      <w:r w:rsidR="00EA5D5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належних умов</w:t>
      </w:r>
      <w:r w:rsidR="00242E6C" w:rsidRPr="00242E6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для надання освітніх, соціальних, культурних</w:t>
      </w:r>
      <w:r w:rsidR="00EA5D5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, житлово-комунальних</w:t>
      </w:r>
      <w:r w:rsidR="00242E6C" w:rsidRPr="00242E6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та ін. послуг, </w:t>
      </w:r>
      <w:r w:rsidR="00EA5D5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 час</w:t>
      </w:r>
      <w:r w:rsidR="00242E6C" w:rsidRPr="00242E6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A5D5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правового режиму </w:t>
      </w:r>
      <w:r w:rsidR="00242E6C" w:rsidRPr="00242E6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воєнного стану, а також подального</w:t>
      </w:r>
      <w:r w:rsidRPr="00242E6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розвитку Авангардівської с</w:t>
      </w:r>
      <w:r w:rsidR="00242E6C" w:rsidRPr="00242E6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елищної територіальної громади</w:t>
      </w:r>
      <w:r w:rsidRPr="00242E6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D92A38" w:rsidRPr="00242E6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керуючись наказом</w:t>
      </w:r>
      <w:r w:rsidRPr="00242E6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Міністерства регіонального розвитку, будівництва та житлово-конунального господарства України від 30 березня 2016 року № 75 «Про затвердження Методичних рекомендацій щодо формування і реалізації прогнозних документів </w:t>
      </w:r>
      <w:r w:rsidR="000E4CC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соціально-економічного розвитку </w:t>
      </w:r>
      <w:r w:rsidRPr="00242E6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об'єднаної територіальної громади», статтею 26 Закону України «Про місцеве самоврядування в Україні», </w:t>
      </w:r>
      <w:r w:rsidR="00C05361" w:rsidRPr="00242E6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враховуючи зміни до цільових програм селищної ради, </w:t>
      </w:r>
      <w:r w:rsidRPr="00242E6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</w:t>
      </w:r>
      <w:r w:rsidRPr="00C32A2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рада</w:t>
      </w:r>
      <w:r w:rsidRPr="00C32A2F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D82A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ВИРІШИЛА: </w:t>
      </w:r>
    </w:p>
    <w:p w:rsidR="00C32A2F" w:rsidRPr="000E4CC9" w:rsidRDefault="00C32A2F" w:rsidP="00C32A2F">
      <w:pPr>
        <w:widowControl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C32A2F" w:rsidRPr="00C32A2F" w:rsidRDefault="00C32A2F" w:rsidP="00C32A2F">
      <w:pPr>
        <w:widowControl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82A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1. </w:t>
      </w:r>
      <w:r w:rsidR="00D82A97" w:rsidRPr="00D82A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="00D82A97" w:rsidRPr="00D82A97">
        <w:rPr>
          <w:rFonts w:ascii="Times New Roman" w:hAnsi="Times New Roman" w:cs="Times New Roman"/>
          <w:noProof/>
          <w:sz w:val="28"/>
          <w:szCs w:val="28"/>
          <w:lang w:val="uk-UA"/>
        </w:rPr>
        <w:t>нести зміни до ріше</w:t>
      </w:r>
      <w:r w:rsidR="000E4CC9">
        <w:rPr>
          <w:rFonts w:ascii="Times New Roman" w:hAnsi="Times New Roman" w:cs="Times New Roman"/>
          <w:noProof/>
          <w:sz w:val="28"/>
          <w:szCs w:val="28"/>
          <w:lang w:val="uk-UA"/>
        </w:rPr>
        <w:t>ння селищної ради від 12.02.2021 року</w:t>
      </w:r>
      <w:r w:rsidR="00FA46D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82A97" w:rsidRPr="00D82A97">
        <w:rPr>
          <w:rFonts w:ascii="Times New Roman" w:hAnsi="Times New Roman" w:cs="Times New Roman"/>
          <w:noProof/>
          <w:sz w:val="28"/>
          <w:szCs w:val="28"/>
          <w:lang w:val="uk-UA"/>
        </w:rPr>
        <w:t>№ 214-VIII «Про затвердження Плану соціально-економічного розвитку Авангардівської селищної територіальної громади на 2021-2023 роки»</w:t>
      </w:r>
      <w:r w:rsidR="005A5917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D82A97" w:rsidRPr="00D82A9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затвердивши </w:t>
      </w:r>
      <w:r w:rsidR="005A5917">
        <w:rPr>
          <w:rFonts w:ascii="Times New Roman" w:hAnsi="Times New Roman" w:cs="Times New Roman"/>
          <w:noProof/>
          <w:sz w:val="28"/>
          <w:szCs w:val="28"/>
          <w:lang w:val="uk-UA"/>
        </w:rPr>
        <w:t>План</w:t>
      </w:r>
      <w:r w:rsidR="005A5917" w:rsidRPr="00D82A9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соціально-економічного розвитку Авангардівської селищної територіальної громади на 2021-2023 роки</w:t>
      </w:r>
      <w:r w:rsidR="005A5917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D82A97" w:rsidRPr="00D82A9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новій редакції</w:t>
      </w:r>
      <w:r w:rsidRPr="00C32A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(додається).</w:t>
      </w:r>
    </w:p>
    <w:p w:rsidR="00C32A2F" w:rsidRPr="00044870" w:rsidRDefault="00C32A2F" w:rsidP="00C32A2F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uk-UA"/>
        </w:rPr>
      </w:pPr>
    </w:p>
    <w:p w:rsidR="00C32A2F" w:rsidRPr="00C32A2F" w:rsidRDefault="00C32A2F" w:rsidP="00C32A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32A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Секретарю Авангардівської селищної ради </w:t>
      </w:r>
      <w:r w:rsidRPr="00C32A2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забезпечити оприлюднення цього рішення на офіційному вебсайті Авангардівської селищної ради.</w:t>
      </w:r>
    </w:p>
    <w:p w:rsidR="00C32A2F" w:rsidRPr="000E4CC9" w:rsidRDefault="00C32A2F" w:rsidP="00C32A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C32A2F" w:rsidRPr="00C32A2F" w:rsidRDefault="00C32A2F" w:rsidP="00C32A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32A2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3. Контроль за виконання цього рішення покласти на Постійну комісію </w:t>
      </w:r>
      <w:r w:rsidR="005A591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Авангардівської селищної ради </w:t>
      </w:r>
      <w:r w:rsidRPr="00C32A2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 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C32A2F" w:rsidRPr="000E4CC9" w:rsidRDefault="00C32A2F" w:rsidP="000448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44870" w:rsidRPr="000E4CC9" w:rsidRDefault="00044870" w:rsidP="00C32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044870" w:rsidRPr="000E4CC9" w:rsidRDefault="00C32A2F" w:rsidP="000E4C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C32A2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                               </w:t>
      </w:r>
      <w:r w:rsidR="000E4CC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C32A2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Сергій ХРУСТОВСЬКИЙ</w:t>
      </w:r>
    </w:p>
    <w:p w:rsidR="000E4CC9" w:rsidRPr="000E4CC9" w:rsidRDefault="000E4CC9" w:rsidP="00C32A2F">
      <w:pPr>
        <w:widowControl w:val="0"/>
        <w:spacing w:after="0" w:line="240" w:lineRule="auto"/>
        <w:ind w:right="3685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:rsidR="00C32A2F" w:rsidRPr="00044870" w:rsidRDefault="000E4CC9" w:rsidP="00C32A2F">
      <w:pPr>
        <w:widowControl w:val="0"/>
        <w:spacing w:after="0" w:line="240" w:lineRule="auto"/>
        <w:ind w:right="3685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№200</w:t>
      </w:r>
      <w:r w:rsidR="00E3120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bookmarkStart w:id="0" w:name="_GoBack"/>
      <w:bookmarkEnd w:id="0"/>
      <w:r w:rsidR="00044870" w:rsidRPr="0004487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-VIII</w:t>
      </w:r>
    </w:p>
    <w:p w:rsidR="00044870" w:rsidRPr="00044870" w:rsidRDefault="00044870" w:rsidP="00C32A2F">
      <w:pPr>
        <w:widowControl w:val="0"/>
        <w:spacing w:after="0" w:line="240" w:lineRule="auto"/>
        <w:ind w:right="3685"/>
        <w:jc w:val="both"/>
        <w:rPr>
          <w:b/>
          <w:noProof/>
          <w:lang w:val="uk-UA"/>
        </w:rPr>
      </w:pPr>
      <w:r w:rsidRPr="0004487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 23.06.2023</w:t>
      </w:r>
    </w:p>
    <w:sectPr w:rsidR="00044870" w:rsidRPr="00044870" w:rsidSect="000E4CC9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28"/>
    <w:rsid w:val="00044870"/>
    <w:rsid w:val="000E4CC9"/>
    <w:rsid w:val="00242E6C"/>
    <w:rsid w:val="003B1F68"/>
    <w:rsid w:val="00465D44"/>
    <w:rsid w:val="00514851"/>
    <w:rsid w:val="005A5917"/>
    <w:rsid w:val="005C6098"/>
    <w:rsid w:val="00C04C69"/>
    <w:rsid w:val="00C05361"/>
    <w:rsid w:val="00C32A2F"/>
    <w:rsid w:val="00D82A97"/>
    <w:rsid w:val="00D92A38"/>
    <w:rsid w:val="00DB7FE2"/>
    <w:rsid w:val="00E30146"/>
    <w:rsid w:val="00E31207"/>
    <w:rsid w:val="00EA5D56"/>
    <w:rsid w:val="00EA6D90"/>
    <w:rsid w:val="00FA46DB"/>
    <w:rsid w:val="00F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09E27-5714-4F73-9C76-D67C47AD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C32A2F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E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2023-06-26T07:38:00Z</cp:lastPrinted>
  <dcterms:created xsi:type="dcterms:W3CDTF">2023-06-26T07:38:00Z</dcterms:created>
  <dcterms:modified xsi:type="dcterms:W3CDTF">2023-06-26T12:12:00Z</dcterms:modified>
</cp:coreProperties>
</file>