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Pr="00F179E5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274D47" w:rsidP="00531E8F">
      <w:pPr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внесення змін до рішення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22.12.2022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57E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1562-VIII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</w:t>
      </w: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».</w:t>
      </w:r>
    </w:p>
    <w:p w:rsidR="005D0730" w:rsidRPr="00164480" w:rsidRDefault="005D0730" w:rsidP="00531E8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в новій редакції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531E8F" w:rsidRDefault="00531E8F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B6457E" w:rsidRDefault="00531E8F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№2168 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A237B2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25</w:t>
      </w:r>
      <w:r w:rsidR="00BC382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.08.</w:t>
      </w:r>
      <w:r w:rsidR="00BA09F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A237B2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25</w:t>
      </w:r>
      <w:r w:rsidR="00BC382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.08</w:t>
      </w:r>
      <w:r w:rsidR="004A58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 w:rsidR="00531E8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р. №2168- 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5D073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2023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A237B2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3 9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A237B2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3 9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D8304C" w:rsidRDefault="00D8304C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0113230 -1 600 000,00</w:t>
            </w:r>
          </w:p>
          <w:p w:rsidR="00D8304C" w:rsidRPr="00164480" w:rsidRDefault="00BC382E" w:rsidP="00A237B2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</w:t>
            </w:r>
            <w:r w:rsidR="00A237B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2 320 000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</w:tc>
      </w:tr>
    </w:tbl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нями реалізації Програми на 2023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1B481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:rsidR="003B3865" w:rsidRDefault="003B386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BA09F9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5) Облаштування найпростіших укриттів предматами та матеріалами необхідними для комфортного перебування в них під</w:t>
      </w:r>
      <w:r w:rsidRPr="00BA09F9">
        <w:t xml:space="preserve"> </w:t>
      </w:r>
      <w:r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82FEE" w:rsidRDefault="00882FEE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Виготовлення проектно-кошторисної документації «Капітальний ремонт найпростішого укриття за адресою: смт Авангард, вул. Добрянського,26»</w:t>
      </w:r>
    </w:p>
    <w:p w:rsidR="00882FEE" w:rsidRDefault="00882FEE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Капітальний ремонт найпростішого укриття за адресою: смт Авангард, вул. Добрянського,26</w:t>
      </w:r>
    </w:p>
    <w:p w:rsidR="00C344A4" w:rsidRDefault="00C344A4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C382E">
        <w:rPr>
          <w:rFonts w:ascii="Times New Roman" w:hAnsi="Times New Roman" w:cs="Times New Roman"/>
          <w:noProof/>
          <w:sz w:val="28"/>
          <w:szCs w:val="28"/>
          <w:lang w:val="uk-UA"/>
        </w:rPr>
        <w:t>8) Здійснення технагляду за капітальним ремонтом найпростішого укриття за адресою: смт Авангард, вул. Добрянського,26.</w:t>
      </w:r>
    </w:p>
    <w:p w:rsidR="00A237B2" w:rsidRPr="001B4815" w:rsidRDefault="00A237B2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531E8F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483CBC" w:rsidRPr="00531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Капітальний рнмонт захисної споруди подвійного призначення, що знаходитьмя за адресою: смт Авангард, вул. Виноградна,1 приміщення №3н/1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</w:t>
      </w:r>
      <w:r w:rsidR="00531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анування соціально-економічного </w:t>
      </w: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483CBC">
        <w:rPr>
          <w:rFonts w:ascii="Times New Roman" w:hAnsi="Times New Roman" w:cs="Times New Roman"/>
          <w:noProof/>
          <w:sz w:val="28"/>
          <w:szCs w:val="28"/>
          <w:lang w:val="uk-UA"/>
        </w:rPr>
        <w:t>3 9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>20 000,00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531E8F" w:rsidRPr="00F179E5" w:rsidRDefault="00531E8F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:rsidR="001C5E50" w:rsidRPr="00531E8F" w:rsidRDefault="005048F7" w:rsidP="00531E8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31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Напрями діяльності та заходи </w:t>
      </w:r>
      <w:r w:rsidRPr="00531E8F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Програми</w:t>
      </w:r>
      <w:r w:rsidRPr="00531E8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531E8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559"/>
        <w:gridCol w:w="1417"/>
        <w:gridCol w:w="2014"/>
        <w:gridCol w:w="1672"/>
        <w:gridCol w:w="1985"/>
        <w:gridCol w:w="2268"/>
      </w:tblGrid>
      <w:tr w:rsidR="00F179E5" w:rsidRPr="00531E8F" w:rsidTr="00531E8F">
        <w:trPr>
          <w:trHeight w:val="1022"/>
        </w:trPr>
        <w:tc>
          <w:tcPr>
            <w:tcW w:w="421" w:type="dxa"/>
            <w:tcBorders>
              <w:right w:val="nil"/>
            </w:tcBorders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2014" w:type="dxa"/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672" w:type="dxa"/>
            <w:vAlign w:val="center"/>
          </w:tcPr>
          <w:p w:rsidR="00BF25E8" w:rsidRPr="00531E8F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531E8F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31E8F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31E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>цивільного населення Авангардівської селищної територіальної громади</w:t>
            </w:r>
            <w:r w:rsidR="00882FEE" w:rsidRPr="00531E8F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546231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31E8F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</w:t>
            </w:r>
            <w:r w:rsidR="00BF602B" w:rsidRPr="00531E8F">
              <w:rPr>
                <w:rFonts w:ascii="Times New Roman" w:hAnsi="Times New Roman" w:cs="Times New Roman"/>
                <w:noProof/>
                <w:lang w:val="uk-UA"/>
              </w:rPr>
              <w:t>, канцелярським товарами</w:t>
            </w:r>
            <w:r w:rsidR="006E4AF1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та ін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31E8F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75A37" w:rsidRPr="00531E8F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Придбання матеріальних – технічних засобів</w:t>
            </w:r>
          </w:p>
        </w:tc>
        <w:tc>
          <w:tcPr>
            <w:tcW w:w="1417" w:type="dxa"/>
            <w:vAlign w:val="center"/>
          </w:tcPr>
          <w:p w:rsidR="00875A37" w:rsidRPr="00531E8F" w:rsidRDefault="005D0730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 2023</w:t>
            </w:r>
            <w:r w:rsidR="009E22CF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2014" w:type="dxa"/>
            <w:vAlign w:val="center"/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875A37" w:rsidRPr="00531E8F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875A37" w:rsidRPr="00531E8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31E8F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 w:rsidRPr="00531E8F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31E8F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531E8F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531E8F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 w:rsidRPr="00531E8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9E22CF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2014" w:type="dxa"/>
            <w:vAlign w:val="center"/>
          </w:tcPr>
          <w:p w:rsidR="00875A37" w:rsidRPr="00531E8F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875A37" w:rsidRPr="00531E8F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1 0</w:t>
            </w:r>
            <w:r w:rsidR="009E22CF" w:rsidRPr="00531E8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531E8F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531E8F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 w:rsidRPr="00531E8F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3B3865" w:rsidRPr="00531E8F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B3865" w:rsidRPr="00531E8F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Pr="00531E8F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 w:rsidRPr="00531E8F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Pr="00531E8F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3B3865" w:rsidRPr="00531E8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3B3865" w:rsidRPr="00531E8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531E8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531E8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BA09F9" w:rsidRPr="00531E8F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A09F9" w:rsidRPr="00531E8F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Pr="00531E8F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Pr="00531E8F" w:rsidRDefault="00595759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BA09F9" w:rsidRPr="00531E8F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BA09F9" w:rsidRPr="00531E8F" w:rsidRDefault="00BC382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595759" w:rsidRPr="00531E8F">
              <w:rPr>
                <w:rFonts w:ascii="Times New Roman" w:hAnsi="Times New Roman" w:cs="Times New Roman"/>
                <w:noProof/>
                <w:lang w:val="uk-UA"/>
              </w:rPr>
              <w:t>15 000,00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531E8F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531E8F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82FEE" w:rsidRPr="00531E8F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Виготовлення проектно-кошторисної документації «Капітальний ремонт найпростішого укриття за адресою: смт Авангард, вул. Добрянського,26»</w:t>
            </w:r>
          </w:p>
        </w:tc>
        <w:tc>
          <w:tcPr>
            <w:tcW w:w="1559" w:type="dxa"/>
            <w:vAlign w:val="center"/>
          </w:tcPr>
          <w:p w:rsidR="00882FEE" w:rsidRPr="00531E8F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Закупівля послуг з виготовлення ПКД</w:t>
            </w:r>
          </w:p>
        </w:tc>
        <w:tc>
          <w:tcPr>
            <w:tcW w:w="1417" w:type="dxa"/>
            <w:vAlign w:val="center"/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882FEE" w:rsidRPr="00531E8F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882FEE" w:rsidRPr="00531E8F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10500,00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531E8F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C344A4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C344A4" w:rsidRPr="00531E8F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C344A4" w:rsidRPr="00531E8F" w:rsidRDefault="00C344A4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Здійснення технагляду за капітальним ремонтом найпростішого укриття за адресою: смт Авангард, вул. Добрянського,26.</w:t>
            </w:r>
          </w:p>
        </w:tc>
        <w:tc>
          <w:tcPr>
            <w:tcW w:w="1559" w:type="dxa"/>
            <w:vAlign w:val="center"/>
          </w:tcPr>
          <w:p w:rsidR="00C344A4" w:rsidRPr="00531E8F" w:rsidRDefault="00C344A4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Послуги сторонніх фахівців</w:t>
            </w:r>
          </w:p>
        </w:tc>
        <w:tc>
          <w:tcPr>
            <w:tcW w:w="1417" w:type="dxa"/>
            <w:vAlign w:val="center"/>
          </w:tcPr>
          <w:p w:rsidR="00C344A4" w:rsidRPr="00531E8F" w:rsidRDefault="00C344A4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C344A4" w:rsidRPr="00531E8F" w:rsidRDefault="00C344A4" w:rsidP="00C34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C344A4" w:rsidRPr="00531E8F" w:rsidRDefault="00C344A4" w:rsidP="00C344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C344A4" w:rsidRPr="00531E8F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39500,00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344A4" w:rsidRPr="00531E8F" w:rsidRDefault="00C344A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4A4" w:rsidRPr="00531E8F" w:rsidRDefault="00C344A4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82FEE" w:rsidRPr="00531E8F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Капітальний ремонт найпростішого укриття за адресою: смт Авангард, вул. Добрянського,26</w:t>
            </w:r>
          </w:p>
        </w:tc>
        <w:tc>
          <w:tcPr>
            <w:tcW w:w="1559" w:type="dxa"/>
            <w:vAlign w:val="center"/>
          </w:tcPr>
          <w:p w:rsidR="00882FEE" w:rsidRPr="00531E8F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Проведення ремонтних робіт</w:t>
            </w:r>
          </w:p>
        </w:tc>
        <w:tc>
          <w:tcPr>
            <w:tcW w:w="1417" w:type="dxa"/>
            <w:vAlign w:val="center"/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882FEE" w:rsidRPr="00531E8F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600 000,00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531E8F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483CBC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483CBC" w:rsidRPr="00531E8F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83CBC" w:rsidRPr="00531E8F" w:rsidRDefault="00483CBC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Капітальний рнмонт захисної споруди подвійного призначення, що знаходитьмя за адресою: смт Авангард, вул. Виноградна,1 приміщення №3н/1</w:t>
            </w:r>
          </w:p>
        </w:tc>
        <w:tc>
          <w:tcPr>
            <w:tcW w:w="1559" w:type="dxa"/>
            <w:vAlign w:val="center"/>
          </w:tcPr>
          <w:p w:rsidR="00483CBC" w:rsidRPr="00531E8F" w:rsidRDefault="00483CBC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Проведення ремонтних робіт</w:t>
            </w:r>
          </w:p>
        </w:tc>
        <w:tc>
          <w:tcPr>
            <w:tcW w:w="1417" w:type="dxa"/>
            <w:vAlign w:val="center"/>
          </w:tcPr>
          <w:p w:rsidR="00483CBC" w:rsidRPr="00531E8F" w:rsidRDefault="00483CB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2014" w:type="dxa"/>
            <w:vAlign w:val="center"/>
          </w:tcPr>
          <w:p w:rsidR="00483CBC" w:rsidRPr="00531E8F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483CBC" w:rsidRPr="00531E8F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483CBC" w:rsidRPr="00531E8F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1 500 000,00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483CBC" w:rsidRPr="00531E8F" w:rsidRDefault="00483CB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3CBC" w:rsidRPr="00531E8F" w:rsidRDefault="00483CBC" w:rsidP="00483CB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захисної споруди подвійного призначення</w:t>
            </w:r>
          </w:p>
        </w:tc>
      </w:tr>
      <w:tr w:rsidR="00875A37" w:rsidRPr="00531E8F" w:rsidTr="00531E8F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31E8F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31E8F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531E8F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531E8F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Pr="00531E8F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Протягом року 2023</w:t>
            </w:r>
            <w:r w:rsidR="009E22CF" w:rsidRPr="00531E8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014" w:type="dxa"/>
            <w:vAlign w:val="center"/>
          </w:tcPr>
          <w:p w:rsidR="00875A37" w:rsidRPr="00531E8F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531E8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875A37" w:rsidRPr="00531E8F" w:rsidRDefault="00BF602B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531E8F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531E8F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noProof/>
                <w:lang w:val="uk-UA"/>
              </w:rPr>
              <w:t>Забезпечення заходів перевезень евакуйованого населення в умовах правового режиму воєнного стану</w:t>
            </w:r>
          </w:p>
        </w:tc>
      </w:tr>
      <w:tr w:rsidR="009E22CF" w:rsidRPr="00531E8F" w:rsidTr="00531E8F">
        <w:trPr>
          <w:trHeight w:val="416"/>
        </w:trPr>
        <w:tc>
          <w:tcPr>
            <w:tcW w:w="421" w:type="dxa"/>
            <w:vMerge w:val="restart"/>
            <w:tcBorders>
              <w:right w:val="nil"/>
            </w:tcBorders>
          </w:tcPr>
          <w:p w:rsidR="009E22CF" w:rsidRPr="00531E8F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531E8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2014" w:type="dxa"/>
          </w:tcPr>
          <w:p w:rsidR="009E22CF" w:rsidRPr="00531E8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31E8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531E8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531E8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9E22CF" w:rsidRPr="00531E8F" w:rsidRDefault="00483CBC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3 9</w:t>
            </w:r>
            <w:r w:rsidR="004A5845" w:rsidRPr="00531E8F">
              <w:rPr>
                <w:rFonts w:ascii="Times New Roman" w:hAnsi="Times New Roman" w:cs="Times New Roman"/>
                <w:b/>
                <w:noProof/>
                <w:lang w:val="uk-UA"/>
              </w:rPr>
              <w:t>20 000,00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531E8F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531E8F" w:rsidRDefault="009E22CF" w:rsidP="00531E8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531E8F">
        <w:trPr>
          <w:trHeight w:val="682"/>
        </w:trPr>
        <w:tc>
          <w:tcPr>
            <w:tcW w:w="421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014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672" w:type="dxa"/>
            <w:tcBorders>
              <w:right w:val="nil"/>
            </w:tcBorders>
            <w:vAlign w:val="center"/>
          </w:tcPr>
          <w:p w:rsidR="009E22CF" w:rsidRPr="005048F7" w:rsidRDefault="00483CBC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3 9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>20 000,00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AF1" w:rsidRDefault="006E4AF1" w:rsidP="00531E8F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D07C0" w:rsidRPr="00531E8F" w:rsidRDefault="005048F7" w:rsidP="00531E8F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8D07C0" w:rsidRPr="00531E8F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bookmarkStart w:id="1" w:name="_GoBack"/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bookmarkEnd w:id="1"/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31343"/>
    <w:rsid w:val="00051E95"/>
    <w:rsid w:val="00094111"/>
    <w:rsid w:val="000973BB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57E41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83CBC"/>
    <w:rsid w:val="004A5845"/>
    <w:rsid w:val="004E1375"/>
    <w:rsid w:val="004E1606"/>
    <w:rsid w:val="004E1940"/>
    <w:rsid w:val="004E69B4"/>
    <w:rsid w:val="005048F7"/>
    <w:rsid w:val="005121F8"/>
    <w:rsid w:val="00515EF4"/>
    <w:rsid w:val="00522E5C"/>
    <w:rsid w:val="00531E8F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AF1"/>
    <w:rsid w:val="006E667B"/>
    <w:rsid w:val="0073573D"/>
    <w:rsid w:val="0074277B"/>
    <w:rsid w:val="007C4166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7D4C"/>
    <w:rsid w:val="009D3F6A"/>
    <w:rsid w:val="009E22CF"/>
    <w:rsid w:val="009E3078"/>
    <w:rsid w:val="00A237B2"/>
    <w:rsid w:val="00A27134"/>
    <w:rsid w:val="00A3162A"/>
    <w:rsid w:val="00A6310F"/>
    <w:rsid w:val="00A729A1"/>
    <w:rsid w:val="00AC042C"/>
    <w:rsid w:val="00AF18AF"/>
    <w:rsid w:val="00AF42EC"/>
    <w:rsid w:val="00B1397D"/>
    <w:rsid w:val="00B46DB1"/>
    <w:rsid w:val="00B6457E"/>
    <w:rsid w:val="00B77250"/>
    <w:rsid w:val="00B802B0"/>
    <w:rsid w:val="00B917F4"/>
    <w:rsid w:val="00BA09F9"/>
    <w:rsid w:val="00BC382E"/>
    <w:rsid w:val="00BF25E8"/>
    <w:rsid w:val="00BF3746"/>
    <w:rsid w:val="00BF602B"/>
    <w:rsid w:val="00C157C9"/>
    <w:rsid w:val="00C17E40"/>
    <w:rsid w:val="00C344A4"/>
    <w:rsid w:val="00C34B5B"/>
    <w:rsid w:val="00C96DDC"/>
    <w:rsid w:val="00D069D7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50CC-1338-4E8C-B7CC-3461582C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2023-08-08T06:49:00Z</cp:lastPrinted>
  <dcterms:created xsi:type="dcterms:W3CDTF">2023-08-29T05:41:00Z</dcterms:created>
  <dcterms:modified xsi:type="dcterms:W3CDTF">2023-08-29T05:41:00Z</dcterms:modified>
</cp:coreProperties>
</file>