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3BBC" w14:textId="4E414DF3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3A583506" w14:textId="64F70789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73E9033C" w14:textId="4D2E0749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79DA6A56" w14:textId="4B2E57E2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4BEE4FA5" w14:textId="10723EEB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09E465E9" w14:textId="1A265963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4C3FF837" w14:textId="4D223A3C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3520EAFC" w14:textId="4AE3A18F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19B9C6E4" w14:textId="7769B68A" w:rsidR="009E2468" w:rsidRDefault="009E2468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2D8CBA47" w14:textId="0AD3103C" w:rsidR="00EB51A3" w:rsidRDefault="00EB51A3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678A7D3B" w14:textId="77777777" w:rsidR="00EB51A3" w:rsidRDefault="00EB51A3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128FAFED" w14:textId="77E3ABDF" w:rsidR="00187D2C" w:rsidRDefault="00402182" w:rsidP="00370EFF">
      <w:pPr>
        <w:spacing w:after="0" w:line="27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02182">
        <w:rPr>
          <w:rFonts w:ascii="Times New Roman" w:hAnsi="Times New Roman" w:cs="Times New Roman"/>
          <w:sz w:val="28"/>
          <w:szCs w:val="28"/>
        </w:rPr>
        <w:t xml:space="preserve">Про надання згоди на прийняття до комунальної власності Авангардівської селищної ради </w:t>
      </w:r>
      <w:r w:rsidR="00FF4360">
        <w:rPr>
          <w:rFonts w:ascii="Times New Roman" w:hAnsi="Times New Roman" w:cs="Times New Roman"/>
          <w:sz w:val="28"/>
          <w:szCs w:val="28"/>
        </w:rPr>
        <w:t>генератор</w:t>
      </w:r>
      <w:r w:rsidR="00CD74AB">
        <w:rPr>
          <w:rFonts w:ascii="Times New Roman" w:hAnsi="Times New Roman" w:cs="Times New Roman"/>
          <w:sz w:val="28"/>
          <w:szCs w:val="28"/>
        </w:rPr>
        <w:t>ів</w:t>
      </w:r>
    </w:p>
    <w:p w14:paraId="441CEF7C" w14:textId="77777777" w:rsidR="00402182" w:rsidRPr="009E2468" w:rsidRDefault="00402182" w:rsidP="00187D2C">
      <w:pPr>
        <w:spacing w:after="0" w:line="276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74CE2FD6" w14:textId="2C27A276" w:rsidR="009E2468" w:rsidRDefault="009E2468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468">
        <w:rPr>
          <w:rFonts w:ascii="Times New Roman" w:hAnsi="Times New Roman" w:cs="Times New Roman"/>
          <w:sz w:val="28"/>
          <w:szCs w:val="28"/>
        </w:rPr>
        <w:t xml:space="preserve">На підставі звернення </w:t>
      </w:r>
      <w:r w:rsidR="00576B1A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576B1A">
        <w:rPr>
          <w:rFonts w:ascii="Times New Roman" w:hAnsi="Times New Roman" w:cs="Times New Roman"/>
          <w:sz w:val="28"/>
          <w:szCs w:val="28"/>
        </w:rPr>
        <w:t>Експоюг</w:t>
      </w:r>
      <w:proofErr w:type="spellEnd"/>
      <w:r w:rsidR="00576B1A">
        <w:rPr>
          <w:rFonts w:ascii="Times New Roman" w:hAnsi="Times New Roman" w:cs="Times New Roman"/>
          <w:sz w:val="28"/>
          <w:szCs w:val="28"/>
        </w:rPr>
        <w:t>» від 31.07.2023 р. №31/07.1</w:t>
      </w:r>
      <w:r w:rsidRPr="009E2468">
        <w:rPr>
          <w:rFonts w:ascii="Times New Roman" w:hAnsi="Times New Roman" w:cs="Times New Roman"/>
          <w:sz w:val="28"/>
          <w:szCs w:val="28"/>
        </w:rPr>
        <w:t xml:space="preserve"> щодо </w:t>
      </w:r>
      <w:r w:rsidR="00402182">
        <w:rPr>
          <w:rFonts w:ascii="Times New Roman" w:hAnsi="Times New Roman" w:cs="Times New Roman"/>
          <w:sz w:val="28"/>
          <w:szCs w:val="28"/>
        </w:rPr>
        <w:t xml:space="preserve">розгляду питання про </w:t>
      </w:r>
      <w:r w:rsidRPr="009E2468">
        <w:rPr>
          <w:rFonts w:ascii="Times New Roman" w:hAnsi="Times New Roman" w:cs="Times New Roman"/>
          <w:sz w:val="28"/>
          <w:szCs w:val="28"/>
        </w:rPr>
        <w:t xml:space="preserve">прийняття до комунальної власності </w:t>
      </w:r>
      <w:r w:rsidR="00402182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 w:rsidR="00576B1A">
        <w:rPr>
          <w:rFonts w:ascii="Times New Roman" w:hAnsi="Times New Roman" w:cs="Times New Roman"/>
          <w:sz w:val="28"/>
          <w:szCs w:val="28"/>
        </w:rPr>
        <w:t xml:space="preserve">генератору </w:t>
      </w:r>
      <w:r w:rsidR="00576B1A">
        <w:rPr>
          <w:rFonts w:ascii="Times New Roman" w:hAnsi="Times New Roman" w:cs="Times New Roman"/>
          <w:sz w:val="28"/>
          <w:szCs w:val="28"/>
          <w:lang w:val="en-US"/>
        </w:rPr>
        <w:t>GUCBIR</w:t>
      </w:r>
      <w:r w:rsidR="00576B1A" w:rsidRPr="00576B1A">
        <w:rPr>
          <w:rFonts w:ascii="Times New Roman" w:hAnsi="Times New Roman" w:cs="Times New Roman"/>
          <w:sz w:val="28"/>
          <w:szCs w:val="28"/>
        </w:rPr>
        <w:t xml:space="preserve"> </w:t>
      </w:r>
      <w:r w:rsidR="00576B1A">
        <w:rPr>
          <w:rFonts w:ascii="Times New Roman" w:hAnsi="Times New Roman" w:cs="Times New Roman"/>
          <w:sz w:val="28"/>
          <w:szCs w:val="28"/>
          <w:lang w:val="en-US"/>
        </w:rPr>
        <w:t>GJR</w:t>
      </w:r>
      <w:r w:rsidR="00576B1A" w:rsidRPr="00576B1A">
        <w:rPr>
          <w:rFonts w:ascii="Times New Roman" w:hAnsi="Times New Roman" w:cs="Times New Roman"/>
          <w:sz w:val="28"/>
          <w:szCs w:val="28"/>
        </w:rPr>
        <w:t xml:space="preserve"> 75</w:t>
      </w:r>
      <w:r w:rsidR="00576B1A">
        <w:rPr>
          <w:rFonts w:ascii="Times New Roman" w:hAnsi="Times New Roman" w:cs="Times New Roman"/>
          <w:sz w:val="28"/>
          <w:szCs w:val="28"/>
        </w:rPr>
        <w:t xml:space="preserve">, та розгляд питання щодо передачі генератору від Одеської обласної </w:t>
      </w:r>
      <w:r w:rsidR="00CE489C">
        <w:rPr>
          <w:rFonts w:ascii="Times New Roman" w:hAnsi="Times New Roman" w:cs="Times New Roman"/>
          <w:sz w:val="28"/>
          <w:szCs w:val="28"/>
        </w:rPr>
        <w:t>державної (</w:t>
      </w:r>
      <w:r w:rsidR="00576B1A">
        <w:rPr>
          <w:rFonts w:ascii="Times New Roman" w:hAnsi="Times New Roman" w:cs="Times New Roman"/>
          <w:sz w:val="28"/>
          <w:szCs w:val="28"/>
        </w:rPr>
        <w:t>військової</w:t>
      </w:r>
      <w:r w:rsidR="00CE489C">
        <w:rPr>
          <w:rFonts w:ascii="Times New Roman" w:hAnsi="Times New Roman" w:cs="Times New Roman"/>
          <w:sz w:val="28"/>
          <w:szCs w:val="28"/>
        </w:rPr>
        <w:t>)</w:t>
      </w:r>
      <w:r w:rsidR="00576B1A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468">
        <w:rPr>
          <w:rFonts w:ascii="Times New Roman" w:hAnsi="Times New Roman" w:cs="Times New Roman"/>
          <w:sz w:val="28"/>
          <w:szCs w:val="28"/>
        </w:rPr>
        <w:t xml:space="preserve"> враховуючи пропозиції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Законом України «Про місцеве самоврядування в Україні», ст. 3, ст. 4; ст. 6 Закону України «Про передачу об'єктів права державної та комунальної власності», </w:t>
      </w:r>
      <w:proofErr w:type="spellStart"/>
      <w:r w:rsidRPr="009E2468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Pr="009E2468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16C37C2" w14:textId="77777777" w:rsidR="00370EFF" w:rsidRDefault="00370EFF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C97F69" w14:textId="42EF412C" w:rsidR="00EB51A3" w:rsidRDefault="009E2468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68">
        <w:rPr>
          <w:rFonts w:ascii="Times New Roman" w:hAnsi="Times New Roman" w:cs="Times New Roman"/>
          <w:sz w:val="28"/>
          <w:szCs w:val="28"/>
        </w:rPr>
        <w:t xml:space="preserve">1. Надати згоду на прийняття до комунальної власності Авангардівської селищної ради </w:t>
      </w:r>
      <w:r w:rsidR="00576B1A" w:rsidRPr="00576B1A">
        <w:rPr>
          <w:rFonts w:ascii="Times New Roman" w:hAnsi="Times New Roman" w:cs="Times New Roman"/>
          <w:sz w:val="28"/>
          <w:szCs w:val="28"/>
        </w:rPr>
        <w:t>генератору GUCBIR GJR 75</w:t>
      </w:r>
      <w:r w:rsidR="00576B1A">
        <w:rPr>
          <w:rFonts w:ascii="Times New Roman" w:hAnsi="Times New Roman" w:cs="Times New Roman"/>
          <w:sz w:val="28"/>
          <w:szCs w:val="28"/>
        </w:rPr>
        <w:t xml:space="preserve"> від ТОВ «</w:t>
      </w:r>
      <w:proofErr w:type="spellStart"/>
      <w:r w:rsidR="00576B1A">
        <w:rPr>
          <w:rFonts w:ascii="Times New Roman" w:hAnsi="Times New Roman" w:cs="Times New Roman"/>
          <w:sz w:val="28"/>
          <w:szCs w:val="28"/>
        </w:rPr>
        <w:t>Експоюг</w:t>
      </w:r>
      <w:proofErr w:type="spellEnd"/>
      <w:r w:rsidR="00576B1A">
        <w:rPr>
          <w:rFonts w:ascii="Times New Roman" w:hAnsi="Times New Roman" w:cs="Times New Roman"/>
          <w:sz w:val="28"/>
          <w:szCs w:val="28"/>
        </w:rPr>
        <w:t>».</w:t>
      </w:r>
    </w:p>
    <w:p w14:paraId="6708FFE4" w14:textId="28F59FC6" w:rsidR="009E2468" w:rsidRDefault="009E2468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68">
        <w:rPr>
          <w:rFonts w:ascii="Times New Roman" w:hAnsi="Times New Roman" w:cs="Times New Roman"/>
          <w:sz w:val="28"/>
          <w:szCs w:val="28"/>
        </w:rPr>
        <w:t>2. Створити</w:t>
      </w:r>
      <w:r w:rsidR="00A34729">
        <w:rPr>
          <w:rFonts w:ascii="Times New Roman" w:hAnsi="Times New Roman" w:cs="Times New Roman"/>
          <w:sz w:val="28"/>
          <w:szCs w:val="28"/>
        </w:rPr>
        <w:t xml:space="preserve"> спільну</w:t>
      </w:r>
      <w:r w:rsidRPr="009E2468">
        <w:rPr>
          <w:rFonts w:ascii="Times New Roman" w:hAnsi="Times New Roman" w:cs="Times New Roman"/>
          <w:sz w:val="28"/>
          <w:szCs w:val="28"/>
        </w:rPr>
        <w:t xml:space="preserve"> комісію з приймання-передачі </w:t>
      </w:r>
      <w:r w:rsidR="00A34729">
        <w:rPr>
          <w:rFonts w:ascii="Times New Roman" w:hAnsi="Times New Roman" w:cs="Times New Roman"/>
          <w:sz w:val="28"/>
          <w:szCs w:val="28"/>
        </w:rPr>
        <w:t>генератору</w:t>
      </w:r>
      <w:r w:rsidRPr="009E2468">
        <w:rPr>
          <w:rFonts w:ascii="Times New Roman" w:hAnsi="Times New Roman" w:cs="Times New Roman"/>
          <w:sz w:val="28"/>
          <w:szCs w:val="28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51A3">
        <w:rPr>
          <w:rFonts w:ascii="Times New Roman" w:hAnsi="Times New Roman" w:cs="Times New Roman"/>
          <w:sz w:val="28"/>
          <w:szCs w:val="28"/>
        </w:rPr>
        <w:t>1</w:t>
      </w:r>
      <w:r w:rsidRPr="009E2468">
        <w:rPr>
          <w:rFonts w:ascii="Times New Roman" w:hAnsi="Times New Roman" w:cs="Times New Roman"/>
          <w:sz w:val="28"/>
          <w:szCs w:val="28"/>
        </w:rPr>
        <w:t>).</w:t>
      </w:r>
    </w:p>
    <w:p w14:paraId="33AC72E7" w14:textId="1FA3E5BF" w:rsidR="005B3DEB" w:rsidRDefault="005B3DEB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2468">
        <w:rPr>
          <w:rFonts w:ascii="Times New Roman" w:hAnsi="Times New Roman" w:cs="Times New Roman"/>
          <w:sz w:val="28"/>
          <w:szCs w:val="28"/>
        </w:rPr>
        <w:t xml:space="preserve">Надати згоду на прийняття до комунальної власності Авангардівської селищної ради </w:t>
      </w:r>
      <w:r w:rsidRPr="00576B1A">
        <w:rPr>
          <w:rFonts w:ascii="Times New Roman" w:hAnsi="Times New Roman" w:cs="Times New Roman"/>
          <w:sz w:val="28"/>
          <w:szCs w:val="28"/>
        </w:rPr>
        <w:t>генератору</w:t>
      </w:r>
      <w:r w:rsidR="00B3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68F" w:rsidRPr="00B3068F">
        <w:rPr>
          <w:rFonts w:ascii="Times New Roman" w:hAnsi="Times New Roman" w:cs="Times New Roman"/>
          <w:sz w:val="28"/>
          <w:szCs w:val="28"/>
        </w:rPr>
        <w:t>Caterapillar</w:t>
      </w:r>
      <w:proofErr w:type="spellEnd"/>
      <w:r w:rsidR="00B3068F" w:rsidRPr="00B3068F">
        <w:rPr>
          <w:rFonts w:ascii="Times New Roman" w:hAnsi="Times New Roman" w:cs="Times New Roman"/>
          <w:sz w:val="28"/>
          <w:szCs w:val="28"/>
        </w:rPr>
        <w:t xml:space="preserve"> P150-5</w:t>
      </w:r>
      <w:r w:rsidRPr="0057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5B3DEB">
        <w:rPr>
          <w:rFonts w:ascii="Times New Roman" w:hAnsi="Times New Roman" w:cs="Times New Roman"/>
          <w:sz w:val="28"/>
          <w:szCs w:val="28"/>
        </w:rPr>
        <w:t xml:space="preserve">Одеської обласної </w:t>
      </w:r>
      <w:r w:rsidR="00CE489C">
        <w:rPr>
          <w:rFonts w:ascii="Times New Roman" w:hAnsi="Times New Roman" w:cs="Times New Roman"/>
          <w:sz w:val="28"/>
          <w:szCs w:val="28"/>
        </w:rPr>
        <w:t>державної (</w:t>
      </w:r>
      <w:r w:rsidRPr="005B3DEB">
        <w:rPr>
          <w:rFonts w:ascii="Times New Roman" w:hAnsi="Times New Roman" w:cs="Times New Roman"/>
          <w:sz w:val="28"/>
          <w:szCs w:val="28"/>
        </w:rPr>
        <w:t>військової</w:t>
      </w:r>
      <w:r w:rsidR="00CE489C">
        <w:rPr>
          <w:rFonts w:ascii="Times New Roman" w:hAnsi="Times New Roman" w:cs="Times New Roman"/>
          <w:sz w:val="28"/>
          <w:szCs w:val="28"/>
        </w:rPr>
        <w:t>)</w:t>
      </w:r>
      <w:r w:rsidRPr="005B3DEB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="00370EFF">
        <w:rPr>
          <w:rFonts w:ascii="Times New Roman" w:hAnsi="Times New Roman" w:cs="Times New Roman"/>
          <w:sz w:val="28"/>
          <w:szCs w:val="28"/>
        </w:rPr>
        <w:t>.</w:t>
      </w:r>
    </w:p>
    <w:p w14:paraId="69CE1CC7" w14:textId="37B14B22" w:rsidR="00A34729" w:rsidRDefault="005B3DEB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468" w:rsidRPr="009E2468">
        <w:rPr>
          <w:rFonts w:ascii="Times New Roman" w:hAnsi="Times New Roman" w:cs="Times New Roman"/>
          <w:sz w:val="28"/>
          <w:szCs w:val="28"/>
        </w:rPr>
        <w:t xml:space="preserve">. </w:t>
      </w:r>
      <w:r w:rsidRPr="009E2468">
        <w:rPr>
          <w:rFonts w:ascii="Times New Roman" w:hAnsi="Times New Roman" w:cs="Times New Roman"/>
          <w:sz w:val="28"/>
          <w:szCs w:val="28"/>
        </w:rPr>
        <w:t>Створити</w:t>
      </w:r>
      <w:r>
        <w:rPr>
          <w:rFonts w:ascii="Times New Roman" w:hAnsi="Times New Roman" w:cs="Times New Roman"/>
          <w:sz w:val="28"/>
          <w:szCs w:val="28"/>
        </w:rPr>
        <w:t xml:space="preserve"> спільну</w:t>
      </w:r>
      <w:r w:rsidRPr="009E2468">
        <w:rPr>
          <w:rFonts w:ascii="Times New Roman" w:hAnsi="Times New Roman" w:cs="Times New Roman"/>
          <w:sz w:val="28"/>
          <w:szCs w:val="28"/>
        </w:rPr>
        <w:t xml:space="preserve"> комісію з приймання-передачі </w:t>
      </w:r>
      <w:r>
        <w:rPr>
          <w:rFonts w:ascii="Times New Roman" w:hAnsi="Times New Roman" w:cs="Times New Roman"/>
          <w:sz w:val="28"/>
          <w:szCs w:val="28"/>
        </w:rPr>
        <w:t>генератору</w:t>
      </w:r>
      <w:r w:rsidRPr="009E2468">
        <w:rPr>
          <w:rFonts w:ascii="Times New Roman" w:hAnsi="Times New Roman" w:cs="Times New Roman"/>
          <w:sz w:val="28"/>
          <w:szCs w:val="28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9E2468">
        <w:rPr>
          <w:rFonts w:ascii="Times New Roman" w:hAnsi="Times New Roman" w:cs="Times New Roman"/>
          <w:sz w:val="28"/>
          <w:szCs w:val="28"/>
        </w:rPr>
        <w:t>).</w:t>
      </w:r>
    </w:p>
    <w:p w14:paraId="5F4DBC32" w14:textId="7DFDD4B0" w:rsidR="009E2468" w:rsidRDefault="005B3DEB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2468" w:rsidRPr="009E2468">
        <w:rPr>
          <w:rFonts w:ascii="Times New Roman" w:hAnsi="Times New Roman" w:cs="Times New Roman"/>
          <w:sz w:val="28"/>
          <w:szCs w:val="28"/>
        </w:rPr>
        <w:t>Комісі</w:t>
      </w:r>
      <w:r w:rsidR="004434B2">
        <w:rPr>
          <w:rFonts w:ascii="Times New Roman" w:hAnsi="Times New Roman" w:cs="Times New Roman"/>
          <w:sz w:val="28"/>
          <w:szCs w:val="28"/>
        </w:rPr>
        <w:t>ям</w:t>
      </w:r>
      <w:r w:rsidR="009E2468" w:rsidRPr="009E2468">
        <w:rPr>
          <w:rFonts w:ascii="Times New Roman" w:hAnsi="Times New Roman" w:cs="Times New Roman"/>
          <w:sz w:val="28"/>
          <w:szCs w:val="28"/>
        </w:rPr>
        <w:t xml:space="preserve"> здійснити обстеження нерухомого майна та скласти акт</w:t>
      </w:r>
      <w:r w:rsidR="004434B2">
        <w:rPr>
          <w:rFonts w:ascii="Times New Roman" w:hAnsi="Times New Roman" w:cs="Times New Roman"/>
          <w:sz w:val="28"/>
          <w:szCs w:val="28"/>
        </w:rPr>
        <w:t>и</w:t>
      </w:r>
      <w:r w:rsidR="009E2468" w:rsidRPr="009E2468">
        <w:rPr>
          <w:rFonts w:ascii="Times New Roman" w:hAnsi="Times New Roman" w:cs="Times New Roman"/>
          <w:sz w:val="28"/>
          <w:szCs w:val="28"/>
        </w:rPr>
        <w:t xml:space="preserve"> приймання передачі, як</w:t>
      </w:r>
      <w:r w:rsidR="004434B2">
        <w:rPr>
          <w:rFonts w:ascii="Times New Roman" w:hAnsi="Times New Roman" w:cs="Times New Roman"/>
          <w:sz w:val="28"/>
          <w:szCs w:val="28"/>
        </w:rPr>
        <w:t>і</w:t>
      </w:r>
      <w:r w:rsidR="009E2468" w:rsidRPr="009E2468">
        <w:rPr>
          <w:rFonts w:ascii="Times New Roman" w:hAnsi="Times New Roman" w:cs="Times New Roman"/>
          <w:sz w:val="28"/>
          <w:szCs w:val="28"/>
        </w:rPr>
        <w:t xml:space="preserve"> надати </w:t>
      </w:r>
      <w:r w:rsidR="004434B2" w:rsidRPr="009E2468">
        <w:rPr>
          <w:rFonts w:ascii="Times New Roman" w:hAnsi="Times New Roman" w:cs="Times New Roman"/>
          <w:sz w:val="28"/>
          <w:szCs w:val="28"/>
        </w:rPr>
        <w:t xml:space="preserve">на затвердження </w:t>
      </w:r>
      <w:proofErr w:type="spellStart"/>
      <w:r w:rsidR="009E2468" w:rsidRPr="009E2468">
        <w:rPr>
          <w:rFonts w:ascii="Times New Roman" w:hAnsi="Times New Roman" w:cs="Times New Roman"/>
          <w:sz w:val="28"/>
          <w:szCs w:val="28"/>
        </w:rPr>
        <w:t>Авангардівській</w:t>
      </w:r>
      <w:proofErr w:type="spellEnd"/>
      <w:r w:rsidR="009E2468" w:rsidRPr="009E2468">
        <w:rPr>
          <w:rFonts w:ascii="Times New Roman" w:hAnsi="Times New Roman" w:cs="Times New Roman"/>
          <w:sz w:val="28"/>
          <w:szCs w:val="28"/>
        </w:rPr>
        <w:t xml:space="preserve"> селищні раді</w:t>
      </w:r>
      <w:r w:rsidR="004434B2">
        <w:rPr>
          <w:rFonts w:ascii="Times New Roman" w:hAnsi="Times New Roman" w:cs="Times New Roman"/>
          <w:sz w:val="28"/>
          <w:szCs w:val="28"/>
        </w:rPr>
        <w:t>.</w:t>
      </w:r>
    </w:p>
    <w:p w14:paraId="2F9873ED" w14:textId="77777777" w:rsidR="00370EFF" w:rsidRDefault="00370EFF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445833E" w14:textId="77777777" w:rsidR="00CD74AB" w:rsidRDefault="00CD74AB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47823" w14:textId="7FFAF6A9" w:rsidR="00EB51A3" w:rsidRPr="00187D2C" w:rsidRDefault="00EB51A3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70EFF">
        <w:rPr>
          <w:rFonts w:ascii="Times New Roman" w:hAnsi="Times New Roman" w:cs="Times New Roman"/>
          <w:b/>
          <w:bCs/>
          <w:sz w:val="28"/>
          <w:szCs w:val="28"/>
        </w:rPr>
        <w:t xml:space="preserve">2140 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7D2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14:paraId="3441C11D" w14:textId="77B19964" w:rsidR="00EB51A3" w:rsidRPr="00187D2C" w:rsidRDefault="00EB51A3" w:rsidP="00EB51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5B3DEB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B3DE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70EF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35680AB" w14:textId="77777777" w:rsidR="00370EFF" w:rsidRPr="009E2468" w:rsidRDefault="00370EFF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3CD60D" w14:textId="1ED8E713" w:rsidR="009E2468" w:rsidRDefault="00187D2C" w:rsidP="00187D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468" w:rsidRPr="009E2468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з питань комунальної власності, житлово-комунального господарства, благоустрою,</w:t>
      </w:r>
      <w:r w:rsidR="004434B2">
        <w:rPr>
          <w:rFonts w:ascii="Times New Roman" w:hAnsi="Times New Roman" w:cs="Times New Roman"/>
          <w:sz w:val="28"/>
          <w:szCs w:val="28"/>
        </w:rPr>
        <w:t xml:space="preserve"> </w:t>
      </w:r>
      <w:r w:rsidR="009E2468" w:rsidRPr="009E2468">
        <w:rPr>
          <w:rFonts w:ascii="Times New Roman" w:hAnsi="Times New Roman" w:cs="Times New Roman"/>
          <w:sz w:val="28"/>
          <w:szCs w:val="28"/>
        </w:rPr>
        <w:t>планування</w:t>
      </w:r>
      <w:r w:rsidR="004434B2">
        <w:rPr>
          <w:rFonts w:ascii="Times New Roman" w:hAnsi="Times New Roman" w:cs="Times New Roman"/>
          <w:sz w:val="28"/>
          <w:szCs w:val="28"/>
        </w:rPr>
        <w:t xml:space="preserve"> </w:t>
      </w:r>
      <w:r w:rsidR="009E2468" w:rsidRPr="009E2468">
        <w:rPr>
          <w:rFonts w:ascii="Times New Roman" w:hAnsi="Times New Roman" w:cs="Times New Roman"/>
          <w:sz w:val="28"/>
          <w:szCs w:val="28"/>
        </w:rPr>
        <w:t>територій, будівництва, архітектури,</w:t>
      </w:r>
      <w:r w:rsidR="004434B2">
        <w:rPr>
          <w:rFonts w:ascii="Times New Roman" w:hAnsi="Times New Roman" w:cs="Times New Roman"/>
          <w:sz w:val="28"/>
          <w:szCs w:val="28"/>
        </w:rPr>
        <w:t xml:space="preserve"> </w:t>
      </w:r>
      <w:r w:rsidR="009E2468" w:rsidRPr="009E2468">
        <w:rPr>
          <w:rFonts w:ascii="Times New Roman" w:hAnsi="Times New Roman" w:cs="Times New Roman"/>
          <w:sz w:val="28"/>
          <w:szCs w:val="28"/>
        </w:rPr>
        <w:t>енергозбереження</w:t>
      </w:r>
      <w:r w:rsidR="00370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B2">
        <w:rPr>
          <w:rFonts w:ascii="Times New Roman" w:hAnsi="Times New Roman" w:cs="Times New Roman"/>
          <w:sz w:val="28"/>
          <w:szCs w:val="28"/>
        </w:rPr>
        <w:t>т</w:t>
      </w:r>
      <w:r w:rsidR="009E2468" w:rsidRPr="009E246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434B2">
        <w:rPr>
          <w:rFonts w:ascii="Times New Roman" w:hAnsi="Times New Roman" w:cs="Times New Roman"/>
          <w:sz w:val="28"/>
          <w:szCs w:val="28"/>
        </w:rPr>
        <w:t xml:space="preserve"> </w:t>
      </w:r>
      <w:r w:rsidR="009E2468" w:rsidRPr="009E2468">
        <w:rPr>
          <w:rFonts w:ascii="Times New Roman" w:hAnsi="Times New Roman" w:cs="Times New Roman"/>
          <w:sz w:val="28"/>
          <w:szCs w:val="28"/>
        </w:rPr>
        <w:t>транспорту.</w:t>
      </w:r>
    </w:p>
    <w:p w14:paraId="16D6C036" w14:textId="479896EE" w:rsidR="004434B2" w:rsidRDefault="004434B2" w:rsidP="0018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314F5" w14:textId="77777777" w:rsidR="004434B2" w:rsidRPr="009E2468" w:rsidRDefault="004434B2" w:rsidP="00187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D3125" w14:textId="0225894A" w:rsidR="009E2468" w:rsidRDefault="009E2468" w:rsidP="00370EF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>Сели</w:t>
      </w:r>
      <w:r w:rsidR="004434B2" w:rsidRPr="00187D2C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ний голова</w:t>
      </w:r>
      <w:r w:rsidR="004434B2" w:rsidRPr="00187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370E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434B2" w:rsidRPr="00187D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14:paraId="05343B46" w14:textId="3FD28D79" w:rsidR="00187D2C" w:rsidRDefault="00187D2C" w:rsidP="00187D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88E6C" w14:textId="187DC0E8" w:rsidR="005B3DEB" w:rsidRPr="00187D2C" w:rsidRDefault="005B3DEB" w:rsidP="005B3D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70EFF">
        <w:rPr>
          <w:rFonts w:ascii="Times New Roman" w:hAnsi="Times New Roman" w:cs="Times New Roman"/>
          <w:b/>
          <w:bCs/>
          <w:sz w:val="28"/>
          <w:szCs w:val="28"/>
        </w:rPr>
        <w:t>2140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7D2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14:paraId="6C3CACC8" w14:textId="5C31353F" w:rsidR="005B3DEB" w:rsidRPr="00187D2C" w:rsidRDefault="005B3DEB" w:rsidP="005B3D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187D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70EF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B8A38C5" w14:textId="4C103E55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413CE" w14:textId="36E87FE8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FB85B" w14:textId="0ED04311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9AC01" w14:textId="1638917C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203D6" w14:textId="00C9EEA8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54233" w14:textId="59598DF2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76609" w14:textId="40026167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F891B" w14:textId="0A1B9EBD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5688A" w14:textId="44A85298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5709B" w14:textId="1C6DA68E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B4A90" w14:textId="218839E6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20041" w14:textId="6D706CF7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13825" w14:textId="68A3A9F2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BA631" w14:textId="5EE39A9D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F59B1" w14:textId="4E10C147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3A2CC" w14:textId="19195C6E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BA639" w14:textId="5D24D6BC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ED837" w14:textId="10C9A1BB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E3E0E" w14:textId="2EAF5EA0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DFB2A" w14:textId="31294856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8C910" w14:textId="0CD618AC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D3842" w14:textId="3AE3F12D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823D6" w14:textId="2E73B670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ABD88" w14:textId="3A57C310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2FF0C" w14:textId="77777777" w:rsidR="00EB51A3" w:rsidRDefault="00EB51A3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1D63D" w14:textId="04C4EE21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02728" w14:textId="451AE1BA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27F41" w14:textId="7EE89C8D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AD96A" w14:textId="4D038BA7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90383" w14:textId="7C587E32" w:rsidR="00187D2C" w:rsidRDefault="00187D2C" w:rsidP="00187D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28C15" w14:textId="7DD0B94A" w:rsidR="00137F86" w:rsidRDefault="00137F86" w:rsidP="00EB51A3">
      <w:pPr>
        <w:spacing w:after="0" w:line="276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</w:t>
      </w:r>
      <w:r w:rsidR="00EB51A3">
        <w:rPr>
          <w:rFonts w:ascii="Times New Roman" w:hAnsi="Times New Roman" w:cs="Times New Roman"/>
          <w:sz w:val="28"/>
          <w:szCs w:val="28"/>
        </w:rPr>
        <w:t>1</w:t>
      </w:r>
      <w:r w:rsidRPr="00187D2C">
        <w:rPr>
          <w:rFonts w:ascii="Times New Roman" w:hAnsi="Times New Roman" w:cs="Times New Roman"/>
          <w:sz w:val="28"/>
          <w:szCs w:val="28"/>
        </w:rPr>
        <w:t xml:space="preserve"> до рішення Авангардівської селищної ради </w:t>
      </w:r>
      <w:r w:rsidR="00370EFF">
        <w:rPr>
          <w:rFonts w:ascii="Times New Roman" w:hAnsi="Times New Roman" w:cs="Times New Roman"/>
          <w:sz w:val="28"/>
          <w:szCs w:val="28"/>
        </w:rPr>
        <w:t>№2140</w:t>
      </w:r>
      <w:r w:rsidR="00EB51A3" w:rsidRPr="00EB51A3">
        <w:rPr>
          <w:rFonts w:ascii="Times New Roman" w:hAnsi="Times New Roman" w:cs="Times New Roman"/>
          <w:sz w:val="28"/>
          <w:szCs w:val="28"/>
        </w:rPr>
        <w:t>-VIII</w:t>
      </w:r>
      <w:r w:rsidR="00EB51A3">
        <w:rPr>
          <w:rFonts w:ascii="Times New Roman" w:hAnsi="Times New Roman" w:cs="Times New Roman"/>
          <w:sz w:val="28"/>
          <w:szCs w:val="28"/>
        </w:rPr>
        <w:t xml:space="preserve"> </w:t>
      </w:r>
      <w:r w:rsidR="00EB51A3" w:rsidRPr="00EB51A3">
        <w:rPr>
          <w:rFonts w:ascii="Times New Roman" w:hAnsi="Times New Roman" w:cs="Times New Roman"/>
          <w:sz w:val="28"/>
          <w:szCs w:val="28"/>
        </w:rPr>
        <w:t xml:space="preserve">від </w:t>
      </w:r>
      <w:r w:rsidR="00CE489C" w:rsidRPr="00CE489C">
        <w:rPr>
          <w:rFonts w:ascii="Times New Roman" w:hAnsi="Times New Roman" w:cs="Times New Roman"/>
          <w:sz w:val="28"/>
          <w:szCs w:val="28"/>
        </w:rPr>
        <w:t>04.08.202</w:t>
      </w:r>
      <w:r w:rsidR="00370EFF">
        <w:rPr>
          <w:rFonts w:ascii="Times New Roman" w:hAnsi="Times New Roman" w:cs="Times New Roman"/>
          <w:sz w:val="28"/>
          <w:szCs w:val="28"/>
        </w:rPr>
        <w:t>3</w:t>
      </w:r>
    </w:p>
    <w:p w14:paraId="12BD0F8C" w14:textId="77777777" w:rsidR="00137F86" w:rsidRDefault="00137F86" w:rsidP="00137F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6F08A" w14:textId="77777777" w:rsidR="00370EFF" w:rsidRDefault="00370EFF" w:rsidP="00137F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6C442" w14:textId="77777777" w:rsidR="00370EFF" w:rsidRDefault="00370EFF" w:rsidP="00137F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A9E8A" w14:textId="5F45941D" w:rsidR="00137F86" w:rsidRPr="0098506A" w:rsidRDefault="00137F86" w:rsidP="009850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06A">
        <w:rPr>
          <w:rFonts w:ascii="Times New Roman" w:hAnsi="Times New Roman" w:cs="Times New Roman"/>
          <w:sz w:val="28"/>
          <w:szCs w:val="28"/>
        </w:rPr>
        <w:t xml:space="preserve">Комісія з приймання-передачі </w:t>
      </w:r>
      <w:r w:rsidR="005B3DEB" w:rsidRPr="005B3DEB">
        <w:rPr>
          <w:rFonts w:ascii="Times New Roman" w:hAnsi="Times New Roman" w:cs="Times New Roman"/>
          <w:sz w:val="28"/>
          <w:szCs w:val="28"/>
        </w:rPr>
        <w:t>з приймання-передачі генератору</w:t>
      </w:r>
      <w:r w:rsidR="005B3DEB">
        <w:rPr>
          <w:rFonts w:ascii="Times New Roman" w:hAnsi="Times New Roman" w:cs="Times New Roman"/>
          <w:sz w:val="28"/>
          <w:szCs w:val="28"/>
        </w:rPr>
        <w:t>:</w:t>
      </w:r>
    </w:p>
    <w:p w14:paraId="772850BC" w14:textId="60AE21E6" w:rsidR="00137F86" w:rsidRPr="0098506A" w:rsidRDefault="00137F86" w:rsidP="00137F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75FA" w14:textId="2BA5C882" w:rsidR="0098506A" w:rsidRDefault="005B3DEB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Ігор </w:t>
      </w:r>
      <w:proofErr w:type="spellStart"/>
      <w:r w:rsidR="0098506A" w:rsidRPr="0098506A">
        <w:rPr>
          <w:rFonts w:ascii="Times New Roman" w:hAnsi="Times New Roman" w:cs="Times New Roman"/>
          <w:sz w:val="28"/>
          <w:szCs w:val="28"/>
        </w:rPr>
        <w:t>Берник</w:t>
      </w:r>
      <w:proofErr w:type="spellEnd"/>
      <w:r w:rsidR="0098506A" w:rsidRPr="0098506A">
        <w:rPr>
          <w:rFonts w:ascii="Times New Roman" w:hAnsi="Times New Roman" w:cs="Times New Roman"/>
          <w:sz w:val="28"/>
          <w:szCs w:val="28"/>
        </w:rPr>
        <w:t xml:space="preserve">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63C9B316" w14:textId="4A1BEF8B" w:rsidR="0098506A" w:rsidRPr="0098506A" w:rsidRDefault="005B3DEB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</w:t>
      </w:r>
      <w:r w:rsidR="003870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06A" w:rsidRPr="0098506A">
        <w:rPr>
          <w:rFonts w:ascii="Times New Roman" w:hAnsi="Times New Roman" w:cs="Times New Roman"/>
          <w:sz w:val="28"/>
          <w:szCs w:val="28"/>
        </w:rPr>
        <w:t>– спеціаліст відділу бухгалтерського обліку та звітності Авангардівської селищної ради;</w:t>
      </w:r>
    </w:p>
    <w:p w14:paraId="4BE846D5" w14:textId="6BE34621" w:rsidR="0098506A" w:rsidRPr="0098506A" w:rsidRDefault="005B3DEB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r w:rsidR="0098506A" w:rsidRPr="0098506A">
        <w:rPr>
          <w:rFonts w:ascii="Times New Roman" w:hAnsi="Times New Roman" w:cs="Times New Roman"/>
          <w:sz w:val="28"/>
          <w:szCs w:val="28"/>
        </w:rPr>
        <w:t>Сирітка – помічник голови Авангардівської селищної ради;</w:t>
      </w:r>
    </w:p>
    <w:p w14:paraId="01BE8D35" w14:textId="1F05E756" w:rsidR="00CE489C" w:rsidRDefault="005B3DEB" w:rsidP="005B3DE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EB">
        <w:rPr>
          <w:rFonts w:ascii="Times New Roman" w:hAnsi="Times New Roman" w:cs="Times New Roman"/>
          <w:sz w:val="28"/>
          <w:szCs w:val="28"/>
        </w:rPr>
        <w:t xml:space="preserve">Леонід </w:t>
      </w:r>
      <w:proofErr w:type="spellStart"/>
      <w:r w:rsidRPr="005B3DEB">
        <w:rPr>
          <w:rFonts w:ascii="Times New Roman" w:hAnsi="Times New Roman" w:cs="Times New Roman"/>
          <w:sz w:val="28"/>
          <w:szCs w:val="28"/>
        </w:rPr>
        <w:t>Чудаков</w:t>
      </w:r>
      <w:proofErr w:type="spellEnd"/>
      <w:r w:rsidR="00CE489C">
        <w:rPr>
          <w:rFonts w:ascii="Times New Roman" w:hAnsi="Times New Roman" w:cs="Times New Roman"/>
          <w:sz w:val="28"/>
          <w:szCs w:val="28"/>
        </w:rPr>
        <w:t xml:space="preserve"> – </w:t>
      </w:r>
      <w:r w:rsidR="00CE489C" w:rsidRPr="005B3DEB">
        <w:rPr>
          <w:rFonts w:ascii="Times New Roman" w:hAnsi="Times New Roman" w:cs="Times New Roman"/>
          <w:sz w:val="28"/>
          <w:szCs w:val="28"/>
        </w:rPr>
        <w:t>Директор</w:t>
      </w:r>
      <w:r w:rsidR="00CE489C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CE489C">
        <w:rPr>
          <w:rFonts w:ascii="Times New Roman" w:hAnsi="Times New Roman" w:cs="Times New Roman"/>
          <w:sz w:val="28"/>
          <w:szCs w:val="28"/>
        </w:rPr>
        <w:t>Експоюг</w:t>
      </w:r>
      <w:proofErr w:type="spellEnd"/>
      <w:r w:rsidR="00CE489C">
        <w:rPr>
          <w:rFonts w:ascii="Times New Roman" w:hAnsi="Times New Roman" w:cs="Times New Roman"/>
          <w:sz w:val="28"/>
          <w:szCs w:val="28"/>
        </w:rPr>
        <w:t>»;</w:t>
      </w:r>
    </w:p>
    <w:p w14:paraId="27A97BF8" w14:textId="3205AE8B" w:rsidR="0098506A" w:rsidRDefault="005B3DEB" w:rsidP="005B3DE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DEB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5B3DEB">
        <w:rPr>
          <w:rFonts w:ascii="Times New Roman" w:hAnsi="Times New Roman" w:cs="Times New Roman"/>
          <w:sz w:val="28"/>
          <w:szCs w:val="28"/>
        </w:rPr>
        <w:t>Дімніч</w:t>
      </w:r>
      <w:proofErr w:type="spellEnd"/>
      <w:r w:rsidR="00CE489C">
        <w:rPr>
          <w:rFonts w:ascii="Times New Roman" w:hAnsi="Times New Roman" w:cs="Times New Roman"/>
          <w:sz w:val="28"/>
          <w:szCs w:val="28"/>
        </w:rPr>
        <w:t xml:space="preserve"> – Бухгалтер ТОВ «</w:t>
      </w:r>
      <w:proofErr w:type="spellStart"/>
      <w:r w:rsidR="00CE489C">
        <w:rPr>
          <w:rFonts w:ascii="Times New Roman" w:hAnsi="Times New Roman" w:cs="Times New Roman"/>
          <w:sz w:val="28"/>
          <w:szCs w:val="28"/>
        </w:rPr>
        <w:t>Експоюг</w:t>
      </w:r>
      <w:proofErr w:type="spellEnd"/>
      <w:r w:rsidR="00CE489C">
        <w:rPr>
          <w:rFonts w:ascii="Times New Roman" w:hAnsi="Times New Roman" w:cs="Times New Roman"/>
          <w:sz w:val="28"/>
          <w:szCs w:val="28"/>
        </w:rPr>
        <w:t>».</w:t>
      </w:r>
    </w:p>
    <w:p w14:paraId="19ACA73F" w14:textId="77777777" w:rsidR="00CB3C71" w:rsidRDefault="00CB3C71" w:rsidP="0098506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8C8D1" w14:textId="6EB6797A" w:rsidR="0098506A" w:rsidRDefault="0098506A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06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ради           </w:t>
      </w:r>
      <w:r w:rsidR="00370EF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850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Валентина ЩУР</w:t>
      </w:r>
    </w:p>
    <w:p w14:paraId="7B4010D7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47388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2A684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C5F37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12D89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FCA7F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CCD35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AC62A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46FAF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B65EF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BF5CB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2E8B9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0389" w14:textId="77777777" w:rsidR="00CE489C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C9571" w14:textId="7EB0EA8D" w:rsidR="00CE489C" w:rsidRDefault="00CE489C" w:rsidP="00CE489C">
      <w:pPr>
        <w:spacing w:after="0" w:line="276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D2C">
        <w:rPr>
          <w:rFonts w:ascii="Times New Roman" w:hAnsi="Times New Roman" w:cs="Times New Roman"/>
          <w:sz w:val="28"/>
          <w:szCs w:val="28"/>
        </w:rPr>
        <w:t xml:space="preserve">Додаток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D2C">
        <w:rPr>
          <w:rFonts w:ascii="Times New Roman" w:hAnsi="Times New Roman" w:cs="Times New Roman"/>
          <w:sz w:val="28"/>
          <w:szCs w:val="28"/>
        </w:rPr>
        <w:t xml:space="preserve"> до рішення Авангардівської селищної ради </w:t>
      </w:r>
      <w:r w:rsidR="00370EFF">
        <w:rPr>
          <w:rFonts w:ascii="Times New Roman" w:hAnsi="Times New Roman" w:cs="Times New Roman"/>
          <w:sz w:val="28"/>
          <w:szCs w:val="28"/>
        </w:rPr>
        <w:t>№2140</w:t>
      </w:r>
      <w:r w:rsidRPr="00EB51A3">
        <w:rPr>
          <w:rFonts w:ascii="Times New Roman" w:hAnsi="Times New Roman" w:cs="Times New Roman"/>
          <w:sz w:val="28"/>
          <w:szCs w:val="28"/>
        </w:rPr>
        <w:t>-VIII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1A3">
        <w:rPr>
          <w:rFonts w:ascii="Times New Roman" w:hAnsi="Times New Roman" w:cs="Times New Roman"/>
          <w:sz w:val="28"/>
          <w:szCs w:val="28"/>
        </w:rPr>
        <w:t xml:space="preserve">від </w:t>
      </w:r>
      <w:r w:rsidRPr="00CE489C">
        <w:rPr>
          <w:rFonts w:ascii="Times New Roman" w:hAnsi="Times New Roman" w:cs="Times New Roman"/>
          <w:sz w:val="28"/>
          <w:szCs w:val="28"/>
        </w:rPr>
        <w:t>04.08.202</w:t>
      </w:r>
      <w:r w:rsidR="00370EFF">
        <w:rPr>
          <w:rFonts w:ascii="Times New Roman" w:hAnsi="Times New Roman" w:cs="Times New Roman"/>
          <w:sz w:val="28"/>
          <w:szCs w:val="28"/>
        </w:rPr>
        <w:t>3</w:t>
      </w:r>
    </w:p>
    <w:p w14:paraId="605DD522" w14:textId="77777777" w:rsidR="00CE489C" w:rsidRDefault="00CE489C" w:rsidP="00CE48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319AF" w14:textId="77777777" w:rsidR="00370EFF" w:rsidRDefault="00370EFF" w:rsidP="00CE48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D2F28" w14:textId="77777777" w:rsidR="00370EFF" w:rsidRDefault="00370EFF" w:rsidP="00CE48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670D4" w14:textId="77777777" w:rsidR="00CE489C" w:rsidRPr="0098506A" w:rsidRDefault="00CE489C" w:rsidP="00CE489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06A">
        <w:rPr>
          <w:rFonts w:ascii="Times New Roman" w:hAnsi="Times New Roman" w:cs="Times New Roman"/>
          <w:sz w:val="28"/>
          <w:szCs w:val="28"/>
        </w:rPr>
        <w:t xml:space="preserve">Комісія з приймання-передачі </w:t>
      </w:r>
      <w:r w:rsidRPr="005B3DEB">
        <w:rPr>
          <w:rFonts w:ascii="Times New Roman" w:hAnsi="Times New Roman" w:cs="Times New Roman"/>
          <w:sz w:val="28"/>
          <w:szCs w:val="28"/>
        </w:rPr>
        <w:t>з приймання-передачі генератору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E32D5C" w14:textId="77777777" w:rsidR="00CE489C" w:rsidRPr="0098506A" w:rsidRDefault="00CE489C" w:rsidP="00CE48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0130B" w14:textId="77777777" w:rsidR="00CE489C" w:rsidRDefault="00CE489C" w:rsidP="00CE48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Ігор </w:t>
      </w:r>
      <w:proofErr w:type="spellStart"/>
      <w:r w:rsidRPr="0098506A">
        <w:rPr>
          <w:rFonts w:ascii="Times New Roman" w:hAnsi="Times New Roman" w:cs="Times New Roman"/>
          <w:sz w:val="28"/>
          <w:szCs w:val="28"/>
        </w:rPr>
        <w:t>Берник</w:t>
      </w:r>
      <w:proofErr w:type="spellEnd"/>
      <w:r w:rsidRPr="0098506A">
        <w:rPr>
          <w:rFonts w:ascii="Times New Roman" w:hAnsi="Times New Roman" w:cs="Times New Roman"/>
          <w:sz w:val="28"/>
          <w:szCs w:val="28"/>
        </w:rPr>
        <w:t xml:space="preserve">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69F740C5" w14:textId="462CA0CA" w:rsidR="00CE489C" w:rsidRPr="0098506A" w:rsidRDefault="00CE489C" w:rsidP="00CE48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</w:t>
      </w:r>
      <w:r w:rsidR="003870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6A">
        <w:rPr>
          <w:rFonts w:ascii="Times New Roman" w:hAnsi="Times New Roman" w:cs="Times New Roman"/>
          <w:sz w:val="28"/>
          <w:szCs w:val="28"/>
        </w:rPr>
        <w:t>– спеціаліст відділу бухгалтерського обліку та звітності Авангардівської селищної ради;</w:t>
      </w:r>
    </w:p>
    <w:p w14:paraId="4D7CB31C" w14:textId="77777777" w:rsidR="00CE489C" w:rsidRPr="0098506A" w:rsidRDefault="00CE489C" w:rsidP="00CE48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r w:rsidRPr="0098506A">
        <w:rPr>
          <w:rFonts w:ascii="Times New Roman" w:hAnsi="Times New Roman" w:cs="Times New Roman"/>
          <w:sz w:val="28"/>
          <w:szCs w:val="28"/>
        </w:rPr>
        <w:t>Сирітка – помічник голови Авангардівської селищної ради;</w:t>
      </w:r>
    </w:p>
    <w:p w14:paraId="6F4C46C6" w14:textId="770323F7" w:rsidR="00CE489C" w:rsidRDefault="00CE489C" w:rsidP="00CE48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Одеської обласної державної (військової) адміністрації;</w:t>
      </w:r>
    </w:p>
    <w:p w14:paraId="40BA91EB" w14:textId="50F7C2D0" w:rsidR="00CE489C" w:rsidRDefault="00CE489C" w:rsidP="00CE48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Одеської обласної державної (військової) адміністрації;</w:t>
      </w:r>
    </w:p>
    <w:p w14:paraId="5C43FDF5" w14:textId="77777777" w:rsidR="00CE489C" w:rsidRDefault="00CE489C" w:rsidP="00CE48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28CBA" w14:textId="77777777" w:rsidR="00CE489C" w:rsidRPr="0098506A" w:rsidRDefault="00CE489C" w:rsidP="00CE489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06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ради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9850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Валентина ЩУР</w:t>
      </w:r>
    </w:p>
    <w:p w14:paraId="00965F8F" w14:textId="77777777" w:rsidR="00CE489C" w:rsidRPr="0098506A" w:rsidRDefault="00CE489C" w:rsidP="0098506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E489C" w:rsidRPr="00985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68"/>
    <w:rsid w:val="00137F86"/>
    <w:rsid w:val="00187D2C"/>
    <w:rsid w:val="00370EFF"/>
    <w:rsid w:val="00387040"/>
    <w:rsid w:val="00402182"/>
    <w:rsid w:val="004434B2"/>
    <w:rsid w:val="00576B1A"/>
    <w:rsid w:val="005B3DEB"/>
    <w:rsid w:val="0098506A"/>
    <w:rsid w:val="009E2468"/>
    <w:rsid w:val="00A34729"/>
    <w:rsid w:val="00B3068F"/>
    <w:rsid w:val="00C07761"/>
    <w:rsid w:val="00CB3C71"/>
    <w:rsid w:val="00CD74AB"/>
    <w:rsid w:val="00CE489C"/>
    <w:rsid w:val="00EB51A3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6D7"/>
  <w15:chartTrackingRefBased/>
  <w15:docId w15:val="{78B9C5A2-47F7-48D6-ABA5-0D88BDB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CA6B-1232-4CC4-8811-37F2CEF4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Сирітка</dc:creator>
  <cp:keywords/>
  <dc:description/>
  <cp:lastModifiedBy>Admin</cp:lastModifiedBy>
  <cp:revision>3</cp:revision>
  <cp:lastPrinted>2023-10-04T13:56:00Z</cp:lastPrinted>
  <dcterms:created xsi:type="dcterms:W3CDTF">2023-10-04T13:55:00Z</dcterms:created>
  <dcterms:modified xsi:type="dcterms:W3CDTF">2023-10-04T13:58:00Z</dcterms:modified>
</cp:coreProperties>
</file>