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EC9" w14:textId="77777777"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D7D8B20" wp14:editId="444F1F5E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EA6AF" w14:textId="77777777"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04D7679" w14:textId="77777777"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14:paraId="36C6ACD7" w14:textId="77777777"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7EE18660" w14:textId="77777777"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2CED0A09" w14:textId="77777777"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1CA6CA2C" w14:textId="77777777"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14:paraId="27E327D3" w14:textId="77777777" w:rsidTr="00281827">
        <w:trPr>
          <w:trHeight w:val="981"/>
        </w:trPr>
        <w:tc>
          <w:tcPr>
            <w:tcW w:w="5749" w:type="dxa"/>
            <w:shd w:val="clear" w:color="auto" w:fill="auto"/>
          </w:tcPr>
          <w:p w14:paraId="45A6B7BA" w14:textId="77777777" w:rsidR="002F79FB" w:rsidRPr="00086C05" w:rsidRDefault="00A442A7" w:rsidP="0013627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землеустрою щодо відведення земельн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ки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6D591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ТОВ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«</w:t>
            </w:r>
            <w:r w:rsidR="0013627D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ГРОУС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»</w:t>
            </w:r>
          </w:p>
        </w:tc>
      </w:tr>
    </w:tbl>
    <w:p w14:paraId="507B878B" w14:textId="77777777"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E0BBAAF" w14:textId="77777777"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FA1590" w:rsidRPr="00FA1590">
        <w:rPr>
          <w:rFonts w:ascii="Times New Roman" w:hAnsi="Times New Roman" w:cs="Times New Roman"/>
          <w:noProof/>
          <w:sz w:val="28"/>
          <w:szCs w:val="28"/>
          <w:lang w:val="uk-UA"/>
        </w:rPr>
        <w:t>ГРОУС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16CA" w:rsidRP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строком на </w:t>
      </w:r>
      <w:r w:rsidR="00FA1590"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="00E516CA" w:rsidRP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років </w:t>
      </w:r>
      <w:r w:rsidR="00FA15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0,0467 для розміщення та експлуатації об’єктів дорожнього сервісу (код 12.11),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кадастровий номер 5123755200:02:00</w:t>
      </w:r>
      <w:r w:rsidR="00FA159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FA1590">
        <w:rPr>
          <w:rFonts w:ascii="Times New Roman" w:hAnsi="Times New Roman" w:cs="Times New Roman"/>
          <w:noProof/>
          <w:sz w:val="28"/>
          <w:szCs w:val="28"/>
          <w:lang w:val="uk-UA"/>
        </w:rPr>
        <w:t>0392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місце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розташування якої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Одеський район, с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вул. Т</w:t>
      </w:r>
      <w:r w:rsidR="00FA1590">
        <w:rPr>
          <w:rFonts w:ascii="Times New Roman" w:hAnsi="Times New Roman" w:cs="Times New Roman"/>
          <w:noProof/>
          <w:sz w:val="28"/>
          <w:szCs w:val="28"/>
          <w:lang w:val="uk-UA"/>
        </w:rPr>
        <w:t>оргова, 2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643D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1305A797" w14:textId="77777777"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AFB016E" w14:textId="77777777"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ки 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ГРОУС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об’єктів дорожнього сервісу</w:t>
      </w:r>
      <w:r w:rsid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розташ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ван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A105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</w:t>
      </w:r>
      <w:r w:rsidR="00FA1590" w:rsidRPr="00FA15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Торгова, 2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14:paraId="6A72ADED" w14:textId="77777777"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C875C8D" w14:textId="77777777" w:rsidR="00411109" w:rsidRDefault="00411109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органу Авангардівської селищної ради зареєструвати відповідно до діючого законодавства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сформовані 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 та визначені проектом землеустрою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цільовим призначенням 03.19 -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емельні ділянки запасу (земельні ділянки, які не надані у власність або постійне користування громадянам чи юридичним особам)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14:paraId="7FF665EF" w14:textId="77777777" w:rsidR="00411109" w:rsidRPr="00411109" w:rsidRDefault="00411109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AB1846D" w14:textId="77777777" w:rsidR="00411109" w:rsidRDefault="00411109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2.1. 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0,0467 га, кадастровий номер 5123755200:02:004:0392, місце розташування якої: Одеська область, Одеський район, смт Авангард, вул. Торгова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2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7321426" w14:textId="77777777" w:rsidR="00411109" w:rsidRPr="00411109" w:rsidRDefault="00411109" w:rsidP="0041110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73BEBBE" w14:textId="77777777" w:rsidR="00411109" w:rsidRDefault="00411109" w:rsidP="0041110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2.2. </w:t>
      </w:r>
      <w:r w:rsidRPr="00411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0,0051 га, кадастровий номер 5123755200:02:004:0391, місце розташування якої: Одеська область, Одеський район, смт Авангард, вул. Торгова.</w:t>
      </w:r>
    </w:p>
    <w:p w14:paraId="30CFAE44" w14:textId="77777777" w:rsidR="00411109" w:rsidRDefault="00411109" w:rsidP="0041110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A5D432B" w14:textId="77777777" w:rsidR="00C21B3C" w:rsidRDefault="00C21B3C" w:rsidP="0041110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6E681A4" w14:textId="77777777" w:rsidR="00C21B3C" w:rsidRPr="00411109" w:rsidRDefault="00C21B3C" w:rsidP="0041110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408532F" w14:textId="77777777" w:rsidR="00B33646" w:rsidRPr="00643D2A" w:rsidRDefault="00B33646" w:rsidP="00B3364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215</w:t>
      </w:r>
      <w:r w:rsidR="00F737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2E6C0D6A" w14:textId="397E3D84" w:rsidR="00B33646" w:rsidRPr="00C21B3C" w:rsidRDefault="00B33646" w:rsidP="00C21B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04.0</w:t>
      </w:r>
      <w:r w:rsidR="00AD5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024B5F19" w14:textId="77777777" w:rsidR="00987AAB" w:rsidRPr="00987AAB" w:rsidRDefault="00C21B3C" w:rsidP="00987AA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21B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3. Змінити цільове призначення земельної ділянки загальною площею 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0,0467 га, кадастровий номер: 5123755200:02:004:0392, місце розташування якої: Одеська область, Одеський район, смт Авангард, смт Авангард, </w:t>
      </w:r>
      <w:r w:rsid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Торгова, 2, з «</w:t>
      </w:r>
      <w:r w:rsid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03.19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емельні ділянки запасу (земельні ділянки, які не надані у власність або постійне користування громадянам чи юридичним особам)» на «</w:t>
      </w:r>
      <w:r w:rsid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12.11 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об</w:t>
      </w:r>
      <w:r w:rsidR="00A568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дорожнього сервісу».</w:t>
      </w:r>
    </w:p>
    <w:p w14:paraId="208BEF6A" w14:textId="77777777" w:rsidR="00987AAB" w:rsidRPr="00987AAB" w:rsidRDefault="00987AAB" w:rsidP="00987AA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категорію земель із земель житлової та громадської забудови на землі промисловості, транспорту, зв'язку, енергетики, оборони та іншого призначення.</w:t>
      </w:r>
    </w:p>
    <w:p w14:paraId="336C8B3B" w14:textId="77777777" w:rsidR="00987AAB" w:rsidRPr="00A56863" w:rsidRDefault="00987AAB" w:rsidP="00A568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626191E" w14:textId="77777777" w:rsidR="00411109" w:rsidRDefault="00A56863" w:rsidP="00987AA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реєстрацію 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цільового призначення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87AAB" w:rsidRPr="00987A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рішення.</w:t>
      </w:r>
    </w:p>
    <w:p w14:paraId="5E9E8710" w14:textId="77777777" w:rsidR="00411109" w:rsidRPr="00A56863" w:rsidRDefault="00411109" w:rsidP="00A568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02B051A0" w14:textId="77777777" w:rsidR="00DB5CE4" w:rsidRDefault="00A56863" w:rsidP="00A5686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Після </w:t>
      </w:r>
      <w:r w:rsidRPr="00A568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реєстраці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Pr="00A568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зміни цільового призначення земельної ділянки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ередати 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5045B4" w:rsidRP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ГРОУС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п’ять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467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BB507B" w:rsidRP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B507B" w:rsidRP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0392</w:t>
      </w:r>
      <w:r w:rsid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5045B4" w:rsidRP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об’єктів дорожнього сервісу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A44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мт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Авангард, </w:t>
      </w:r>
      <w:r w:rsidR="005045B4" w:rsidRPr="005045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Торгова, 2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1380E50" w14:textId="77777777"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E89ECD5" w14:textId="77777777" w:rsidR="001151D4" w:rsidRPr="001151D4" w:rsidRDefault="00A56863" w:rsidP="001151D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орендну плату:</w:t>
      </w:r>
    </w:p>
    <w:p w14:paraId="2C4F62B9" w14:textId="77777777" w:rsidR="001151D4" w:rsidRPr="001151D4" w:rsidRDefault="001151D4" w:rsidP="001151D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 31.12.2025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відсотків від нормативної гро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шової оцінки земельної ділянки;</w:t>
      </w:r>
    </w:p>
    <w:p w14:paraId="7C8B27A6" w14:textId="77777777" w:rsidR="001151D4" w:rsidRPr="0088788B" w:rsidRDefault="001151D4" w:rsidP="00A5686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01.01.2026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1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відсотків від нормативної грошової оцінки земельної ділянки.</w:t>
      </w:r>
    </w:p>
    <w:p w14:paraId="017D0059" w14:textId="77777777"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14:paraId="3382FF52" w14:textId="77777777" w:rsidR="0088788B" w:rsidRPr="008230AF" w:rsidRDefault="00A56863" w:rsidP="0088788B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88788B" w:rsidRPr="00623106">
        <w:rPr>
          <w:sz w:val="28"/>
          <w:szCs w:val="28"/>
          <w:lang w:val="uk-UA" w:eastAsia="uk-UA"/>
        </w:rPr>
        <w:t xml:space="preserve">. </w:t>
      </w:r>
      <w:r w:rsidR="0088788B" w:rsidRPr="0088788B">
        <w:rPr>
          <w:sz w:val="28"/>
          <w:szCs w:val="28"/>
          <w:lang w:val="uk-UA" w:eastAsia="uk-UA"/>
        </w:rPr>
        <w:t>ТОВ «</w:t>
      </w:r>
      <w:r w:rsidR="001151D4" w:rsidRPr="001151D4">
        <w:rPr>
          <w:sz w:val="28"/>
          <w:szCs w:val="28"/>
          <w:lang w:val="uk-UA" w:eastAsia="uk-UA"/>
        </w:rPr>
        <w:t>ГРОУС</w:t>
      </w:r>
      <w:r w:rsidR="0088788B" w:rsidRPr="0088788B">
        <w:rPr>
          <w:sz w:val="28"/>
          <w:szCs w:val="28"/>
          <w:lang w:val="uk-UA" w:eastAsia="uk-UA"/>
        </w:rPr>
        <w:t>»</w:t>
      </w:r>
      <w:r w:rsidR="0088788B">
        <w:rPr>
          <w:sz w:val="28"/>
          <w:szCs w:val="28"/>
          <w:lang w:val="uk-UA" w:eastAsia="uk-UA"/>
        </w:rPr>
        <w:t xml:space="preserve"> о</w:t>
      </w:r>
      <w:r w:rsidR="0088788B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 w:rsidR="0088788B">
        <w:rPr>
          <w:sz w:val="28"/>
          <w:szCs w:val="28"/>
          <w:lang w:val="uk-UA" w:eastAsia="uk-UA"/>
        </w:rPr>
        <w:t>я</w:t>
      </w:r>
      <w:r w:rsidR="0088788B" w:rsidRPr="00623106">
        <w:rPr>
          <w:sz w:val="28"/>
          <w:szCs w:val="28"/>
          <w:lang w:val="uk-UA" w:eastAsia="uk-UA"/>
        </w:rPr>
        <w:t xml:space="preserve"> </w:t>
      </w:r>
      <w:r w:rsidR="0088788B">
        <w:rPr>
          <w:sz w:val="28"/>
          <w:szCs w:val="28"/>
          <w:lang w:val="uk-UA" w:eastAsia="uk-UA"/>
        </w:rPr>
        <w:t>за реквізитами:</w:t>
      </w:r>
      <w:r w:rsidR="0088788B" w:rsidRPr="0059298C">
        <w:rPr>
          <w:lang w:val="uk-UA"/>
        </w:rPr>
        <w:t xml:space="preserve"> </w:t>
      </w:r>
      <w:r w:rsidR="0088788B"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88788B" w:rsidRPr="0059298C">
        <w:rPr>
          <w:sz w:val="28"/>
          <w:szCs w:val="28"/>
          <w:lang w:val="uk-UA" w:eastAsia="uk-UA"/>
        </w:rPr>
        <w:t>Од.обл</w:t>
      </w:r>
      <w:proofErr w:type="spellEnd"/>
      <w:r w:rsidR="0088788B" w:rsidRPr="0059298C">
        <w:rPr>
          <w:sz w:val="28"/>
          <w:szCs w:val="28"/>
          <w:lang w:val="uk-UA" w:eastAsia="uk-UA"/>
        </w:rPr>
        <w:t>./</w:t>
      </w:r>
      <w:proofErr w:type="spellStart"/>
      <w:r w:rsidR="0088788B" w:rsidRPr="0059298C">
        <w:rPr>
          <w:sz w:val="28"/>
          <w:szCs w:val="28"/>
          <w:lang w:val="uk-UA" w:eastAsia="uk-UA"/>
        </w:rPr>
        <w:t>отг</w:t>
      </w:r>
      <w:proofErr w:type="spellEnd"/>
      <w:r w:rsidR="0088788B"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="0088788B" w:rsidRPr="0059298C">
        <w:rPr>
          <w:sz w:val="28"/>
          <w:szCs w:val="28"/>
          <w:lang w:val="uk-UA" w:eastAsia="uk-UA"/>
        </w:rPr>
        <w:t>Аванг</w:t>
      </w:r>
      <w:proofErr w:type="spellEnd"/>
      <w:r w:rsidR="0088788B"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88788B">
        <w:rPr>
          <w:sz w:val="28"/>
          <w:szCs w:val="28"/>
          <w:lang w:val="uk-UA" w:eastAsia="uk-UA"/>
        </w:rPr>
        <w:t xml:space="preserve"> </w:t>
      </w:r>
      <w:r w:rsidR="0088788B" w:rsidRPr="0059298C">
        <w:rPr>
          <w:sz w:val="28"/>
          <w:szCs w:val="28"/>
          <w:lang w:val="uk-UA" w:eastAsia="uk-UA"/>
        </w:rPr>
        <w:t>(</w:t>
      </w:r>
      <w:proofErr w:type="spellStart"/>
      <w:r w:rsidR="0088788B" w:rsidRPr="0059298C">
        <w:rPr>
          <w:sz w:val="28"/>
          <w:szCs w:val="28"/>
          <w:lang w:val="uk-UA" w:eastAsia="uk-UA"/>
        </w:rPr>
        <w:t>ел</w:t>
      </w:r>
      <w:proofErr w:type="spellEnd"/>
      <w:r w:rsidR="0088788B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88788B" w:rsidRPr="0059298C">
        <w:rPr>
          <w:sz w:val="28"/>
          <w:szCs w:val="28"/>
          <w:lang w:val="uk-UA" w:eastAsia="uk-UA"/>
        </w:rPr>
        <w:t>адм</w:t>
      </w:r>
      <w:proofErr w:type="spellEnd"/>
      <w:r w:rsidR="0088788B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88788B" w:rsidRPr="0059298C">
        <w:rPr>
          <w:sz w:val="28"/>
          <w:szCs w:val="28"/>
          <w:lang w:val="uk-UA" w:eastAsia="uk-UA"/>
        </w:rPr>
        <w:t>подат</w:t>
      </w:r>
      <w:proofErr w:type="spellEnd"/>
      <w:r w:rsidR="0088788B"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14:paraId="4389ADFA" w14:textId="77777777" w:rsidR="0088788B" w:rsidRPr="0088788B" w:rsidRDefault="0088788B" w:rsidP="0088788B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14:paraId="13E43636" w14:textId="77777777" w:rsidR="00224F87" w:rsidRDefault="00A56863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224F87" w:rsidRPr="00224F87">
        <w:rPr>
          <w:sz w:val="28"/>
          <w:szCs w:val="28"/>
          <w:lang w:val="uk-UA" w:eastAsia="uk-UA"/>
        </w:rPr>
        <w:t>. Доручити селищному голові укласти від імені Аван</w:t>
      </w:r>
      <w:r w:rsidR="00643D2A">
        <w:rPr>
          <w:sz w:val="28"/>
          <w:szCs w:val="28"/>
          <w:lang w:val="uk-UA" w:eastAsia="uk-UA"/>
        </w:rPr>
        <w:t>гардівської селищної ради догов</w:t>
      </w:r>
      <w:r w:rsidR="0088788B">
        <w:rPr>
          <w:sz w:val="28"/>
          <w:szCs w:val="28"/>
          <w:lang w:val="uk-UA" w:eastAsia="uk-UA"/>
        </w:rPr>
        <w:t>і</w:t>
      </w:r>
      <w:r w:rsidR="00224F87" w:rsidRPr="00224F87">
        <w:rPr>
          <w:sz w:val="28"/>
          <w:szCs w:val="28"/>
          <w:lang w:val="uk-UA" w:eastAsia="uk-UA"/>
        </w:rPr>
        <w:t xml:space="preserve">р оренди землі з </w:t>
      </w:r>
      <w:r w:rsidR="0088788B" w:rsidRPr="0088788B">
        <w:rPr>
          <w:sz w:val="28"/>
          <w:szCs w:val="28"/>
          <w:lang w:val="uk-UA" w:eastAsia="uk-UA"/>
        </w:rPr>
        <w:t>ТОВ «</w:t>
      </w:r>
      <w:r w:rsidR="001151D4" w:rsidRPr="001151D4">
        <w:rPr>
          <w:sz w:val="28"/>
          <w:szCs w:val="28"/>
          <w:lang w:val="uk-UA" w:eastAsia="uk-UA"/>
        </w:rPr>
        <w:t>ГРОУС</w:t>
      </w:r>
      <w:r w:rsidR="0088788B" w:rsidRPr="0088788B">
        <w:rPr>
          <w:sz w:val="28"/>
          <w:szCs w:val="28"/>
          <w:lang w:val="uk-UA" w:eastAsia="uk-UA"/>
        </w:rPr>
        <w:t>»</w:t>
      </w:r>
      <w:r w:rsidR="00224F87" w:rsidRPr="00224F87">
        <w:rPr>
          <w:sz w:val="28"/>
          <w:szCs w:val="28"/>
          <w:lang w:val="uk-UA" w:eastAsia="uk-UA"/>
        </w:rPr>
        <w:t>.</w:t>
      </w:r>
    </w:p>
    <w:p w14:paraId="35008471" w14:textId="77777777" w:rsidR="00623106" w:rsidRPr="00623106" w:rsidRDefault="00623106" w:rsidP="0088788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14:paraId="6FE5C02F" w14:textId="77777777" w:rsidR="00406DF7" w:rsidRPr="00B70082" w:rsidRDefault="00A56863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C0AC2CF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E0633B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4B94B7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89518DB" w14:textId="77777777"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6AE76472" w14:textId="77777777"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054FEA" w14:textId="77777777"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D7B06E" w14:textId="77777777" w:rsidR="00BB507B" w:rsidRPr="00643D2A" w:rsidRDefault="00BB507B" w:rsidP="00BB50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F17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215</w:t>
      </w:r>
      <w:r w:rsidR="00F737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15983F6F" w14:textId="24D6C4AA" w:rsidR="00BB507B" w:rsidRDefault="00BB507B" w:rsidP="00BB50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04.0</w:t>
      </w:r>
      <w:r w:rsidR="00AD5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0CC64624" w14:textId="77777777" w:rsidR="00FE5049" w:rsidRDefault="00FE5049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FE504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168E1"/>
    <w:rsid w:val="000169D3"/>
    <w:rsid w:val="00026645"/>
    <w:rsid w:val="00041D60"/>
    <w:rsid w:val="000847B4"/>
    <w:rsid w:val="00086C05"/>
    <w:rsid w:val="000D33E3"/>
    <w:rsid w:val="000E140B"/>
    <w:rsid w:val="001110C4"/>
    <w:rsid w:val="001151D4"/>
    <w:rsid w:val="00115E7A"/>
    <w:rsid w:val="00132A62"/>
    <w:rsid w:val="00135916"/>
    <w:rsid w:val="0013627D"/>
    <w:rsid w:val="00183821"/>
    <w:rsid w:val="001C5BF4"/>
    <w:rsid w:val="001E40E0"/>
    <w:rsid w:val="00201607"/>
    <w:rsid w:val="0020668B"/>
    <w:rsid w:val="00224F87"/>
    <w:rsid w:val="00240387"/>
    <w:rsid w:val="00262B56"/>
    <w:rsid w:val="00270BDE"/>
    <w:rsid w:val="00281827"/>
    <w:rsid w:val="00286F22"/>
    <w:rsid w:val="0028715D"/>
    <w:rsid w:val="002A186C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6427D"/>
    <w:rsid w:val="00376E9D"/>
    <w:rsid w:val="003A7E16"/>
    <w:rsid w:val="003B6F3C"/>
    <w:rsid w:val="003F3603"/>
    <w:rsid w:val="00406DF7"/>
    <w:rsid w:val="00411109"/>
    <w:rsid w:val="00417B6C"/>
    <w:rsid w:val="004440C4"/>
    <w:rsid w:val="00450381"/>
    <w:rsid w:val="00456313"/>
    <w:rsid w:val="00477A1D"/>
    <w:rsid w:val="00480E74"/>
    <w:rsid w:val="004A297C"/>
    <w:rsid w:val="004A6453"/>
    <w:rsid w:val="004A6CD0"/>
    <w:rsid w:val="004C01DF"/>
    <w:rsid w:val="004C5958"/>
    <w:rsid w:val="004F755F"/>
    <w:rsid w:val="005045B4"/>
    <w:rsid w:val="0051301A"/>
    <w:rsid w:val="00516D89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43D2A"/>
    <w:rsid w:val="00675023"/>
    <w:rsid w:val="0067735C"/>
    <w:rsid w:val="00697214"/>
    <w:rsid w:val="006B547F"/>
    <w:rsid w:val="006C1EDB"/>
    <w:rsid w:val="006D5915"/>
    <w:rsid w:val="00701333"/>
    <w:rsid w:val="0071495C"/>
    <w:rsid w:val="0071785F"/>
    <w:rsid w:val="00727501"/>
    <w:rsid w:val="007376CC"/>
    <w:rsid w:val="00745791"/>
    <w:rsid w:val="0077113F"/>
    <w:rsid w:val="00781135"/>
    <w:rsid w:val="007B5EDC"/>
    <w:rsid w:val="007D04C6"/>
    <w:rsid w:val="007E79F4"/>
    <w:rsid w:val="00815D2C"/>
    <w:rsid w:val="008230AF"/>
    <w:rsid w:val="00825193"/>
    <w:rsid w:val="008476E5"/>
    <w:rsid w:val="008638A6"/>
    <w:rsid w:val="0087409D"/>
    <w:rsid w:val="00886CFD"/>
    <w:rsid w:val="0088788B"/>
    <w:rsid w:val="00893A53"/>
    <w:rsid w:val="008A5BD2"/>
    <w:rsid w:val="008B1692"/>
    <w:rsid w:val="008E1839"/>
    <w:rsid w:val="008F2D1A"/>
    <w:rsid w:val="00900F69"/>
    <w:rsid w:val="0097164A"/>
    <w:rsid w:val="00986AB6"/>
    <w:rsid w:val="00987AAB"/>
    <w:rsid w:val="0099017B"/>
    <w:rsid w:val="00992E40"/>
    <w:rsid w:val="009A0FAA"/>
    <w:rsid w:val="009A6A21"/>
    <w:rsid w:val="009A721A"/>
    <w:rsid w:val="009B3DFD"/>
    <w:rsid w:val="009C13B1"/>
    <w:rsid w:val="00A10549"/>
    <w:rsid w:val="00A12D68"/>
    <w:rsid w:val="00A14E2A"/>
    <w:rsid w:val="00A209A1"/>
    <w:rsid w:val="00A42477"/>
    <w:rsid w:val="00A442A7"/>
    <w:rsid w:val="00A44507"/>
    <w:rsid w:val="00A56863"/>
    <w:rsid w:val="00A602D6"/>
    <w:rsid w:val="00AB2155"/>
    <w:rsid w:val="00AD5F0B"/>
    <w:rsid w:val="00AF0AB0"/>
    <w:rsid w:val="00AF12A4"/>
    <w:rsid w:val="00B108E6"/>
    <w:rsid w:val="00B1466D"/>
    <w:rsid w:val="00B259AD"/>
    <w:rsid w:val="00B26193"/>
    <w:rsid w:val="00B33646"/>
    <w:rsid w:val="00B5311C"/>
    <w:rsid w:val="00B70082"/>
    <w:rsid w:val="00B7112D"/>
    <w:rsid w:val="00B90220"/>
    <w:rsid w:val="00B959B1"/>
    <w:rsid w:val="00B9750D"/>
    <w:rsid w:val="00BA32E5"/>
    <w:rsid w:val="00BB507B"/>
    <w:rsid w:val="00BC5DD8"/>
    <w:rsid w:val="00C07623"/>
    <w:rsid w:val="00C151EE"/>
    <w:rsid w:val="00C21B3C"/>
    <w:rsid w:val="00C32271"/>
    <w:rsid w:val="00C44810"/>
    <w:rsid w:val="00CA2CAE"/>
    <w:rsid w:val="00CF139D"/>
    <w:rsid w:val="00D75EA9"/>
    <w:rsid w:val="00D92094"/>
    <w:rsid w:val="00DB0DAE"/>
    <w:rsid w:val="00DB5CE4"/>
    <w:rsid w:val="00DF25F1"/>
    <w:rsid w:val="00E143A5"/>
    <w:rsid w:val="00E16AD7"/>
    <w:rsid w:val="00E516CA"/>
    <w:rsid w:val="00E94E04"/>
    <w:rsid w:val="00EC169C"/>
    <w:rsid w:val="00EC48F4"/>
    <w:rsid w:val="00ED3CB6"/>
    <w:rsid w:val="00EE6E55"/>
    <w:rsid w:val="00EE6F1E"/>
    <w:rsid w:val="00F00029"/>
    <w:rsid w:val="00F02405"/>
    <w:rsid w:val="00F17F8F"/>
    <w:rsid w:val="00F21FDE"/>
    <w:rsid w:val="00F57782"/>
    <w:rsid w:val="00F72E49"/>
    <w:rsid w:val="00F737DE"/>
    <w:rsid w:val="00F837D4"/>
    <w:rsid w:val="00F910E5"/>
    <w:rsid w:val="00F97206"/>
    <w:rsid w:val="00FA01A5"/>
    <w:rsid w:val="00FA1590"/>
    <w:rsid w:val="00FE4D61"/>
    <w:rsid w:val="00FE50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8BF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44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40C4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4440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0C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444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2022-10-20T07:58:00Z</cp:lastPrinted>
  <dcterms:created xsi:type="dcterms:W3CDTF">2023-07-30T09:16:00Z</dcterms:created>
  <dcterms:modified xsi:type="dcterms:W3CDTF">2023-10-11T12:27:00Z</dcterms:modified>
</cp:coreProperties>
</file>