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4B4D12" w:rsidRPr="004B4D12" w:rsidRDefault="004B4D12" w:rsidP="004B4D12">
      <w:pPr>
        <w:tabs>
          <w:tab w:val="left" w:pos="4536"/>
        </w:tabs>
        <w:ind w:left="5245"/>
      </w:pPr>
      <w:bookmarkStart w:id="0" w:name="_GoBack"/>
      <w:bookmarkEnd w:id="0"/>
      <w:r w:rsidRPr="004B4D12">
        <w:rPr>
          <w:noProof/>
          <w:sz w:val="22"/>
          <w:szCs w:val="22"/>
          <w:lang w:val="ru-RU"/>
        </w:rPr>
        <w:drawing>
          <wp:anchor distT="0" distB="0" distL="114300" distR="114300" simplePos="0" relativeHeight="251707392" behindDoc="0" locked="0" layoutInCell="1" allowOverlap="1" wp14:anchorId="2DEFA084" wp14:editId="5CEDB5F4">
            <wp:simplePos x="0" y="0"/>
            <wp:positionH relativeFrom="column">
              <wp:posOffset>-685419</wp:posOffset>
            </wp:positionH>
            <wp:positionV relativeFrom="paragraph">
              <wp:posOffset>42037</wp:posOffset>
            </wp:positionV>
            <wp:extent cx="2548890" cy="982980"/>
            <wp:effectExtent l="0" t="0" r="3810" b="7620"/>
            <wp:wrapNone/>
            <wp:docPr id="26" name="Рисунок 26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D12">
        <w:t>ЗАТВЕРДЖЕНО</w:t>
      </w:r>
    </w:p>
    <w:p w:rsidR="004B4D12" w:rsidRPr="004B4D12" w:rsidRDefault="004B4D12" w:rsidP="004B4D12">
      <w:pPr>
        <w:tabs>
          <w:tab w:val="left" w:pos="4536"/>
        </w:tabs>
        <w:ind w:left="5245"/>
      </w:pPr>
      <w:r w:rsidRPr="004B4D12">
        <w:t xml:space="preserve">Наказ </w:t>
      </w:r>
      <w:r w:rsidRPr="004B4D12">
        <w:rPr>
          <w:lang w:val="ru-RU"/>
        </w:rPr>
        <w:t xml:space="preserve">Головного </w:t>
      </w:r>
      <w:proofErr w:type="spellStart"/>
      <w:r w:rsidRPr="004B4D12">
        <w:rPr>
          <w:lang w:val="ru-RU"/>
        </w:rPr>
        <w:t>управління</w:t>
      </w:r>
      <w:proofErr w:type="spellEnd"/>
      <w:r w:rsidRPr="004B4D12">
        <w:rPr>
          <w:lang w:val="ru-RU"/>
        </w:rPr>
        <w:t xml:space="preserve"> </w:t>
      </w:r>
      <w:proofErr w:type="spellStart"/>
      <w:r w:rsidRPr="004B4D12">
        <w:t>Держгеокадастру</w:t>
      </w:r>
      <w:proofErr w:type="spellEnd"/>
      <w:r w:rsidRPr="004B4D12">
        <w:t xml:space="preserve"> в Одеській області</w:t>
      </w:r>
    </w:p>
    <w:p w:rsidR="004B4D12" w:rsidRPr="004B4D12" w:rsidRDefault="004B4D12" w:rsidP="004B4D12">
      <w:pPr>
        <w:shd w:val="clear" w:color="auto" w:fill="FFFFFF"/>
        <w:ind w:left="5245"/>
      </w:pPr>
      <w:r w:rsidRPr="004B4D12">
        <w:t xml:space="preserve">від 27.12.2022 № 146 </w:t>
      </w:r>
      <w:r w:rsidRPr="004B4D12">
        <w:rPr>
          <w:bCs/>
          <w:lang w:eastAsia="uk-UA"/>
        </w:rPr>
        <w:t xml:space="preserve">(у редакції наказу </w:t>
      </w:r>
      <w:r w:rsidRPr="004B4D12">
        <w:rPr>
          <w:lang w:val="ru-RU"/>
        </w:rPr>
        <w:t xml:space="preserve">Головного </w:t>
      </w:r>
      <w:proofErr w:type="spellStart"/>
      <w:r w:rsidRPr="004B4D12">
        <w:rPr>
          <w:lang w:val="ru-RU"/>
        </w:rPr>
        <w:t>управління</w:t>
      </w:r>
      <w:proofErr w:type="spellEnd"/>
      <w:r w:rsidRPr="004B4D12">
        <w:rPr>
          <w:lang w:val="ru-RU"/>
        </w:rPr>
        <w:t xml:space="preserve"> </w:t>
      </w:r>
      <w:proofErr w:type="spellStart"/>
      <w:r w:rsidRPr="004B4D12">
        <w:t>Держгеокадастру</w:t>
      </w:r>
      <w:proofErr w:type="spellEnd"/>
      <w:r w:rsidRPr="004B4D12">
        <w:t xml:space="preserve"> в Одеській області від </w:t>
      </w:r>
      <w:r w:rsidRPr="004B4D12">
        <w:rPr>
          <w:bCs/>
          <w:lang w:eastAsia="uk-UA"/>
        </w:rPr>
        <w:t>13.04.2023 № 20)</w:t>
      </w:r>
    </w:p>
    <w:p w:rsidR="004B4D12" w:rsidRPr="004B4D12" w:rsidRDefault="004B4D12" w:rsidP="004B4D12">
      <w:pPr>
        <w:shd w:val="clear" w:color="auto" w:fill="FFFFFF"/>
        <w:ind w:left="5245"/>
        <w:rPr>
          <w:sz w:val="22"/>
          <w:szCs w:val="22"/>
          <w:u w:val="single"/>
        </w:rPr>
      </w:pPr>
    </w:p>
    <w:p w:rsidR="004B4D12" w:rsidRPr="004B4D12" w:rsidRDefault="004B4D12" w:rsidP="004B4D12">
      <w:pPr>
        <w:jc w:val="center"/>
        <w:rPr>
          <w:b/>
          <w:caps/>
        </w:rPr>
      </w:pPr>
      <w:r w:rsidRPr="004B4D12">
        <w:rPr>
          <w:b/>
          <w:caps/>
        </w:rPr>
        <w:t>ІнформаційнА карткА адміністративної послуги</w:t>
      </w:r>
    </w:p>
    <w:p w:rsidR="004B4D12" w:rsidRPr="004B4D12" w:rsidRDefault="004B4D12" w:rsidP="004B4D12">
      <w:pPr>
        <w:jc w:val="center"/>
        <w:rPr>
          <w:u w:val="single"/>
          <w:shd w:val="clear" w:color="auto" w:fill="FFFFFF"/>
        </w:rPr>
      </w:pPr>
      <w:r w:rsidRPr="004B4D12">
        <w:rPr>
          <w:u w:val="single"/>
          <w:shd w:val="clear" w:color="auto" w:fill="FFFFFF"/>
        </w:rPr>
        <w:t>ВИДАЧА ВИТЯГУ ІЗ ТЕХНІЧНОЇ ДОКУМЕНТАЦІЇ З НОРМАТИВНОЇ ГРОШОВОЇ ОЦІНКИ ЗЕМЕЛЬНИХ ДІЛЯНОК</w:t>
      </w:r>
    </w:p>
    <w:p w:rsidR="004B4D12" w:rsidRPr="004B4D12" w:rsidRDefault="004B4D12" w:rsidP="004B4D12">
      <w:pPr>
        <w:jc w:val="center"/>
        <w:rPr>
          <w:b/>
          <w:u w:val="single"/>
          <w:shd w:val="clear" w:color="auto" w:fill="FFFFFF"/>
        </w:rPr>
      </w:pPr>
      <w:r w:rsidRPr="004B4D12">
        <w:rPr>
          <w:b/>
          <w:u w:val="single"/>
          <w:shd w:val="clear" w:color="auto" w:fill="FFFFFF"/>
        </w:rPr>
        <w:t>(00068)</w:t>
      </w:r>
    </w:p>
    <w:p w:rsidR="004B4D12" w:rsidRPr="004B4D12" w:rsidRDefault="004B4D12" w:rsidP="004B4D12">
      <w:pPr>
        <w:shd w:val="clear" w:color="auto" w:fill="FFFFFF"/>
        <w:jc w:val="center"/>
        <w:rPr>
          <w:sz w:val="22"/>
          <w:szCs w:val="22"/>
          <w:u w:val="single"/>
        </w:rPr>
      </w:pPr>
      <w:r w:rsidRPr="004B4D12">
        <w:rPr>
          <w:caps/>
          <w:sz w:val="16"/>
          <w:szCs w:val="16"/>
        </w:rPr>
        <w:t>(</w:t>
      </w:r>
      <w:r w:rsidRPr="004B4D12">
        <w:rPr>
          <w:sz w:val="16"/>
          <w:szCs w:val="16"/>
        </w:rPr>
        <w:t>назва адміністративної послуги)</w:t>
      </w:r>
    </w:p>
    <w:p w:rsidR="004B4D12" w:rsidRPr="004B4D12" w:rsidRDefault="004B4D12" w:rsidP="004B4D12">
      <w:pPr>
        <w:shd w:val="clear" w:color="auto" w:fill="FFFFFF"/>
        <w:jc w:val="center"/>
        <w:rPr>
          <w:sz w:val="22"/>
          <w:szCs w:val="22"/>
          <w:u w:val="single"/>
        </w:rPr>
      </w:pPr>
      <w:r w:rsidRPr="004B4D12">
        <w:rPr>
          <w:sz w:val="22"/>
          <w:szCs w:val="22"/>
          <w:u w:val="single"/>
        </w:rPr>
        <w:t>Сектор 1 відділу № 5 управління надання адміністративних послуг</w:t>
      </w:r>
    </w:p>
    <w:p w:rsidR="004B4D12" w:rsidRPr="004B4D12" w:rsidRDefault="004B4D12" w:rsidP="004B4D12">
      <w:pPr>
        <w:shd w:val="clear" w:color="auto" w:fill="FFFFFF"/>
        <w:jc w:val="center"/>
        <w:rPr>
          <w:u w:val="single"/>
        </w:rPr>
      </w:pPr>
      <w:r w:rsidRPr="004B4D12">
        <w:rPr>
          <w:sz w:val="22"/>
          <w:szCs w:val="22"/>
          <w:u w:val="single"/>
        </w:rPr>
        <w:t xml:space="preserve">Головного управління </w:t>
      </w:r>
      <w:proofErr w:type="spellStart"/>
      <w:r w:rsidRPr="004B4D12">
        <w:rPr>
          <w:sz w:val="22"/>
          <w:szCs w:val="22"/>
          <w:u w:val="single"/>
        </w:rPr>
        <w:t>Держгеокадастру</w:t>
      </w:r>
      <w:proofErr w:type="spellEnd"/>
      <w:r w:rsidRPr="004B4D12">
        <w:rPr>
          <w:sz w:val="22"/>
          <w:szCs w:val="22"/>
          <w:u w:val="single"/>
        </w:rPr>
        <w:t xml:space="preserve"> в Одеській області</w:t>
      </w:r>
    </w:p>
    <w:p w:rsidR="004B4D12" w:rsidRPr="004B4D12" w:rsidRDefault="004B4D12" w:rsidP="004B4D12">
      <w:pPr>
        <w:spacing w:after="120"/>
        <w:jc w:val="center"/>
        <w:rPr>
          <w:sz w:val="16"/>
          <w:szCs w:val="16"/>
          <w:lang w:val="ru-RU"/>
        </w:rPr>
      </w:pPr>
      <w:r w:rsidRPr="004B4D12">
        <w:rPr>
          <w:sz w:val="16"/>
          <w:szCs w:val="16"/>
          <w:lang w:val="ru-RU"/>
        </w:rPr>
        <w:t>(</w:t>
      </w:r>
      <w:proofErr w:type="spellStart"/>
      <w:r w:rsidRPr="004B4D12">
        <w:rPr>
          <w:sz w:val="16"/>
          <w:szCs w:val="16"/>
          <w:lang w:val="ru-RU"/>
        </w:rPr>
        <w:t>найменування</w:t>
      </w:r>
      <w:proofErr w:type="spellEnd"/>
      <w:r w:rsidRPr="004B4D12">
        <w:rPr>
          <w:sz w:val="16"/>
          <w:szCs w:val="16"/>
          <w:lang w:val="ru-RU"/>
        </w:rPr>
        <w:t xml:space="preserve"> </w:t>
      </w:r>
      <w:proofErr w:type="spellStart"/>
      <w:r w:rsidRPr="004B4D12">
        <w:rPr>
          <w:sz w:val="16"/>
          <w:szCs w:val="16"/>
          <w:lang w:val="ru-RU"/>
        </w:rPr>
        <w:t>суб’єкта</w:t>
      </w:r>
      <w:proofErr w:type="spellEnd"/>
      <w:r w:rsidRPr="004B4D12">
        <w:rPr>
          <w:sz w:val="16"/>
          <w:szCs w:val="16"/>
          <w:lang w:val="ru-RU"/>
        </w:rPr>
        <w:t xml:space="preserve"> </w:t>
      </w:r>
      <w:proofErr w:type="spellStart"/>
      <w:r w:rsidRPr="004B4D12">
        <w:rPr>
          <w:sz w:val="16"/>
          <w:szCs w:val="16"/>
          <w:lang w:val="ru-RU"/>
        </w:rPr>
        <w:t>надання</w:t>
      </w:r>
      <w:proofErr w:type="spellEnd"/>
      <w:r w:rsidRPr="004B4D12">
        <w:rPr>
          <w:sz w:val="16"/>
          <w:szCs w:val="16"/>
          <w:lang w:val="ru-RU"/>
        </w:rPr>
        <w:t xml:space="preserve"> </w:t>
      </w:r>
      <w:proofErr w:type="spellStart"/>
      <w:r w:rsidRPr="004B4D12">
        <w:rPr>
          <w:sz w:val="16"/>
          <w:szCs w:val="16"/>
          <w:lang w:val="ru-RU"/>
        </w:rPr>
        <w:t>послуги</w:t>
      </w:r>
      <w:proofErr w:type="spellEnd"/>
      <w:r w:rsidRPr="004B4D12">
        <w:rPr>
          <w:sz w:val="16"/>
          <w:szCs w:val="16"/>
          <w:lang w:val="ru-RU"/>
        </w:rPr>
        <w:t>)</w:t>
      </w:r>
    </w:p>
    <w:tbl>
      <w:tblPr>
        <w:tblW w:w="98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685"/>
        <w:gridCol w:w="5670"/>
      </w:tblGrid>
      <w:tr w:rsidR="004B4D12" w:rsidRPr="004B4D12" w:rsidTr="00292BCF"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4B4D12" w:rsidRPr="004B4D12" w:rsidTr="00292BCF">
        <w:tc>
          <w:tcPr>
            <w:tcW w:w="481" w:type="dxa"/>
            <w:tcBorders>
              <w:top w:val="nil"/>
            </w:tcBorders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4B4D12" w:rsidRPr="004B4D12" w:rsidRDefault="004B4D12" w:rsidP="004B4D1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0" w:type="dxa"/>
            <w:tcBorders>
              <w:top w:val="nil"/>
            </w:tcBorders>
          </w:tcPr>
          <w:p w:rsidR="004B4D12" w:rsidRPr="004B4D12" w:rsidRDefault="004B4D12" w:rsidP="004B4D12">
            <w:pPr>
              <w:jc w:val="both"/>
              <w:rPr>
                <w:sz w:val="6"/>
                <w:szCs w:val="6"/>
                <w:lang w:val="ru-RU"/>
              </w:rPr>
            </w:pPr>
          </w:p>
          <w:p w:rsidR="004B4D12" w:rsidRPr="004B4D12" w:rsidRDefault="004B4D12" w:rsidP="004B4D12">
            <w:pPr>
              <w:jc w:val="both"/>
              <w:rPr>
                <w:sz w:val="20"/>
                <w:szCs w:val="20"/>
                <w:lang w:val="ru-RU"/>
              </w:rPr>
            </w:pPr>
            <w:r w:rsidRPr="004B4D12">
              <w:rPr>
                <w:sz w:val="20"/>
                <w:szCs w:val="20"/>
                <w:lang w:val="ru-RU"/>
              </w:rPr>
              <w:t xml:space="preserve">Центр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B4D12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4B4D12">
              <w:rPr>
                <w:sz w:val="20"/>
                <w:szCs w:val="20"/>
                <w:lang w:val="ru-RU"/>
              </w:rPr>
              <w:t>іністративних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Авангардівської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селищної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ради Овідіопольського району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Одеської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області</w:t>
            </w:r>
            <w:proofErr w:type="spellEnd"/>
          </w:p>
          <w:p w:rsidR="004B4D12" w:rsidRPr="004B4D12" w:rsidRDefault="004B4D12" w:rsidP="004B4D12">
            <w:pPr>
              <w:jc w:val="both"/>
              <w:rPr>
                <w:sz w:val="6"/>
                <w:szCs w:val="6"/>
                <w:lang w:val="ru-RU"/>
              </w:rPr>
            </w:pPr>
          </w:p>
          <w:p w:rsidR="004B4D12" w:rsidRPr="004B4D12" w:rsidRDefault="004B4D12" w:rsidP="004B4D12">
            <w:pPr>
              <w:jc w:val="both"/>
              <w:rPr>
                <w:sz w:val="20"/>
                <w:szCs w:val="20"/>
              </w:rPr>
            </w:pP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rPr>
                <w:sz w:val="6"/>
                <w:szCs w:val="6"/>
                <w:lang w:val="ru-RU"/>
              </w:rPr>
            </w:pPr>
          </w:p>
          <w:p w:rsidR="004B4D12" w:rsidRPr="004B4D12" w:rsidRDefault="004B4D12" w:rsidP="004B4D12">
            <w:pPr>
              <w:rPr>
                <w:sz w:val="20"/>
                <w:szCs w:val="20"/>
                <w:u w:val="single"/>
                <w:lang w:val="ru-RU"/>
              </w:rPr>
            </w:pPr>
            <w:r w:rsidRPr="004B4D12">
              <w:rPr>
                <w:sz w:val="20"/>
                <w:szCs w:val="20"/>
                <w:u w:val="single"/>
                <w:lang w:val="ru-RU"/>
              </w:rPr>
              <w:t xml:space="preserve">ЦНАП Авангардівської </w:t>
            </w:r>
            <w:proofErr w:type="spellStart"/>
            <w:r w:rsidRPr="004B4D12">
              <w:rPr>
                <w:sz w:val="20"/>
                <w:szCs w:val="20"/>
                <w:u w:val="single"/>
                <w:lang w:val="ru-RU"/>
              </w:rPr>
              <w:t>с.р</w:t>
            </w:r>
            <w:proofErr w:type="spellEnd"/>
            <w:r w:rsidRPr="004B4D12">
              <w:rPr>
                <w:sz w:val="20"/>
                <w:szCs w:val="20"/>
                <w:u w:val="single"/>
                <w:lang w:val="ru-RU"/>
              </w:rPr>
              <w:t>.</w:t>
            </w:r>
          </w:p>
          <w:p w:rsidR="004B4D12" w:rsidRPr="004B4D12" w:rsidRDefault="004B4D12" w:rsidP="004B4D12">
            <w:pPr>
              <w:rPr>
                <w:sz w:val="20"/>
                <w:szCs w:val="20"/>
                <w:lang w:val="ru-RU"/>
              </w:rPr>
            </w:pPr>
            <w:r w:rsidRPr="004B4D12">
              <w:rPr>
                <w:sz w:val="20"/>
                <w:szCs w:val="20"/>
                <w:lang w:val="ru-RU"/>
              </w:rPr>
              <w:t xml:space="preserve">67806,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Одеський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район,</w:t>
            </w:r>
          </w:p>
          <w:p w:rsidR="004B4D12" w:rsidRPr="004B4D12" w:rsidRDefault="004B4D12" w:rsidP="004B4D12">
            <w:pPr>
              <w:rPr>
                <w:sz w:val="20"/>
                <w:szCs w:val="20"/>
                <w:lang w:val="ru-RU"/>
              </w:rPr>
            </w:pPr>
            <w:proofErr w:type="spellStart"/>
            <w:r w:rsidRPr="004B4D12">
              <w:rPr>
                <w:sz w:val="20"/>
                <w:szCs w:val="20"/>
                <w:lang w:val="ru-RU"/>
              </w:rPr>
              <w:t>смт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 Авангард,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B4D12">
              <w:rPr>
                <w:sz w:val="20"/>
                <w:szCs w:val="20"/>
                <w:lang w:val="ru-RU"/>
              </w:rPr>
              <w:t>Добрянського</w:t>
            </w:r>
            <w:proofErr w:type="spellEnd"/>
            <w:r w:rsidRPr="004B4D12">
              <w:rPr>
                <w:sz w:val="20"/>
                <w:szCs w:val="20"/>
                <w:lang w:val="ru-RU"/>
              </w:rPr>
              <w:t>, 30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rPr>
                <w:sz w:val="20"/>
                <w:szCs w:val="20"/>
                <w:u w:val="single"/>
              </w:rPr>
            </w:pPr>
            <w:r w:rsidRPr="004B4D12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4B4D12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4B4D12">
              <w:rPr>
                <w:sz w:val="20"/>
                <w:szCs w:val="20"/>
                <w:u w:val="single"/>
              </w:rPr>
              <w:t>.</w:t>
            </w:r>
          </w:p>
          <w:p w:rsidR="004B4D12" w:rsidRPr="004B4D12" w:rsidRDefault="004B4D12" w:rsidP="004B4D12">
            <w:pPr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Пн, вт, чт: 8.00 – 17.00</w:t>
            </w:r>
          </w:p>
          <w:p w:rsidR="004B4D12" w:rsidRPr="004B4D12" w:rsidRDefault="004B4D12" w:rsidP="004B4D12">
            <w:pPr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Ср: 8.00 – 20.00</w:t>
            </w:r>
          </w:p>
          <w:p w:rsidR="004B4D12" w:rsidRPr="004B4D12" w:rsidRDefault="004B4D12" w:rsidP="004B4D12">
            <w:pPr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Пт: 8.00 – 16.00</w:t>
            </w:r>
          </w:p>
          <w:p w:rsidR="004B4D12" w:rsidRPr="004B4D12" w:rsidRDefault="004B4D12" w:rsidP="004B4D12">
            <w:pPr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Сб, нд: вихідні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rPr>
                <w:sz w:val="20"/>
                <w:szCs w:val="20"/>
                <w:u w:val="single"/>
              </w:rPr>
            </w:pPr>
            <w:r w:rsidRPr="004B4D12">
              <w:rPr>
                <w:sz w:val="20"/>
                <w:szCs w:val="20"/>
                <w:u w:val="single"/>
              </w:rPr>
              <w:t xml:space="preserve">ЦНАП Авангардівської </w:t>
            </w:r>
            <w:proofErr w:type="spellStart"/>
            <w:r w:rsidRPr="004B4D12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4B4D12">
              <w:rPr>
                <w:sz w:val="20"/>
                <w:szCs w:val="20"/>
                <w:u w:val="single"/>
              </w:rPr>
              <w:t>.</w:t>
            </w:r>
          </w:p>
          <w:p w:rsidR="004B4D12" w:rsidRPr="004B4D12" w:rsidRDefault="004B4D12" w:rsidP="004B4D12">
            <w:pPr>
              <w:rPr>
                <w:sz w:val="20"/>
                <w:szCs w:val="20"/>
              </w:rPr>
            </w:pPr>
            <w:proofErr w:type="spellStart"/>
            <w:r w:rsidRPr="004B4D12">
              <w:rPr>
                <w:sz w:val="20"/>
                <w:szCs w:val="20"/>
              </w:rPr>
              <w:t>тел</w:t>
            </w:r>
            <w:proofErr w:type="spellEnd"/>
            <w:r w:rsidRPr="004B4D12">
              <w:rPr>
                <w:sz w:val="20"/>
                <w:szCs w:val="20"/>
              </w:rPr>
              <w:t>.: (048) 797-21-73,</w:t>
            </w:r>
          </w:p>
          <w:p w:rsidR="004B4D12" w:rsidRPr="004B4D12" w:rsidRDefault="004B4D12" w:rsidP="004B4D12">
            <w:pPr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e-</w:t>
            </w:r>
            <w:proofErr w:type="spellStart"/>
            <w:r w:rsidRPr="004B4D12">
              <w:rPr>
                <w:sz w:val="20"/>
                <w:szCs w:val="20"/>
              </w:rPr>
              <w:t>mail</w:t>
            </w:r>
            <w:proofErr w:type="spellEnd"/>
            <w:r w:rsidRPr="004B4D12">
              <w:rPr>
                <w:sz w:val="20"/>
                <w:szCs w:val="20"/>
              </w:rPr>
              <w:t>: centravangard2017@gmail.com</w:t>
            </w:r>
          </w:p>
          <w:p w:rsidR="004B4D12" w:rsidRPr="004B4D12" w:rsidRDefault="004B4D12" w:rsidP="004B4D12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B4D12">
              <w:rPr>
                <w:sz w:val="20"/>
                <w:szCs w:val="20"/>
                <w:lang w:val="ru-RU"/>
              </w:rPr>
              <w:t>веб</w:t>
            </w:r>
            <w:r w:rsidRPr="004B4D12">
              <w:rPr>
                <w:sz w:val="20"/>
                <w:szCs w:val="20"/>
                <w:lang w:val="en-US"/>
              </w:rPr>
              <w:t>-</w:t>
            </w:r>
            <w:r w:rsidRPr="004B4D12">
              <w:rPr>
                <w:sz w:val="20"/>
                <w:szCs w:val="20"/>
                <w:lang w:val="ru-RU"/>
              </w:rPr>
              <w:t>сайт</w:t>
            </w:r>
            <w:r w:rsidRPr="004B4D12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4D12">
              <w:rPr>
                <w:sz w:val="20"/>
                <w:szCs w:val="20"/>
              </w:rPr>
              <w:t>https</w:t>
            </w:r>
            <w:proofErr w:type="spellEnd"/>
            <w:r w:rsidRPr="004B4D12">
              <w:rPr>
                <w:sz w:val="20"/>
                <w:szCs w:val="20"/>
                <w:lang w:val="en-US"/>
              </w:rPr>
              <w:t>://</w:t>
            </w:r>
            <w:proofErr w:type="spellStart"/>
            <w:r w:rsidRPr="004B4D12">
              <w:rPr>
                <w:sz w:val="20"/>
                <w:szCs w:val="20"/>
              </w:rPr>
              <w:t>avangard</w:t>
            </w:r>
            <w:proofErr w:type="spellEnd"/>
            <w:r w:rsidRPr="004B4D12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4B4D12">
              <w:rPr>
                <w:sz w:val="20"/>
                <w:szCs w:val="20"/>
              </w:rPr>
              <w:t>odessa</w:t>
            </w:r>
            <w:proofErr w:type="spellEnd"/>
            <w:r w:rsidRPr="004B4D12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4B4D12">
              <w:rPr>
                <w:sz w:val="20"/>
                <w:szCs w:val="20"/>
              </w:rPr>
              <w:t>gov</w:t>
            </w:r>
            <w:proofErr w:type="spellEnd"/>
            <w:r w:rsidRPr="004B4D12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4B4D12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4B4D12" w:rsidRPr="004B4D12" w:rsidTr="00292BCF">
        <w:tc>
          <w:tcPr>
            <w:tcW w:w="9836" w:type="dxa"/>
            <w:gridSpan w:val="3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  <w:vAlign w:val="center"/>
          </w:tcPr>
          <w:p w:rsidR="004B4D12" w:rsidRPr="004B4D12" w:rsidRDefault="004B4D12" w:rsidP="004B4D1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Статті 20, 23 Закону України «Про оцінку земель».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Постанова Кабінету Міністрів України від 3 листопада 2021 р.    № 1147 «Про затвердження Методики нормативної грошової оцінки земельних ділянок»;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постанова Кабінету Міністрів України від 7 лютого 2018 р. № 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України»;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розпорядження Кабінету Міністрів України від 16 травня 2014</w:t>
            </w:r>
            <w:r w:rsidRPr="004B4D12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4B4D12">
              <w:rPr>
                <w:rFonts w:eastAsia="Calibri"/>
                <w:sz w:val="20"/>
                <w:szCs w:val="20"/>
              </w:rPr>
              <w:t>р.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  <w:vAlign w:val="center"/>
          </w:tcPr>
          <w:p w:rsidR="004B4D12" w:rsidRPr="004B4D12" w:rsidRDefault="004B4D12" w:rsidP="004B4D1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vAlign w:val="center"/>
          </w:tcPr>
          <w:p w:rsidR="004B4D12" w:rsidRPr="004B4D12" w:rsidRDefault="004B4D12" w:rsidP="004B4D12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5" w:type="dxa"/>
            <w:vAlign w:val="center"/>
          </w:tcPr>
          <w:p w:rsidR="004B4D12" w:rsidRPr="004B4D12" w:rsidRDefault="004B4D12" w:rsidP="004B4D12">
            <w:pPr>
              <w:spacing w:before="60" w:after="60" w:line="225" w:lineRule="atLeast"/>
              <w:jc w:val="both"/>
              <w:rPr>
                <w:sz w:val="20"/>
                <w:szCs w:val="20"/>
              </w:rPr>
            </w:pPr>
            <w:r w:rsidRPr="004B4D1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vAlign w:val="center"/>
          </w:tcPr>
          <w:p w:rsidR="004B4D12" w:rsidRPr="004B4D12" w:rsidRDefault="004B4D12" w:rsidP="004B4D12">
            <w:pPr>
              <w:spacing w:line="225" w:lineRule="atLeast"/>
              <w:jc w:val="both"/>
              <w:rPr>
                <w:sz w:val="20"/>
                <w:szCs w:val="20"/>
              </w:rPr>
            </w:pPr>
          </w:p>
        </w:tc>
      </w:tr>
      <w:tr w:rsidR="004B4D12" w:rsidRPr="004B4D12" w:rsidTr="00292BCF">
        <w:tc>
          <w:tcPr>
            <w:tcW w:w="9836" w:type="dxa"/>
            <w:gridSpan w:val="3"/>
          </w:tcPr>
          <w:p w:rsidR="004B4D12" w:rsidRPr="004B4D12" w:rsidRDefault="004B4D12" w:rsidP="004B4D1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Заява юридичної, фізичної особи, органу державної влади або органу місцевого самоврядування.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4B4D12">
              <w:rPr>
                <w:rFonts w:eastAsia="Calibri"/>
                <w:sz w:val="20"/>
                <w:szCs w:val="20"/>
              </w:rPr>
              <w:lastRenderedPageBreak/>
              <w:t>вимоги до них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lastRenderedPageBreak/>
              <w:t>1. Заява про надання витягу із технічної документації з нормативної грошової оцінки земельної ділянки.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2. </w:t>
            </w:r>
            <w:r w:rsidRPr="004B4D12">
              <w:rPr>
                <w:sz w:val="20"/>
                <w:szCs w:val="20"/>
              </w:rPr>
              <w:t xml:space="preserve">Документ, який підтверджує повноваження діяти від імені </w:t>
            </w:r>
            <w:r w:rsidRPr="004B4D12">
              <w:rPr>
                <w:sz w:val="20"/>
                <w:szCs w:val="20"/>
              </w:rPr>
              <w:lastRenderedPageBreak/>
              <w:t>заявника (у разі подання заяви уповноваженою заявником особою).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веб-портал електронних послуг «Портал Дія», у тому числі через інтегровану з ним інформаційну систему </w:t>
            </w:r>
            <w:proofErr w:type="spellStart"/>
            <w:r w:rsidRPr="004B4D12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 w:rsidRPr="004B4D12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Безоплатно.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 xml:space="preserve">Строк, що не перевищує трьох робочих днів з дати реєстрації відповідної заяви у територіальному органі </w:t>
            </w:r>
            <w:proofErr w:type="spellStart"/>
            <w:r w:rsidRPr="004B4D12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 w:rsidRPr="004B4D12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1. Відсутність технічної документації з нормативної грошової оцінки земель.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2. Земельна ділянка несформована у відповідності до Земельного кодексу України (неможливість визначити місце розташування земельної ділянки).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3. Відсутність у відомостях Державного земельного кадастру коду виду цільового призначення земельної ділянки, визначеного відповідно до додатку 59</w:t>
            </w:r>
            <w:r w:rsidRPr="004B4D12">
              <w:rPr>
                <w:rFonts w:eastAsia="Calibri"/>
                <w:sz w:val="20"/>
                <w:szCs w:val="20"/>
                <w:vertAlign w:val="superscript"/>
              </w:rPr>
              <w:t xml:space="preserve"> </w:t>
            </w:r>
            <w:r w:rsidRPr="004B4D12">
              <w:rPr>
                <w:rFonts w:eastAsia="Calibri"/>
                <w:sz w:val="20"/>
                <w:szCs w:val="20"/>
              </w:rPr>
              <w:t>до Порядку ведення Державного земельного кадастру, затвердженого постановою Кабінету Міністрів України від 17 жовтня 2012 р. № 1051.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Витяг із технічної документації з нормативної грошової оцінки земельної ділянки або відмова у видачі такого витягу.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 при бажанні заявника отримати витяг у паперовій формі.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кадастру.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 xml:space="preserve">У разі відсутності в Державному земельному кадастрі відомостей про нормативну грошову оцінку земельних ділянок,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кадастру,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</w:t>
            </w:r>
            <w:proofErr w:type="spellStart"/>
            <w:r w:rsidRPr="004B4D12"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 w:rsidRPr="004B4D12">
              <w:rPr>
                <w:rFonts w:eastAsia="Calibri"/>
                <w:sz w:val="20"/>
                <w:szCs w:val="20"/>
              </w:rPr>
              <w:t>, до посадових обов’язків якого належить надання зазначених витягів.</w:t>
            </w:r>
          </w:p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підпису, а за бажанням заявника може також надаватися в паперовій формі.</w:t>
            </w:r>
          </w:p>
        </w:tc>
      </w:tr>
      <w:tr w:rsidR="004B4D12" w:rsidRPr="004B4D12" w:rsidTr="00292BCF">
        <w:tc>
          <w:tcPr>
            <w:tcW w:w="481" w:type="dxa"/>
          </w:tcPr>
          <w:p w:rsidR="004B4D12" w:rsidRPr="004B4D12" w:rsidRDefault="004B4D12" w:rsidP="004B4D12">
            <w:pPr>
              <w:spacing w:before="60" w:after="60" w:line="225" w:lineRule="atLeast"/>
              <w:jc w:val="center"/>
              <w:rPr>
                <w:b/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85" w:type="dxa"/>
          </w:tcPr>
          <w:p w:rsidR="004B4D12" w:rsidRPr="004B4D12" w:rsidRDefault="004B4D12" w:rsidP="004B4D12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4B4D12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</w:tcPr>
          <w:p w:rsidR="004B4D12" w:rsidRPr="004B4D12" w:rsidRDefault="004B4D12" w:rsidP="004B4D1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sectPr w:rsidR="004B4D12" w:rsidSect="00C34B0D">
      <w:headerReference w:type="even" r:id="rId10"/>
      <w:headerReference w:type="default" r:id="rId11"/>
      <w:headerReference w:type="first" r:id="rId12"/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90B" w:rsidRDefault="007019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23321"/>
      <w:docPartObj>
        <w:docPartGallery w:val="Page Numbers (Top of Page)"/>
        <w:docPartUnique/>
      </w:docPartObj>
    </w:sdtPr>
    <w:sdtEndPr/>
    <w:sdtContent>
      <w:p w:rsidR="0070190B" w:rsidRDefault="007019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2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>
    <w:pPr>
      <w:pStyle w:val="aa"/>
      <w:jc w:val="center"/>
    </w:pPr>
  </w:p>
  <w:p w:rsidR="0070190B" w:rsidRDefault="007019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1A90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0A9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4F2D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8F6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4EEF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156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247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3AC3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325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BD5B-6791-4418-924A-848D888B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2023-09-27T08:45:00Z</dcterms:created>
  <dcterms:modified xsi:type="dcterms:W3CDTF">2023-09-27T08:45:00Z</dcterms:modified>
</cp:coreProperties>
</file>