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226CC" w:rsidRDefault="00B226CC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EC79E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1567-VIII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22.12.2022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46E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змінами.</w:t>
      </w: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66DF" w:rsidRPr="00B94A0F" w:rsidRDefault="002466D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C79EC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2023 рік, та викласти її в новій редакції.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3055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2213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305559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06.10.</w:t>
      </w:r>
      <w:r w:rsidR="00EC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B226CC" w:rsidRDefault="00B226CC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629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726"/>
      </w:tblGrid>
      <w:tr w:rsidR="0025344B" w:rsidRPr="00D74D5E" w:rsidTr="00305559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7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305559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9737FB" w:rsidTr="00305559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5E4DF0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1 16</w:t>
            </w:r>
            <w:r w:rsidR="00B72B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="001C0B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758,00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854279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869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C3585B" w:rsidRPr="00694D95" w:rsidRDefault="000A5DA2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45 000,00 грн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540024" w:rsidRDefault="008D70F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0117325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54</w:t>
            </w:r>
            <w:r w:rsidR="0032080B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758,00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9737FB" w:rsidRPr="00694D95" w:rsidRDefault="009737F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0117322</w:t>
            </w:r>
            <w:r w:rsidR="005E4DF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200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229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5E4DF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1 16</w:t>
      </w:r>
      <w:r w:rsidR="007C50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8 758,00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B226CC" w:rsidRPr="00D74D5E" w:rsidRDefault="00B226C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Виготовлення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Проєктно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-кошторисної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документіації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«Благоустрій (Капітальний ремонт) прилеглої території адміністративної будівлі за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7C505C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камер вуличного відеоспостереження у селі Нова Долина Авангардівської селищної територіальної громади.</w:t>
      </w:r>
    </w:p>
    <w:p w:rsidR="00854279" w:rsidRDefault="007C505C" w:rsidP="007C505C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Придбання інформаційних вивісок та банерів с. Нова Долина та с. </w:t>
      </w:r>
      <w:proofErr w:type="spellStart"/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C1082" w:rsidRDefault="005C1082" w:rsidP="005C1082">
      <w:pPr>
        <w:pStyle w:val="a6"/>
        <w:numPr>
          <w:ilvl w:val="0"/>
          <w:numId w:val="1"/>
        </w:numPr>
        <w:jc w:val="lef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Капітальний ремонт дитячого майданчика по вул.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Крупської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1 А с. Нова Долина Авангардівської селищної ради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 ( за ДК 021:2015 код 45430007 Капітальний ремонт та реставрація)</w:t>
      </w:r>
    </w:p>
    <w:p w:rsidR="00B72BD9" w:rsidRPr="005C1082" w:rsidRDefault="00B72BD9" w:rsidP="00B72BD9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Проведення корегування проектно-кошторисної документації «Будівництво Авангардівської амбулаторії загальної практики – сімейної медицини за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: вул. Фруктова, смт Авангард, 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області. Корегування»</w:t>
      </w: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2272)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B83AEB" w:rsidRDefault="00B83AEB" w:rsidP="00482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</w:t>
            </w:r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технічне обслуговування інших об’єктів комунальної власності)</w:t>
            </w:r>
            <w:r w:rsidR="0048230E" w:rsidRPr="004823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592BFF" w:rsidRDefault="001C0B9E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2210; 3310)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C3585B" w:rsidRPr="00592BFF" w:rsidTr="00592BFF">
        <w:trPr>
          <w:trHeight w:val="19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85427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Виготовленн</w:t>
            </w:r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Проєктно</w:t>
            </w:r>
            <w:proofErr w:type="spellEnd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-кошторисної документ</w:t>
            </w: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ації на «Благоустрій (Капітальний ремонт) прилеглої території адміністративної будівлі за </w:t>
            </w:r>
            <w:proofErr w:type="spellStart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0A5DA2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  <w:p w:rsidR="001C0B9E" w:rsidRPr="0032080B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3333ED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333ED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B72BD9" w:rsidP="003333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•</w:t>
            </w:r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ab/>
              <w:t xml:space="preserve">Проведення корегування проектно-кошторисної документації «Будівництво Авангардівської амбулаторії загальної практики – сімейної медицини за </w:t>
            </w:r>
            <w:proofErr w:type="spellStart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: вул. Фруктова, смт Авангард, </w:t>
            </w:r>
            <w:proofErr w:type="spellStart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2466D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області. Корегування»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333ED" w:rsidRPr="002466DF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4753B4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3333ED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4753B4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3333ED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B72BD9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0117322</w:t>
            </w:r>
          </w:p>
          <w:p w:rsidR="001C0B9E" w:rsidRPr="002466DF" w:rsidRDefault="0093480A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2466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2466DF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466D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8D70FA" w:rsidRPr="0032080B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Default="003333ED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вул.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1 А с. Нова Долина Авангардівської селищної ради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 ( за ДК 021:2015 код 45430007 Капітальний ремонт та реставрація)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3132)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дитячих майданчиків в належному стані</w:t>
            </w:r>
          </w:p>
        </w:tc>
      </w:tr>
      <w:tr w:rsidR="00214A5F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1C0B9E" w:rsidP="001C0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</w:t>
            </w:r>
            <w:r w:rsidR="00214A5F"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інформаційних вивісок та банерів с. Нова Долина</w:t>
            </w: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753B4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1 16</w:t>
            </w:r>
            <w:r w:rsidR="00B72BD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  <w:r w:rsidR="001C0B9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753B4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1 16</w:t>
            </w:r>
            <w:r w:rsidR="00B72BD9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  <w:r w:rsidR="001C0B9E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758,00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D95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721A93" w:rsidRPr="00721A93" w:rsidRDefault="00721A93" w:rsidP="00694D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214A5F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sectPr w:rsidR="001032DC" w:rsidRPr="00214A5F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0B9E"/>
    <w:rsid w:val="001C2CD1"/>
    <w:rsid w:val="00214A5F"/>
    <w:rsid w:val="00233F74"/>
    <w:rsid w:val="00242EC9"/>
    <w:rsid w:val="002466DF"/>
    <w:rsid w:val="00246E4C"/>
    <w:rsid w:val="0025344B"/>
    <w:rsid w:val="00257DC2"/>
    <w:rsid w:val="002612EA"/>
    <w:rsid w:val="00305559"/>
    <w:rsid w:val="0032080B"/>
    <w:rsid w:val="003235E9"/>
    <w:rsid w:val="003333ED"/>
    <w:rsid w:val="00357B98"/>
    <w:rsid w:val="003D436A"/>
    <w:rsid w:val="003E23AF"/>
    <w:rsid w:val="0045431B"/>
    <w:rsid w:val="004753B4"/>
    <w:rsid w:val="0048230E"/>
    <w:rsid w:val="004D47FB"/>
    <w:rsid w:val="004F4800"/>
    <w:rsid w:val="005229D0"/>
    <w:rsid w:val="00532675"/>
    <w:rsid w:val="00540024"/>
    <w:rsid w:val="00570F98"/>
    <w:rsid w:val="00592BFF"/>
    <w:rsid w:val="005C1082"/>
    <w:rsid w:val="005E4DF0"/>
    <w:rsid w:val="00694D95"/>
    <w:rsid w:val="006D4EAA"/>
    <w:rsid w:val="006F3418"/>
    <w:rsid w:val="00721A93"/>
    <w:rsid w:val="007649EF"/>
    <w:rsid w:val="007A1F20"/>
    <w:rsid w:val="007C505C"/>
    <w:rsid w:val="007E02C5"/>
    <w:rsid w:val="007F5EBB"/>
    <w:rsid w:val="0082542C"/>
    <w:rsid w:val="008443A9"/>
    <w:rsid w:val="00854279"/>
    <w:rsid w:val="008D70FA"/>
    <w:rsid w:val="008F53A4"/>
    <w:rsid w:val="0093480A"/>
    <w:rsid w:val="009737FB"/>
    <w:rsid w:val="009F2396"/>
    <w:rsid w:val="00A31E39"/>
    <w:rsid w:val="00A73F62"/>
    <w:rsid w:val="00A8535A"/>
    <w:rsid w:val="00B226CC"/>
    <w:rsid w:val="00B343AE"/>
    <w:rsid w:val="00B72BD9"/>
    <w:rsid w:val="00B7555F"/>
    <w:rsid w:val="00B83AEB"/>
    <w:rsid w:val="00B85E3E"/>
    <w:rsid w:val="00B94A0F"/>
    <w:rsid w:val="00BB710F"/>
    <w:rsid w:val="00BC1F5A"/>
    <w:rsid w:val="00C3585B"/>
    <w:rsid w:val="00CE2CED"/>
    <w:rsid w:val="00CF054C"/>
    <w:rsid w:val="00D20CDD"/>
    <w:rsid w:val="00D74D5E"/>
    <w:rsid w:val="00E04A19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40F0-EAC4-4441-AAC6-DCFCAF2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2023-10-10T08:08:00Z</cp:lastPrinted>
  <dcterms:created xsi:type="dcterms:W3CDTF">2021-11-25T11:01:00Z</dcterms:created>
  <dcterms:modified xsi:type="dcterms:W3CDTF">2023-10-10T08:13:00Z</dcterms:modified>
</cp:coreProperties>
</file>