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EB" w:rsidRPr="0043453C" w:rsidRDefault="005B1EEB" w:rsidP="00CB1561">
      <w:pPr>
        <w:ind w:left="5670"/>
        <w:rPr>
          <w:bCs/>
        </w:rPr>
      </w:pPr>
      <w:r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1A1AD8">
        <w:rPr>
          <w:bCs/>
        </w:rPr>
        <w:t xml:space="preserve"> 10</w:t>
      </w:r>
      <w:r w:rsidR="00747059">
        <w:rPr>
          <w:bCs/>
        </w:rPr>
        <w:t>.</w:t>
      </w:r>
      <w:r w:rsidR="001A1AD8">
        <w:rPr>
          <w:bCs/>
        </w:rPr>
        <w:t>11</w:t>
      </w:r>
      <w:r w:rsidR="00747059" w:rsidRPr="00747059">
        <w:rPr>
          <w:bCs/>
        </w:rPr>
        <w:t>.202</w:t>
      </w:r>
      <w:r w:rsidR="00291418">
        <w:rPr>
          <w:bCs/>
        </w:rPr>
        <w:t>3</w:t>
      </w:r>
      <w:r w:rsidR="00747059" w:rsidRPr="00747059">
        <w:rPr>
          <w:bCs/>
        </w:rPr>
        <w:t xml:space="preserve">р. </w:t>
      </w:r>
      <w:r w:rsidR="00713D38">
        <w:rPr>
          <w:bCs/>
        </w:rPr>
        <w:t>№2320</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Pr="0043453C" w:rsidRDefault="00C03AF4" w:rsidP="00272EFD">
      <w:pPr>
        <w:jc w:val="cente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B33C26">
        <w:rPr>
          <w:b/>
          <w:bCs/>
        </w:rPr>
        <w:t>3</w:t>
      </w:r>
      <w:r w:rsidR="00CB1561" w:rsidRPr="0043453C">
        <w:rPr>
          <w:b/>
          <w:bCs/>
        </w:rPr>
        <w:t xml:space="preserve"> рік</w:t>
      </w: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r>
        <w:rPr>
          <w:lang w:val="ru-RU"/>
        </w:rPr>
        <w:t>Авангард</w:t>
      </w:r>
      <w:r>
        <w:t>і</w:t>
      </w:r>
      <w:r>
        <w:rPr>
          <w:lang w:val="ru-RU"/>
        </w:rPr>
        <w:t>всько</w:t>
      </w:r>
      <w:r>
        <w:t xml:space="preserve">ї </w:t>
      </w:r>
      <w:r w:rsidR="000F0F8C" w:rsidRPr="0043453C">
        <w:t xml:space="preserve"> територіальної громади на </w:t>
      </w:r>
      <w:r>
        <w:t>202</w:t>
      </w:r>
      <w:r w:rsidR="00AA36D0">
        <w:t>3</w:t>
      </w:r>
      <w:r>
        <w:t xml:space="preserve">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0" w:name="_heading=h.fdm3y0wipybz" w:colFirst="0" w:colLast="0"/>
      <w:bookmarkEnd w:id="0"/>
    </w:p>
    <w:p w:rsidR="00C03AF4" w:rsidRDefault="00C03AF4" w:rsidP="00AC7125">
      <w:pPr>
        <w:ind w:right="-19"/>
        <w:jc w:val="center"/>
        <w:rPr>
          <w:b/>
          <w:bCs/>
        </w:rPr>
      </w:pPr>
    </w:p>
    <w:p w:rsidR="00C03AF4" w:rsidRDefault="00C03AF4" w:rsidP="00AC7125">
      <w:pPr>
        <w:ind w:right="-19"/>
        <w:jc w:val="center"/>
        <w:rPr>
          <w:b/>
          <w:bCs/>
        </w:rPr>
      </w:pPr>
    </w:p>
    <w:p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на 202</w:t>
      </w:r>
      <w:r w:rsidR="00B33C26">
        <w:rPr>
          <w:b/>
        </w:rPr>
        <w:t>3</w:t>
      </w:r>
      <w:r w:rsidRPr="0043453C">
        <w:rPr>
          <w:b/>
        </w:rPr>
        <w:t xml:space="preserve"> 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E6288B" w:rsidRPr="0043453C" w:rsidTr="00082FD1">
        <w:trPr>
          <w:trHeight w:val="1620"/>
        </w:trPr>
        <w:tc>
          <w:tcPr>
            <w:tcW w:w="720" w:type="dxa"/>
            <w:tcBorders>
              <w:top w:val="single" w:sz="4" w:space="0" w:color="auto"/>
              <w:left w:val="single" w:sz="4" w:space="0" w:color="auto"/>
              <w:right w:val="single" w:sz="4" w:space="0" w:color="auto"/>
            </w:tcBorders>
          </w:tcPr>
          <w:p w:rsidR="00E6288B" w:rsidRPr="0043453C" w:rsidRDefault="00E6288B" w:rsidP="001917CA">
            <w:pPr>
              <w:jc w:val="center"/>
            </w:pPr>
            <w:r>
              <w:t>2</w:t>
            </w:r>
            <w:r w:rsidRPr="0043453C">
              <w:t>.</w:t>
            </w:r>
          </w:p>
        </w:tc>
        <w:tc>
          <w:tcPr>
            <w:tcW w:w="4314" w:type="dxa"/>
            <w:tcBorders>
              <w:top w:val="single" w:sz="4" w:space="0" w:color="auto"/>
              <w:left w:val="single" w:sz="4" w:space="0" w:color="auto"/>
              <w:right w:val="single" w:sz="4" w:space="0" w:color="auto"/>
            </w:tcBorders>
          </w:tcPr>
          <w:p w:rsidR="00E6288B" w:rsidRPr="0043453C" w:rsidRDefault="00E6288B" w:rsidP="001917CA">
            <w:r w:rsidRPr="0043453C">
              <w:t>Розробник Програми </w:t>
            </w:r>
          </w:p>
          <w:p w:rsidR="00E6288B" w:rsidRPr="0043453C" w:rsidRDefault="00E6288B" w:rsidP="001917CA"/>
        </w:tc>
        <w:tc>
          <w:tcPr>
            <w:tcW w:w="4536" w:type="dxa"/>
            <w:tcBorders>
              <w:top w:val="single" w:sz="4" w:space="0" w:color="auto"/>
              <w:left w:val="single" w:sz="4" w:space="0" w:color="auto"/>
              <w:right w:val="single" w:sz="4" w:space="0" w:color="auto"/>
            </w:tcBorders>
          </w:tcPr>
          <w:p w:rsidR="00E6288B" w:rsidRPr="0043453C" w:rsidRDefault="00E6288B" w:rsidP="001917CA">
            <w:r w:rsidRPr="0043453C">
              <w:t>Відділ освіти, культури, молоді та спорту Авангард</w:t>
            </w:r>
            <w:r>
              <w:t>івської селищної ради Оде</w:t>
            </w:r>
            <w:r w:rsidRPr="0043453C">
              <w:t xml:space="preserve">ського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3</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Співрозробники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4</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«Новодолинський ліцей» Авангардівської селищної ради,</w:t>
            </w:r>
          </w:p>
          <w:p w:rsidR="00AC7125" w:rsidRPr="0043453C" w:rsidRDefault="00AC7125" w:rsidP="001917CA">
            <w:r w:rsidRPr="0043453C">
              <w:t>ЗЗСО «Хлібодарський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B33C26">
            <w:pPr>
              <w:rPr>
                <w:color w:val="FF0000"/>
              </w:rPr>
            </w:pPr>
            <w:r w:rsidRPr="0043453C">
              <w:t>202</w:t>
            </w:r>
            <w:r w:rsidR="00B33C26">
              <w:t>3</w:t>
            </w:r>
            <w:r w:rsidRPr="0043453C">
              <w:t xml:space="preserve"> рік</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D27F6A" w:rsidP="00747059">
            <w:r w:rsidRPr="00337884">
              <w:t xml:space="preserve"> </w:t>
            </w:r>
            <w:r w:rsidR="00BF5C5B">
              <w:t>56 654 438</w:t>
            </w:r>
            <w:r w:rsidR="00337884">
              <w:t xml:space="preserve"> </w:t>
            </w:r>
            <w:r w:rsidRPr="00337884">
              <w:t>грн.</w:t>
            </w:r>
          </w:p>
        </w:tc>
      </w:tr>
      <w:tr w:rsidR="00AC7125" w:rsidRPr="00E516D5"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 xml:space="preserve">          у тому числі: </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E6288B" w:rsidRPr="00337884" w:rsidRDefault="00BF5C5B" w:rsidP="00E6288B">
            <w:pPr>
              <w:ind w:left="-36"/>
            </w:pPr>
            <w:r>
              <w:t xml:space="preserve"> 55 504 438</w:t>
            </w:r>
            <w:r w:rsidR="00337884">
              <w:t xml:space="preserve"> </w:t>
            </w:r>
            <w:r w:rsidR="00E6288B" w:rsidRPr="00337884">
              <w:t>грн.</w:t>
            </w:r>
          </w:p>
          <w:p w:rsidR="00AC7125" w:rsidRPr="00337884" w:rsidRDefault="00AC7125" w:rsidP="001917CA"/>
        </w:tc>
      </w:tr>
      <w:tr w:rsidR="00AC7125" w:rsidRPr="00337884"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337884" w:rsidRDefault="00AC7125" w:rsidP="001917CA">
            <w:pPr>
              <w:jc w:val="center"/>
            </w:pPr>
            <w:r w:rsidRPr="00337884">
              <w:t>9.2.</w:t>
            </w:r>
          </w:p>
        </w:tc>
        <w:tc>
          <w:tcPr>
            <w:tcW w:w="4314" w:type="dxa"/>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337884" w:rsidP="001917CA">
            <w:r>
              <w:t xml:space="preserve">  </w:t>
            </w:r>
            <w:r w:rsidR="00750E58">
              <w:t>1 150</w:t>
            </w:r>
            <w:r w:rsidRPr="00337884">
              <w:t xml:space="preserve"> </w:t>
            </w:r>
            <w:r w:rsidR="00E516D5" w:rsidRPr="00337884">
              <w:t xml:space="preserve">000 </w:t>
            </w:r>
            <w:r w:rsidR="00AC7125" w:rsidRPr="00337884">
              <w:t>грн</w:t>
            </w:r>
            <w:r>
              <w:t>.</w:t>
            </w:r>
          </w:p>
        </w:tc>
      </w:tr>
    </w:tbl>
    <w:p w:rsidR="00AC7125" w:rsidRPr="00337884" w:rsidRDefault="00AC7125" w:rsidP="00AC7125">
      <w:pPr>
        <w:pStyle w:val="a9"/>
        <w:autoSpaceDE w:val="0"/>
        <w:autoSpaceDN w:val="0"/>
        <w:adjustRightInd w:val="0"/>
        <w:rPr>
          <w:b/>
          <w:bCs/>
          <w:lang w:eastAsia="uk-UA"/>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1" w:name="_heading=h.pwhy4ivyso9m" w:colFirst="0" w:colLast="0"/>
      <w:bookmarkEnd w:id="1"/>
      <w:r w:rsidRPr="0043453C">
        <w:rPr>
          <w:sz w:val="28"/>
          <w:szCs w:val="28"/>
          <w:lang w:val="uk-UA"/>
        </w:rPr>
        <w:lastRenderedPageBreak/>
        <w:t>ІІ. Загальна частина</w:t>
      </w:r>
    </w:p>
    <w:p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2023</w:t>
      </w:r>
      <w:r w:rsidR="00AC7125" w:rsidRPr="0043453C">
        <w:t xml:space="preserve">  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43453C" w:rsidRDefault="000F0F8C" w:rsidP="00D87826">
      <w:pPr>
        <w:spacing w:line="276" w:lineRule="auto"/>
      </w:pPr>
    </w:p>
    <w:p w:rsidR="000F0F8C" w:rsidRPr="0043453C" w:rsidRDefault="000F0F8C" w:rsidP="00D87826">
      <w:pPr>
        <w:pStyle w:val="1"/>
        <w:spacing w:line="276" w:lineRule="auto"/>
        <w:ind w:right="-3"/>
        <w:rPr>
          <w:sz w:val="28"/>
          <w:szCs w:val="28"/>
          <w:lang w:val="uk-UA"/>
        </w:rPr>
      </w:pPr>
      <w:bookmarkStart w:id="2" w:name="_heading=h.dsbgtn3i935n" w:colFirst="0" w:colLast="0"/>
      <w:bookmarkEnd w:id="2"/>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Pr="0043453C" w:rsidRDefault="00AC7125" w:rsidP="00D87826">
      <w:pPr>
        <w:spacing w:line="276"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0F0F8C" w:rsidRPr="0043453C" w:rsidRDefault="00AC7125" w:rsidP="00D87826">
      <w:pPr>
        <w:spacing w:line="276" w:lineRule="auto"/>
        <w:ind w:left="4" w:firstLine="706"/>
        <w:jc w:val="both"/>
      </w:pPr>
      <w:r w:rsidRPr="0043453C">
        <w:lastRenderedPageBreak/>
        <w:t xml:space="preserve">Огляд: </w:t>
      </w:r>
      <w:r w:rsidR="00867841" w:rsidRPr="0043453C">
        <w:t>у 202</w:t>
      </w:r>
      <w:r w:rsidR="00E5432A">
        <w:t>2</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11</w:t>
      </w:r>
      <w:r w:rsidR="00867841" w:rsidRPr="0043453C">
        <w:t>% в порівнянні з 20</w:t>
      </w:r>
      <w:r w:rsidR="00E5432A">
        <w:t>21</w:t>
      </w:r>
      <w:r w:rsidR="00867841" w:rsidRPr="0043453C">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D87826">
      <w:pPr>
        <w:spacing w:line="276"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867841" w:rsidRPr="0043453C" w:rsidRDefault="00867841" w:rsidP="00D87826">
      <w:pPr>
        <w:spacing w:line="276" w:lineRule="auto"/>
        <w:ind w:left="4" w:firstLine="706"/>
        <w:jc w:val="both"/>
      </w:pPr>
      <w:r w:rsidRPr="0043453C">
        <w:t xml:space="preserve">3. Відсутність достатньої кількості шкільних автобусів. </w:t>
      </w:r>
    </w:p>
    <w:p w:rsidR="00867841" w:rsidRPr="0043453C" w:rsidRDefault="00867841" w:rsidP="00D87826">
      <w:pPr>
        <w:spacing w:line="276" w:lineRule="auto"/>
        <w:ind w:left="4" w:firstLine="706"/>
        <w:jc w:val="both"/>
      </w:pPr>
      <w:r w:rsidRPr="0043453C">
        <w:t>Огляд</w:t>
      </w:r>
      <w:r w:rsidR="002E3208" w:rsidRPr="0043453C">
        <w:t>:</w:t>
      </w:r>
      <w:r w:rsidRPr="0043453C">
        <w:t xml:space="preserve"> </w:t>
      </w:r>
      <w:r w:rsidR="002E3208" w:rsidRPr="0043453C">
        <w:t xml:space="preserve">У громаді </w:t>
      </w:r>
      <w:r w:rsidR="00983B76">
        <w:t xml:space="preserve">у 2022 році </w:t>
      </w:r>
      <w:r w:rsidR="002E3208" w:rsidRPr="0043453C">
        <w:t xml:space="preserve">здійснюється підвіз </w:t>
      </w:r>
      <w:r w:rsidR="00983B76" w:rsidRPr="005F1366">
        <w:t>1046</w:t>
      </w:r>
      <w:r w:rsidR="002E3208" w:rsidRPr="005F1366">
        <w:t xml:space="preserve"> учнів до закладів чотирьох закладів освіти, </w:t>
      </w:r>
      <w:r w:rsidR="00983B76" w:rsidRPr="005F1366">
        <w:t>що на 129 учнів більше, ніж у 2021 році</w:t>
      </w:r>
      <w:r w:rsidR="00983B76">
        <w:t xml:space="preserve">. Тому тієї </w:t>
      </w:r>
      <w:r w:rsidR="002E3208" w:rsidRPr="0043453C">
        <w:t xml:space="preserve"> кількості </w:t>
      </w:r>
      <w:r w:rsidR="00983B76">
        <w:t xml:space="preserve">автобусів, яка є в наявності, недостатньо і стоїть гостра потреба у придбанні </w:t>
      </w:r>
      <w:r w:rsidR="00E516D5">
        <w:t>додаткових шкільних автобусів, тому що д</w:t>
      </w:r>
      <w:r w:rsidR="002E3208" w:rsidRPr="0043453C">
        <w:t>іти вимушені приїжджати до школи у дуже ранній час, аби</w:t>
      </w:r>
      <w:r w:rsidR="00983B76">
        <w:t xml:space="preserve"> наявні в школах автобуси встигнул</w:t>
      </w:r>
      <w:r w:rsidR="002E3208" w:rsidRPr="0043453C">
        <w:t xml:space="preserve">и підвезти інших дітей. </w:t>
      </w:r>
    </w:p>
    <w:p w:rsidR="002E3208" w:rsidRPr="0043453C" w:rsidRDefault="002E3208" w:rsidP="00D87826">
      <w:pPr>
        <w:spacing w:line="276" w:lineRule="auto"/>
        <w:ind w:left="4" w:firstLine="706"/>
        <w:jc w:val="both"/>
      </w:pPr>
      <w:r w:rsidRPr="0043453C">
        <w:t>4. Діджиталізація освітнього процесу.</w:t>
      </w:r>
    </w:p>
    <w:p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r w:rsidR="002E3208" w:rsidRPr="0043453C">
        <w:t>освітньо-гуманітарного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D87826">
      <w:pPr>
        <w:pStyle w:val="1"/>
        <w:spacing w:line="276" w:lineRule="auto"/>
        <w:rPr>
          <w:sz w:val="28"/>
          <w:szCs w:val="28"/>
          <w:lang w:val="uk-UA"/>
        </w:rPr>
      </w:pPr>
      <w:bookmarkStart w:id="3" w:name="_heading=h.t3lcknhnr4m" w:colFirst="0" w:colLast="0"/>
      <w:bookmarkEnd w:id="3"/>
      <w:r w:rsidRPr="0043453C">
        <w:rPr>
          <w:sz w:val="28"/>
          <w:szCs w:val="28"/>
          <w:lang w:val="uk-UA"/>
        </w:rPr>
        <w:t>ІV. Мета Програми</w:t>
      </w:r>
    </w:p>
    <w:p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4" w:name="_heading=h.d206fb5g7g1v" w:colFirst="0" w:colLast="0"/>
      <w:bookmarkStart w:id="5" w:name="_heading=h.cqpvfbpy7oil" w:colFirst="0" w:colLast="0"/>
      <w:bookmarkEnd w:id="4"/>
      <w:bookmarkEnd w:id="5"/>
      <w:r w:rsidRPr="0043453C">
        <w:rPr>
          <w:sz w:val="28"/>
          <w:szCs w:val="28"/>
          <w:lang w:val="uk-UA"/>
        </w:rPr>
        <w:t>VI. Основні шляхи реалізації завдань Програми</w:t>
      </w:r>
    </w:p>
    <w:p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Pr="0043453C" w:rsidRDefault="000F0F8C" w:rsidP="00D87826">
      <w:pPr>
        <w:pStyle w:val="1"/>
        <w:spacing w:line="276" w:lineRule="auto"/>
        <w:rPr>
          <w:sz w:val="28"/>
          <w:szCs w:val="28"/>
          <w:lang w:val="uk-UA"/>
        </w:rPr>
      </w:pPr>
      <w:bookmarkStart w:id="6" w:name="_heading=h.op414d88zzdb" w:colFirst="0" w:colLast="0"/>
      <w:bookmarkEnd w:id="6"/>
      <w:r w:rsidRPr="0043453C">
        <w:rPr>
          <w:sz w:val="28"/>
          <w:szCs w:val="28"/>
          <w:lang w:val="uk-UA"/>
        </w:rPr>
        <w:t>VII. Фінансове забезпечення</w:t>
      </w:r>
    </w:p>
    <w:p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rsidR="000F0F8C" w:rsidRPr="0043453C" w:rsidRDefault="000F0F8C" w:rsidP="00D87826">
      <w:pPr>
        <w:spacing w:line="276" w:lineRule="auto"/>
        <w:ind w:firstLine="850"/>
        <w:jc w:val="both"/>
      </w:pPr>
      <w:r w:rsidRPr="0043453C">
        <w:t>Обсяг фінансування Програми уточнюється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D87826">
      <w:pPr>
        <w:pStyle w:val="1"/>
        <w:spacing w:line="276" w:lineRule="auto"/>
        <w:rPr>
          <w:sz w:val="28"/>
          <w:szCs w:val="28"/>
          <w:lang w:val="uk-UA"/>
        </w:rPr>
      </w:pPr>
      <w:bookmarkStart w:id="7" w:name="_heading=h.w39fyzlxxsbv" w:colFirst="0" w:colLast="0"/>
      <w:bookmarkEnd w:id="7"/>
      <w:r w:rsidRPr="0043453C">
        <w:rPr>
          <w:sz w:val="28"/>
          <w:szCs w:val="28"/>
          <w:lang w:val="uk-UA"/>
        </w:rPr>
        <w:t>VIII. Очікувані результати</w:t>
      </w:r>
    </w:p>
    <w:p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lastRenderedPageBreak/>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0F0F8C" w:rsidRPr="0043453C" w:rsidRDefault="000F0F8C" w:rsidP="00D87826">
      <w:pPr>
        <w:pStyle w:val="1"/>
        <w:spacing w:line="276" w:lineRule="auto"/>
        <w:ind w:left="720" w:right="20"/>
        <w:rPr>
          <w:sz w:val="28"/>
          <w:szCs w:val="28"/>
          <w:lang w:val="uk-UA"/>
        </w:rPr>
      </w:pPr>
      <w:bookmarkStart w:id="8" w:name="_heading=h.35nskownh5s" w:colFirst="0" w:colLast="0"/>
      <w:bookmarkEnd w:id="8"/>
      <w:r w:rsidRPr="0043453C">
        <w:rPr>
          <w:sz w:val="28"/>
          <w:szCs w:val="28"/>
          <w:lang w:val="uk-UA"/>
        </w:rPr>
        <w:t>IX. Контроль за виконанням Програми</w:t>
      </w:r>
    </w:p>
    <w:p w:rsidR="000F0F8C" w:rsidRPr="0043453C" w:rsidRDefault="000F0F8C" w:rsidP="00D87826">
      <w:pPr>
        <w:pBdr>
          <w:top w:val="nil"/>
          <w:left w:val="nil"/>
          <w:bottom w:val="nil"/>
          <w:right w:val="nil"/>
          <w:between w:val="nil"/>
        </w:pBdr>
        <w:spacing w:line="276" w:lineRule="auto"/>
        <w:ind w:left="720"/>
        <w:rPr>
          <w:color w:val="000000"/>
        </w:rPr>
      </w:pPr>
    </w:p>
    <w:p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B33C26">
        <w:rPr>
          <w:color w:val="000000"/>
        </w:rPr>
        <w:t>4</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D87826">
      <w:pPr>
        <w:spacing w:line="276" w:lineRule="auto"/>
      </w:pPr>
      <w:bookmarkStart w:id="9" w:name="bookmark=id.1fob9te" w:colFirst="0" w:colLast="0"/>
      <w:bookmarkEnd w:id="9"/>
    </w:p>
    <w:p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983B76">
        <w:rPr>
          <w:b w:val="0"/>
          <w:sz w:val="27"/>
          <w:szCs w:val="27"/>
          <w:lang w:val="uk-UA"/>
        </w:rPr>
        <w:t>3</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983B76">
        <w:rPr>
          <w:b/>
          <w:bCs/>
          <w:sz w:val="27"/>
          <w:szCs w:val="27"/>
        </w:rPr>
        <w:t>3</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4"/>
        <w:gridCol w:w="3541"/>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6E0F71" w:rsidRDefault="00BF5C5B" w:rsidP="00162B93">
            <w:pPr>
              <w:ind w:left="-36"/>
              <w:jc w:val="center"/>
              <w:rPr>
                <w:sz w:val="27"/>
                <w:szCs w:val="27"/>
              </w:rPr>
            </w:pPr>
            <w:r>
              <w:rPr>
                <w:sz w:val="27"/>
                <w:szCs w:val="27"/>
              </w:rPr>
              <w:t>56 654 438</w:t>
            </w:r>
          </w:p>
          <w:p w:rsidR="00CD034C" w:rsidRPr="006E0F71" w:rsidRDefault="00CD034C" w:rsidP="00CD034C">
            <w:pPr>
              <w:ind w:left="-36"/>
              <w:rPr>
                <w:sz w:val="27"/>
                <w:szCs w:val="27"/>
              </w:rPr>
            </w:pPr>
          </w:p>
          <w:p w:rsidR="00162B93" w:rsidRPr="006E0F71" w:rsidRDefault="00162B93" w:rsidP="00162B93">
            <w:pPr>
              <w:ind w:left="-36"/>
              <w:jc w:val="center"/>
              <w:rPr>
                <w:sz w:val="27"/>
                <w:szCs w:val="27"/>
              </w:rPr>
            </w:pPr>
          </w:p>
          <w:p w:rsidR="00162B93" w:rsidRPr="006E0F71" w:rsidRDefault="00162B93" w:rsidP="00162B93">
            <w:pPr>
              <w:ind w:left="-36"/>
              <w:jc w:val="center"/>
              <w:rPr>
                <w:sz w:val="27"/>
                <w:szCs w:val="27"/>
              </w:rPr>
            </w:pPr>
          </w:p>
          <w:p w:rsidR="00162B93" w:rsidRPr="006E0F71" w:rsidRDefault="00BF5C5B" w:rsidP="00162B93">
            <w:pPr>
              <w:ind w:left="-36"/>
              <w:jc w:val="center"/>
              <w:rPr>
                <w:sz w:val="27"/>
                <w:szCs w:val="27"/>
              </w:rPr>
            </w:pPr>
            <w:r>
              <w:rPr>
                <w:sz w:val="27"/>
                <w:szCs w:val="27"/>
              </w:rPr>
              <w:t>55 504 438</w:t>
            </w:r>
          </w:p>
          <w:p w:rsidR="00162B93" w:rsidRPr="006E0F71" w:rsidRDefault="00162B93" w:rsidP="00162B93">
            <w:pPr>
              <w:ind w:left="-36"/>
              <w:jc w:val="center"/>
              <w:rPr>
                <w:sz w:val="27"/>
                <w:szCs w:val="27"/>
              </w:rPr>
            </w:pPr>
          </w:p>
          <w:p w:rsidR="00162B93" w:rsidRPr="006E0F71" w:rsidRDefault="00162B93" w:rsidP="00162B93">
            <w:pPr>
              <w:ind w:left="-36"/>
              <w:jc w:val="center"/>
              <w:rPr>
                <w:sz w:val="27"/>
                <w:szCs w:val="27"/>
              </w:rPr>
            </w:pPr>
          </w:p>
          <w:p w:rsidR="00162B93" w:rsidRPr="005F1366" w:rsidRDefault="00225088" w:rsidP="006E0F71">
            <w:pPr>
              <w:ind w:left="-36"/>
              <w:jc w:val="center"/>
              <w:rPr>
                <w:sz w:val="27"/>
                <w:szCs w:val="27"/>
              </w:rPr>
            </w:pPr>
            <w:r>
              <w:rPr>
                <w:sz w:val="27"/>
                <w:szCs w:val="27"/>
              </w:rPr>
              <w:t>1150</w:t>
            </w:r>
            <w:r w:rsidR="006E0F71" w:rsidRPr="006E0F71">
              <w:rPr>
                <w:sz w:val="27"/>
                <w:szCs w:val="27"/>
              </w:rPr>
              <w:t xml:space="preserve"> </w:t>
            </w:r>
            <w:r w:rsidR="005F1366" w:rsidRPr="006E0F71">
              <w:rPr>
                <w:sz w:val="27"/>
                <w:szCs w:val="27"/>
              </w:rPr>
              <w:t>000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B01245">
          <w:headerReference w:type="even" r:id="rId8"/>
          <w:headerReference w:type="default" r:id="rId9"/>
          <w:pgSz w:w="11907" w:h="16840" w:code="9"/>
          <w:pgMar w:top="567" w:right="567" w:bottom="1134" w:left="1985" w:header="436"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983B76">
        <w:rPr>
          <w:b w:val="0"/>
          <w:sz w:val="27"/>
          <w:szCs w:val="27"/>
          <w:lang w:val="uk-UA"/>
        </w:rPr>
        <w:t>3</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E516D5">
        <w:rPr>
          <w:b/>
          <w:sz w:val="24"/>
        </w:rPr>
        <w:t>3</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289"/>
        <w:gridCol w:w="3058"/>
        <w:gridCol w:w="696"/>
        <w:gridCol w:w="1978"/>
        <w:gridCol w:w="2026"/>
        <w:gridCol w:w="1707"/>
        <w:gridCol w:w="2292"/>
      </w:tblGrid>
      <w:tr w:rsidR="009E437E" w:rsidRPr="0043453C" w:rsidTr="007A11EE">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тис. грн у тому числі:</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rsidR="002B35FD" w:rsidRPr="0043453C" w:rsidRDefault="002B35FD" w:rsidP="002B35FD">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983B76">
              <w:rPr>
                <w:color w:val="000000"/>
                <w:sz w:val="24"/>
              </w:rPr>
              <w:t>3</w:t>
            </w:r>
            <w:r w:rsidRPr="0043453C">
              <w:rPr>
                <w:color w:val="000000"/>
                <w:sz w:val="24"/>
              </w:rPr>
              <w:t xml:space="preserve">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981A23" w:rsidRDefault="00AC16D1" w:rsidP="0041428F">
            <w:pPr>
              <w:jc w:val="center"/>
              <w:rPr>
                <w:b/>
                <w:sz w:val="24"/>
                <w:lang w:val="ru-RU"/>
              </w:rPr>
            </w:pPr>
            <w:r>
              <w:rPr>
                <w:b/>
                <w:sz w:val="24"/>
                <w:lang w:val="ru-RU"/>
              </w:rPr>
              <w:t>20</w:t>
            </w:r>
            <w:r w:rsidR="005E28D9">
              <w:rPr>
                <w:b/>
                <w:sz w:val="24"/>
                <w:lang w:val="ru-RU"/>
              </w:rPr>
              <w:t>15</w:t>
            </w:r>
            <w:r w:rsidR="00323486" w:rsidRPr="00981A23">
              <w:rPr>
                <w:b/>
                <w:sz w:val="24"/>
                <w:lang w:val="ru-RU"/>
              </w:rPr>
              <w:t>000</w:t>
            </w:r>
          </w:p>
          <w:p w:rsidR="00323486" w:rsidRDefault="00323486" w:rsidP="0041428F">
            <w:pPr>
              <w:jc w:val="center"/>
              <w:rPr>
                <w:sz w:val="24"/>
                <w:lang w:val="ru-RU"/>
              </w:rPr>
            </w:pPr>
          </w:p>
          <w:p w:rsidR="0041428F" w:rsidRDefault="004B5E7E" w:rsidP="0041428F">
            <w:pPr>
              <w:jc w:val="center"/>
              <w:rPr>
                <w:sz w:val="24"/>
                <w:lang w:val="ru-RU"/>
              </w:rPr>
            </w:pPr>
            <w:r>
              <w:rPr>
                <w:b/>
                <w:color w:val="000000"/>
                <w:sz w:val="24"/>
              </w:rPr>
              <w:t>1000</w:t>
            </w:r>
            <w:r w:rsidR="00A178AF" w:rsidRPr="00A178AF">
              <w:rPr>
                <w:b/>
                <w:color w:val="000000"/>
                <w:sz w:val="24"/>
              </w:rPr>
              <w:t>00- СФ</w:t>
            </w: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323486" w:rsidRPr="002B35FD" w:rsidRDefault="002B35FD" w:rsidP="0041428F">
            <w:pPr>
              <w:jc w:val="center"/>
              <w:rPr>
                <w:b/>
                <w:sz w:val="24"/>
                <w:lang w:val="ru-RU"/>
              </w:rPr>
            </w:pPr>
            <w:r w:rsidRPr="002B35FD">
              <w:rPr>
                <w:b/>
                <w:sz w:val="24"/>
                <w:lang w:val="ru-RU"/>
              </w:rPr>
              <w:t>14</w:t>
            </w:r>
            <w:r w:rsidR="00AA36D0">
              <w:rPr>
                <w:b/>
                <w:sz w:val="24"/>
                <w:lang w:val="ru-RU"/>
              </w:rPr>
              <w:t>0</w:t>
            </w:r>
            <w:r w:rsidR="00323486" w:rsidRPr="002B35FD">
              <w:rPr>
                <w:b/>
                <w:sz w:val="24"/>
                <w:lang w:val="ru-RU"/>
              </w:rPr>
              <w:t>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41428F" w:rsidRDefault="0041428F" w:rsidP="0041428F">
            <w:pPr>
              <w:jc w:val="center"/>
              <w:rPr>
                <w:sz w:val="24"/>
                <w:lang w:val="ru-RU"/>
              </w:rPr>
            </w:pPr>
          </w:p>
          <w:p w:rsidR="00323486" w:rsidRDefault="00323486" w:rsidP="0041428F">
            <w:pPr>
              <w:jc w:val="center"/>
              <w:rPr>
                <w:sz w:val="24"/>
                <w:lang w:val="ru-RU"/>
              </w:rPr>
            </w:pPr>
          </w:p>
          <w:p w:rsidR="00323486" w:rsidRPr="00323486" w:rsidRDefault="00323486" w:rsidP="0041428F">
            <w:pPr>
              <w:jc w:val="center"/>
              <w:rPr>
                <w:sz w:val="24"/>
                <w:lang w:val="ru-RU"/>
              </w:rPr>
            </w:pPr>
          </w:p>
        </w:tc>
        <w:tc>
          <w:tcPr>
            <w:tcW w:w="0" w:type="auto"/>
            <w:shd w:val="clear" w:color="auto" w:fill="auto"/>
          </w:tcPr>
          <w:p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rsidR="00BA7EA4" w:rsidRPr="0043453C" w:rsidRDefault="00BA7EA4" w:rsidP="0041428F">
            <w:pPr>
              <w:rPr>
                <w:color w:val="000000"/>
                <w:sz w:val="24"/>
              </w:rPr>
            </w:pPr>
            <w:r w:rsidRPr="0043453C">
              <w:rPr>
                <w:color w:val="000000"/>
                <w:sz w:val="24"/>
              </w:rPr>
              <w:lastRenderedPageBreak/>
              <w:t>3. Закупівля дезінфікуючих та миючих засобів, медикаментів за потребо.</w:t>
            </w:r>
          </w:p>
          <w:p w:rsidR="00BA7EA4" w:rsidRPr="0043453C" w:rsidRDefault="00BA7EA4" w:rsidP="0041428F">
            <w:pPr>
              <w:rPr>
                <w:color w:val="000000"/>
                <w:sz w:val="24"/>
              </w:rPr>
            </w:pP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AA36D0">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AA36D0" w:rsidRDefault="00AA36D0" w:rsidP="0041428F">
            <w:pPr>
              <w:jc w:val="center"/>
              <w:rPr>
                <w:b/>
                <w:sz w:val="24"/>
                <w:lang w:val="ru-RU"/>
              </w:rPr>
            </w:pPr>
            <w:r w:rsidRPr="00AA36D0">
              <w:rPr>
                <w:b/>
                <w:sz w:val="24"/>
                <w:lang w:val="ru-RU"/>
              </w:rPr>
              <w:t>5</w:t>
            </w:r>
            <w:r w:rsidR="00323486" w:rsidRPr="00AA36D0">
              <w:rPr>
                <w:b/>
                <w:sz w:val="24"/>
                <w:lang w:val="ru-RU"/>
              </w:rPr>
              <w:t>000</w:t>
            </w:r>
          </w:p>
        </w:tc>
        <w:tc>
          <w:tcPr>
            <w:tcW w:w="0" w:type="auto"/>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A178AF" w:rsidP="0041428F">
            <w:pPr>
              <w:rPr>
                <w:color w:val="000000"/>
                <w:sz w:val="24"/>
              </w:rPr>
            </w:pPr>
            <w:r>
              <w:rPr>
                <w:color w:val="000000"/>
                <w:sz w:val="24"/>
              </w:rPr>
              <w:t>3. Оновлення обладнання у харчоблоках</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41428F" w:rsidRDefault="0041428F" w:rsidP="0041428F">
            <w:pPr>
              <w:rPr>
                <w:color w:val="000000"/>
                <w:sz w:val="24"/>
              </w:rPr>
            </w:pPr>
          </w:p>
          <w:p w:rsidR="0041428F" w:rsidRPr="0043453C" w:rsidRDefault="0041428F" w:rsidP="0041428F">
            <w:pPr>
              <w:rPr>
                <w:sz w:val="24"/>
              </w:rPr>
            </w:pPr>
            <w:r>
              <w:rPr>
                <w:color w:val="000000"/>
                <w:sz w:val="24"/>
              </w:rPr>
              <w:t>Кошти інших джерел (батьківська плата за харчування дітей)</w:t>
            </w:r>
          </w:p>
          <w:p w:rsidR="00BA7EA4" w:rsidRPr="0043453C" w:rsidRDefault="00BA7EA4" w:rsidP="0041428F">
            <w:pPr>
              <w:rPr>
                <w:color w:val="000000"/>
                <w:sz w:val="24"/>
              </w:rPr>
            </w:pPr>
          </w:p>
        </w:tc>
        <w:tc>
          <w:tcPr>
            <w:tcW w:w="0" w:type="auto"/>
            <w:shd w:val="clear" w:color="auto" w:fill="auto"/>
          </w:tcPr>
          <w:p w:rsidR="00BA7EA4" w:rsidRPr="00981A23" w:rsidRDefault="00225088" w:rsidP="0041428F">
            <w:pPr>
              <w:jc w:val="center"/>
              <w:rPr>
                <w:b/>
                <w:color w:val="000000"/>
                <w:sz w:val="24"/>
              </w:rPr>
            </w:pPr>
            <w:r>
              <w:rPr>
                <w:b/>
                <w:color w:val="000000"/>
                <w:sz w:val="24"/>
              </w:rPr>
              <w:t>1160</w:t>
            </w:r>
            <w:r w:rsidR="0041428F" w:rsidRPr="00981A23">
              <w:rPr>
                <w:b/>
                <w:color w:val="000000"/>
                <w:sz w:val="24"/>
              </w:rPr>
              <w:t>000</w:t>
            </w: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225088" w:rsidP="0041428F">
            <w:pPr>
              <w:jc w:val="center"/>
              <w:rPr>
                <w:b/>
                <w:color w:val="000000"/>
                <w:sz w:val="24"/>
              </w:rPr>
            </w:pPr>
            <w:r>
              <w:rPr>
                <w:b/>
                <w:color w:val="000000"/>
                <w:sz w:val="24"/>
              </w:rPr>
              <w:t>1150</w:t>
            </w:r>
            <w:r w:rsidR="00981A23" w:rsidRPr="00981A23">
              <w:rPr>
                <w:b/>
                <w:color w:val="000000"/>
                <w:sz w:val="24"/>
              </w:rPr>
              <w:t>0</w:t>
            </w:r>
            <w:r w:rsidR="0041428F" w:rsidRPr="00981A23">
              <w:rPr>
                <w:b/>
                <w:color w:val="000000"/>
                <w:sz w:val="24"/>
              </w:rPr>
              <w:t>00</w:t>
            </w:r>
          </w:p>
          <w:p w:rsidR="0041428F" w:rsidRPr="00981A23" w:rsidRDefault="0041428F" w:rsidP="0041428F">
            <w:pPr>
              <w:jc w:val="center"/>
              <w:rPr>
                <w:b/>
                <w:color w:val="000000"/>
                <w:sz w:val="24"/>
              </w:rPr>
            </w:pPr>
          </w:p>
          <w:p w:rsidR="0041428F" w:rsidRDefault="0041428F" w:rsidP="0041428F">
            <w:pPr>
              <w:jc w:val="center"/>
              <w:rPr>
                <w:color w:val="000000"/>
                <w:sz w:val="24"/>
              </w:rPr>
            </w:pPr>
          </w:p>
          <w:p w:rsidR="00A178AF" w:rsidRDefault="00A178AF" w:rsidP="0041428F">
            <w:pPr>
              <w:jc w:val="center"/>
              <w:rPr>
                <w:color w:val="000000"/>
                <w:sz w:val="24"/>
              </w:rPr>
            </w:pPr>
          </w:p>
          <w:p w:rsidR="00A178AF" w:rsidRDefault="00AC16D1" w:rsidP="0041428F">
            <w:pPr>
              <w:jc w:val="center"/>
              <w:rPr>
                <w:b/>
                <w:color w:val="000000"/>
                <w:sz w:val="24"/>
              </w:rPr>
            </w:pPr>
            <w:r>
              <w:rPr>
                <w:b/>
                <w:color w:val="000000"/>
                <w:sz w:val="24"/>
              </w:rPr>
              <w:t>286</w:t>
            </w:r>
            <w:r w:rsidR="00A178AF" w:rsidRPr="00A178AF">
              <w:rPr>
                <w:b/>
                <w:color w:val="000000"/>
                <w:sz w:val="24"/>
              </w:rPr>
              <w:t>000- СФ</w:t>
            </w:r>
          </w:p>
          <w:p w:rsidR="004B5E7E" w:rsidRPr="00A178AF" w:rsidRDefault="004B5E7E" w:rsidP="0041428F">
            <w:pPr>
              <w:jc w:val="center"/>
              <w:rPr>
                <w:b/>
                <w:color w:val="000000"/>
                <w:sz w:val="24"/>
              </w:rPr>
            </w:pPr>
            <w:r>
              <w:rPr>
                <w:b/>
                <w:color w:val="000000"/>
                <w:sz w:val="24"/>
              </w:rPr>
              <w:t>266100</w:t>
            </w:r>
          </w:p>
        </w:tc>
        <w:tc>
          <w:tcPr>
            <w:tcW w:w="0" w:type="auto"/>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 xml:space="preserve">1. Діджиталізація  освітнього середовища ЗДО. </w:t>
            </w:r>
          </w:p>
          <w:p w:rsidR="00BA7EA4" w:rsidRPr="0043453C" w:rsidRDefault="00BA7EA4" w:rsidP="0041428F">
            <w:pPr>
              <w:ind w:left="29"/>
              <w:rPr>
                <w:sz w:val="24"/>
              </w:rPr>
            </w:pPr>
          </w:p>
          <w:p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AC16D1" w:rsidP="0041428F">
            <w:pPr>
              <w:jc w:val="center"/>
              <w:rPr>
                <w:b/>
                <w:color w:val="000000"/>
                <w:sz w:val="24"/>
                <w:lang w:val="ru-RU"/>
              </w:rPr>
            </w:pPr>
            <w:r>
              <w:rPr>
                <w:b/>
                <w:color w:val="000000"/>
                <w:sz w:val="24"/>
                <w:lang w:val="ru-RU"/>
              </w:rPr>
              <w:t>27</w:t>
            </w:r>
            <w:r w:rsidR="00981A23" w:rsidRPr="00981A23">
              <w:rPr>
                <w:b/>
                <w:color w:val="000000"/>
                <w:sz w:val="24"/>
                <w:lang w:val="ru-RU"/>
              </w:rPr>
              <w:t>0</w:t>
            </w:r>
            <w:r w:rsidR="00323486" w:rsidRPr="00981A23">
              <w:rPr>
                <w:b/>
                <w:color w:val="000000"/>
                <w:sz w:val="24"/>
                <w:lang w:val="ru-RU"/>
              </w:rPr>
              <w:t>000</w:t>
            </w:r>
            <w:r>
              <w:rPr>
                <w:b/>
                <w:color w:val="000000"/>
                <w:sz w:val="24"/>
                <w:lang w:val="ru-RU"/>
              </w:rPr>
              <w:t xml:space="preserve"> СФ</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41428F" w:rsidRDefault="0041428F" w:rsidP="0041428F">
            <w:pPr>
              <w:jc w:val="center"/>
              <w:rPr>
                <w:color w:val="000000"/>
                <w:sz w:val="24"/>
                <w:lang w:val="ru-RU"/>
              </w:rPr>
            </w:pPr>
          </w:p>
          <w:p w:rsidR="0041428F" w:rsidRDefault="0041428F" w:rsidP="0041428F">
            <w:pPr>
              <w:jc w:val="center"/>
              <w:rPr>
                <w:color w:val="000000"/>
                <w:sz w:val="24"/>
                <w:lang w:val="ru-RU"/>
              </w:rPr>
            </w:pPr>
          </w:p>
          <w:p w:rsidR="00323486" w:rsidRPr="00AA36D0" w:rsidRDefault="00981A23" w:rsidP="0041428F">
            <w:pPr>
              <w:jc w:val="center"/>
              <w:rPr>
                <w:b/>
                <w:color w:val="000000"/>
                <w:sz w:val="24"/>
                <w:lang w:val="ru-RU"/>
              </w:rPr>
            </w:pPr>
            <w:r>
              <w:rPr>
                <w:b/>
                <w:color w:val="000000"/>
                <w:sz w:val="24"/>
                <w:lang w:val="ru-RU"/>
              </w:rPr>
              <w:t>60</w:t>
            </w:r>
            <w:r w:rsidR="00AA36D0" w:rsidRPr="00AA36D0">
              <w:rPr>
                <w:b/>
                <w:color w:val="000000"/>
                <w:sz w:val="24"/>
                <w:lang w:val="ru-RU"/>
              </w:rPr>
              <w:t>0</w:t>
            </w:r>
            <w:r w:rsidR="00323486" w:rsidRPr="00AA36D0">
              <w:rPr>
                <w:b/>
                <w:color w:val="000000"/>
                <w:sz w:val="24"/>
                <w:lang w:val="ru-RU"/>
              </w:rPr>
              <w:t>00</w:t>
            </w:r>
          </w:p>
          <w:p w:rsidR="00BA7EA4" w:rsidRPr="0043453C" w:rsidRDefault="00BA7EA4" w:rsidP="0041428F">
            <w:pPr>
              <w:jc w:val="center"/>
              <w:rPr>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rsidR="00BA7EA4" w:rsidRPr="0043453C" w:rsidRDefault="00BA7EA4" w:rsidP="0041428F">
            <w:pPr>
              <w:rPr>
                <w:color w:val="000000"/>
                <w:sz w:val="24"/>
              </w:rPr>
            </w:pPr>
            <w:r w:rsidRPr="0043453C">
              <w:rPr>
                <w:color w:val="000000"/>
                <w:sz w:val="24"/>
              </w:rPr>
              <w:t xml:space="preserve">2. Обладнання інтерактивними засобами приміщення ЗДО </w:t>
            </w:r>
            <w:r w:rsidRPr="0043453C">
              <w:rPr>
                <w:color w:val="000000"/>
                <w:sz w:val="24"/>
              </w:rPr>
              <w:lastRenderedPageBreak/>
              <w:t>(інтерактивна підлога)</w:t>
            </w:r>
          </w:p>
          <w:p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lastRenderedPageBreak/>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проєктів ЛЕГО, спрямованих на подальший розвиток дошкільної галузі ЗДО </w:t>
            </w:r>
          </w:p>
          <w:p w:rsidR="00BA7EA4" w:rsidRPr="0043453C" w:rsidRDefault="00BA7EA4" w:rsidP="0041428F">
            <w:pPr>
              <w:ind w:firstLine="142"/>
              <w:rPr>
                <w:sz w:val="24"/>
              </w:rPr>
            </w:pP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41428F" w:rsidP="0041428F">
            <w:pPr>
              <w:jc w:val="center"/>
              <w:rPr>
                <w:b/>
                <w:color w:val="000000"/>
                <w:sz w:val="24"/>
                <w:lang w:val="ru-RU"/>
              </w:rPr>
            </w:pPr>
            <w:r w:rsidRPr="00981A23">
              <w:rPr>
                <w:b/>
                <w:color w:val="000000"/>
                <w:sz w:val="24"/>
                <w:lang w:val="ru-RU"/>
              </w:rPr>
              <w:t>3</w:t>
            </w:r>
            <w:r w:rsidR="00981A23" w:rsidRPr="00981A23">
              <w:rPr>
                <w:b/>
                <w:color w:val="000000"/>
                <w:sz w:val="24"/>
                <w:lang w:val="ru-RU"/>
              </w:rPr>
              <w:t>0</w:t>
            </w:r>
            <w:r w:rsidR="00323486" w:rsidRPr="00981A23">
              <w:rPr>
                <w:b/>
                <w:color w:val="000000"/>
                <w:sz w:val="24"/>
                <w:lang w:val="ru-RU"/>
              </w:rPr>
              <w:t>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rsidR="00BA7EA4" w:rsidRPr="0043453C" w:rsidRDefault="00BA7EA4" w:rsidP="0041428F">
            <w:pPr>
              <w:rPr>
                <w:sz w:val="24"/>
              </w:rPr>
            </w:pPr>
            <w:r w:rsidRPr="0043453C">
              <w:rPr>
                <w:color w:val="000000"/>
                <w:sz w:val="24"/>
              </w:rPr>
              <w:t xml:space="preserve"> </w:t>
            </w: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6.</w:t>
            </w:r>
          </w:p>
        </w:tc>
        <w:tc>
          <w:tcPr>
            <w:tcW w:w="0" w:type="auto"/>
            <w:shd w:val="clear" w:color="auto" w:fill="auto"/>
          </w:tcPr>
          <w:p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rsidR="00BA7EA4" w:rsidRPr="0043453C" w:rsidRDefault="00BA7EA4" w:rsidP="0041428F">
            <w:pPr>
              <w:ind w:left="29"/>
              <w:rPr>
                <w:sz w:val="24"/>
              </w:rPr>
            </w:pPr>
            <w:r w:rsidRPr="0043453C">
              <w:rPr>
                <w:sz w:val="24"/>
              </w:rPr>
              <w:t>цивільного захисту.</w:t>
            </w:r>
          </w:p>
          <w:p w:rsidR="00BA7EA4" w:rsidRPr="0043453C" w:rsidRDefault="003F5F24" w:rsidP="0041428F">
            <w:pPr>
              <w:ind w:left="29"/>
              <w:rPr>
                <w:sz w:val="24"/>
              </w:rPr>
            </w:pPr>
            <w:r>
              <w:rPr>
                <w:sz w:val="24"/>
              </w:rPr>
              <w:t>3</w:t>
            </w:r>
            <w:r w:rsidR="00BA7EA4" w:rsidRPr="0043453C">
              <w:rPr>
                <w:sz w:val="24"/>
              </w:rPr>
              <w:t>. Впровадження НАССР у ЗДО.</w:t>
            </w:r>
          </w:p>
          <w:p w:rsidR="00BA7EA4" w:rsidRDefault="003F5F24" w:rsidP="0041428F">
            <w:pPr>
              <w:ind w:left="29"/>
              <w:rPr>
                <w:sz w:val="24"/>
              </w:rPr>
            </w:pPr>
            <w:r>
              <w:rPr>
                <w:sz w:val="24"/>
              </w:rPr>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rsidR="009E437E" w:rsidRDefault="009E437E" w:rsidP="009E437E">
            <w:pPr>
              <w:ind w:left="29"/>
              <w:rPr>
                <w:sz w:val="24"/>
              </w:rPr>
            </w:pPr>
            <w:r>
              <w:rPr>
                <w:sz w:val="24"/>
              </w:rPr>
              <w:t xml:space="preserve">5. Забезпечення безперебійного постачання електроенергії для </w:t>
            </w:r>
            <w:r>
              <w:rPr>
                <w:sz w:val="24"/>
              </w:rPr>
              <w:lastRenderedPageBreak/>
              <w:t xml:space="preserve">забезпечення повноцінного функціонування ЗДО під час освітнього процесу та під час перебування вихованців в укритті (шляхом </w:t>
            </w:r>
            <w:r w:rsidRPr="009E437E">
              <w:rPr>
                <w:sz w:val="24"/>
              </w:rPr>
              <w:t xml:space="preserve"> п</w:t>
            </w:r>
            <w:r>
              <w:rPr>
                <w:sz w:val="24"/>
              </w:rPr>
              <w:t xml:space="preserve">еренесення </w:t>
            </w:r>
            <w:r w:rsidRPr="009E437E">
              <w:rPr>
                <w:sz w:val="24"/>
              </w:rPr>
              <w:t>з території Авангардівського ЗДО "Мадагаскар" Авангардівської селищної ради на територію Авангардівського ЗДО "Берізка</w:t>
            </w:r>
            <w:r>
              <w:rPr>
                <w:sz w:val="24"/>
              </w:rPr>
              <w:t>" Авангардівської селищної ради</w:t>
            </w:r>
            <w:r w:rsidRPr="009E437E">
              <w:rPr>
                <w:sz w:val="24"/>
              </w:rPr>
              <w:t xml:space="preserve"> та монтаж</w:t>
            </w:r>
            <w:r>
              <w:rPr>
                <w:sz w:val="24"/>
              </w:rPr>
              <w:t>у</w:t>
            </w:r>
            <w:r w:rsidRPr="009E437E">
              <w:rPr>
                <w:sz w:val="24"/>
              </w:rPr>
              <w:t xml:space="preserve"> системи дизель-генератора Cummins</w:t>
            </w:r>
            <w:r>
              <w:rPr>
                <w:sz w:val="24"/>
              </w:rPr>
              <w:t xml:space="preserve">) </w:t>
            </w:r>
          </w:p>
          <w:p w:rsidR="009E437E" w:rsidRPr="009E437E" w:rsidRDefault="009E437E" w:rsidP="009E437E">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9E437E" w:rsidRDefault="009E437E" w:rsidP="0041428F">
            <w:pPr>
              <w:ind w:left="29"/>
              <w:rPr>
                <w:sz w:val="24"/>
              </w:rPr>
            </w:pPr>
          </w:p>
          <w:p w:rsidR="003F5F24" w:rsidRPr="0043453C" w:rsidRDefault="001A7406" w:rsidP="0041428F">
            <w:pPr>
              <w:ind w:left="29"/>
              <w:rPr>
                <w:sz w:val="24"/>
              </w:rPr>
            </w:pPr>
            <w:r>
              <w:rPr>
                <w:sz w:val="24"/>
              </w:rPr>
              <w:t>6</w:t>
            </w:r>
            <w:r w:rsidR="003F5F24">
              <w:rPr>
                <w:sz w:val="24"/>
              </w:rPr>
              <w:t>. Інше обслуговування  матеріально-технічної бази ЗДО та підтримка її у задовільному стані</w:t>
            </w:r>
          </w:p>
        </w:tc>
        <w:tc>
          <w:tcPr>
            <w:tcW w:w="0" w:type="auto"/>
            <w:shd w:val="clear" w:color="auto" w:fill="auto"/>
          </w:tcPr>
          <w:p w:rsidR="00BA7EA4" w:rsidRPr="0043453C" w:rsidRDefault="00BA7EA4" w:rsidP="00E516D5">
            <w:pPr>
              <w:rPr>
                <w:color w:val="000000"/>
                <w:sz w:val="24"/>
              </w:rPr>
            </w:pPr>
            <w:r w:rsidRPr="0043453C">
              <w:rPr>
                <w:color w:val="000000"/>
                <w:sz w:val="24"/>
              </w:rPr>
              <w:lastRenderedPageBreak/>
              <w:t>202</w:t>
            </w:r>
            <w:r w:rsidR="00E516D5">
              <w:rPr>
                <w:color w:val="000000"/>
                <w:sz w:val="24"/>
              </w:rPr>
              <w:t>3</w:t>
            </w:r>
          </w:p>
        </w:tc>
        <w:tc>
          <w:tcPr>
            <w:tcW w:w="0" w:type="auto"/>
            <w:shd w:val="clear" w:color="auto" w:fill="auto"/>
          </w:tcPr>
          <w:p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AA36D0" w:rsidRDefault="003F5F24" w:rsidP="0041428F">
            <w:pPr>
              <w:jc w:val="center"/>
              <w:rPr>
                <w:b/>
                <w:color w:val="000000"/>
                <w:sz w:val="24"/>
              </w:rPr>
            </w:pPr>
            <w:r w:rsidRPr="00AA36D0">
              <w:rPr>
                <w:b/>
                <w:color w:val="000000"/>
                <w:sz w:val="24"/>
              </w:rPr>
              <w:t>10</w:t>
            </w:r>
            <w:r w:rsidR="0041428F" w:rsidRPr="00AA36D0">
              <w:rPr>
                <w:b/>
                <w:color w:val="000000"/>
                <w:sz w:val="24"/>
              </w:rPr>
              <w:t>0</w:t>
            </w:r>
            <w:r w:rsidR="00323486" w:rsidRPr="00AA36D0">
              <w:rPr>
                <w:b/>
                <w:color w:val="000000"/>
                <w:sz w:val="24"/>
              </w:rPr>
              <w:t>000</w:t>
            </w:r>
          </w:p>
          <w:p w:rsidR="00323486" w:rsidRPr="00AA36D0" w:rsidRDefault="00323486" w:rsidP="0041428F">
            <w:pPr>
              <w:jc w:val="center"/>
              <w:rPr>
                <w:b/>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F5F24" w:rsidRPr="003F5F24" w:rsidRDefault="003F5F24"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rPr>
            </w:pPr>
            <w:r w:rsidRPr="00AA36D0">
              <w:rPr>
                <w:b/>
                <w:color w:val="000000"/>
                <w:sz w:val="24"/>
              </w:rPr>
              <w:t>1</w:t>
            </w:r>
            <w:r>
              <w:rPr>
                <w:b/>
                <w:color w:val="000000"/>
                <w:sz w:val="24"/>
              </w:rPr>
              <w:t>5</w:t>
            </w:r>
            <w:r w:rsidRPr="00AA36D0">
              <w:rPr>
                <w:b/>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lang w:val="ru-RU"/>
              </w:rPr>
            </w:pPr>
            <w:r w:rsidRPr="00AA36D0">
              <w:rPr>
                <w:b/>
                <w:color w:val="000000"/>
                <w:sz w:val="24"/>
                <w:lang w:val="ru-RU"/>
              </w:rPr>
              <w:t>40</w:t>
            </w:r>
            <w:r w:rsidR="00323486" w:rsidRPr="00AA36D0">
              <w:rPr>
                <w:b/>
                <w:color w:val="000000"/>
                <w:sz w:val="24"/>
                <w:lang w:val="ru-RU"/>
              </w:rPr>
              <w:t>000</w:t>
            </w: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AA36D0" w:rsidP="0041428F">
            <w:pPr>
              <w:jc w:val="center"/>
              <w:rPr>
                <w:b/>
                <w:color w:val="000000"/>
                <w:sz w:val="24"/>
                <w:lang w:val="ru-RU"/>
              </w:rPr>
            </w:pPr>
            <w:r w:rsidRPr="00AA36D0">
              <w:rPr>
                <w:b/>
                <w:color w:val="000000"/>
                <w:sz w:val="24"/>
                <w:lang w:val="ru-RU"/>
              </w:rPr>
              <w:t>300</w:t>
            </w:r>
            <w:r w:rsidR="00323486" w:rsidRPr="00AA36D0">
              <w:rPr>
                <w:b/>
                <w:color w:val="000000"/>
                <w:sz w:val="24"/>
                <w:lang w:val="ru-RU"/>
              </w:rPr>
              <w:t>00</w:t>
            </w:r>
          </w:p>
          <w:p w:rsidR="00BE245B" w:rsidRPr="00AA36D0" w:rsidRDefault="00BE245B" w:rsidP="0041428F">
            <w:pPr>
              <w:jc w:val="center"/>
              <w:rPr>
                <w:b/>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b/>
                <w:color w:val="000000"/>
                <w:sz w:val="24"/>
                <w:lang w:val="ru-RU"/>
              </w:rPr>
            </w:pPr>
            <w:r w:rsidRPr="001A7406">
              <w:rPr>
                <w:b/>
                <w:color w:val="000000"/>
                <w:sz w:val="24"/>
                <w:lang w:val="ru-RU"/>
              </w:rPr>
              <w:t>540000</w:t>
            </w:r>
          </w:p>
          <w:p w:rsidR="001A7406" w:rsidRPr="001A7406" w:rsidRDefault="001A7406" w:rsidP="0041428F">
            <w:pPr>
              <w:jc w:val="center"/>
              <w:rPr>
                <w:b/>
                <w:color w:val="000000"/>
                <w:sz w:val="24"/>
                <w:lang w:val="ru-RU"/>
              </w:rPr>
            </w:pPr>
          </w:p>
          <w:p w:rsidR="009E437E" w:rsidRPr="001A7406" w:rsidRDefault="009E437E" w:rsidP="0041428F">
            <w:pPr>
              <w:jc w:val="center"/>
              <w:rPr>
                <w:b/>
                <w:color w:val="000000"/>
                <w:sz w:val="24"/>
                <w:lang w:val="ru-RU"/>
              </w:rPr>
            </w:pPr>
            <w:r w:rsidRPr="001A7406">
              <w:rPr>
                <w:b/>
                <w:color w:val="000000"/>
                <w:sz w:val="24"/>
                <w:lang w:val="ru-RU"/>
              </w:rPr>
              <w:t>23165</w:t>
            </w: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BE245B" w:rsidRPr="00AA36D0" w:rsidRDefault="005E28D9" w:rsidP="00981A23">
            <w:pPr>
              <w:jc w:val="center"/>
              <w:rPr>
                <w:b/>
                <w:color w:val="000000"/>
                <w:sz w:val="24"/>
                <w:lang w:val="ru-RU"/>
              </w:rPr>
            </w:pPr>
            <w:r>
              <w:rPr>
                <w:b/>
                <w:color w:val="000000"/>
                <w:sz w:val="24"/>
                <w:lang w:val="ru-RU"/>
              </w:rPr>
              <w:t>4</w:t>
            </w:r>
            <w:r w:rsidR="00981A23">
              <w:rPr>
                <w:b/>
                <w:color w:val="000000"/>
                <w:sz w:val="24"/>
                <w:lang w:val="ru-RU"/>
              </w:rPr>
              <w:t>7</w:t>
            </w:r>
            <w:r w:rsidR="00AA36D0" w:rsidRPr="00AA36D0">
              <w:rPr>
                <w:b/>
                <w:color w:val="000000"/>
                <w:sz w:val="24"/>
                <w:lang w:val="ru-RU"/>
              </w:rPr>
              <w:t>0</w:t>
            </w:r>
            <w:r w:rsidR="00BE245B" w:rsidRPr="00AA36D0">
              <w:rPr>
                <w:b/>
                <w:color w:val="000000"/>
                <w:sz w:val="24"/>
                <w:lang w:val="ru-RU"/>
              </w:rPr>
              <w:t>000</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rsidR="00BA7EA4" w:rsidRPr="0043453C" w:rsidRDefault="00BA7EA4" w:rsidP="0041428F">
            <w:pPr>
              <w:rPr>
                <w:color w:val="000000"/>
                <w:sz w:val="24"/>
              </w:rPr>
            </w:pPr>
            <w:r w:rsidRPr="0043453C">
              <w:rPr>
                <w:color w:val="000000"/>
                <w:sz w:val="24"/>
              </w:rPr>
              <w:t>3. Забезпечення спостереження (пульт) фірмою щодо спрацювань пожежної сигналізації.</w:t>
            </w:r>
          </w:p>
          <w:p w:rsidR="00BA7EA4" w:rsidRPr="0043453C" w:rsidRDefault="00BA7EA4" w:rsidP="0041428F">
            <w:pPr>
              <w:rPr>
                <w:color w:val="000000"/>
                <w:sz w:val="24"/>
              </w:rPr>
            </w:pPr>
            <w:r w:rsidRPr="0043453C">
              <w:rPr>
                <w:color w:val="000000"/>
                <w:sz w:val="24"/>
              </w:rPr>
              <w:t xml:space="preserve">4. Проведення навчання з пожежно-технічного мінімуму, цивільного захисту </w:t>
            </w:r>
            <w:r w:rsidRPr="0043453C">
              <w:rPr>
                <w:color w:val="000000"/>
                <w:sz w:val="24"/>
              </w:rPr>
              <w:lastRenderedPageBreak/>
              <w:t>та осіб, що працюють в умовах підвищеної небезпеки.</w:t>
            </w:r>
          </w:p>
          <w:p w:rsidR="00BA7EA4" w:rsidRPr="0043453C" w:rsidRDefault="00BA7EA4" w:rsidP="0041428F">
            <w:pPr>
              <w:rPr>
                <w:color w:val="000000"/>
                <w:sz w:val="24"/>
              </w:rPr>
            </w:pPr>
            <w:r w:rsidRPr="0043453C">
              <w:rPr>
                <w:color w:val="000000"/>
                <w:sz w:val="24"/>
              </w:rPr>
              <w:t>5. Проведення навчальних евакуації.</w:t>
            </w:r>
          </w:p>
          <w:p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rsidR="00BE245B" w:rsidRDefault="00BE245B" w:rsidP="0041428F">
            <w:pPr>
              <w:rPr>
                <w:color w:val="000000"/>
                <w:sz w:val="24"/>
              </w:rPr>
            </w:pPr>
            <w:r>
              <w:rPr>
                <w:color w:val="000000"/>
                <w:sz w:val="24"/>
              </w:rPr>
              <w:t>8. Проведення ремонтів.</w:t>
            </w:r>
          </w:p>
          <w:p w:rsidR="00A178AF" w:rsidRPr="0043453C" w:rsidRDefault="00A178AF" w:rsidP="0041428F">
            <w:pPr>
              <w:rPr>
                <w:color w:val="000000"/>
                <w:sz w:val="24"/>
              </w:rPr>
            </w:pPr>
            <w:r>
              <w:rPr>
                <w:color w:val="000000"/>
                <w:sz w:val="24"/>
              </w:rPr>
              <w:t>9. Закупівля пожежних гідрантів</w:t>
            </w:r>
          </w:p>
        </w:tc>
      </w:tr>
      <w:tr w:rsidR="009E437E" w:rsidRPr="0043453C" w:rsidTr="00E63D5F">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E516D5">
            <w:pPr>
              <w:rPr>
                <w:color w:val="000000"/>
                <w:sz w:val="24"/>
              </w:rPr>
            </w:pPr>
            <w:r w:rsidRPr="0043453C">
              <w:rPr>
                <w:color w:val="000000"/>
                <w:sz w:val="24"/>
              </w:rPr>
              <w:t>202</w:t>
            </w:r>
            <w:r w:rsidR="00E516D5">
              <w:rPr>
                <w:color w:val="000000"/>
                <w:sz w:val="24"/>
              </w:rPr>
              <w:t>3</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0" w:type="auto"/>
            <w:shd w:val="clear" w:color="auto" w:fill="auto"/>
          </w:tcPr>
          <w:p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rsidR="00323486" w:rsidRPr="00981A23" w:rsidRDefault="00323486" w:rsidP="00A05AA0">
            <w:pPr>
              <w:jc w:val="center"/>
              <w:rPr>
                <w:b/>
                <w:color w:val="000000"/>
                <w:sz w:val="24"/>
                <w:lang w:val="ru-RU"/>
              </w:rPr>
            </w:pPr>
          </w:p>
          <w:p w:rsidR="00323486" w:rsidRDefault="00323486" w:rsidP="00A05AA0">
            <w:pPr>
              <w:jc w:val="center"/>
              <w:rPr>
                <w:color w:val="000000"/>
                <w:sz w:val="24"/>
                <w:lang w:val="ru-RU"/>
              </w:rPr>
            </w:pPr>
          </w:p>
          <w:p w:rsidR="00323486" w:rsidRPr="00323486" w:rsidRDefault="00323486" w:rsidP="00A05AA0">
            <w:pPr>
              <w:jc w:val="center"/>
              <w:rPr>
                <w:color w:val="000000"/>
                <w:sz w:val="24"/>
                <w:lang w:val="ru-RU"/>
              </w:rPr>
            </w:pPr>
          </w:p>
        </w:tc>
        <w:tc>
          <w:tcPr>
            <w:tcW w:w="0" w:type="auto"/>
            <w:shd w:val="clear" w:color="auto" w:fill="auto"/>
          </w:tcPr>
          <w:p w:rsidR="001B5B09" w:rsidRPr="0043453C" w:rsidRDefault="001B5B09" w:rsidP="0041428F">
            <w:pPr>
              <w:rPr>
                <w:color w:val="000000"/>
                <w:sz w:val="24"/>
              </w:rPr>
            </w:pPr>
            <w:r w:rsidRPr="0043453C">
              <w:rPr>
                <w:color w:val="000000"/>
                <w:sz w:val="24"/>
              </w:rPr>
              <w:t>1. Високий рівень залученості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9E437E" w:rsidRPr="00BE245B" w:rsidTr="00E63D5F">
        <w:trPr>
          <w:trHeight w:val="286"/>
        </w:trPr>
        <w:tc>
          <w:tcPr>
            <w:tcW w:w="0" w:type="auto"/>
            <w:gridSpan w:val="7"/>
            <w:shd w:val="clear" w:color="auto" w:fill="auto"/>
          </w:tcPr>
          <w:p w:rsidR="00E63D5F" w:rsidRPr="00BE245B" w:rsidRDefault="00E63D5F" w:rsidP="0041428F">
            <w:pPr>
              <w:rPr>
                <w:b/>
                <w:color w:val="000000"/>
                <w:sz w:val="24"/>
                <w:lang w:val="ru-RU"/>
              </w:rPr>
            </w:pPr>
            <w:r w:rsidRPr="00BE245B">
              <w:rPr>
                <w:b/>
                <w:color w:val="000000"/>
                <w:sz w:val="24"/>
                <w:lang w:val="ru-RU"/>
              </w:rPr>
              <w:t>Всього витрат по</w:t>
            </w:r>
            <w:r w:rsidR="00E516D5">
              <w:rPr>
                <w:b/>
                <w:color w:val="000000"/>
                <w:sz w:val="24"/>
                <w:lang w:val="ru-RU"/>
              </w:rPr>
              <w:t xml:space="preserve"> програмі по КПКВК 0611010, </w:t>
            </w:r>
            <w:r w:rsidRPr="00BE245B">
              <w:rPr>
                <w:b/>
                <w:color w:val="000000"/>
                <w:sz w:val="24"/>
                <w:lang w:val="ru-RU"/>
              </w:rPr>
              <w:t>грн.</w:t>
            </w:r>
          </w:p>
        </w:tc>
        <w:tc>
          <w:tcPr>
            <w:tcW w:w="0" w:type="auto"/>
            <w:shd w:val="clear" w:color="auto" w:fill="auto"/>
          </w:tcPr>
          <w:p w:rsidR="00E63D5F" w:rsidRPr="00BE245B" w:rsidRDefault="004B5E7E" w:rsidP="00BE245B">
            <w:pPr>
              <w:jc w:val="right"/>
              <w:rPr>
                <w:b/>
                <w:color w:val="000000"/>
                <w:sz w:val="24"/>
                <w:lang w:val="ru-RU"/>
              </w:rPr>
            </w:pPr>
            <w:r>
              <w:rPr>
                <w:b/>
                <w:color w:val="000000"/>
                <w:sz w:val="24"/>
                <w:lang w:val="ru-RU"/>
              </w:rPr>
              <w:t>6 790</w:t>
            </w:r>
            <w:r w:rsidR="00082FD1">
              <w:rPr>
                <w:b/>
                <w:color w:val="000000"/>
                <w:sz w:val="24"/>
                <w:lang w:val="ru-RU"/>
              </w:rPr>
              <w:t xml:space="preserve"> </w:t>
            </w:r>
            <w:r>
              <w:rPr>
                <w:b/>
                <w:color w:val="000000"/>
                <w:sz w:val="24"/>
                <w:lang w:val="ru-RU"/>
              </w:rPr>
              <w:t>2</w:t>
            </w:r>
            <w:r w:rsidR="001A7406">
              <w:rPr>
                <w:b/>
                <w:color w:val="000000"/>
                <w:sz w:val="24"/>
                <w:lang w:val="ru-RU"/>
              </w:rPr>
              <w:t>65</w:t>
            </w:r>
          </w:p>
        </w:tc>
      </w:tr>
      <w:tr w:rsidR="009E437E" w:rsidRPr="00BE245B" w:rsidTr="00E63D5F">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0" w:type="auto"/>
            <w:gridSpan w:val="5"/>
            <w:shd w:val="clear" w:color="auto" w:fill="auto"/>
          </w:tcPr>
          <w:p w:rsidR="00E63D5F" w:rsidRPr="00BE245B" w:rsidRDefault="001B2E0D" w:rsidP="0041428F">
            <w:pPr>
              <w:rPr>
                <w:color w:val="000000"/>
                <w:sz w:val="24"/>
                <w:lang w:val="ru-RU"/>
              </w:rPr>
            </w:pPr>
            <w:r w:rsidRPr="00BE245B">
              <w:rPr>
                <w:color w:val="000000"/>
                <w:sz w:val="24"/>
                <w:lang w:val="ru-RU"/>
              </w:rPr>
              <w:t>Кошти місцевого бюджету (загальний фонд)</w:t>
            </w:r>
          </w:p>
        </w:tc>
        <w:tc>
          <w:tcPr>
            <w:tcW w:w="0" w:type="auto"/>
            <w:shd w:val="clear" w:color="auto" w:fill="auto"/>
          </w:tcPr>
          <w:p w:rsidR="00E63D5F" w:rsidRPr="00BE245B" w:rsidRDefault="004B5E7E" w:rsidP="00BE245B">
            <w:pPr>
              <w:jc w:val="right"/>
              <w:rPr>
                <w:color w:val="000000"/>
                <w:sz w:val="24"/>
                <w:lang w:val="ru-RU"/>
              </w:rPr>
            </w:pPr>
            <w:r>
              <w:rPr>
                <w:color w:val="000000"/>
                <w:sz w:val="24"/>
                <w:lang w:val="ru-RU"/>
              </w:rPr>
              <w:t>4 984 2</w:t>
            </w:r>
            <w:r w:rsidR="001A7406">
              <w:rPr>
                <w:color w:val="000000"/>
                <w:sz w:val="24"/>
                <w:lang w:val="ru-RU"/>
              </w:rPr>
              <w:t>65</w:t>
            </w:r>
          </w:p>
        </w:tc>
      </w:tr>
      <w:tr w:rsidR="009E437E" w:rsidRPr="00BE245B" w:rsidTr="00E63D5F">
        <w:trPr>
          <w:trHeight w:val="270"/>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tabs>
                <w:tab w:val="left" w:pos="2625"/>
              </w:tabs>
              <w:rPr>
                <w:color w:val="000000"/>
                <w:sz w:val="24"/>
                <w:lang w:val="ru-RU"/>
              </w:rPr>
            </w:pPr>
            <w:r w:rsidRPr="00BE245B">
              <w:rPr>
                <w:color w:val="000000"/>
                <w:sz w:val="24"/>
                <w:lang w:val="ru-RU"/>
              </w:rPr>
              <w:t>Кошти місцевого бюджету (спеціальний фонд)</w:t>
            </w:r>
          </w:p>
        </w:tc>
        <w:tc>
          <w:tcPr>
            <w:tcW w:w="0" w:type="auto"/>
            <w:shd w:val="clear" w:color="auto" w:fill="auto"/>
          </w:tcPr>
          <w:p w:rsidR="00E63D5F" w:rsidRPr="00BE245B" w:rsidRDefault="004B5E7E" w:rsidP="00BE245B">
            <w:pPr>
              <w:jc w:val="right"/>
              <w:rPr>
                <w:color w:val="000000"/>
                <w:sz w:val="24"/>
              </w:rPr>
            </w:pPr>
            <w:r>
              <w:rPr>
                <w:color w:val="000000"/>
                <w:sz w:val="24"/>
              </w:rPr>
              <w:t xml:space="preserve">656 </w:t>
            </w:r>
            <w:r w:rsidR="001B2E0D" w:rsidRPr="00BE245B">
              <w:rPr>
                <w:color w:val="000000"/>
                <w:sz w:val="24"/>
              </w:rPr>
              <w:t>00</w:t>
            </w:r>
          </w:p>
        </w:tc>
      </w:tr>
      <w:tr w:rsidR="009E437E" w:rsidRPr="0043453C" w:rsidTr="00E63D5F">
        <w:trPr>
          <w:trHeight w:val="265"/>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rPr>
                <w:color w:val="000000"/>
                <w:sz w:val="24"/>
                <w:lang w:val="ru-RU"/>
              </w:rPr>
            </w:pPr>
            <w:r w:rsidRPr="00BE245B">
              <w:rPr>
                <w:color w:val="000000"/>
                <w:sz w:val="24"/>
                <w:lang w:val="ru-RU"/>
              </w:rPr>
              <w:t>Плата за послуги (батьківська плата за харчування дітей)</w:t>
            </w:r>
          </w:p>
        </w:tc>
        <w:tc>
          <w:tcPr>
            <w:tcW w:w="0" w:type="auto"/>
            <w:shd w:val="clear" w:color="auto" w:fill="auto"/>
          </w:tcPr>
          <w:p w:rsidR="00E63D5F" w:rsidRPr="001B2E0D" w:rsidRDefault="004B5E7E" w:rsidP="00BE245B">
            <w:pPr>
              <w:jc w:val="right"/>
              <w:rPr>
                <w:color w:val="000000"/>
                <w:sz w:val="24"/>
                <w:lang w:val="ru-RU"/>
              </w:rPr>
            </w:pPr>
            <w:r>
              <w:rPr>
                <w:color w:val="000000"/>
                <w:sz w:val="24"/>
                <w:lang w:val="ru-RU"/>
              </w:rPr>
              <w:t>1 150</w:t>
            </w:r>
            <w:r w:rsidR="00EF3614">
              <w:rPr>
                <w:color w:val="000000"/>
                <w:sz w:val="24"/>
                <w:lang w:val="ru-RU"/>
              </w:rPr>
              <w:t xml:space="preserve"> </w:t>
            </w:r>
            <w:r w:rsidR="001B2E0D" w:rsidRPr="00BE245B">
              <w:rPr>
                <w:color w:val="000000"/>
                <w:sz w:val="24"/>
                <w:lang w:val="ru-RU"/>
              </w:rPr>
              <w:t>000</w:t>
            </w:r>
          </w:p>
        </w:tc>
      </w:tr>
    </w:tbl>
    <w:p w:rsidR="00DC5C35" w:rsidRDefault="00DC5C35" w:rsidP="0041428F">
      <w:pPr>
        <w:rPr>
          <w:b/>
          <w:color w:val="000000"/>
          <w:sz w:val="24"/>
        </w:rPr>
      </w:pPr>
    </w:p>
    <w:p w:rsidR="00E63D5F" w:rsidRDefault="00E63D5F" w:rsidP="0041428F">
      <w:pPr>
        <w:rPr>
          <w:b/>
          <w:color w:val="000000"/>
          <w:sz w:val="24"/>
        </w:rPr>
      </w:pPr>
    </w:p>
    <w:p w:rsidR="00E63D5F" w:rsidRDefault="00E63D5F"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A65F02" w:rsidRDefault="00A65F02" w:rsidP="0041428F">
      <w:pPr>
        <w:rPr>
          <w:b/>
          <w:color w:val="000000"/>
          <w:sz w:val="24"/>
        </w:rPr>
      </w:pPr>
    </w:p>
    <w:p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 xml:space="preserve">2. Закупівля необхідної матеріально-технічної бази для забезпечення функціонування додаткових </w:t>
            </w:r>
            <w:r w:rsidR="00AD06D9">
              <w:rPr>
                <w:color w:val="000000"/>
                <w:sz w:val="24"/>
              </w:rPr>
              <w:t xml:space="preserve">та існуючих </w:t>
            </w:r>
            <w:r w:rsidRPr="0043453C">
              <w:rPr>
                <w:color w:val="000000"/>
                <w:sz w:val="24"/>
              </w:rPr>
              <w:t>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A05AA0" w:rsidRDefault="00A05AA0" w:rsidP="00BE245B">
            <w:pPr>
              <w:rPr>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CD034C">
              <w:rPr>
                <w:sz w:val="24"/>
              </w:rPr>
              <w:t xml:space="preserve"> та інші витрати</w:t>
            </w:r>
          </w:p>
          <w:p w:rsidR="00AE3801" w:rsidRDefault="00AE3801" w:rsidP="00BE245B">
            <w:pPr>
              <w:rPr>
                <w:sz w:val="24"/>
              </w:rPr>
            </w:pPr>
            <w:r>
              <w:rPr>
                <w:sz w:val="24"/>
              </w:rPr>
              <w:t xml:space="preserve">5. </w:t>
            </w:r>
            <w:r w:rsidRPr="00AE3801">
              <w:rPr>
                <w:sz w:val="24"/>
              </w:rPr>
              <w:t>Проведення поточного ремонту спортивного майданчика (міністадіону) смт. Хлібодарське в парку , що розташований за адресою: смт. Хлібодарське, вул. Маяцька дорога, 11б Одеського району Одеської області</w:t>
            </w:r>
          </w:p>
          <w:p w:rsidR="00AE3801" w:rsidRDefault="00AE3801" w:rsidP="00BE245B">
            <w:pPr>
              <w:rPr>
                <w:sz w:val="24"/>
              </w:rPr>
            </w:pPr>
          </w:p>
          <w:p w:rsidR="005E33B1" w:rsidRPr="0043453C" w:rsidRDefault="00AE3801" w:rsidP="00BE245B">
            <w:pPr>
              <w:rPr>
                <w:color w:val="000000"/>
                <w:sz w:val="24"/>
              </w:rPr>
            </w:pPr>
            <w:r>
              <w:rPr>
                <w:sz w:val="24"/>
              </w:rPr>
              <w:lastRenderedPageBreak/>
              <w:t>6</w:t>
            </w:r>
            <w:r w:rsidR="005E33B1">
              <w:rPr>
                <w:sz w:val="24"/>
              </w:rPr>
              <w:t>. облаштування кабінетів трудов</w:t>
            </w:r>
            <w:r w:rsidR="004225F1">
              <w:rPr>
                <w:sz w:val="24"/>
              </w:rPr>
              <w:t>ого навчання</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shd w:val="clear" w:color="auto" w:fill="auto"/>
          </w:tcPr>
          <w:p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765B32" w:rsidRDefault="003D3EA3" w:rsidP="00A05AA0">
            <w:pPr>
              <w:jc w:val="center"/>
              <w:rPr>
                <w:color w:val="000000"/>
                <w:sz w:val="24"/>
              </w:rPr>
            </w:pPr>
            <w:r>
              <w:rPr>
                <w:color w:val="000000"/>
                <w:sz w:val="24"/>
              </w:rPr>
              <w:t>177</w:t>
            </w:r>
            <w:r w:rsidR="00C72D06">
              <w:rPr>
                <w:color w:val="000000"/>
                <w:sz w:val="24"/>
              </w:rPr>
              <w:t>4505</w:t>
            </w: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CC42D2" w:rsidRDefault="00CA463B" w:rsidP="00A05AA0">
            <w:pPr>
              <w:jc w:val="center"/>
              <w:rPr>
                <w:color w:val="000000"/>
                <w:sz w:val="24"/>
              </w:rPr>
            </w:pPr>
            <w:r>
              <w:rPr>
                <w:color w:val="000000"/>
                <w:sz w:val="24"/>
                <w:lang w:val="ru-RU"/>
              </w:rPr>
              <w:t>18</w:t>
            </w:r>
            <w:r w:rsidR="00AE3801" w:rsidRPr="00CC42D2">
              <w:rPr>
                <w:color w:val="000000"/>
                <w:sz w:val="24"/>
                <w:lang w:val="ru-RU"/>
              </w:rPr>
              <w:t>4</w:t>
            </w:r>
            <w:r w:rsidR="000A28D4" w:rsidRPr="00CC42D2">
              <w:rPr>
                <w:color w:val="000000"/>
                <w:sz w:val="24"/>
              </w:rPr>
              <w:t>8</w:t>
            </w:r>
            <w:r w:rsidR="00A87E84" w:rsidRPr="00CC42D2">
              <w:rPr>
                <w:color w:val="000000"/>
                <w:sz w:val="24"/>
              </w:rPr>
              <w:t>0</w:t>
            </w:r>
            <w:r w:rsidR="00CD034C" w:rsidRPr="00CC42D2">
              <w:rPr>
                <w:color w:val="000000"/>
                <w:sz w:val="24"/>
              </w:rPr>
              <w:t>0</w:t>
            </w:r>
            <w:r w:rsidR="00A05AA0" w:rsidRPr="00CC42D2">
              <w:rPr>
                <w:color w:val="000000"/>
                <w:sz w:val="24"/>
              </w:rPr>
              <w:t>0</w:t>
            </w:r>
          </w:p>
          <w:p w:rsidR="00A05AA0" w:rsidRPr="00CC42D2" w:rsidRDefault="00A05AA0" w:rsidP="00A05AA0">
            <w:pPr>
              <w:jc w:val="center"/>
              <w:rPr>
                <w:color w:val="000000"/>
                <w:sz w:val="24"/>
              </w:rPr>
            </w:pPr>
          </w:p>
          <w:p w:rsidR="00A05AA0" w:rsidRPr="00CC42D2" w:rsidRDefault="00A05AA0" w:rsidP="00A05AA0">
            <w:pPr>
              <w:jc w:val="center"/>
              <w:rPr>
                <w:color w:val="000000"/>
                <w:sz w:val="24"/>
              </w:rPr>
            </w:pPr>
          </w:p>
          <w:p w:rsidR="005E33B1" w:rsidRPr="00CC42D2" w:rsidRDefault="005E33B1" w:rsidP="00A05AA0">
            <w:pPr>
              <w:jc w:val="center"/>
              <w:rPr>
                <w:color w:val="000000"/>
                <w:sz w:val="24"/>
              </w:rPr>
            </w:pPr>
          </w:p>
          <w:p w:rsidR="005E33B1" w:rsidRPr="00CC42D2" w:rsidRDefault="005E33B1" w:rsidP="00A05AA0">
            <w:pPr>
              <w:jc w:val="center"/>
              <w:rPr>
                <w:color w:val="000000"/>
                <w:sz w:val="24"/>
              </w:rPr>
            </w:pPr>
          </w:p>
          <w:p w:rsidR="00AE3801" w:rsidRPr="00CC42D2" w:rsidRDefault="00AE3801" w:rsidP="00A05AA0">
            <w:pPr>
              <w:jc w:val="center"/>
              <w:rPr>
                <w:color w:val="000000"/>
                <w:sz w:val="24"/>
              </w:rPr>
            </w:pPr>
          </w:p>
          <w:p w:rsidR="00AE3801" w:rsidRPr="00CC42D2" w:rsidRDefault="00AE3801" w:rsidP="00A05AA0">
            <w:pPr>
              <w:jc w:val="center"/>
              <w:rPr>
                <w:color w:val="000000"/>
                <w:sz w:val="24"/>
              </w:rPr>
            </w:pPr>
            <w:r w:rsidRPr="00CC42D2">
              <w:rPr>
                <w:color w:val="000000"/>
                <w:sz w:val="24"/>
              </w:rPr>
              <w:t>1900000</w:t>
            </w:r>
          </w:p>
          <w:p w:rsidR="00AE3801" w:rsidRPr="00CC42D2" w:rsidRDefault="00AE3801" w:rsidP="00A05AA0">
            <w:pPr>
              <w:jc w:val="center"/>
              <w:rPr>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5E33B1" w:rsidRPr="005E33B1" w:rsidRDefault="004225F1" w:rsidP="00A05AA0">
            <w:pPr>
              <w:jc w:val="center"/>
              <w:rPr>
                <w:b/>
                <w:color w:val="000000"/>
                <w:sz w:val="24"/>
              </w:rPr>
            </w:pPr>
            <w:r>
              <w:rPr>
                <w:b/>
                <w:color w:val="000000"/>
                <w:sz w:val="24"/>
              </w:rPr>
              <w:lastRenderedPageBreak/>
              <w:t>1260</w:t>
            </w:r>
            <w:r w:rsidR="005E33B1" w:rsidRPr="005E33B1">
              <w:rPr>
                <w:b/>
                <w:color w:val="000000"/>
                <w:sz w:val="24"/>
              </w:rPr>
              <w:t>000</w:t>
            </w:r>
          </w:p>
          <w:p w:rsidR="005E33B1" w:rsidRPr="005E33B1" w:rsidRDefault="005E33B1" w:rsidP="00A05AA0">
            <w:pPr>
              <w:jc w:val="center"/>
              <w:rPr>
                <w:b/>
                <w:color w:val="000000"/>
                <w:sz w:val="24"/>
              </w:rPr>
            </w:pPr>
            <w:r w:rsidRPr="005E33B1">
              <w:rPr>
                <w:b/>
                <w:color w:val="000000"/>
                <w:sz w:val="24"/>
              </w:rPr>
              <w:t>(СФ)</w:t>
            </w:r>
            <w:r>
              <w:rPr>
                <w:b/>
                <w:color w:val="000000"/>
                <w:sz w:val="24"/>
              </w:rPr>
              <w:t>+</w:t>
            </w:r>
          </w:p>
          <w:p w:rsidR="005E33B1" w:rsidRPr="00765B32" w:rsidRDefault="00CA463B" w:rsidP="00A05AA0">
            <w:pPr>
              <w:jc w:val="center"/>
              <w:rPr>
                <w:color w:val="000000"/>
                <w:sz w:val="24"/>
              </w:rPr>
            </w:pPr>
            <w:r>
              <w:rPr>
                <w:color w:val="000000"/>
                <w:sz w:val="24"/>
              </w:rPr>
              <w:t>115</w:t>
            </w:r>
            <w:r w:rsidR="005E33B1" w:rsidRPr="00765B32">
              <w:rPr>
                <w:color w:val="000000"/>
                <w:sz w:val="24"/>
              </w:rPr>
              <w:t>000</w:t>
            </w:r>
          </w:p>
        </w:tc>
        <w:tc>
          <w:tcPr>
            <w:tcW w:w="2693" w:type="dxa"/>
            <w:gridSpan w:val="2"/>
            <w:shd w:val="clear" w:color="auto" w:fill="auto"/>
          </w:tcPr>
          <w:p w:rsidR="00BE245B" w:rsidRPr="0043453C" w:rsidRDefault="00BE245B" w:rsidP="00BE245B">
            <w:pPr>
              <w:rPr>
                <w:color w:val="000000"/>
                <w:sz w:val="24"/>
              </w:rPr>
            </w:pPr>
            <w:r w:rsidRPr="0043453C">
              <w:rPr>
                <w:color w:val="000000"/>
                <w:sz w:val="24"/>
              </w:rPr>
              <w:lastRenderedPageBreak/>
              <w:t>1. Збільшення спроможності ЗЗСО «Авангардівська гімназія» щодо охоплення початковою, середньою освітою</w:t>
            </w:r>
            <w:r>
              <w:rPr>
                <w:color w:val="000000"/>
                <w:sz w:val="24"/>
              </w:rPr>
              <w:t xml:space="preserve"> дітей.</w:t>
            </w:r>
          </w:p>
          <w:p w:rsidR="00BE245B" w:rsidRPr="0043453C" w:rsidRDefault="00BE245B" w:rsidP="00BE245B">
            <w:pPr>
              <w:rPr>
                <w:color w:val="000000"/>
                <w:sz w:val="24"/>
              </w:rPr>
            </w:pPr>
            <w:r w:rsidRPr="00A65F02">
              <w:rPr>
                <w:color w:val="000000"/>
                <w:sz w:val="24"/>
              </w:rPr>
              <w:t>2. Збільшення корисної площі у ЗЗСО «Новодолинський ліцей» для освітніх</w:t>
            </w:r>
            <w:r>
              <w:rPr>
                <w:color w:val="000000"/>
                <w:sz w:val="24"/>
              </w:rPr>
              <w:t xml:space="preserve"> потреб.</w:t>
            </w:r>
            <w:r w:rsidRPr="0043453C">
              <w:rPr>
                <w:color w:val="000000"/>
                <w:sz w:val="24"/>
              </w:rPr>
              <w:t xml:space="preserve"> </w:t>
            </w:r>
          </w:p>
          <w:p w:rsidR="00BE245B" w:rsidRDefault="00BE245B" w:rsidP="00BE245B">
            <w:pPr>
              <w:rPr>
                <w:color w:val="000000"/>
                <w:sz w:val="24"/>
              </w:rPr>
            </w:pPr>
            <w:r w:rsidRPr="0043453C">
              <w:rPr>
                <w:color w:val="000000"/>
                <w:sz w:val="24"/>
              </w:rPr>
              <w:t>3. Збільшення кількості класів обладнаних для дітей з ООП</w:t>
            </w:r>
          </w:p>
          <w:p w:rsidR="00AE3801" w:rsidRPr="0043453C" w:rsidRDefault="00AE3801" w:rsidP="00AE3801">
            <w:pPr>
              <w:rPr>
                <w:color w:val="000000"/>
                <w:sz w:val="24"/>
              </w:rPr>
            </w:pPr>
            <w:r>
              <w:rPr>
                <w:color w:val="000000"/>
                <w:sz w:val="24"/>
              </w:rPr>
              <w:t xml:space="preserve">4. </w:t>
            </w:r>
            <w:r w:rsidRPr="00AE3801">
              <w:rPr>
                <w:color w:val="000000"/>
                <w:sz w:val="24"/>
              </w:rPr>
              <w:t>.Створення умов для повноцінного зайняття спортом та фізичного розвитку учнів ЗЗС</w:t>
            </w:r>
            <w:r>
              <w:rPr>
                <w:color w:val="000000"/>
                <w:sz w:val="24"/>
              </w:rPr>
              <w:t>О</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lastRenderedPageBreak/>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rsidR="00BE245B" w:rsidRPr="00E9280C" w:rsidRDefault="00E9280C" w:rsidP="00BE245B">
            <w:pPr>
              <w:rPr>
                <w:color w:val="000000"/>
                <w:sz w:val="24"/>
              </w:rPr>
            </w:pPr>
            <w:r w:rsidRPr="00E9280C">
              <w:rPr>
                <w:color w:val="000000"/>
                <w:sz w:val="24"/>
              </w:rPr>
              <w:t xml:space="preserve">2. </w:t>
            </w:r>
            <w:r>
              <w:rPr>
                <w:color w:val="000000"/>
                <w:sz w:val="24"/>
                <w:lang w:val="ru-RU"/>
              </w:rPr>
              <w:t>Придбання інших основних засобів для забезпечення функціонування закладів освіти</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3D3EA3" w:rsidP="00A05AA0">
            <w:pPr>
              <w:jc w:val="center"/>
              <w:rPr>
                <w:color w:val="000000"/>
                <w:sz w:val="24"/>
                <w:lang w:val="ru-RU"/>
              </w:rPr>
            </w:pPr>
            <w:r>
              <w:rPr>
                <w:color w:val="000000"/>
                <w:sz w:val="24"/>
                <w:lang w:val="ru-RU"/>
              </w:rPr>
              <w:t>125</w:t>
            </w:r>
            <w:r w:rsidR="0006377C">
              <w:rPr>
                <w:color w:val="000000"/>
                <w:sz w:val="24"/>
                <w:lang w:val="ru-RU"/>
              </w:rPr>
              <w:t>1</w:t>
            </w:r>
            <w:r w:rsidR="00BE245B" w:rsidRPr="00765B32">
              <w:rPr>
                <w:color w:val="000000"/>
                <w:sz w:val="24"/>
                <w:lang w:val="ru-RU"/>
              </w:rPr>
              <w:t>000</w:t>
            </w: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Pr="00E9280C" w:rsidRDefault="00D4777A" w:rsidP="00A05AA0">
            <w:pPr>
              <w:jc w:val="center"/>
              <w:rPr>
                <w:b/>
                <w:color w:val="000000"/>
                <w:sz w:val="24"/>
                <w:lang w:val="ru-RU"/>
              </w:rPr>
            </w:pPr>
            <w:r>
              <w:rPr>
                <w:b/>
                <w:color w:val="000000"/>
                <w:sz w:val="24"/>
                <w:lang w:val="ru-RU"/>
              </w:rPr>
              <w:t>373</w:t>
            </w:r>
            <w:r w:rsidR="00E9280C" w:rsidRPr="00E9280C">
              <w:rPr>
                <w:b/>
                <w:color w:val="000000"/>
                <w:sz w:val="24"/>
                <w:lang w:val="ru-RU"/>
              </w:rPr>
              <w:t>000 (СФ)</w:t>
            </w:r>
          </w:p>
          <w:p w:rsidR="00E9280C" w:rsidRDefault="00E9280C" w:rsidP="00A05AA0">
            <w:pPr>
              <w:jc w:val="center"/>
              <w:rPr>
                <w:color w:val="000000"/>
                <w:sz w:val="24"/>
                <w:lang w:val="ru-RU"/>
              </w:rPr>
            </w:pPr>
          </w:p>
          <w:p w:rsidR="00E9280C" w:rsidRPr="00765B32" w:rsidRDefault="00E9280C" w:rsidP="00A05AA0">
            <w:pPr>
              <w:jc w:val="center"/>
              <w:rPr>
                <w:color w:val="000000"/>
                <w:sz w:val="24"/>
                <w:lang w:val="ru-RU"/>
              </w:rPr>
            </w:pPr>
          </w:p>
        </w:tc>
        <w:tc>
          <w:tcPr>
            <w:tcW w:w="2693" w:type="dxa"/>
            <w:gridSpan w:val="2"/>
            <w:shd w:val="clear" w:color="auto" w:fill="auto"/>
          </w:tcPr>
          <w:p w:rsidR="00E9280C" w:rsidRDefault="00BE245B" w:rsidP="00BE245B">
            <w:pPr>
              <w:ind w:left="91"/>
              <w:rPr>
                <w:sz w:val="24"/>
                <w:szCs w:val="24"/>
              </w:rPr>
            </w:pPr>
            <w:r w:rsidRPr="0043453C">
              <w:rPr>
                <w:sz w:val="24"/>
                <w:szCs w:val="24"/>
              </w:rPr>
              <w:t xml:space="preserve">1. Забезпечення адміністративного персоналу, педагогічних кадрів необхідними витратними матеріалами: папір, фарба тощо </w:t>
            </w:r>
          </w:p>
          <w:p w:rsidR="00BE245B" w:rsidRPr="0043453C" w:rsidRDefault="00BE245B" w:rsidP="00BE245B">
            <w:pPr>
              <w:ind w:left="91"/>
              <w:rPr>
                <w:color w:val="000000"/>
                <w:sz w:val="24"/>
              </w:rPr>
            </w:pPr>
            <w:r w:rsidRPr="0043453C">
              <w:rPr>
                <w:sz w:val="24"/>
                <w:szCs w:val="24"/>
              </w:rPr>
              <w:t xml:space="preserve">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3.</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Діджиталізація освітніх процесів у ЗЗСО</w:t>
            </w:r>
          </w:p>
        </w:tc>
        <w:tc>
          <w:tcPr>
            <w:tcW w:w="2696" w:type="dxa"/>
            <w:shd w:val="clear" w:color="auto" w:fill="auto"/>
          </w:tcPr>
          <w:p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педагогічних працівників; </w:t>
            </w: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1A415C" w:rsidRPr="001A415C" w:rsidRDefault="00BE245B" w:rsidP="001A415C">
            <w:pPr>
              <w:rPr>
                <w:color w:val="000000"/>
                <w:sz w:val="24"/>
              </w:rPr>
            </w:pPr>
            <w:r>
              <w:rPr>
                <w:color w:val="000000"/>
                <w:sz w:val="24"/>
              </w:rPr>
              <w:lastRenderedPageBreak/>
              <w:t>4</w:t>
            </w:r>
            <w:r w:rsidRPr="0043453C">
              <w:rPr>
                <w:color w:val="000000"/>
                <w:sz w:val="24"/>
              </w:rPr>
              <w:t>. Забезпечення функціонування сайтів ЗЗСО</w:t>
            </w:r>
            <w:r w:rsidR="001A415C">
              <w:rPr>
                <w:color w:val="000000"/>
                <w:sz w:val="24"/>
              </w:rPr>
              <w:t xml:space="preserve">, розробка сайту </w:t>
            </w:r>
            <w:r w:rsidR="001A415C" w:rsidRPr="001A415C">
              <w:rPr>
                <w:color w:val="000000"/>
                <w:sz w:val="24"/>
              </w:rPr>
              <w:t>ЗЗСО «Новодолинський ліцей»</w:t>
            </w:r>
          </w:p>
          <w:p w:rsidR="001A7406" w:rsidRPr="0043453C" w:rsidRDefault="001A7406" w:rsidP="00BE245B">
            <w:pPr>
              <w:rPr>
                <w:color w:val="000000"/>
                <w:sz w:val="24"/>
              </w:rPr>
            </w:pPr>
            <w:r>
              <w:rPr>
                <w:color w:val="000000"/>
                <w:sz w:val="24"/>
              </w:rPr>
              <w:t>5.</w:t>
            </w:r>
            <w:r w:rsidR="009624E8">
              <w:rPr>
                <w:color w:val="000000"/>
                <w:sz w:val="24"/>
              </w:rPr>
              <w:t xml:space="preserve">Модернізація мережі інтернет </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Default="00BE245B" w:rsidP="00BE245B">
            <w:pPr>
              <w:rPr>
                <w:color w:val="000000"/>
                <w:sz w:val="24"/>
              </w:rPr>
            </w:pPr>
            <w:r w:rsidRPr="0043453C">
              <w:rPr>
                <w:color w:val="000000"/>
                <w:sz w:val="24"/>
              </w:rPr>
              <w:t>ЗЗСО «Хлібодарський ліцей», інші ЗЗСО</w:t>
            </w: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1A415C" w:rsidRDefault="001A415C" w:rsidP="009624E8">
            <w:pPr>
              <w:rPr>
                <w:color w:val="000000"/>
                <w:sz w:val="24"/>
              </w:rPr>
            </w:pPr>
          </w:p>
          <w:p w:rsidR="009624E8" w:rsidRPr="009624E8" w:rsidRDefault="009624E8" w:rsidP="009624E8">
            <w:pPr>
              <w:rPr>
                <w:color w:val="000000"/>
                <w:sz w:val="24"/>
              </w:rPr>
            </w:pPr>
            <w:r w:rsidRPr="009624E8">
              <w:rPr>
                <w:color w:val="000000"/>
                <w:sz w:val="24"/>
              </w:rPr>
              <w:t>ЗЗСО «Новодолинський ліцей»</w:t>
            </w:r>
          </w:p>
          <w:p w:rsidR="009624E8" w:rsidRPr="0043453C" w:rsidRDefault="00A76AEF" w:rsidP="00BE245B">
            <w:pPr>
              <w:rPr>
                <w:color w:val="000000"/>
                <w:sz w:val="24"/>
              </w:rPr>
            </w:pPr>
            <w:r>
              <w:rPr>
                <w:color w:val="000000"/>
                <w:sz w:val="24"/>
              </w:rPr>
              <w:t>ЗЗСО «Хлібодарський ліцей»</w:t>
            </w: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D4777A" w:rsidRDefault="00D4777A" w:rsidP="00A05AA0">
            <w:pPr>
              <w:jc w:val="center"/>
              <w:rPr>
                <w:b/>
                <w:color w:val="000000"/>
                <w:sz w:val="24"/>
              </w:rPr>
            </w:pPr>
            <w:r w:rsidRPr="00D4777A">
              <w:rPr>
                <w:b/>
                <w:color w:val="000000"/>
                <w:sz w:val="24"/>
              </w:rPr>
              <w:t>275000 -СФ</w:t>
            </w:r>
          </w:p>
          <w:p w:rsidR="00BE245B" w:rsidRPr="00291418" w:rsidRDefault="00BE245B" w:rsidP="00A05AA0">
            <w:pPr>
              <w:jc w:val="center"/>
              <w:rPr>
                <w:color w:val="000000"/>
                <w:sz w:val="24"/>
              </w:rPr>
            </w:pPr>
          </w:p>
          <w:p w:rsidR="00BE245B" w:rsidRPr="00291418" w:rsidRDefault="00BE245B" w:rsidP="00A05AA0">
            <w:pPr>
              <w:jc w:val="center"/>
              <w:rPr>
                <w:color w:val="000000"/>
                <w:sz w:val="24"/>
              </w:rPr>
            </w:pPr>
          </w:p>
          <w:p w:rsidR="00347007" w:rsidRPr="00291418" w:rsidRDefault="00347007" w:rsidP="00A05AA0">
            <w:pPr>
              <w:jc w:val="center"/>
              <w:rPr>
                <w:color w:val="000000"/>
                <w:sz w:val="24"/>
              </w:rPr>
            </w:pPr>
          </w:p>
          <w:p w:rsidR="00BE245B" w:rsidRPr="00291418" w:rsidRDefault="00BE245B" w:rsidP="00A05AA0">
            <w:pPr>
              <w:jc w:val="center"/>
              <w:rPr>
                <w:color w:val="000000"/>
                <w:sz w:val="24"/>
              </w:rPr>
            </w:pPr>
          </w:p>
          <w:p w:rsidR="00A05AA0" w:rsidRPr="00291418" w:rsidRDefault="00A05AA0" w:rsidP="00A05AA0">
            <w:pPr>
              <w:jc w:val="center"/>
              <w:rPr>
                <w:color w:val="000000"/>
                <w:sz w:val="24"/>
              </w:rPr>
            </w:pPr>
          </w:p>
          <w:p w:rsidR="00A05AA0" w:rsidRPr="00291418" w:rsidRDefault="00A05AA0" w:rsidP="00A05AA0">
            <w:pPr>
              <w:jc w:val="center"/>
              <w:rPr>
                <w:color w:val="000000"/>
                <w:sz w:val="24"/>
              </w:rPr>
            </w:pPr>
          </w:p>
          <w:p w:rsidR="00BE245B" w:rsidRPr="00CC42D2" w:rsidRDefault="001A415C" w:rsidP="00A05AA0">
            <w:pPr>
              <w:jc w:val="center"/>
              <w:rPr>
                <w:color w:val="000000"/>
                <w:sz w:val="24"/>
                <w:lang w:val="ru-RU"/>
              </w:rPr>
            </w:pPr>
            <w:r w:rsidRPr="00CC42D2">
              <w:rPr>
                <w:color w:val="000000"/>
                <w:sz w:val="24"/>
                <w:lang w:val="ru-RU"/>
              </w:rPr>
              <w:t>335</w:t>
            </w:r>
            <w:r w:rsidR="00BE245B" w:rsidRPr="00CC42D2">
              <w:rPr>
                <w:color w:val="000000"/>
                <w:sz w:val="24"/>
                <w:lang w:val="ru-RU"/>
              </w:rPr>
              <w:t>000</w:t>
            </w:r>
          </w:p>
          <w:p w:rsidR="00BE245B" w:rsidRPr="00CC42D2" w:rsidRDefault="00BE245B" w:rsidP="00A05AA0">
            <w:pPr>
              <w:jc w:val="center"/>
              <w:rPr>
                <w:color w:val="000000"/>
                <w:sz w:val="24"/>
                <w:lang w:val="ru-RU"/>
              </w:rPr>
            </w:pPr>
          </w:p>
          <w:p w:rsidR="00BE245B" w:rsidRPr="00CC42D2" w:rsidRDefault="00BE245B" w:rsidP="00A05AA0">
            <w:pPr>
              <w:jc w:val="center"/>
              <w:rPr>
                <w:color w:val="000000"/>
                <w:sz w:val="24"/>
                <w:lang w:val="ru-RU"/>
              </w:rPr>
            </w:pPr>
          </w:p>
          <w:p w:rsidR="00BE245B" w:rsidRPr="00CC42D2" w:rsidRDefault="00BE245B" w:rsidP="00A05AA0">
            <w:pPr>
              <w:jc w:val="center"/>
              <w:rPr>
                <w:color w:val="000000"/>
                <w:sz w:val="24"/>
                <w:lang w:val="ru-RU"/>
              </w:rPr>
            </w:pPr>
          </w:p>
          <w:p w:rsidR="00BE245B" w:rsidRPr="00CC42D2" w:rsidRDefault="00BE245B" w:rsidP="00A05AA0">
            <w:pPr>
              <w:jc w:val="center"/>
              <w:rPr>
                <w:color w:val="000000"/>
                <w:sz w:val="24"/>
                <w:lang w:val="ru-RU"/>
              </w:rPr>
            </w:pPr>
          </w:p>
          <w:p w:rsidR="001A7406" w:rsidRPr="00CC42D2" w:rsidRDefault="001A7406" w:rsidP="00A05AA0">
            <w:pPr>
              <w:jc w:val="center"/>
              <w:rPr>
                <w:color w:val="000000"/>
                <w:sz w:val="24"/>
                <w:lang w:val="ru-RU"/>
              </w:rPr>
            </w:pPr>
          </w:p>
          <w:p w:rsidR="00BE245B" w:rsidRPr="00CC42D2" w:rsidRDefault="00BE245B" w:rsidP="00A05AA0">
            <w:pPr>
              <w:jc w:val="center"/>
              <w:rPr>
                <w:color w:val="000000"/>
                <w:sz w:val="24"/>
                <w:lang w:val="ru-RU"/>
              </w:rPr>
            </w:pPr>
          </w:p>
          <w:p w:rsidR="00BE245B" w:rsidRPr="00CC42D2" w:rsidRDefault="00A87E84" w:rsidP="00A05AA0">
            <w:pPr>
              <w:jc w:val="center"/>
              <w:rPr>
                <w:color w:val="000000"/>
                <w:sz w:val="24"/>
                <w:lang w:val="ru-RU"/>
              </w:rPr>
            </w:pPr>
            <w:r w:rsidRPr="00CC42D2">
              <w:rPr>
                <w:color w:val="000000"/>
                <w:sz w:val="24"/>
                <w:lang w:val="ru-RU"/>
              </w:rPr>
              <w:t>3</w:t>
            </w:r>
            <w:r w:rsidR="00A05AA0" w:rsidRPr="00CC42D2">
              <w:rPr>
                <w:color w:val="000000"/>
                <w:sz w:val="24"/>
                <w:lang w:val="ru-RU"/>
              </w:rPr>
              <w:t>0</w:t>
            </w:r>
            <w:r w:rsidR="00BE245B" w:rsidRPr="00CC42D2">
              <w:rPr>
                <w:color w:val="000000"/>
                <w:sz w:val="24"/>
                <w:lang w:val="ru-RU"/>
              </w:rPr>
              <w:t>000</w:t>
            </w: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CC42D2" w:rsidRDefault="001A415C" w:rsidP="00A05AA0">
            <w:pPr>
              <w:jc w:val="center"/>
              <w:rPr>
                <w:color w:val="000000"/>
                <w:sz w:val="24"/>
                <w:lang w:val="ru-RU"/>
              </w:rPr>
            </w:pPr>
            <w:r w:rsidRPr="00CC42D2">
              <w:rPr>
                <w:color w:val="000000"/>
                <w:sz w:val="24"/>
                <w:lang w:val="ru-RU"/>
              </w:rPr>
              <w:t>6</w:t>
            </w:r>
            <w:r w:rsidR="00CD034C" w:rsidRPr="00CC42D2">
              <w:rPr>
                <w:color w:val="000000"/>
                <w:sz w:val="24"/>
                <w:lang w:val="ru-RU"/>
              </w:rPr>
              <w:t>0</w:t>
            </w:r>
            <w:r w:rsidR="00A87E84" w:rsidRPr="00CC42D2">
              <w:rPr>
                <w:color w:val="000000"/>
                <w:sz w:val="24"/>
                <w:lang w:val="ru-RU"/>
              </w:rPr>
              <w:t>000</w:t>
            </w:r>
          </w:p>
          <w:p w:rsidR="00A05AA0" w:rsidRPr="00CC42D2" w:rsidRDefault="00A05AA0" w:rsidP="00A05AA0">
            <w:pPr>
              <w:jc w:val="center"/>
              <w:rPr>
                <w:color w:val="000000"/>
                <w:sz w:val="24"/>
                <w:lang w:val="ru-RU"/>
              </w:rPr>
            </w:pPr>
          </w:p>
          <w:p w:rsidR="001D571C" w:rsidRPr="00CC42D2" w:rsidRDefault="001D571C" w:rsidP="00A05AA0">
            <w:pPr>
              <w:jc w:val="center"/>
              <w:rPr>
                <w:color w:val="000000"/>
                <w:sz w:val="24"/>
                <w:lang w:val="ru-RU"/>
              </w:rPr>
            </w:pPr>
          </w:p>
          <w:p w:rsidR="001D571C" w:rsidRPr="00CC42D2" w:rsidRDefault="001D571C" w:rsidP="00A05AA0">
            <w:pPr>
              <w:jc w:val="center"/>
              <w:rPr>
                <w:color w:val="000000"/>
                <w:sz w:val="24"/>
                <w:lang w:val="ru-RU"/>
              </w:rPr>
            </w:pPr>
            <w:r w:rsidRPr="00CC42D2">
              <w:rPr>
                <w:color w:val="000000"/>
                <w:sz w:val="24"/>
                <w:lang w:val="ru-RU"/>
              </w:rPr>
              <w:t>118000</w:t>
            </w:r>
          </w:p>
          <w:p w:rsidR="00A76AEF" w:rsidRPr="00CC42D2" w:rsidRDefault="00A76AEF" w:rsidP="00A05AA0">
            <w:pPr>
              <w:jc w:val="center"/>
              <w:rPr>
                <w:color w:val="000000"/>
                <w:sz w:val="24"/>
                <w:lang w:val="ru-RU"/>
              </w:rPr>
            </w:pPr>
          </w:p>
          <w:p w:rsidR="00A76AEF" w:rsidRPr="00CC42D2" w:rsidRDefault="00A76AEF" w:rsidP="00A05AA0">
            <w:pPr>
              <w:jc w:val="center"/>
              <w:rPr>
                <w:color w:val="000000"/>
                <w:sz w:val="24"/>
                <w:lang w:val="ru-RU"/>
              </w:rPr>
            </w:pPr>
          </w:p>
          <w:p w:rsidR="00A76AEF" w:rsidRPr="001D571C" w:rsidRDefault="00CA463B" w:rsidP="00A05AA0">
            <w:pPr>
              <w:jc w:val="center"/>
              <w:rPr>
                <w:b/>
                <w:color w:val="000000"/>
                <w:sz w:val="24"/>
                <w:lang w:val="ru-RU"/>
              </w:rPr>
            </w:pPr>
            <w:r>
              <w:rPr>
                <w:color w:val="000000"/>
                <w:sz w:val="24"/>
                <w:lang w:val="ru-RU"/>
              </w:rPr>
              <w:t>7</w:t>
            </w:r>
            <w:r w:rsidR="00A76AEF" w:rsidRPr="00CC42D2">
              <w:rPr>
                <w:color w:val="000000"/>
                <w:sz w:val="24"/>
                <w:lang w:val="ru-RU"/>
              </w:rPr>
              <w:t>0000</w:t>
            </w: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lastRenderedPageBreak/>
              <w:t xml:space="preserve">1. Підвищення якості освіти через подальше впровадження інформаційно-комунікаційних технологій, які надають стимулюючий вплив на </w:t>
            </w:r>
          </w:p>
          <w:p w:rsidR="00BE245B" w:rsidRPr="0043453C" w:rsidRDefault="00BE245B" w:rsidP="00BE245B">
            <w:pPr>
              <w:ind w:left="91"/>
              <w:rPr>
                <w:sz w:val="24"/>
                <w:szCs w:val="24"/>
              </w:rPr>
            </w:pPr>
            <w:r w:rsidRPr="0043453C">
              <w:rPr>
                <w:sz w:val="24"/>
                <w:szCs w:val="24"/>
              </w:rPr>
              <w:t xml:space="preserve"> творчий розвиток особистості.</w:t>
            </w:r>
          </w:p>
          <w:p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w:t>
            </w:r>
            <w:r w:rsidRPr="0043453C">
              <w:rPr>
                <w:sz w:val="24"/>
                <w:szCs w:val="24"/>
              </w:rPr>
              <w:lastRenderedPageBreak/>
              <w:t xml:space="preserve">комплексами для підтримки </w:t>
            </w:r>
          </w:p>
          <w:p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3453C" w:rsidRDefault="00BE245B" w:rsidP="00BE245B">
            <w:pPr>
              <w:ind w:left="91"/>
              <w:rPr>
                <w:sz w:val="24"/>
                <w:szCs w:val="24"/>
              </w:rPr>
            </w:pPr>
            <w:r w:rsidRPr="0043453C">
              <w:rPr>
                <w:sz w:val="24"/>
                <w:szCs w:val="24"/>
              </w:rPr>
              <w:t xml:space="preserve"> діяльності; сучасними телекомунікаційними засобами підключення 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shd w:val="clear" w:color="auto" w:fill="auto"/>
          </w:tcPr>
          <w:p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rsidR="00BE245B" w:rsidRPr="0043453C" w:rsidRDefault="003D3EA3" w:rsidP="00BE245B">
            <w:pPr>
              <w:rPr>
                <w:color w:val="000000"/>
                <w:sz w:val="24"/>
              </w:rPr>
            </w:pPr>
            <w:r>
              <w:rPr>
                <w:color w:val="000000"/>
                <w:sz w:val="24"/>
              </w:rPr>
              <w:t>1620000</w:t>
            </w: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rsidR="00BE245B" w:rsidRDefault="00BE245B" w:rsidP="00BE245B">
            <w:pPr>
              <w:rPr>
                <w:sz w:val="24"/>
                <w:szCs w:val="24"/>
              </w:rPr>
            </w:pPr>
            <w:r w:rsidRPr="0043453C">
              <w:rPr>
                <w:sz w:val="24"/>
                <w:szCs w:val="24"/>
              </w:rPr>
              <w:t xml:space="preserve">2. Забезпечення їдалень закладів загальної середньої освіти меблями, технологічним обладнанням (плити, водонагрівачі, </w:t>
            </w:r>
            <w:r w:rsidRPr="0043453C">
              <w:rPr>
                <w:sz w:val="24"/>
                <w:szCs w:val="24"/>
              </w:rPr>
              <w:lastRenderedPageBreak/>
              <w:t>м’ясорубки, холодильники</w:t>
            </w:r>
            <w:r w:rsidR="00806653" w:rsidRPr="00806653">
              <w:rPr>
                <w:sz w:val="24"/>
                <w:szCs w:val="24"/>
              </w:rPr>
              <w:t>, посудомийн</w:t>
            </w:r>
            <w:r w:rsidR="00806653">
              <w:rPr>
                <w:sz w:val="24"/>
                <w:szCs w:val="24"/>
              </w:rPr>
              <w:t>і машини</w:t>
            </w:r>
            <w:r w:rsidRPr="0043453C">
              <w:rPr>
                <w:sz w:val="24"/>
                <w:szCs w:val="24"/>
              </w:rPr>
              <w:t xml:space="preserve"> тощо), кухонним інвентарем, посудом</w:t>
            </w:r>
          </w:p>
          <w:p w:rsidR="001F316F" w:rsidRPr="0043453C" w:rsidRDefault="001F316F" w:rsidP="00BE245B">
            <w:pPr>
              <w:rPr>
                <w:color w:val="000000"/>
                <w:sz w:val="24"/>
              </w:rPr>
            </w:pPr>
            <w:r>
              <w:rPr>
                <w:sz w:val="24"/>
                <w:szCs w:val="24"/>
              </w:rPr>
              <w:t xml:space="preserve">3. оренда приміщень </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CC42D2" w:rsidRDefault="00FB54C4" w:rsidP="00BE245B">
            <w:pPr>
              <w:rPr>
                <w:sz w:val="24"/>
              </w:rPr>
            </w:pPr>
            <w:r w:rsidRPr="00CC42D2">
              <w:rPr>
                <w:sz w:val="24"/>
              </w:rPr>
              <w:t xml:space="preserve"> </w:t>
            </w:r>
            <w:r w:rsidR="004225F1" w:rsidRPr="00CC42D2">
              <w:rPr>
                <w:sz w:val="24"/>
              </w:rPr>
              <w:t>653000</w:t>
            </w:r>
            <w:r w:rsidR="00EB0A6B" w:rsidRPr="00CC42D2">
              <w:rPr>
                <w:sz w:val="24"/>
              </w:rPr>
              <w:t>0</w:t>
            </w:r>
          </w:p>
          <w:p w:rsidR="00BE245B" w:rsidRPr="001F316F" w:rsidRDefault="00BE245B" w:rsidP="00BE245B">
            <w:pPr>
              <w:rPr>
                <w:b/>
                <w:sz w:val="24"/>
              </w:rPr>
            </w:pPr>
          </w:p>
          <w:p w:rsidR="00BE245B" w:rsidRPr="001F316F" w:rsidRDefault="00BE245B" w:rsidP="00BE245B">
            <w:pPr>
              <w:rPr>
                <w:b/>
                <w:sz w:val="24"/>
              </w:rPr>
            </w:pPr>
          </w:p>
          <w:p w:rsidR="00BE245B" w:rsidRPr="001F316F" w:rsidRDefault="00BE245B" w:rsidP="00BE245B">
            <w:pPr>
              <w:rPr>
                <w:b/>
                <w:sz w:val="24"/>
              </w:rPr>
            </w:pPr>
          </w:p>
          <w:p w:rsidR="00AD06D9" w:rsidRPr="001F316F" w:rsidRDefault="00AD06D9" w:rsidP="00BE245B">
            <w:pPr>
              <w:rPr>
                <w:b/>
                <w:sz w:val="24"/>
              </w:rPr>
            </w:pPr>
          </w:p>
          <w:p w:rsidR="00BE245B" w:rsidRPr="001F316F" w:rsidRDefault="00BE245B"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BE245B" w:rsidRDefault="003D3EA3" w:rsidP="00BE245B">
            <w:pPr>
              <w:rPr>
                <w:sz w:val="24"/>
                <w:lang w:val="ru-RU"/>
              </w:rPr>
            </w:pPr>
            <w:r>
              <w:rPr>
                <w:sz w:val="24"/>
                <w:lang w:val="ru-RU"/>
              </w:rPr>
              <w:lastRenderedPageBreak/>
              <w:t>810</w:t>
            </w:r>
            <w:r w:rsidR="00BE245B" w:rsidRPr="00765B32">
              <w:rPr>
                <w:sz w:val="24"/>
                <w:lang w:val="ru-RU"/>
              </w:rPr>
              <w:t>000</w:t>
            </w:r>
          </w:p>
          <w:p w:rsidR="00244FE7" w:rsidRPr="00765B32" w:rsidRDefault="00244FE7" w:rsidP="00BE245B">
            <w:pPr>
              <w:rPr>
                <w:sz w:val="24"/>
                <w:lang w:val="ru-RU"/>
              </w:rPr>
            </w:pPr>
          </w:p>
          <w:p w:rsidR="00BE245B" w:rsidRPr="001F316F" w:rsidRDefault="00D4777A" w:rsidP="00BE245B">
            <w:pPr>
              <w:rPr>
                <w:b/>
                <w:sz w:val="24"/>
                <w:lang w:val="ru-RU"/>
              </w:rPr>
            </w:pPr>
            <w:r>
              <w:rPr>
                <w:b/>
                <w:sz w:val="24"/>
                <w:lang w:val="ru-RU"/>
              </w:rPr>
              <w:t>30</w:t>
            </w:r>
            <w:r w:rsidR="004225F1">
              <w:rPr>
                <w:b/>
                <w:sz w:val="24"/>
                <w:lang w:val="ru-RU"/>
              </w:rPr>
              <w:t>0</w:t>
            </w:r>
            <w:r w:rsidR="00806653">
              <w:rPr>
                <w:b/>
                <w:sz w:val="24"/>
                <w:lang w:val="ru-RU"/>
              </w:rPr>
              <w:t>000 (СФ)</w:t>
            </w:r>
          </w:p>
          <w:p w:rsidR="00BE245B" w:rsidRPr="001F316F" w:rsidRDefault="00BE245B" w:rsidP="00BE245B">
            <w:pPr>
              <w:rPr>
                <w:b/>
                <w:sz w:val="24"/>
                <w:lang w:val="ru-RU"/>
              </w:rPr>
            </w:pPr>
          </w:p>
          <w:p w:rsidR="001F316F" w:rsidRPr="00CC42D2" w:rsidRDefault="001F316F" w:rsidP="00BE245B">
            <w:pPr>
              <w:rPr>
                <w:sz w:val="24"/>
                <w:lang w:val="ru-RU"/>
              </w:rPr>
            </w:pPr>
            <w:r w:rsidRPr="00CC42D2">
              <w:rPr>
                <w:sz w:val="24"/>
                <w:lang w:val="ru-RU"/>
              </w:rPr>
              <w:t>90000</w:t>
            </w:r>
          </w:p>
        </w:tc>
        <w:tc>
          <w:tcPr>
            <w:tcW w:w="2693" w:type="dxa"/>
            <w:gridSpan w:val="2"/>
            <w:shd w:val="clear" w:color="auto" w:fill="auto"/>
          </w:tcPr>
          <w:p w:rsidR="00BE245B" w:rsidRPr="0043453C" w:rsidRDefault="00BE245B" w:rsidP="00BE245B">
            <w:pPr>
              <w:snapToGrid w:val="0"/>
              <w:ind w:right="-108"/>
              <w:rPr>
                <w:sz w:val="24"/>
              </w:rPr>
            </w:pPr>
            <w:r w:rsidRPr="0043453C">
              <w:rPr>
                <w:sz w:val="24"/>
              </w:rPr>
              <w:lastRenderedPageBreak/>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BE245B" w:rsidRPr="0043453C" w:rsidRDefault="00BE245B" w:rsidP="00BE245B">
            <w:pPr>
              <w:snapToGrid w:val="0"/>
              <w:ind w:right="-108"/>
              <w:rPr>
                <w:sz w:val="24"/>
              </w:rPr>
            </w:pPr>
            <w:r w:rsidRPr="0043453C">
              <w:rPr>
                <w:sz w:val="24"/>
              </w:rPr>
              <w:t xml:space="preserve">2. Модернізація та обладнання необхідним </w:t>
            </w:r>
            <w:r w:rsidRPr="0043453C">
              <w:rPr>
                <w:sz w:val="24"/>
              </w:rPr>
              <w:lastRenderedPageBreak/>
              <w:t>інвентарем їдалень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lastRenderedPageBreak/>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E516D5">
            <w:pPr>
              <w:rPr>
                <w:sz w:val="24"/>
              </w:rPr>
            </w:pPr>
            <w:r w:rsidRPr="0043453C">
              <w:rPr>
                <w:sz w:val="24"/>
              </w:rPr>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sz w:val="24"/>
              </w:rPr>
            </w:pPr>
            <w:r w:rsidRPr="0043453C">
              <w:rPr>
                <w:color w:val="000000"/>
                <w:sz w:val="24"/>
              </w:rPr>
              <w:t>ЗЗСО «Хлібодарський ліцей», інші ЗЗСО</w:t>
            </w:r>
          </w:p>
        </w:tc>
        <w:tc>
          <w:tcPr>
            <w:tcW w:w="1984" w:type="dxa"/>
            <w:shd w:val="clear" w:color="auto" w:fill="auto"/>
          </w:tcPr>
          <w:p w:rsidR="00BE245B" w:rsidRPr="0043453C" w:rsidRDefault="00BE245B" w:rsidP="00BE245B">
            <w:pPr>
              <w:rPr>
                <w:sz w:val="24"/>
              </w:rPr>
            </w:pPr>
            <w:r w:rsidRPr="0043453C">
              <w:rPr>
                <w:color w:val="000000"/>
                <w:sz w:val="24"/>
              </w:rPr>
              <w:t xml:space="preserve">Бюджет Авангардівської селищної територіальної  громади, </w:t>
            </w:r>
            <w:r w:rsidR="00441FB7">
              <w:rPr>
                <w:color w:val="000000"/>
                <w:sz w:val="24"/>
              </w:rPr>
              <w:t xml:space="preserve"> </w:t>
            </w:r>
            <w:r w:rsidRPr="0043453C">
              <w:rPr>
                <w:color w:val="000000"/>
                <w:sz w:val="24"/>
              </w:rPr>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BE245B">
            <w:pPr>
              <w:rPr>
                <w:color w:val="000000"/>
                <w:sz w:val="24"/>
              </w:rPr>
            </w:pPr>
          </w:p>
          <w:p w:rsidR="00BE245B" w:rsidRPr="00CC42D2" w:rsidRDefault="00E52004" w:rsidP="00BE245B">
            <w:pPr>
              <w:rPr>
                <w:color w:val="000000"/>
                <w:sz w:val="24"/>
                <w:lang w:val="ru-RU"/>
              </w:rPr>
            </w:pPr>
            <w:r w:rsidRPr="00CC42D2">
              <w:rPr>
                <w:color w:val="000000"/>
                <w:sz w:val="24"/>
                <w:lang w:val="ru-RU"/>
              </w:rPr>
              <w:t>115</w:t>
            </w:r>
            <w:r w:rsidR="00BE245B" w:rsidRPr="00CC42D2">
              <w:rPr>
                <w:color w:val="000000"/>
                <w:sz w:val="24"/>
                <w:lang w:val="ru-RU"/>
              </w:rPr>
              <w:t>00</w:t>
            </w:r>
          </w:p>
          <w:p w:rsidR="00BE245B" w:rsidRPr="00FB54C4"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2. Умотивований до неперервного навчання педагог як ключова фігура оновлення школи, соціально і професійно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BE245B" w:rsidRPr="0043453C" w:rsidRDefault="00BE245B" w:rsidP="00BE245B">
            <w:pPr>
              <w:ind w:left="29"/>
              <w:rPr>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(обслуговування вогнегасників, пожежних сигналізацій, гідранти, щитки, датчики та інше</w:t>
            </w:r>
            <w:r w:rsidR="00A05AA0">
              <w:rPr>
                <w:b/>
                <w:i/>
                <w:sz w:val="24"/>
              </w:rPr>
              <w:t xml:space="preserve">, технічне обслуговування газового обладнання, </w:t>
            </w:r>
            <w:r w:rsidR="00A05AA0">
              <w:rPr>
                <w:b/>
                <w:i/>
                <w:sz w:val="24"/>
              </w:rPr>
              <w:lastRenderedPageBreak/>
              <w:t>вогнезахисна обробка деревини</w:t>
            </w:r>
            <w:r w:rsidRPr="008F38C1">
              <w:rPr>
                <w:b/>
                <w:i/>
                <w:sz w:val="24"/>
              </w:rPr>
              <w:t>).</w:t>
            </w:r>
            <w:r w:rsidRPr="0043453C">
              <w:rPr>
                <w:sz w:val="24"/>
              </w:rPr>
              <w:t xml:space="preserve"> </w:t>
            </w:r>
          </w:p>
          <w:p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rsidR="00BE245B" w:rsidRDefault="00BE245B" w:rsidP="00BE245B">
            <w:pPr>
              <w:rPr>
                <w:sz w:val="24"/>
              </w:rPr>
            </w:pPr>
            <w:r>
              <w:rPr>
                <w:sz w:val="24"/>
              </w:rPr>
              <w:t>4.</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w:t>
            </w:r>
          </w:p>
          <w:p w:rsidR="001D571C" w:rsidRDefault="001D571C" w:rsidP="001D571C">
            <w:pPr>
              <w:ind w:left="29"/>
              <w:rPr>
                <w:sz w:val="24"/>
              </w:rPr>
            </w:pPr>
            <w:r>
              <w:rPr>
                <w:sz w:val="24"/>
              </w:rPr>
              <w:t xml:space="preserve">5.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rsidR="001D571C" w:rsidRDefault="001D571C" w:rsidP="001D571C">
            <w:pPr>
              <w:ind w:left="29"/>
              <w:rPr>
                <w:sz w:val="24"/>
              </w:rPr>
            </w:pPr>
            <w:r>
              <w:rPr>
                <w:sz w:val="24"/>
              </w:rPr>
              <w:t>придбання г</w:t>
            </w:r>
            <w:r w:rsidRPr="009E437E">
              <w:rPr>
                <w:sz w:val="24"/>
              </w:rPr>
              <w:t>енератора</w:t>
            </w:r>
            <w:r>
              <w:rPr>
                <w:sz w:val="24"/>
              </w:rPr>
              <w:t>;</w:t>
            </w:r>
          </w:p>
          <w:p w:rsidR="001D571C" w:rsidRDefault="001D571C" w:rsidP="001D571C">
            <w:pPr>
              <w:ind w:left="29"/>
              <w:rPr>
                <w:sz w:val="24"/>
              </w:rPr>
            </w:pPr>
            <w:r>
              <w:rPr>
                <w:sz w:val="24"/>
              </w:rPr>
              <w:t>дизпалива для генератора;</w:t>
            </w:r>
            <w:r w:rsidRPr="009E437E">
              <w:rPr>
                <w:sz w:val="24"/>
              </w:rPr>
              <w:t xml:space="preserve"> </w:t>
            </w:r>
          </w:p>
          <w:p w:rsidR="00A76AEF" w:rsidRDefault="00A76AEF" w:rsidP="001D571C">
            <w:pPr>
              <w:ind w:left="29"/>
              <w:rPr>
                <w:sz w:val="24"/>
              </w:rPr>
            </w:pPr>
            <w:r>
              <w:rPr>
                <w:sz w:val="24"/>
              </w:rPr>
              <w:lastRenderedPageBreak/>
              <w:t>послуг</w:t>
            </w:r>
            <w:r w:rsidR="00AE3801">
              <w:rPr>
                <w:sz w:val="24"/>
              </w:rPr>
              <w:t>и</w:t>
            </w:r>
            <w:r>
              <w:rPr>
                <w:sz w:val="24"/>
              </w:rPr>
              <w:t xml:space="preserve"> із вс</w:t>
            </w:r>
            <w:r w:rsidR="00AE3801">
              <w:rPr>
                <w:sz w:val="24"/>
              </w:rPr>
              <w:t>тановлення та монтажу генераторів</w:t>
            </w:r>
          </w:p>
          <w:p w:rsidR="001D571C" w:rsidRPr="009E437E" w:rsidRDefault="001D571C" w:rsidP="001D571C">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7225C8" w:rsidRDefault="007225C8" w:rsidP="007225C8">
            <w:pPr>
              <w:rPr>
                <w:color w:val="000000"/>
                <w:sz w:val="24"/>
              </w:rPr>
            </w:pPr>
            <w:r>
              <w:rPr>
                <w:color w:val="000000"/>
                <w:sz w:val="24"/>
              </w:rPr>
              <w:t>6. Придбання предметів,</w:t>
            </w:r>
            <w:r>
              <w:rPr>
                <w:color w:val="000000"/>
                <w:sz w:val="24"/>
                <w:lang w:val="ru-RU"/>
              </w:rPr>
              <w:t xml:space="preserve"> мебл</w:t>
            </w:r>
            <w:r>
              <w:rPr>
                <w:color w:val="000000"/>
                <w:sz w:val="24"/>
              </w:rPr>
              <w:t>ів,  обладнання та інвентарю для облаштування укриттів.</w:t>
            </w:r>
          </w:p>
          <w:p w:rsidR="001D571C" w:rsidRDefault="00692F12" w:rsidP="00BE245B">
            <w:pPr>
              <w:rPr>
                <w:sz w:val="24"/>
              </w:rPr>
            </w:pPr>
            <w:r>
              <w:rPr>
                <w:sz w:val="24"/>
              </w:rPr>
              <w:t>7. Встановлення відеоспостереженння (придбання камер + послуги)</w:t>
            </w:r>
          </w:p>
          <w:p w:rsidR="00F07B3A" w:rsidRDefault="00F07B3A" w:rsidP="00BE245B">
            <w:pPr>
              <w:rPr>
                <w:sz w:val="24"/>
              </w:rPr>
            </w:pPr>
            <w:r>
              <w:rPr>
                <w:sz w:val="24"/>
              </w:rPr>
              <w:t>8. Монтаж внутрішніх ліній резервного живлення</w:t>
            </w:r>
          </w:p>
          <w:p w:rsidR="00BE245B" w:rsidRPr="0043453C" w:rsidRDefault="00F07B3A" w:rsidP="00BE245B">
            <w:pPr>
              <w:rPr>
                <w:sz w:val="24"/>
              </w:rPr>
            </w:pPr>
            <w:r>
              <w:rPr>
                <w:sz w:val="24"/>
              </w:rPr>
              <w:t>9</w:t>
            </w:r>
            <w:r w:rsidR="00BE245B" w:rsidRPr="0043453C">
              <w:rPr>
                <w:sz w:val="24"/>
              </w:rPr>
              <w:t>. Забезпечення діяльності спрямованої на запобігання та протидію булінгу у ЗЗСО.</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Default="00BE245B" w:rsidP="00BE245B">
            <w:pPr>
              <w:rPr>
                <w:color w:val="000000"/>
                <w:sz w:val="24"/>
              </w:rPr>
            </w:pPr>
            <w:r w:rsidRPr="0043453C">
              <w:rPr>
                <w:color w:val="000000"/>
                <w:sz w:val="24"/>
              </w:rPr>
              <w:t>ЗЗСО «Хлібодарський ліцей», інші ЗЗСО</w:t>
            </w: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r w:rsidRPr="00692F12">
              <w:rPr>
                <w:color w:val="000000"/>
                <w:sz w:val="24"/>
              </w:rPr>
              <w:t>ЗЗСО «Хлібодарський ліцей»</w:t>
            </w:r>
          </w:p>
          <w:p w:rsidR="00F07B3A" w:rsidRDefault="00F07B3A" w:rsidP="00BE245B">
            <w:pPr>
              <w:rPr>
                <w:color w:val="000000"/>
                <w:sz w:val="24"/>
              </w:rPr>
            </w:pPr>
          </w:p>
          <w:p w:rsidR="00F07B3A" w:rsidRDefault="00F07B3A" w:rsidP="00BE245B">
            <w:pPr>
              <w:rPr>
                <w:color w:val="000000"/>
                <w:sz w:val="24"/>
              </w:rPr>
            </w:pPr>
            <w:r w:rsidRPr="00F07B3A">
              <w:rPr>
                <w:color w:val="000000"/>
                <w:sz w:val="24"/>
              </w:rPr>
              <w:t>ЗЗСО «Хлібодарський ліцей»</w:t>
            </w:r>
          </w:p>
          <w:p w:rsidR="00692F12" w:rsidRPr="0043453C" w:rsidRDefault="00692F12" w:rsidP="00BE245B">
            <w:pPr>
              <w:rPr>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CC42D2" w:rsidRDefault="007D4485" w:rsidP="00BE245B">
            <w:pPr>
              <w:rPr>
                <w:color w:val="000000"/>
                <w:sz w:val="24"/>
                <w:lang w:val="ru-RU"/>
              </w:rPr>
            </w:pPr>
            <w:r w:rsidRPr="00CC42D2">
              <w:rPr>
                <w:color w:val="000000"/>
                <w:sz w:val="24"/>
              </w:rPr>
              <w:t>37784</w:t>
            </w:r>
            <w:r w:rsidR="00BE245B" w:rsidRPr="00CC42D2">
              <w:rPr>
                <w:color w:val="000000"/>
                <w:sz w:val="24"/>
                <w:lang w:val="ru-RU"/>
              </w:rPr>
              <w:t>0</w:t>
            </w:r>
          </w:p>
          <w:p w:rsidR="00BE245B" w:rsidRPr="00CC42D2"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765B32" w:rsidRDefault="00347007" w:rsidP="00BE245B">
            <w:pPr>
              <w:rPr>
                <w:color w:val="000000"/>
                <w:sz w:val="24"/>
              </w:rPr>
            </w:pPr>
            <w:r w:rsidRPr="00765B32">
              <w:rPr>
                <w:color w:val="000000"/>
                <w:sz w:val="24"/>
              </w:rPr>
              <w:t>10</w:t>
            </w:r>
            <w:r w:rsidR="00BE245B" w:rsidRPr="00765B32">
              <w:rPr>
                <w:color w:val="000000"/>
                <w:sz w:val="24"/>
              </w:rPr>
              <w:t>0</w:t>
            </w:r>
            <w:r w:rsidR="00A05AA0" w:rsidRPr="00765B32">
              <w:rPr>
                <w:color w:val="000000"/>
                <w:sz w:val="24"/>
              </w:rPr>
              <w:t>0</w:t>
            </w:r>
            <w:r w:rsidR="00BE245B" w:rsidRPr="00765B32">
              <w:rPr>
                <w:color w:val="000000"/>
                <w:sz w:val="24"/>
              </w:rPr>
              <w:t>0</w:t>
            </w:r>
          </w:p>
          <w:p w:rsidR="00BE245B" w:rsidRPr="00347007"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CC42D2" w:rsidRDefault="00FB54C4" w:rsidP="00BE245B">
            <w:pPr>
              <w:rPr>
                <w:color w:val="000000"/>
                <w:sz w:val="24"/>
              </w:rPr>
            </w:pPr>
            <w:r w:rsidRPr="00CC42D2">
              <w:rPr>
                <w:color w:val="000000"/>
                <w:sz w:val="24"/>
              </w:rPr>
              <w:t>25000</w:t>
            </w: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5E23C8" w:rsidRPr="00CC42D2" w:rsidRDefault="005E23C8" w:rsidP="00BE245B">
            <w:pPr>
              <w:rPr>
                <w:color w:val="000000"/>
                <w:sz w:val="24"/>
              </w:rPr>
            </w:pPr>
          </w:p>
          <w:p w:rsidR="00BE245B" w:rsidRPr="00CC42D2" w:rsidRDefault="00A05AA0" w:rsidP="00BE245B">
            <w:pPr>
              <w:rPr>
                <w:color w:val="000000"/>
                <w:sz w:val="24"/>
              </w:rPr>
            </w:pPr>
            <w:r w:rsidRPr="00CC42D2">
              <w:rPr>
                <w:color w:val="000000"/>
                <w:sz w:val="24"/>
              </w:rPr>
              <w:t>50000</w:t>
            </w:r>
          </w:p>
          <w:p w:rsidR="00BE245B" w:rsidRPr="00CC42D2" w:rsidRDefault="00BE245B" w:rsidP="00BE245B">
            <w:pPr>
              <w:rPr>
                <w:color w:val="000000"/>
                <w:sz w:val="24"/>
              </w:rPr>
            </w:pPr>
          </w:p>
          <w:p w:rsidR="001D571C" w:rsidRPr="00CC42D2"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Pr="001D571C" w:rsidRDefault="00D4777A" w:rsidP="00BE245B">
            <w:pPr>
              <w:rPr>
                <w:b/>
                <w:color w:val="000000"/>
                <w:sz w:val="24"/>
              </w:rPr>
            </w:pPr>
            <w:r>
              <w:rPr>
                <w:b/>
                <w:color w:val="000000"/>
                <w:sz w:val="24"/>
              </w:rPr>
              <w:t>65</w:t>
            </w:r>
            <w:r w:rsidR="001D571C" w:rsidRPr="001D571C">
              <w:rPr>
                <w:b/>
                <w:color w:val="000000"/>
                <w:sz w:val="24"/>
              </w:rPr>
              <w:t>0000</w:t>
            </w:r>
            <w:r w:rsidR="00CC42D2">
              <w:rPr>
                <w:b/>
                <w:color w:val="000000"/>
                <w:sz w:val="24"/>
              </w:rPr>
              <w:t>-СФ</w:t>
            </w:r>
          </w:p>
          <w:p w:rsidR="00BE245B" w:rsidRDefault="00BE245B" w:rsidP="00BE245B">
            <w:pPr>
              <w:rPr>
                <w:color w:val="000000"/>
                <w:sz w:val="24"/>
              </w:rPr>
            </w:pPr>
          </w:p>
          <w:p w:rsidR="00A05AA0" w:rsidRPr="00765B32" w:rsidRDefault="001D571C" w:rsidP="00BE245B">
            <w:pPr>
              <w:rPr>
                <w:color w:val="000000"/>
                <w:sz w:val="24"/>
              </w:rPr>
            </w:pPr>
            <w:r w:rsidRPr="00765B32">
              <w:rPr>
                <w:color w:val="000000"/>
                <w:sz w:val="24"/>
              </w:rPr>
              <w:lastRenderedPageBreak/>
              <w:t>25000</w:t>
            </w:r>
          </w:p>
          <w:p w:rsidR="00A05AA0" w:rsidRDefault="00A05AA0" w:rsidP="00BE245B">
            <w:pPr>
              <w:rPr>
                <w:color w:val="000000"/>
                <w:sz w:val="24"/>
              </w:rPr>
            </w:pPr>
          </w:p>
          <w:p w:rsidR="001D571C" w:rsidRDefault="001D571C" w:rsidP="00BE245B">
            <w:pPr>
              <w:rPr>
                <w:color w:val="000000"/>
                <w:sz w:val="24"/>
              </w:rPr>
            </w:pPr>
          </w:p>
          <w:p w:rsidR="001D571C" w:rsidRPr="00CC42D2" w:rsidRDefault="00AE3801" w:rsidP="00BE245B">
            <w:pPr>
              <w:rPr>
                <w:color w:val="000000"/>
                <w:sz w:val="24"/>
              </w:rPr>
            </w:pPr>
            <w:r w:rsidRPr="00CC42D2">
              <w:rPr>
                <w:color w:val="000000"/>
                <w:sz w:val="24"/>
              </w:rPr>
              <w:t>11</w:t>
            </w:r>
            <w:r w:rsidR="00A76AEF" w:rsidRPr="00CC42D2">
              <w:rPr>
                <w:color w:val="000000"/>
                <w:sz w:val="24"/>
              </w:rPr>
              <w:t>40000</w:t>
            </w: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Pr="00244FE7" w:rsidRDefault="00E52004" w:rsidP="00BE245B">
            <w:pPr>
              <w:rPr>
                <w:color w:val="000000"/>
                <w:sz w:val="24"/>
              </w:rPr>
            </w:pPr>
            <w:r w:rsidRPr="00244FE7">
              <w:rPr>
                <w:color w:val="000000"/>
                <w:sz w:val="24"/>
              </w:rPr>
              <w:t>22925</w:t>
            </w:r>
          </w:p>
          <w:p w:rsidR="00A05AA0" w:rsidRDefault="00A05AA0" w:rsidP="00BE245B">
            <w:pPr>
              <w:rPr>
                <w:color w:val="000000"/>
                <w:sz w:val="24"/>
              </w:rPr>
            </w:pPr>
          </w:p>
          <w:p w:rsidR="007225C8" w:rsidRDefault="007225C8" w:rsidP="00BE245B">
            <w:pPr>
              <w:rPr>
                <w:color w:val="000000"/>
                <w:sz w:val="24"/>
              </w:rPr>
            </w:pPr>
          </w:p>
          <w:p w:rsidR="007225C8" w:rsidRDefault="007225C8" w:rsidP="00BE245B">
            <w:pPr>
              <w:rPr>
                <w:color w:val="000000"/>
                <w:sz w:val="24"/>
              </w:rPr>
            </w:pPr>
          </w:p>
          <w:p w:rsidR="007225C8" w:rsidRDefault="007225C8" w:rsidP="00BE245B">
            <w:pPr>
              <w:rPr>
                <w:color w:val="000000"/>
                <w:sz w:val="24"/>
              </w:rPr>
            </w:pPr>
          </w:p>
          <w:p w:rsidR="007225C8" w:rsidRPr="00765B32" w:rsidRDefault="001D79A4" w:rsidP="00BE245B">
            <w:pPr>
              <w:rPr>
                <w:color w:val="000000"/>
                <w:sz w:val="24"/>
              </w:rPr>
            </w:pPr>
            <w:r>
              <w:rPr>
                <w:color w:val="000000"/>
                <w:sz w:val="24"/>
              </w:rPr>
              <w:t>50000</w:t>
            </w:r>
          </w:p>
          <w:p w:rsidR="001D571C" w:rsidRDefault="001D571C" w:rsidP="005E23C8">
            <w:pPr>
              <w:rPr>
                <w:i/>
                <w:color w:val="000000"/>
                <w:sz w:val="24"/>
                <w:szCs w:val="24"/>
              </w:rPr>
            </w:pPr>
          </w:p>
          <w:p w:rsidR="00692F12" w:rsidRDefault="00692F12" w:rsidP="005E23C8">
            <w:pPr>
              <w:rPr>
                <w:i/>
                <w:color w:val="000000"/>
                <w:sz w:val="24"/>
                <w:szCs w:val="24"/>
              </w:rPr>
            </w:pPr>
          </w:p>
          <w:p w:rsidR="00692F12" w:rsidRDefault="00692F12" w:rsidP="005E23C8">
            <w:pPr>
              <w:rPr>
                <w:i/>
                <w:color w:val="000000"/>
                <w:sz w:val="24"/>
                <w:szCs w:val="24"/>
              </w:rPr>
            </w:pPr>
          </w:p>
          <w:p w:rsidR="00692F12" w:rsidRDefault="00692F12" w:rsidP="005E23C8">
            <w:pPr>
              <w:rPr>
                <w:i/>
                <w:color w:val="000000"/>
                <w:sz w:val="24"/>
                <w:szCs w:val="24"/>
              </w:rPr>
            </w:pPr>
          </w:p>
          <w:p w:rsidR="00F07B3A" w:rsidRDefault="00F07B3A" w:rsidP="005E23C8">
            <w:pPr>
              <w:rPr>
                <w:i/>
                <w:color w:val="000000"/>
                <w:sz w:val="24"/>
                <w:szCs w:val="24"/>
              </w:rPr>
            </w:pPr>
          </w:p>
          <w:p w:rsidR="00692F12" w:rsidRDefault="00692F12" w:rsidP="005E23C8">
            <w:pPr>
              <w:rPr>
                <w:i/>
                <w:color w:val="000000"/>
                <w:sz w:val="24"/>
                <w:szCs w:val="24"/>
              </w:rPr>
            </w:pPr>
            <w:r>
              <w:rPr>
                <w:i/>
                <w:color w:val="000000"/>
                <w:sz w:val="24"/>
                <w:szCs w:val="24"/>
              </w:rPr>
              <w:t>32500,00</w:t>
            </w:r>
          </w:p>
          <w:p w:rsidR="00692F12" w:rsidRDefault="00692F12" w:rsidP="005E23C8">
            <w:pPr>
              <w:rPr>
                <w:i/>
                <w:color w:val="000000"/>
                <w:sz w:val="24"/>
                <w:szCs w:val="24"/>
              </w:rPr>
            </w:pPr>
            <w:r>
              <w:rPr>
                <w:i/>
                <w:color w:val="000000"/>
                <w:sz w:val="24"/>
                <w:szCs w:val="24"/>
              </w:rPr>
              <w:t>15500,00</w:t>
            </w:r>
          </w:p>
          <w:p w:rsidR="00F07B3A" w:rsidRDefault="00F07B3A" w:rsidP="005E23C8">
            <w:pPr>
              <w:rPr>
                <w:i/>
                <w:color w:val="000000"/>
                <w:sz w:val="24"/>
                <w:szCs w:val="24"/>
              </w:rPr>
            </w:pPr>
          </w:p>
          <w:p w:rsidR="00F07B3A" w:rsidRDefault="00F07B3A" w:rsidP="005E23C8">
            <w:pPr>
              <w:rPr>
                <w:i/>
                <w:color w:val="000000"/>
                <w:sz w:val="24"/>
                <w:szCs w:val="24"/>
              </w:rPr>
            </w:pPr>
            <w:r>
              <w:rPr>
                <w:i/>
                <w:color w:val="000000"/>
                <w:sz w:val="24"/>
                <w:szCs w:val="24"/>
              </w:rPr>
              <w:t>34924,00</w:t>
            </w:r>
          </w:p>
          <w:p w:rsidR="00F07B3A" w:rsidRDefault="00F07B3A" w:rsidP="005E23C8">
            <w:pPr>
              <w:rPr>
                <w:i/>
                <w:color w:val="000000"/>
                <w:sz w:val="24"/>
                <w:szCs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 xml:space="preserve">3. Наявність безпечних  лабораторно підтверджених умов </w:t>
            </w:r>
            <w:r w:rsidRPr="0043453C">
              <w:rPr>
                <w:sz w:val="24"/>
              </w:rPr>
              <w:lastRenderedPageBreak/>
              <w:t>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Забезпечення  умов стерильності та чистоти, а також підвищення рівня медичного </w:t>
            </w:r>
            <w:r w:rsidRPr="0043453C">
              <w:rPr>
                <w:color w:val="000000"/>
                <w:sz w:val="24"/>
              </w:rPr>
              <w:lastRenderedPageBreak/>
              <w:t>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lastRenderedPageBreak/>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BE245B" w:rsidRPr="0043453C" w:rsidRDefault="00BE245B" w:rsidP="00BE245B">
            <w:pPr>
              <w:ind w:left="29"/>
              <w:rPr>
                <w:sz w:val="24"/>
              </w:rPr>
            </w:pPr>
            <w:r w:rsidRPr="0043453C">
              <w:rPr>
                <w:sz w:val="24"/>
              </w:rPr>
              <w:lastRenderedPageBreak/>
              <w:t xml:space="preserve">3. Закупівля миючих засобів  </w:t>
            </w:r>
          </w:p>
          <w:p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sz w:val="24"/>
              </w:rPr>
            </w:pPr>
            <w:r w:rsidRPr="0043453C">
              <w:rPr>
                <w:color w:val="000000"/>
                <w:sz w:val="24"/>
              </w:rPr>
              <w:lastRenderedPageBreak/>
              <w:t>ЗЗСО «Хлібодарський ліцей», інші ЗЗСО</w:t>
            </w:r>
          </w:p>
        </w:tc>
        <w:tc>
          <w:tcPr>
            <w:tcW w:w="1984" w:type="dxa"/>
            <w:shd w:val="clear" w:color="auto" w:fill="auto"/>
          </w:tcPr>
          <w:p w:rsidR="00BE245B" w:rsidRPr="0043453C" w:rsidRDefault="00BE245B" w:rsidP="00BE245B">
            <w:pPr>
              <w:rPr>
                <w:sz w:val="24"/>
              </w:rPr>
            </w:pPr>
            <w:r w:rsidRPr="0043453C">
              <w:rPr>
                <w:color w:val="000000"/>
                <w:sz w:val="24"/>
              </w:rPr>
              <w:lastRenderedPageBreak/>
              <w:t xml:space="preserve">Бюджет Авангардівської селищної територіальної  громади, </w:t>
            </w:r>
            <w:r w:rsidRPr="0043453C">
              <w:rPr>
                <w:color w:val="000000"/>
                <w:sz w:val="24"/>
              </w:rPr>
              <w:lastRenderedPageBreak/>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44FE7" w:rsidRDefault="00FB54C4" w:rsidP="00BE245B">
            <w:pPr>
              <w:rPr>
                <w:color w:val="000000"/>
                <w:sz w:val="24"/>
                <w:lang w:val="ru-RU"/>
              </w:rPr>
            </w:pPr>
            <w:r w:rsidRPr="00244FE7">
              <w:rPr>
                <w:color w:val="000000"/>
                <w:sz w:val="24"/>
                <w:lang w:val="ru-RU"/>
              </w:rPr>
              <w:lastRenderedPageBreak/>
              <w:t>100</w:t>
            </w:r>
            <w:r w:rsidR="00BE245B" w:rsidRPr="00244FE7">
              <w:rPr>
                <w:color w:val="000000"/>
                <w:sz w:val="24"/>
                <w:lang w:val="ru-RU"/>
              </w:rPr>
              <w:t>000</w:t>
            </w:r>
          </w:p>
          <w:p w:rsidR="00BE245B" w:rsidRPr="00244FE7" w:rsidRDefault="00BE245B" w:rsidP="00BE245B">
            <w:pPr>
              <w:rPr>
                <w:color w:val="000000"/>
                <w:sz w:val="24"/>
                <w:lang w:val="ru-RU"/>
              </w:rPr>
            </w:pPr>
          </w:p>
          <w:p w:rsidR="00BE245B" w:rsidRPr="00244FE7" w:rsidRDefault="00BE245B" w:rsidP="00BE245B">
            <w:pPr>
              <w:rPr>
                <w:color w:val="000000"/>
                <w:sz w:val="24"/>
                <w:lang w:val="ru-RU"/>
              </w:rPr>
            </w:pPr>
          </w:p>
          <w:p w:rsidR="00BE245B" w:rsidRPr="00244FE7" w:rsidRDefault="00FB54C4" w:rsidP="00BE245B">
            <w:pPr>
              <w:rPr>
                <w:color w:val="000000"/>
                <w:sz w:val="24"/>
                <w:lang w:val="ru-RU"/>
              </w:rPr>
            </w:pPr>
            <w:r w:rsidRPr="00244FE7">
              <w:rPr>
                <w:color w:val="000000"/>
                <w:sz w:val="24"/>
                <w:lang w:val="ru-RU"/>
              </w:rPr>
              <w:t>150</w:t>
            </w:r>
            <w:r w:rsidR="005E23C8" w:rsidRPr="00244FE7">
              <w:rPr>
                <w:color w:val="000000"/>
                <w:sz w:val="24"/>
                <w:lang w:val="ru-RU"/>
              </w:rPr>
              <w:t>000</w:t>
            </w:r>
          </w:p>
          <w:p w:rsidR="00BE245B" w:rsidRDefault="00BE245B" w:rsidP="00BE245B">
            <w:pPr>
              <w:rPr>
                <w:color w:val="000000"/>
                <w:sz w:val="24"/>
                <w:lang w:val="ru-RU"/>
              </w:rPr>
            </w:pPr>
          </w:p>
          <w:p w:rsidR="00BE245B" w:rsidRPr="00765B32" w:rsidRDefault="003D3EA3" w:rsidP="00BE245B">
            <w:pPr>
              <w:rPr>
                <w:sz w:val="24"/>
                <w:lang w:val="ru-RU"/>
              </w:rPr>
            </w:pPr>
            <w:r>
              <w:rPr>
                <w:sz w:val="24"/>
                <w:lang w:val="ru-RU"/>
              </w:rPr>
              <w:lastRenderedPageBreak/>
              <w:t>21</w:t>
            </w:r>
            <w:r w:rsidR="00EB0A6B">
              <w:rPr>
                <w:sz w:val="24"/>
                <w:lang w:val="ru-RU"/>
              </w:rPr>
              <w:t>5</w:t>
            </w:r>
            <w:r w:rsidR="00347007" w:rsidRPr="00765B32">
              <w:rPr>
                <w:sz w:val="24"/>
                <w:lang w:val="ru-RU"/>
              </w:rPr>
              <w:t>0</w:t>
            </w:r>
            <w:r w:rsidR="00BE245B" w:rsidRPr="00765B32">
              <w:rPr>
                <w:sz w:val="24"/>
                <w:lang w:val="ru-RU"/>
              </w:rPr>
              <w:t>00</w:t>
            </w:r>
          </w:p>
          <w:p w:rsidR="005E23C8" w:rsidRPr="00765B32" w:rsidRDefault="005E23C8" w:rsidP="00BE245B">
            <w:pPr>
              <w:rPr>
                <w:sz w:val="24"/>
                <w:lang w:val="ru-RU"/>
              </w:rPr>
            </w:pPr>
          </w:p>
          <w:p w:rsidR="005E23C8" w:rsidRPr="00765B32" w:rsidRDefault="005E23C8" w:rsidP="00BE245B">
            <w:pPr>
              <w:rPr>
                <w:sz w:val="24"/>
                <w:lang w:val="ru-RU"/>
              </w:rPr>
            </w:pPr>
          </w:p>
          <w:p w:rsidR="005E23C8" w:rsidRPr="00765B32" w:rsidRDefault="0077498F" w:rsidP="00BE245B">
            <w:pPr>
              <w:rPr>
                <w:sz w:val="24"/>
                <w:lang w:val="ru-RU"/>
              </w:rPr>
            </w:pPr>
            <w:r>
              <w:rPr>
                <w:sz w:val="24"/>
                <w:lang w:val="ru-RU"/>
              </w:rPr>
              <w:t>3</w:t>
            </w:r>
            <w:r w:rsidR="00EB0A6B">
              <w:rPr>
                <w:sz w:val="24"/>
                <w:lang w:val="ru-RU"/>
              </w:rPr>
              <w:t>518</w:t>
            </w:r>
            <w:r w:rsidR="005E23C8" w:rsidRPr="00765B32">
              <w:rPr>
                <w:sz w:val="24"/>
                <w:lang w:val="ru-RU"/>
              </w:rPr>
              <w:t>00</w:t>
            </w:r>
          </w:p>
          <w:p w:rsidR="005E23C8" w:rsidRPr="00323486" w:rsidRDefault="005E23C8" w:rsidP="00BE245B">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w:t>
            </w:r>
            <w:r w:rsidRPr="0043453C">
              <w:rPr>
                <w:sz w:val="24"/>
              </w:rPr>
              <w:lastRenderedPageBreak/>
              <w:t xml:space="preserve">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2. Збільшення кількості дітей і молоді, які відвідують уроки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Підвищення рівня спортивно орієнтовного </w:t>
            </w:r>
            <w:r w:rsidRPr="0043453C">
              <w:rPr>
                <w:color w:val="000000"/>
                <w:sz w:val="24"/>
              </w:rPr>
              <w:lastRenderedPageBreak/>
              <w:t>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lastRenderedPageBreak/>
              <w:t xml:space="preserve">1. Організація та </w:t>
            </w:r>
            <w:r>
              <w:rPr>
                <w:sz w:val="24"/>
              </w:rPr>
              <w:t xml:space="preserve">забезпечення </w:t>
            </w:r>
            <w:r w:rsidRPr="0043453C">
              <w:rPr>
                <w:sz w:val="24"/>
              </w:rPr>
              <w:t xml:space="preserve">проведення в населених пунктах громади </w:t>
            </w:r>
            <w:r w:rsidRPr="0043453C">
              <w:rPr>
                <w:sz w:val="24"/>
              </w:rPr>
              <w:lastRenderedPageBreak/>
              <w:t>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проживання та харчування)</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Відділ ОКМС Авангардівської селищної ради, ЗЗСО </w:t>
            </w:r>
            <w:r w:rsidRPr="0043453C">
              <w:rPr>
                <w:color w:val="000000"/>
                <w:sz w:val="24"/>
              </w:rPr>
              <w:lastRenderedPageBreak/>
              <w:t>«Новодолинський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lastRenderedPageBreak/>
              <w:t xml:space="preserve">Бюджет Авангардівської селищної </w:t>
            </w:r>
            <w:r w:rsidRPr="0043453C">
              <w:rPr>
                <w:color w:val="000000"/>
                <w:sz w:val="24"/>
              </w:rPr>
              <w:lastRenderedPageBreak/>
              <w:t>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lastRenderedPageBreak/>
              <w:t xml:space="preserve">1. Формування спортивно здорового світогляду у учнів ЗЗСО шляхом </w:t>
            </w:r>
            <w:r w:rsidRPr="0043453C">
              <w:rPr>
                <w:sz w:val="24"/>
              </w:rPr>
              <w:lastRenderedPageBreak/>
              <w:t xml:space="preserve">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1. Закупівля подарунків для учнів – першачків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color w:val="000000"/>
                <w:sz w:val="24"/>
              </w:rPr>
            </w:pPr>
            <w:r w:rsidRPr="0043453C">
              <w:rPr>
                <w:color w:val="000000"/>
                <w:sz w:val="24"/>
              </w:rPr>
              <w:t>ЗЗСО «Хлібодарський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1. Високий рівень залученості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першачків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lastRenderedPageBreak/>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lastRenderedPageBreak/>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w:t>
            </w:r>
            <w:r w:rsidRPr="0043453C">
              <w:rPr>
                <w:color w:val="000000"/>
                <w:sz w:val="24"/>
              </w:rPr>
              <w:lastRenderedPageBreak/>
              <w:t>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автобусів, які відповідають ДСТУ для створення парку власних шкільних автобусів </w:t>
            </w:r>
            <w:r>
              <w:rPr>
                <w:color w:val="000000"/>
                <w:sz w:val="24"/>
              </w:rPr>
              <w:t>.</w:t>
            </w:r>
          </w:p>
          <w:p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спартакіадах, олімпіадах, фестивалях, нарадах, семінарах, конференціях, заходах районного, обласного, </w:t>
            </w:r>
            <w:r w:rsidRPr="0043453C">
              <w:rPr>
                <w:sz w:val="24"/>
                <w:szCs w:val="24"/>
              </w:rPr>
              <w:lastRenderedPageBreak/>
              <w:t xml:space="preserve">веукраїнського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BE245B" w:rsidP="00BE245B">
            <w:pPr>
              <w:rPr>
                <w:sz w:val="24"/>
              </w:rPr>
            </w:pP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sz w:val="24"/>
              </w:rPr>
            </w:pPr>
            <w:r w:rsidRPr="0043453C">
              <w:rPr>
                <w:color w:val="000000"/>
                <w:sz w:val="24"/>
              </w:rPr>
              <w:t>ЗЗСО «Хлібодарський ліцей», інші ЗЗСО</w:t>
            </w:r>
          </w:p>
        </w:tc>
        <w:tc>
          <w:tcPr>
            <w:tcW w:w="1984" w:type="dxa"/>
            <w:tcBorders>
              <w:bottom w:val="single" w:sz="4" w:space="0" w:color="auto"/>
            </w:tcBorders>
            <w:shd w:val="clear" w:color="auto" w:fill="auto"/>
          </w:tcPr>
          <w:p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rsidR="00BE245B" w:rsidRPr="00FB54C4" w:rsidRDefault="00BE245B" w:rsidP="00BE245B">
            <w:pPr>
              <w:rPr>
                <w:b/>
                <w:color w:val="000000"/>
                <w:sz w:val="24"/>
              </w:rPr>
            </w:pPr>
          </w:p>
        </w:tc>
        <w:tc>
          <w:tcPr>
            <w:tcW w:w="1394" w:type="dxa"/>
            <w:tcBorders>
              <w:bottom w:val="single" w:sz="4" w:space="0" w:color="auto"/>
            </w:tcBorders>
            <w:shd w:val="clear" w:color="auto" w:fill="auto"/>
          </w:tcPr>
          <w:p w:rsidR="00BE245B" w:rsidRPr="00244FE7" w:rsidRDefault="00AE3801" w:rsidP="00BE245B">
            <w:pPr>
              <w:rPr>
                <w:sz w:val="24"/>
              </w:rPr>
            </w:pPr>
            <w:r w:rsidRPr="00244FE7">
              <w:rPr>
                <w:sz w:val="24"/>
              </w:rPr>
              <w:lastRenderedPageBreak/>
              <w:t>17</w:t>
            </w:r>
            <w:r w:rsidR="001D79A4" w:rsidRPr="00244FE7">
              <w:rPr>
                <w:sz w:val="24"/>
              </w:rPr>
              <w:t>17695</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5E23C8" w:rsidRPr="00244FE7" w:rsidRDefault="005E23C8" w:rsidP="00BE245B">
            <w:pPr>
              <w:rPr>
                <w:sz w:val="24"/>
              </w:rPr>
            </w:pPr>
          </w:p>
          <w:p w:rsidR="005E23C8" w:rsidRPr="00244FE7" w:rsidRDefault="005E23C8" w:rsidP="00BE245B">
            <w:pPr>
              <w:rPr>
                <w:sz w:val="24"/>
              </w:rPr>
            </w:pPr>
          </w:p>
          <w:p w:rsidR="00BE245B" w:rsidRPr="00244FE7" w:rsidRDefault="00EB0A6B" w:rsidP="00BE245B">
            <w:pPr>
              <w:rPr>
                <w:sz w:val="24"/>
              </w:rPr>
            </w:pPr>
            <w:r w:rsidRPr="00244FE7">
              <w:rPr>
                <w:sz w:val="24"/>
              </w:rPr>
              <w:t>3</w:t>
            </w:r>
            <w:r w:rsidR="00692F12" w:rsidRPr="00244FE7">
              <w:rPr>
                <w:sz w:val="24"/>
              </w:rPr>
              <w:t>25</w:t>
            </w:r>
            <w:r w:rsidR="00BE245B" w:rsidRPr="00244FE7">
              <w:rPr>
                <w:sz w:val="24"/>
              </w:rPr>
              <w:t>000</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1D79A4" w:rsidP="00BE245B">
            <w:pPr>
              <w:rPr>
                <w:b/>
                <w:sz w:val="24"/>
              </w:rPr>
            </w:pPr>
            <w:r w:rsidRPr="00244FE7">
              <w:rPr>
                <w:b/>
                <w:sz w:val="24"/>
              </w:rPr>
              <w:t>9</w:t>
            </w:r>
            <w:r w:rsidR="00101FF3">
              <w:rPr>
                <w:b/>
                <w:sz w:val="24"/>
              </w:rPr>
              <w:t xml:space="preserve"> </w:t>
            </w:r>
            <w:r w:rsidRPr="00244FE7">
              <w:rPr>
                <w:b/>
                <w:sz w:val="24"/>
              </w:rPr>
              <w:t>000</w:t>
            </w:r>
            <w:r w:rsidR="00101FF3">
              <w:rPr>
                <w:b/>
                <w:sz w:val="24"/>
              </w:rPr>
              <w:t xml:space="preserve"> </w:t>
            </w:r>
            <w:r w:rsidRPr="00244FE7">
              <w:rPr>
                <w:b/>
                <w:sz w:val="24"/>
              </w:rPr>
              <w:t>000- СФ</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FB54C4" w:rsidP="00BE245B">
            <w:pPr>
              <w:rPr>
                <w:sz w:val="24"/>
              </w:rPr>
            </w:pPr>
            <w:r w:rsidRPr="00244FE7">
              <w:rPr>
                <w:sz w:val="24"/>
              </w:rPr>
              <w:t>50</w:t>
            </w:r>
            <w:r w:rsidR="00BE245B" w:rsidRPr="00244FE7">
              <w:rPr>
                <w:sz w:val="24"/>
              </w:rPr>
              <w:t>000</w:t>
            </w: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 xml:space="preserve">2. Забезпечення умов на безпечне, комфортне </w:t>
            </w:r>
            <w:r w:rsidRPr="0043453C">
              <w:rPr>
                <w:color w:val="000000"/>
                <w:sz w:val="24"/>
              </w:rPr>
              <w:lastRenderedPageBreak/>
              <w:t>належне підвезення здобувачів освіти.</w:t>
            </w:r>
          </w:p>
        </w:tc>
      </w:tr>
      <w:tr w:rsidR="00BE245B" w:rsidRPr="0043453C" w:rsidTr="0077498F">
        <w:trPr>
          <w:trHeight w:val="2742"/>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w:t>
            </w:r>
            <w:r w:rsidR="00E516D5">
              <w:rPr>
                <w:sz w:val="24"/>
              </w:rPr>
              <w:t>3</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«Новодолинський ліцей»</w:t>
            </w:r>
          </w:p>
          <w:p w:rsidR="00BE245B" w:rsidRPr="0043453C" w:rsidRDefault="00BE245B" w:rsidP="00BE245B">
            <w:pPr>
              <w:rPr>
                <w:sz w:val="24"/>
              </w:rPr>
            </w:pPr>
            <w:r w:rsidRPr="0043453C">
              <w:rPr>
                <w:color w:val="000000"/>
                <w:sz w:val="24"/>
              </w:rPr>
              <w:t>ЗЗСО «Хлібодарський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244FE7" w:rsidRDefault="00FB54C4" w:rsidP="00BE245B">
            <w:pPr>
              <w:rPr>
                <w:sz w:val="24"/>
              </w:rPr>
            </w:pPr>
            <w:r w:rsidRPr="00244FE7">
              <w:rPr>
                <w:sz w:val="24"/>
              </w:rPr>
              <w:t>10</w:t>
            </w:r>
            <w:r w:rsidR="00BE245B" w:rsidRPr="00244FE7">
              <w:rPr>
                <w:sz w:val="24"/>
              </w:rPr>
              <w:t>000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E516D5">
            <w:pPr>
              <w:rPr>
                <w:b/>
                <w:color w:val="000000"/>
                <w:sz w:val="24"/>
                <w:lang w:val="ru-RU"/>
              </w:rPr>
            </w:pPr>
            <w:r w:rsidRPr="00CD034C">
              <w:rPr>
                <w:b/>
                <w:color w:val="000000"/>
                <w:sz w:val="24"/>
                <w:lang w:val="ru-RU"/>
              </w:rPr>
              <w:t>Всього витрат п</w:t>
            </w:r>
            <w:r w:rsidR="00E516D5">
              <w:rPr>
                <w:b/>
                <w:color w:val="000000"/>
                <w:sz w:val="24"/>
                <w:lang w:val="ru-RU"/>
              </w:rPr>
              <w:t xml:space="preserve">о програмі по КПКВК 0611021, </w:t>
            </w:r>
            <w:r w:rsidRPr="00CD034C">
              <w:rPr>
                <w:b/>
                <w:color w:val="000000"/>
                <w:sz w:val="24"/>
                <w:lang w:val="ru-RU"/>
              </w:rPr>
              <w:t>грн.</w:t>
            </w:r>
          </w:p>
        </w:tc>
        <w:tc>
          <w:tcPr>
            <w:tcW w:w="2669" w:type="dxa"/>
            <w:shd w:val="clear" w:color="auto" w:fill="auto"/>
          </w:tcPr>
          <w:p w:rsidR="00BE245B" w:rsidRPr="00CD034C" w:rsidRDefault="00CA463B" w:rsidP="00A87E84">
            <w:pPr>
              <w:jc w:val="center"/>
              <w:rPr>
                <w:b/>
                <w:color w:val="000000"/>
                <w:sz w:val="24"/>
                <w:lang w:val="ru-RU"/>
              </w:rPr>
            </w:pPr>
            <w:r>
              <w:rPr>
                <w:b/>
                <w:color w:val="000000"/>
                <w:sz w:val="24"/>
                <w:lang w:val="ru-RU"/>
              </w:rPr>
              <w:t>33 124</w:t>
            </w:r>
            <w:r w:rsidR="00C72D06">
              <w:rPr>
                <w:b/>
                <w:color w:val="000000"/>
                <w:sz w:val="24"/>
                <w:lang w:val="ru-RU"/>
              </w:rPr>
              <w:t xml:space="preserve"> </w:t>
            </w:r>
            <w:r>
              <w:rPr>
                <w:b/>
                <w:color w:val="000000"/>
                <w:sz w:val="24"/>
                <w:lang w:val="ru-RU"/>
              </w:rPr>
              <w:t>18</w:t>
            </w:r>
            <w:r w:rsidR="00F07B3A">
              <w:rPr>
                <w:b/>
                <w:color w:val="000000"/>
                <w:sz w:val="24"/>
                <w:lang w:val="ru-RU"/>
              </w:rPr>
              <w:t>9,00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r w:rsidRPr="00CD034C">
              <w:rPr>
                <w:color w:val="000000"/>
                <w:sz w:val="24"/>
                <w:lang w:val="ru-RU"/>
              </w:rPr>
              <w:t>Кошти місцевог</w:t>
            </w:r>
            <w:r w:rsidR="00E516D5">
              <w:rPr>
                <w:color w:val="000000"/>
                <w:sz w:val="24"/>
                <w:lang w:val="ru-RU"/>
              </w:rPr>
              <w:t xml:space="preserve">о бюджету (загальний фонд), </w:t>
            </w:r>
            <w:r w:rsidRPr="00CD034C">
              <w:rPr>
                <w:color w:val="000000"/>
                <w:sz w:val="24"/>
                <w:lang w:val="ru-RU"/>
              </w:rPr>
              <w:t>грн.</w:t>
            </w:r>
          </w:p>
        </w:tc>
        <w:tc>
          <w:tcPr>
            <w:tcW w:w="2669" w:type="dxa"/>
            <w:shd w:val="clear" w:color="auto" w:fill="auto"/>
          </w:tcPr>
          <w:p w:rsidR="00BE245B" w:rsidRPr="00CD034C" w:rsidRDefault="00CA463B" w:rsidP="00C72D06">
            <w:pPr>
              <w:jc w:val="center"/>
              <w:rPr>
                <w:color w:val="000000"/>
                <w:sz w:val="24"/>
                <w:lang w:val="ru-RU"/>
              </w:rPr>
            </w:pPr>
            <w:r>
              <w:rPr>
                <w:color w:val="000000"/>
                <w:sz w:val="24"/>
                <w:lang w:val="ru-RU"/>
              </w:rPr>
              <w:t>21 266 18</w:t>
            </w:r>
            <w:r w:rsidR="00F07B3A">
              <w:rPr>
                <w:color w:val="000000"/>
                <w:sz w:val="24"/>
                <w:lang w:val="ru-RU"/>
              </w:rPr>
              <w:t>9,00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r w:rsidRPr="00CD034C">
              <w:rPr>
                <w:color w:val="000000"/>
                <w:sz w:val="24"/>
                <w:lang w:val="ru-RU"/>
              </w:rPr>
              <w:t>Кошти місцевого бю</w:t>
            </w:r>
            <w:r w:rsidR="00E516D5">
              <w:rPr>
                <w:color w:val="000000"/>
                <w:sz w:val="24"/>
                <w:lang w:val="ru-RU"/>
              </w:rPr>
              <w:t xml:space="preserve">джету (спеціальний фонд) </w:t>
            </w:r>
            <w:r w:rsidRPr="00CD034C">
              <w:rPr>
                <w:color w:val="000000"/>
                <w:sz w:val="24"/>
                <w:lang w:val="ru-RU"/>
              </w:rPr>
              <w:t>грн.</w:t>
            </w:r>
          </w:p>
        </w:tc>
        <w:tc>
          <w:tcPr>
            <w:tcW w:w="2669" w:type="dxa"/>
            <w:shd w:val="clear" w:color="auto" w:fill="auto"/>
          </w:tcPr>
          <w:p w:rsidR="00BE245B" w:rsidRPr="00CD034C" w:rsidRDefault="00CA463B" w:rsidP="00A87E84">
            <w:pPr>
              <w:jc w:val="center"/>
              <w:rPr>
                <w:color w:val="000000"/>
                <w:sz w:val="24"/>
                <w:lang w:val="ru-RU"/>
              </w:rPr>
            </w:pPr>
            <w:r>
              <w:rPr>
                <w:color w:val="000000"/>
                <w:sz w:val="24"/>
                <w:lang w:val="ru-RU"/>
              </w:rPr>
              <w:t>11</w:t>
            </w:r>
            <w:r w:rsidR="00C72D06">
              <w:rPr>
                <w:color w:val="000000"/>
                <w:sz w:val="24"/>
                <w:lang w:val="ru-RU"/>
              </w:rPr>
              <w:t> </w:t>
            </w:r>
            <w:r>
              <w:rPr>
                <w:color w:val="000000"/>
                <w:sz w:val="24"/>
                <w:lang w:val="ru-RU"/>
              </w:rPr>
              <w:t>858</w:t>
            </w:r>
            <w:r w:rsidR="00C72D06">
              <w:rPr>
                <w:color w:val="000000"/>
                <w:sz w:val="24"/>
                <w:lang w:val="ru-RU"/>
              </w:rPr>
              <w:t xml:space="preserve"> </w:t>
            </w:r>
            <w:r w:rsidR="007225C8">
              <w:rPr>
                <w:color w:val="000000"/>
                <w:sz w:val="24"/>
                <w:lang w:val="ru-RU"/>
              </w:rPr>
              <w:t>000</w:t>
            </w:r>
            <w:r w:rsidR="00F07B3A">
              <w:rPr>
                <w:color w:val="000000"/>
                <w:sz w:val="24"/>
                <w:lang w:val="ru-RU"/>
              </w:rPr>
              <w:t>,00</w:t>
            </w:r>
          </w:p>
        </w:tc>
      </w:tr>
    </w:tbl>
    <w:p w:rsidR="00741178" w:rsidRDefault="00741178"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2. Забезпечення роботи мовних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E516D5">
            <w:pPr>
              <w:rPr>
                <w:color w:val="000000"/>
                <w:sz w:val="24"/>
              </w:rPr>
            </w:pPr>
            <w:r w:rsidRPr="0043453C">
              <w:rPr>
                <w:sz w:val="24"/>
              </w:rPr>
              <w:t>202</w:t>
            </w:r>
            <w:r w:rsidR="00E516D5">
              <w:rPr>
                <w:sz w:val="24"/>
              </w:rPr>
              <w:t>3</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«Новодолинський ліцей»</w:t>
            </w:r>
          </w:p>
          <w:p w:rsidR="00A142A3" w:rsidRPr="0043453C" w:rsidRDefault="00A142A3" w:rsidP="0041428F">
            <w:pPr>
              <w:rPr>
                <w:color w:val="000000"/>
                <w:sz w:val="24"/>
              </w:rPr>
            </w:pPr>
            <w:r w:rsidRPr="0043453C">
              <w:rPr>
                <w:color w:val="000000"/>
                <w:sz w:val="24"/>
              </w:rPr>
              <w:t>ЗЗСО «Хлібодарський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A142A3" w:rsidRDefault="009607CD" w:rsidP="0041428F">
            <w:pPr>
              <w:rPr>
                <w:color w:val="000000"/>
                <w:sz w:val="24"/>
              </w:rPr>
            </w:pPr>
            <w:r>
              <w:rPr>
                <w:color w:val="000000"/>
                <w:sz w:val="24"/>
              </w:rPr>
              <w:t xml:space="preserve">  </w:t>
            </w:r>
            <w:r w:rsidR="00D12C4D">
              <w:rPr>
                <w:color w:val="000000"/>
                <w:sz w:val="24"/>
              </w:rPr>
              <w:t>6931</w:t>
            </w:r>
          </w:p>
          <w:p w:rsidR="00B11DC6" w:rsidRDefault="00B11DC6" w:rsidP="0041428F">
            <w:pPr>
              <w:rPr>
                <w:color w:val="000000"/>
                <w:sz w:val="24"/>
              </w:rPr>
            </w:pPr>
          </w:p>
          <w:p w:rsidR="00B11DC6" w:rsidRDefault="00B11DC6" w:rsidP="0041428F">
            <w:pPr>
              <w:rPr>
                <w:color w:val="000000"/>
                <w:sz w:val="24"/>
              </w:rPr>
            </w:pPr>
          </w:p>
          <w:p w:rsidR="00B11DC6" w:rsidRDefault="00B11DC6" w:rsidP="0041428F">
            <w:pPr>
              <w:rPr>
                <w:color w:val="000000"/>
                <w:sz w:val="24"/>
              </w:rPr>
            </w:pPr>
          </w:p>
          <w:p w:rsidR="00323486" w:rsidRDefault="00760310" w:rsidP="0041428F">
            <w:pPr>
              <w:rPr>
                <w:color w:val="000000"/>
                <w:sz w:val="24"/>
              </w:rPr>
            </w:pPr>
            <w:r>
              <w:rPr>
                <w:color w:val="000000"/>
                <w:sz w:val="24"/>
              </w:rPr>
              <w:t>271368</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D12C4D" w:rsidP="0041428F">
            <w:pPr>
              <w:rPr>
                <w:color w:val="000000"/>
                <w:sz w:val="24"/>
              </w:rPr>
            </w:pPr>
            <w:r>
              <w:rPr>
                <w:color w:val="000000"/>
                <w:sz w:val="24"/>
              </w:rPr>
              <w:t xml:space="preserve">  </w:t>
            </w:r>
            <w:r w:rsidR="00760310">
              <w:rPr>
                <w:color w:val="000000"/>
                <w:sz w:val="24"/>
              </w:rPr>
              <w:t>-</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760310" w:rsidP="00CD034C">
            <w:pPr>
              <w:rPr>
                <w:color w:val="000000"/>
                <w:sz w:val="24"/>
              </w:rPr>
            </w:pPr>
            <w:r>
              <w:rPr>
                <w:color w:val="000000"/>
                <w:sz w:val="24"/>
              </w:rPr>
              <w:t>-</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r w:rsidRPr="00CD034C">
              <w:rPr>
                <w:b/>
                <w:color w:val="000000"/>
                <w:sz w:val="24"/>
                <w:lang w:val="ru-RU"/>
              </w:rPr>
              <w:t>Всього витрат по</w:t>
            </w:r>
            <w:r w:rsidR="00E516D5">
              <w:rPr>
                <w:b/>
                <w:color w:val="000000"/>
                <w:sz w:val="24"/>
                <w:lang w:val="ru-RU"/>
              </w:rPr>
              <w:t xml:space="preserve"> програмі по КПКВК 0613140, грн.</w:t>
            </w:r>
          </w:p>
        </w:tc>
        <w:tc>
          <w:tcPr>
            <w:tcW w:w="2386" w:type="dxa"/>
            <w:shd w:val="clear" w:color="auto" w:fill="auto"/>
          </w:tcPr>
          <w:p w:rsidR="00B11DC6" w:rsidRPr="00CD034C" w:rsidRDefault="00760310" w:rsidP="0041428F">
            <w:pPr>
              <w:rPr>
                <w:b/>
                <w:color w:val="000000"/>
                <w:sz w:val="24"/>
                <w:lang w:val="ru-RU"/>
              </w:rPr>
            </w:pPr>
            <w:r>
              <w:rPr>
                <w:b/>
                <w:color w:val="000000"/>
                <w:sz w:val="24"/>
                <w:lang w:val="ru-RU"/>
              </w:rPr>
              <w:t>278 299</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r w:rsidRPr="00CD034C">
              <w:rPr>
                <w:color w:val="000000"/>
                <w:sz w:val="24"/>
                <w:lang w:val="ru-RU"/>
              </w:rPr>
              <w:t>Кошти місцевог</w:t>
            </w:r>
            <w:r w:rsidR="00E516D5">
              <w:rPr>
                <w:color w:val="000000"/>
                <w:sz w:val="24"/>
                <w:lang w:val="ru-RU"/>
              </w:rPr>
              <w:t xml:space="preserve">о бюджету (загальний фонд), </w:t>
            </w:r>
            <w:r w:rsidRPr="00CD034C">
              <w:rPr>
                <w:color w:val="000000"/>
                <w:sz w:val="24"/>
                <w:lang w:val="ru-RU"/>
              </w:rPr>
              <w:t>грн.</w:t>
            </w:r>
          </w:p>
        </w:tc>
        <w:tc>
          <w:tcPr>
            <w:tcW w:w="2410" w:type="dxa"/>
            <w:gridSpan w:val="2"/>
            <w:shd w:val="clear" w:color="auto" w:fill="auto"/>
          </w:tcPr>
          <w:p w:rsidR="00B11DC6" w:rsidRPr="00CD034C" w:rsidRDefault="00760310" w:rsidP="0041428F">
            <w:pPr>
              <w:rPr>
                <w:color w:val="000000"/>
                <w:sz w:val="24"/>
                <w:lang w:val="ru-RU"/>
              </w:rPr>
            </w:pPr>
            <w:r>
              <w:rPr>
                <w:color w:val="000000"/>
                <w:sz w:val="24"/>
                <w:lang w:val="ru-RU"/>
              </w:rPr>
              <w:t>278 299</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t>Кошти місцевого бюджету (спеціальний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1724"/>
        <w:gridCol w:w="3969"/>
        <w:gridCol w:w="993"/>
        <w:gridCol w:w="141"/>
        <w:gridCol w:w="1843"/>
        <w:gridCol w:w="142"/>
        <w:gridCol w:w="1701"/>
        <w:gridCol w:w="1394"/>
        <w:gridCol w:w="23"/>
        <w:gridCol w:w="2386"/>
        <w:gridCol w:w="24"/>
      </w:tblGrid>
      <w:tr w:rsidR="000F0F8C" w:rsidRPr="0043453C" w:rsidTr="00B11DC6">
        <w:trPr>
          <w:gridAfter w:val="1"/>
          <w:wAfter w:w="24" w:type="dxa"/>
        </w:trPr>
        <w:tc>
          <w:tcPr>
            <w:tcW w:w="14855" w:type="dxa"/>
            <w:gridSpan w:val="11"/>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lastRenderedPageBreak/>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806653" w:rsidRPr="0043453C" w:rsidTr="006271F6">
        <w:trPr>
          <w:gridAfter w:val="1"/>
          <w:wAfter w:w="24" w:type="dxa"/>
          <w:trHeight w:val="2832"/>
        </w:trPr>
        <w:tc>
          <w:tcPr>
            <w:tcW w:w="539" w:type="dxa"/>
            <w:vMerge w:val="restart"/>
            <w:shd w:val="clear" w:color="auto" w:fill="auto"/>
          </w:tcPr>
          <w:p w:rsidR="00806653" w:rsidRPr="0043453C" w:rsidRDefault="00806653" w:rsidP="0041428F">
            <w:pPr>
              <w:rPr>
                <w:sz w:val="24"/>
              </w:rPr>
            </w:pPr>
            <w:r w:rsidRPr="0043453C">
              <w:rPr>
                <w:color w:val="000000"/>
                <w:sz w:val="24"/>
              </w:rPr>
              <w:t>1.</w:t>
            </w:r>
          </w:p>
        </w:tc>
        <w:tc>
          <w:tcPr>
            <w:tcW w:w="1724" w:type="dxa"/>
            <w:vMerge w:val="restart"/>
            <w:shd w:val="clear" w:color="auto" w:fill="auto"/>
          </w:tcPr>
          <w:p w:rsidR="00806653" w:rsidRPr="0043453C" w:rsidRDefault="00806653"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3969" w:type="dxa"/>
            <w:shd w:val="clear" w:color="auto" w:fill="auto"/>
          </w:tcPr>
          <w:p w:rsidR="00806653" w:rsidRPr="00806653" w:rsidRDefault="00806653" w:rsidP="00806653">
            <w:pPr>
              <w:pStyle w:val="a9"/>
              <w:widowControl w:val="0"/>
              <w:numPr>
                <w:ilvl w:val="0"/>
                <w:numId w:val="40"/>
              </w:numPr>
              <w:rPr>
                <w:rFonts w:eastAsia="Droid Sans Fallback"/>
                <w:sz w:val="24"/>
                <w:lang w:eastAsia="zh-CN" w:bidi="hi-IN"/>
              </w:rPr>
            </w:pPr>
            <w:r w:rsidRPr="00806653">
              <w:rPr>
                <w:rFonts w:eastAsia="Droid Sans Fallback"/>
                <w:sz w:val="24"/>
                <w:lang w:eastAsia="zh-CN" w:bidi="hi-IN"/>
              </w:rPr>
              <w:t>Організувати надання одноразової допомоги дітям-сиротам і дітям, позбавленим батьківського піклування, після досягнення 18-річного віку</w:t>
            </w:r>
          </w:p>
          <w:p w:rsidR="00806653" w:rsidRPr="00806653" w:rsidRDefault="00806653" w:rsidP="00806653">
            <w:pPr>
              <w:widowControl w:val="0"/>
              <w:rPr>
                <w:color w:val="000000"/>
                <w:sz w:val="24"/>
                <w:highlight w:val="yellow"/>
              </w:rPr>
            </w:pPr>
          </w:p>
        </w:tc>
        <w:tc>
          <w:tcPr>
            <w:tcW w:w="993" w:type="dxa"/>
            <w:shd w:val="clear" w:color="auto" w:fill="auto"/>
          </w:tcPr>
          <w:p w:rsidR="00806653" w:rsidRPr="0043453C" w:rsidRDefault="00806653" w:rsidP="00E516D5">
            <w:pPr>
              <w:rPr>
                <w:color w:val="000000"/>
                <w:sz w:val="24"/>
              </w:rPr>
            </w:pPr>
            <w:r w:rsidRPr="0043453C">
              <w:rPr>
                <w:sz w:val="24"/>
              </w:rPr>
              <w:t>202</w:t>
            </w:r>
            <w:r>
              <w:rPr>
                <w:sz w:val="24"/>
              </w:rPr>
              <w:t>3</w:t>
            </w:r>
          </w:p>
        </w:tc>
        <w:tc>
          <w:tcPr>
            <w:tcW w:w="1984" w:type="dxa"/>
            <w:gridSpan w:val="2"/>
            <w:shd w:val="clear" w:color="auto" w:fill="auto"/>
          </w:tcPr>
          <w:p w:rsidR="00806653" w:rsidRPr="0043453C" w:rsidRDefault="00806653" w:rsidP="0041428F">
            <w:pPr>
              <w:rPr>
                <w:color w:val="000000"/>
                <w:sz w:val="24"/>
              </w:rPr>
            </w:pPr>
            <w:r w:rsidRPr="0043453C">
              <w:rPr>
                <w:color w:val="000000"/>
                <w:sz w:val="24"/>
              </w:rPr>
              <w:t xml:space="preserve">Відділ ОКМС Авангардівської селищної ради, </w:t>
            </w:r>
          </w:p>
          <w:p w:rsidR="00806653" w:rsidRPr="0043453C" w:rsidRDefault="00806653" w:rsidP="0041428F">
            <w:pPr>
              <w:rPr>
                <w:color w:val="000000"/>
                <w:sz w:val="24"/>
              </w:rPr>
            </w:pPr>
          </w:p>
        </w:tc>
        <w:tc>
          <w:tcPr>
            <w:tcW w:w="1843" w:type="dxa"/>
            <w:gridSpan w:val="2"/>
            <w:shd w:val="clear" w:color="auto" w:fill="auto"/>
          </w:tcPr>
          <w:p w:rsidR="00806653" w:rsidRPr="0043453C" w:rsidRDefault="00806653" w:rsidP="0041428F">
            <w:pPr>
              <w:rPr>
                <w:sz w:val="24"/>
              </w:rPr>
            </w:pPr>
            <w:r w:rsidRPr="0043453C">
              <w:rPr>
                <w:color w:val="000000"/>
                <w:sz w:val="24"/>
              </w:rPr>
              <w:t>Бюджет Авангардівської селищної територіальної  громади</w:t>
            </w:r>
          </w:p>
          <w:p w:rsidR="00806653" w:rsidRPr="0043453C" w:rsidRDefault="00806653" w:rsidP="0041428F">
            <w:pPr>
              <w:rPr>
                <w:color w:val="000000"/>
                <w:sz w:val="24"/>
              </w:rPr>
            </w:pPr>
          </w:p>
        </w:tc>
        <w:tc>
          <w:tcPr>
            <w:tcW w:w="1394" w:type="dxa"/>
            <w:shd w:val="clear" w:color="auto" w:fill="auto"/>
          </w:tcPr>
          <w:p w:rsidR="00806653" w:rsidRPr="0043453C" w:rsidRDefault="00806653" w:rsidP="00807F04">
            <w:pPr>
              <w:jc w:val="center"/>
              <w:rPr>
                <w:color w:val="000000"/>
                <w:sz w:val="24"/>
              </w:rPr>
            </w:pPr>
            <w:r>
              <w:rPr>
                <w:color w:val="000000"/>
                <w:sz w:val="24"/>
              </w:rPr>
              <w:t>5490</w:t>
            </w:r>
          </w:p>
        </w:tc>
        <w:tc>
          <w:tcPr>
            <w:tcW w:w="2409" w:type="dxa"/>
            <w:gridSpan w:val="2"/>
            <w:shd w:val="clear" w:color="auto" w:fill="auto"/>
          </w:tcPr>
          <w:p w:rsidR="00806653" w:rsidRPr="0043453C" w:rsidRDefault="00806653"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806653" w:rsidRPr="0043453C" w:rsidTr="006271F6">
        <w:trPr>
          <w:gridAfter w:val="1"/>
          <w:wAfter w:w="24" w:type="dxa"/>
          <w:trHeight w:val="2964"/>
        </w:trPr>
        <w:tc>
          <w:tcPr>
            <w:tcW w:w="539" w:type="dxa"/>
            <w:vMerge/>
            <w:shd w:val="clear" w:color="auto" w:fill="auto"/>
          </w:tcPr>
          <w:p w:rsidR="00806653" w:rsidRPr="0043453C" w:rsidRDefault="00806653" w:rsidP="00806653">
            <w:pPr>
              <w:rPr>
                <w:color w:val="000000"/>
                <w:sz w:val="24"/>
              </w:rPr>
            </w:pPr>
          </w:p>
        </w:tc>
        <w:tc>
          <w:tcPr>
            <w:tcW w:w="1724" w:type="dxa"/>
            <w:vMerge/>
            <w:shd w:val="clear" w:color="auto" w:fill="auto"/>
          </w:tcPr>
          <w:p w:rsidR="00806653" w:rsidRPr="0043453C" w:rsidRDefault="00806653" w:rsidP="00806653">
            <w:pPr>
              <w:rPr>
                <w:sz w:val="24"/>
              </w:rPr>
            </w:pPr>
          </w:p>
        </w:tc>
        <w:tc>
          <w:tcPr>
            <w:tcW w:w="3969" w:type="dxa"/>
            <w:shd w:val="clear" w:color="auto" w:fill="auto"/>
          </w:tcPr>
          <w:p w:rsidR="00806653" w:rsidRPr="009607CD" w:rsidRDefault="00806653" w:rsidP="00806653">
            <w:pPr>
              <w:pStyle w:val="a9"/>
              <w:widowControl w:val="0"/>
              <w:numPr>
                <w:ilvl w:val="0"/>
                <w:numId w:val="40"/>
              </w:numPr>
              <w:rPr>
                <w:color w:val="000000"/>
                <w:sz w:val="24"/>
              </w:rPr>
            </w:pPr>
            <w:r w:rsidRPr="009607CD">
              <w:rPr>
                <w:color w:val="000000"/>
                <w:sz w:val="24"/>
              </w:rPr>
              <w:t>Організувати  надання випускникам закладів загальної середньої освіти Авангардівської селищної ради із числа дітей-сиріт та дітей, позбавлених батьківського піклування :</w:t>
            </w:r>
          </w:p>
          <w:p w:rsidR="00806653" w:rsidRPr="009607CD" w:rsidRDefault="00806653" w:rsidP="00806653">
            <w:pPr>
              <w:pStyle w:val="a9"/>
              <w:widowControl w:val="0"/>
              <w:numPr>
                <w:ilvl w:val="0"/>
                <w:numId w:val="34"/>
              </w:numPr>
              <w:rPr>
                <w:color w:val="000000"/>
                <w:sz w:val="24"/>
              </w:rPr>
            </w:pPr>
            <w:r w:rsidRPr="009607CD">
              <w:rPr>
                <w:color w:val="000000"/>
                <w:sz w:val="24"/>
              </w:rPr>
              <w:t xml:space="preserve">грошової компенсації на придбання одягу та взуття </w:t>
            </w:r>
          </w:p>
          <w:p w:rsidR="00101FF3" w:rsidRDefault="00806653" w:rsidP="00806653">
            <w:pPr>
              <w:pStyle w:val="a9"/>
              <w:widowControl w:val="0"/>
              <w:numPr>
                <w:ilvl w:val="0"/>
                <w:numId w:val="34"/>
              </w:numPr>
              <w:rPr>
                <w:color w:val="000000"/>
                <w:sz w:val="24"/>
              </w:rPr>
            </w:pPr>
            <w:r w:rsidRPr="009607CD">
              <w:rPr>
                <w:color w:val="000000"/>
                <w:sz w:val="24"/>
              </w:rPr>
              <w:t>одноразової грошової допомоги</w:t>
            </w:r>
            <w:r w:rsidR="00101FF3">
              <w:rPr>
                <w:color w:val="000000"/>
                <w:sz w:val="24"/>
              </w:rPr>
              <w:t xml:space="preserve"> </w:t>
            </w:r>
          </w:p>
          <w:p w:rsidR="00806653" w:rsidRPr="009607CD" w:rsidRDefault="00101FF3" w:rsidP="00101FF3">
            <w:pPr>
              <w:pStyle w:val="a9"/>
              <w:widowControl w:val="0"/>
              <w:rPr>
                <w:color w:val="000000"/>
                <w:sz w:val="24"/>
              </w:rPr>
            </w:pPr>
            <w:r>
              <w:rPr>
                <w:color w:val="000000"/>
                <w:sz w:val="24"/>
              </w:rPr>
              <w:t xml:space="preserve">*виплати здійснюються випускникам 11-х класів згідно із затвердженим порядком, незалежно від подальшого працевлаштування випускників </w:t>
            </w:r>
          </w:p>
          <w:p w:rsidR="00806653" w:rsidRPr="00806653" w:rsidRDefault="00806653" w:rsidP="00806653">
            <w:pPr>
              <w:widowControl w:val="0"/>
              <w:rPr>
                <w:rFonts w:eastAsia="Droid Sans Fallback"/>
                <w:sz w:val="24"/>
                <w:lang w:eastAsia="zh-CN" w:bidi="hi-IN"/>
              </w:rPr>
            </w:pPr>
          </w:p>
        </w:tc>
        <w:tc>
          <w:tcPr>
            <w:tcW w:w="993" w:type="dxa"/>
            <w:shd w:val="clear" w:color="auto" w:fill="auto"/>
          </w:tcPr>
          <w:p w:rsidR="00806653" w:rsidRPr="0043453C" w:rsidRDefault="00806653" w:rsidP="00806653">
            <w:pPr>
              <w:rPr>
                <w:color w:val="000000"/>
                <w:sz w:val="24"/>
              </w:rPr>
            </w:pPr>
            <w:r w:rsidRPr="0043453C">
              <w:rPr>
                <w:sz w:val="24"/>
              </w:rPr>
              <w:t>202</w:t>
            </w:r>
            <w:r>
              <w:rPr>
                <w:sz w:val="24"/>
              </w:rPr>
              <w:t>3</w:t>
            </w:r>
          </w:p>
        </w:tc>
        <w:tc>
          <w:tcPr>
            <w:tcW w:w="1984" w:type="dxa"/>
            <w:gridSpan w:val="2"/>
            <w:shd w:val="clear" w:color="auto" w:fill="auto"/>
          </w:tcPr>
          <w:p w:rsidR="00806653" w:rsidRPr="0043453C" w:rsidRDefault="00806653" w:rsidP="00806653">
            <w:pPr>
              <w:rPr>
                <w:color w:val="000000"/>
                <w:sz w:val="24"/>
              </w:rPr>
            </w:pPr>
            <w:r w:rsidRPr="0043453C">
              <w:rPr>
                <w:color w:val="000000"/>
                <w:sz w:val="24"/>
              </w:rPr>
              <w:t xml:space="preserve">Відділ ОКМС Авангардівської селищної ради, </w:t>
            </w:r>
          </w:p>
          <w:p w:rsidR="00806653" w:rsidRPr="0043453C" w:rsidRDefault="00806653" w:rsidP="00806653">
            <w:pPr>
              <w:rPr>
                <w:color w:val="000000"/>
                <w:sz w:val="24"/>
              </w:rPr>
            </w:pPr>
          </w:p>
        </w:tc>
        <w:tc>
          <w:tcPr>
            <w:tcW w:w="1843" w:type="dxa"/>
            <w:gridSpan w:val="2"/>
            <w:shd w:val="clear" w:color="auto" w:fill="auto"/>
          </w:tcPr>
          <w:p w:rsidR="00806653" w:rsidRPr="0043453C" w:rsidRDefault="00806653" w:rsidP="00806653">
            <w:pPr>
              <w:rPr>
                <w:sz w:val="24"/>
              </w:rPr>
            </w:pPr>
            <w:r w:rsidRPr="0043453C">
              <w:rPr>
                <w:color w:val="000000"/>
                <w:sz w:val="24"/>
              </w:rPr>
              <w:t>Бюджет Авангардівської селищної територіальної  громади</w:t>
            </w:r>
          </w:p>
          <w:p w:rsidR="00806653" w:rsidRPr="0043453C" w:rsidRDefault="00806653" w:rsidP="00806653">
            <w:pPr>
              <w:rPr>
                <w:color w:val="000000"/>
                <w:sz w:val="24"/>
              </w:rPr>
            </w:pPr>
          </w:p>
        </w:tc>
        <w:tc>
          <w:tcPr>
            <w:tcW w:w="1394" w:type="dxa"/>
            <w:shd w:val="clear" w:color="auto" w:fill="auto"/>
          </w:tcPr>
          <w:p w:rsidR="00806653" w:rsidRDefault="00806653"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r>
              <w:rPr>
                <w:color w:val="000000"/>
                <w:sz w:val="24"/>
              </w:rPr>
              <w:t>816,00</w:t>
            </w:r>
          </w:p>
          <w:p w:rsidR="009607CD" w:rsidRDefault="009607CD" w:rsidP="00806653">
            <w:pPr>
              <w:jc w:val="center"/>
              <w:rPr>
                <w:color w:val="000000"/>
                <w:sz w:val="24"/>
              </w:rPr>
            </w:pPr>
          </w:p>
          <w:p w:rsidR="00101FF3" w:rsidRDefault="00101FF3" w:rsidP="00806653">
            <w:pPr>
              <w:jc w:val="center"/>
              <w:rPr>
                <w:color w:val="000000"/>
                <w:sz w:val="24"/>
              </w:rPr>
            </w:pPr>
          </w:p>
          <w:p w:rsidR="00101FF3" w:rsidRDefault="00101FF3" w:rsidP="00806653">
            <w:pPr>
              <w:jc w:val="center"/>
              <w:rPr>
                <w:color w:val="000000"/>
                <w:sz w:val="24"/>
              </w:rPr>
            </w:pPr>
          </w:p>
          <w:p w:rsidR="009607CD" w:rsidRDefault="009607CD" w:rsidP="00806653">
            <w:pPr>
              <w:jc w:val="center"/>
              <w:rPr>
                <w:color w:val="000000"/>
                <w:sz w:val="24"/>
              </w:rPr>
            </w:pPr>
            <w:r>
              <w:rPr>
                <w:color w:val="000000"/>
                <w:sz w:val="24"/>
              </w:rPr>
              <w:t>50994,00</w:t>
            </w:r>
          </w:p>
          <w:p w:rsidR="009607CD" w:rsidRDefault="009607CD" w:rsidP="00806653">
            <w:pPr>
              <w:jc w:val="center"/>
              <w:rPr>
                <w:color w:val="000000"/>
                <w:sz w:val="24"/>
              </w:rPr>
            </w:pPr>
          </w:p>
        </w:tc>
        <w:tc>
          <w:tcPr>
            <w:tcW w:w="2409" w:type="dxa"/>
            <w:gridSpan w:val="2"/>
            <w:shd w:val="clear" w:color="auto" w:fill="auto"/>
          </w:tcPr>
          <w:p w:rsidR="00806653" w:rsidRDefault="00806653" w:rsidP="00806653">
            <w:pPr>
              <w:rPr>
                <w:rFonts w:eastAsia="Droid Sans Fallback"/>
                <w:sz w:val="24"/>
                <w:lang w:eastAsia="zh-CN" w:bidi="hi-IN"/>
              </w:rPr>
            </w:pPr>
            <w:r>
              <w:rPr>
                <w:rFonts w:eastAsia="Droid Sans Fallback"/>
                <w:sz w:val="24"/>
                <w:lang w:eastAsia="zh-CN" w:bidi="hi-IN"/>
              </w:rPr>
              <w:t>2.</w:t>
            </w:r>
            <w:r w:rsidRPr="00806653">
              <w:rPr>
                <w:rFonts w:eastAsia="Droid Sans Fallback"/>
                <w:sz w:val="24"/>
                <w:lang w:eastAsia="zh-CN" w:bidi="hi-IN"/>
              </w:rPr>
              <w:t>Підтримка дітей-сиріт і дітей, позбавлених батьківського піклування</w:t>
            </w:r>
            <w:r>
              <w:rPr>
                <w:rFonts w:eastAsia="Droid Sans Fallback"/>
                <w:sz w:val="24"/>
                <w:lang w:eastAsia="zh-CN" w:bidi="hi-IN"/>
              </w:rPr>
              <w:t>, які</w:t>
            </w:r>
            <w:r w:rsidR="009607CD">
              <w:rPr>
                <w:rFonts w:eastAsia="Droid Sans Fallback"/>
                <w:sz w:val="24"/>
                <w:lang w:eastAsia="zh-CN" w:bidi="hi-IN"/>
              </w:rPr>
              <w:t xml:space="preserve"> випустилися із </w:t>
            </w:r>
            <w:r w:rsidR="009607CD" w:rsidRPr="009607CD">
              <w:rPr>
                <w:rFonts w:eastAsia="Droid Sans Fallback"/>
                <w:sz w:val="24"/>
                <w:lang w:eastAsia="zh-CN" w:bidi="hi-IN"/>
              </w:rPr>
              <w:t>закладів загальної середньої освіти</w:t>
            </w:r>
            <w:r w:rsidR="00101FF3">
              <w:rPr>
                <w:rFonts w:eastAsia="Droid Sans Fallback"/>
                <w:sz w:val="24"/>
                <w:lang w:eastAsia="zh-CN" w:bidi="hi-IN"/>
              </w:rPr>
              <w:t>.</w:t>
            </w:r>
          </w:p>
          <w:p w:rsidR="00101FF3" w:rsidRPr="00806653" w:rsidRDefault="00101FF3" w:rsidP="00806653">
            <w:pPr>
              <w:rPr>
                <w:rFonts w:eastAsia="Droid Sans Fallback"/>
                <w:sz w:val="24"/>
                <w:lang w:eastAsia="zh-CN" w:bidi="hi-IN"/>
              </w:rPr>
            </w:pPr>
          </w:p>
        </w:tc>
      </w:tr>
      <w:tr w:rsidR="00806653" w:rsidRPr="00CD034C" w:rsidTr="00C26A9C">
        <w:trPr>
          <w:gridAfter w:val="1"/>
          <w:wAfter w:w="24" w:type="dxa"/>
          <w:trHeight w:val="351"/>
        </w:trPr>
        <w:tc>
          <w:tcPr>
            <w:tcW w:w="12469" w:type="dxa"/>
            <w:gridSpan w:val="10"/>
            <w:shd w:val="clear" w:color="auto" w:fill="auto"/>
          </w:tcPr>
          <w:p w:rsidR="00806653" w:rsidRPr="00CD034C" w:rsidRDefault="00806653" w:rsidP="00806653">
            <w:pPr>
              <w:rPr>
                <w:b/>
                <w:color w:val="000000"/>
                <w:sz w:val="24"/>
                <w:lang w:val="ru-RU"/>
              </w:rPr>
            </w:pPr>
            <w:r w:rsidRPr="00CD034C">
              <w:rPr>
                <w:b/>
                <w:color w:val="000000"/>
                <w:sz w:val="24"/>
                <w:lang w:val="ru-RU"/>
              </w:rPr>
              <w:t>Всього витрат по</w:t>
            </w:r>
            <w:r>
              <w:rPr>
                <w:b/>
                <w:color w:val="000000"/>
                <w:sz w:val="24"/>
                <w:lang w:val="ru-RU"/>
              </w:rPr>
              <w:t xml:space="preserve"> програмі по КПКВК 0613242, </w:t>
            </w:r>
            <w:r w:rsidRPr="00CD034C">
              <w:rPr>
                <w:b/>
                <w:color w:val="000000"/>
                <w:sz w:val="24"/>
                <w:lang w:val="ru-RU"/>
              </w:rPr>
              <w:t>грн.</w:t>
            </w:r>
          </w:p>
        </w:tc>
        <w:tc>
          <w:tcPr>
            <w:tcW w:w="2386" w:type="dxa"/>
            <w:shd w:val="clear" w:color="auto" w:fill="auto"/>
          </w:tcPr>
          <w:p w:rsidR="00806653" w:rsidRPr="00CD034C" w:rsidRDefault="009607CD" w:rsidP="00806653">
            <w:pPr>
              <w:rPr>
                <w:b/>
                <w:color w:val="000000"/>
                <w:sz w:val="24"/>
                <w:lang w:val="ru-RU"/>
              </w:rPr>
            </w:pPr>
            <w:r>
              <w:rPr>
                <w:b/>
                <w:color w:val="000000"/>
                <w:sz w:val="24"/>
                <w:lang w:val="ru-RU"/>
              </w:rPr>
              <w:t>57 300</w:t>
            </w:r>
          </w:p>
        </w:tc>
      </w:tr>
      <w:tr w:rsidR="00806653" w:rsidRPr="00CD034C" w:rsidTr="00B11DC6">
        <w:trPr>
          <w:trHeight w:val="308"/>
        </w:trPr>
        <w:tc>
          <w:tcPr>
            <w:tcW w:w="12469" w:type="dxa"/>
            <w:gridSpan w:val="10"/>
            <w:shd w:val="clear" w:color="auto" w:fill="auto"/>
          </w:tcPr>
          <w:p w:rsidR="00806653" w:rsidRPr="00CD034C" w:rsidRDefault="00806653" w:rsidP="00806653">
            <w:pPr>
              <w:rPr>
                <w:color w:val="000000"/>
                <w:sz w:val="24"/>
                <w:lang w:val="ru-RU"/>
              </w:rPr>
            </w:pPr>
            <w:r w:rsidRPr="00CD034C">
              <w:rPr>
                <w:color w:val="000000"/>
                <w:sz w:val="24"/>
                <w:lang w:val="ru-RU"/>
              </w:rPr>
              <w:t>Кошти місцевого бю</w:t>
            </w:r>
            <w:r>
              <w:rPr>
                <w:color w:val="000000"/>
                <w:sz w:val="24"/>
                <w:lang w:val="ru-RU"/>
              </w:rPr>
              <w:t>джету (загальний фонд), грн.</w:t>
            </w:r>
          </w:p>
        </w:tc>
        <w:tc>
          <w:tcPr>
            <w:tcW w:w="2410" w:type="dxa"/>
            <w:gridSpan w:val="2"/>
            <w:shd w:val="clear" w:color="auto" w:fill="auto"/>
          </w:tcPr>
          <w:p w:rsidR="00806653" w:rsidRPr="00CD034C" w:rsidRDefault="009607CD" w:rsidP="00806653">
            <w:pPr>
              <w:rPr>
                <w:color w:val="000000"/>
                <w:sz w:val="24"/>
                <w:lang w:val="ru-RU"/>
              </w:rPr>
            </w:pPr>
            <w:r>
              <w:rPr>
                <w:color w:val="000000"/>
                <w:sz w:val="24"/>
                <w:lang w:val="ru-RU"/>
              </w:rPr>
              <w:t>57 300</w:t>
            </w:r>
          </w:p>
        </w:tc>
      </w:tr>
      <w:tr w:rsidR="00806653" w:rsidRPr="001B2E0D" w:rsidTr="00C26A9C">
        <w:trPr>
          <w:trHeight w:val="219"/>
        </w:trPr>
        <w:tc>
          <w:tcPr>
            <w:tcW w:w="12469" w:type="dxa"/>
            <w:gridSpan w:val="10"/>
            <w:shd w:val="clear" w:color="auto" w:fill="auto"/>
          </w:tcPr>
          <w:p w:rsidR="00806653" w:rsidRPr="00CD034C" w:rsidRDefault="00806653" w:rsidP="00806653">
            <w:pPr>
              <w:tabs>
                <w:tab w:val="left" w:pos="2625"/>
              </w:tabs>
              <w:rPr>
                <w:color w:val="000000"/>
                <w:sz w:val="24"/>
                <w:lang w:val="ru-RU"/>
              </w:rPr>
            </w:pPr>
            <w:r w:rsidRPr="00CD034C">
              <w:rPr>
                <w:color w:val="000000"/>
                <w:sz w:val="24"/>
                <w:lang w:val="ru-RU"/>
              </w:rPr>
              <w:tab/>
              <w:t>Кошти місцевог</w:t>
            </w:r>
            <w:r>
              <w:rPr>
                <w:color w:val="000000"/>
                <w:sz w:val="24"/>
                <w:lang w:val="ru-RU"/>
              </w:rPr>
              <w:t xml:space="preserve">о бюджету (спеціальний фонд) </w:t>
            </w:r>
            <w:r w:rsidRPr="00CD034C">
              <w:rPr>
                <w:color w:val="000000"/>
                <w:sz w:val="24"/>
                <w:lang w:val="ru-RU"/>
              </w:rPr>
              <w:t>грн.</w:t>
            </w:r>
          </w:p>
        </w:tc>
        <w:tc>
          <w:tcPr>
            <w:tcW w:w="2410" w:type="dxa"/>
            <w:gridSpan w:val="2"/>
            <w:shd w:val="clear" w:color="auto" w:fill="auto"/>
          </w:tcPr>
          <w:p w:rsidR="00806653" w:rsidRPr="001B2E0D" w:rsidRDefault="00806653" w:rsidP="00806653">
            <w:pPr>
              <w:rPr>
                <w:color w:val="000000"/>
                <w:sz w:val="24"/>
                <w:lang w:val="ru-RU"/>
              </w:rPr>
            </w:pPr>
            <w:r w:rsidRPr="00CD034C">
              <w:rPr>
                <w:color w:val="000000"/>
                <w:sz w:val="24"/>
                <w:lang w:val="ru-RU"/>
              </w:rPr>
              <w:t>-</w:t>
            </w:r>
          </w:p>
        </w:tc>
      </w:tr>
      <w:tr w:rsidR="00253233" w:rsidRPr="0043453C" w:rsidTr="00441FB7">
        <w:trPr>
          <w:gridAfter w:val="1"/>
          <w:wAfter w:w="24" w:type="dxa"/>
        </w:trPr>
        <w:tc>
          <w:tcPr>
            <w:tcW w:w="14855" w:type="dxa"/>
            <w:gridSpan w:val="11"/>
            <w:shd w:val="clear" w:color="auto" w:fill="FFFFFF"/>
            <w:vAlign w:val="center"/>
          </w:tcPr>
          <w:p w:rsidR="00253233" w:rsidRPr="0043453C" w:rsidRDefault="00253233" w:rsidP="00441FB7">
            <w:pPr>
              <w:rPr>
                <w:color w:val="000000"/>
                <w:sz w:val="24"/>
              </w:rPr>
            </w:pPr>
            <w:r>
              <w:rPr>
                <w:rFonts w:eastAsia="Droid Sans Fallback"/>
                <w:b/>
                <w:color w:val="000000"/>
                <w:sz w:val="24"/>
                <w:lang w:eastAsia="zh-CN" w:bidi="hi-IN"/>
              </w:rPr>
              <w:lastRenderedPageBreak/>
              <w:t>Розділ 5. С</w:t>
            </w:r>
            <w:r w:rsidRPr="005F565D">
              <w:rPr>
                <w:rFonts w:eastAsia="Droid Sans Fallback"/>
                <w:b/>
                <w:color w:val="000000"/>
                <w:sz w:val="24"/>
                <w:lang w:eastAsia="zh-CN" w:bidi="hi-IN"/>
              </w:rPr>
              <w:t>творення безпечного і комфортного освітнього середовища для здобувачів освіти</w:t>
            </w:r>
            <w:r>
              <w:rPr>
                <w:rFonts w:eastAsia="Droid Sans Fallback"/>
                <w:b/>
                <w:color w:val="000000"/>
                <w:sz w:val="24"/>
                <w:lang w:eastAsia="zh-CN" w:bidi="hi-IN"/>
              </w:rPr>
              <w:t xml:space="preserve">. Капітальний ремонт та будівництво закладів освіти. </w:t>
            </w:r>
            <w:r w:rsidRPr="0043453C">
              <w:rPr>
                <w:rFonts w:eastAsia="Droid Sans Fallback"/>
                <w:b/>
                <w:color w:val="000000"/>
                <w:sz w:val="24"/>
                <w:lang w:eastAsia="zh-CN" w:bidi="hi-IN"/>
              </w:rPr>
              <w:t xml:space="preserve"> </w:t>
            </w:r>
            <w:r>
              <w:rPr>
                <w:rFonts w:eastAsia="Droid Sans Fallback"/>
                <w:b/>
                <w:color w:val="000000"/>
                <w:sz w:val="24"/>
                <w:lang w:eastAsia="zh-CN" w:bidi="hi-IN"/>
              </w:rPr>
              <w:t>(КПКВК 0617321)</w:t>
            </w:r>
          </w:p>
          <w:p w:rsidR="00253233" w:rsidRPr="0043453C" w:rsidRDefault="00253233" w:rsidP="00441FB7">
            <w:pPr>
              <w:rPr>
                <w:bCs/>
                <w:sz w:val="24"/>
                <w:lang w:eastAsia="uk-UA"/>
              </w:rPr>
            </w:pPr>
          </w:p>
        </w:tc>
      </w:tr>
      <w:tr w:rsidR="00253233" w:rsidRPr="0043453C" w:rsidTr="00AF470B">
        <w:trPr>
          <w:gridAfter w:val="1"/>
          <w:wAfter w:w="24" w:type="dxa"/>
          <w:trHeight w:val="1313"/>
        </w:trPr>
        <w:tc>
          <w:tcPr>
            <w:tcW w:w="539" w:type="dxa"/>
            <w:shd w:val="clear" w:color="auto" w:fill="auto"/>
          </w:tcPr>
          <w:p w:rsidR="00253233" w:rsidRPr="0043453C" w:rsidRDefault="00253233" w:rsidP="00441FB7">
            <w:pPr>
              <w:rPr>
                <w:sz w:val="24"/>
              </w:rPr>
            </w:pPr>
            <w:r w:rsidRPr="0043453C">
              <w:rPr>
                <w:color w:val="000000"/>
                <w:sz w:val="24"/>
              </w:rPr>
              <w:t>1.</w:t>
            </w:r>
          </w:p>
        </w:tc>
        <w:tc>
          <w:tcPr>
            <w:tcW w:w="1724" w:type="dxa"/>
            <w:shd w:val="clear" w:color="auto" w:fill="auto"/>
          </w:tcPr>
          <w:p w:rsidR="00253233" w:rsidRPr="0043453C" w:rsidRDefault="00253233" w:rsidP="00441FB7">
            <w:pPr>
              <w:ind w:left="76" w:hanging="76"/>
              <w:rPr>
                <w:color w:val="000000"/>
                <w:sz w:val="24"/>
              </w:rPr>
            </w:pPr>
            <w:r w:rsidRPr="0043453C">
              <w:rPr>
                <w:color w:val="000000"/>
                <w:sz w:val="24"/>
              </w:rPr>
              <w:t>Приведення у відповідність матеріально</w:t>
            </w:r>
            <w:r>
              <w:rPr>
                <w:color w:val="000000"/>
                <w:sz w:val="24"/>
              </w:rPr>
              <w:t xml:space="preserve">-технічної бази закладів освіти, створення безпечного і комфортного </w:t>
            </w:r>
            <w:r w:rsidRPr="0043453C">
              <w:rPr>
                <w:sz w:val="24"/>
                <w:szCs w:val="24"/>
              </w:rPr>
              <w:t>освітнього середовища</w:t>
            </w:r>
            <w:r>
              <w:rPr>
                <w:color w:val="000000"/>
                <w:sz w:val="24"/>
              </w:rPr>
              <w:t xml:space="preserve"> для здобувачів освіти.</w:t>
            </w:r>
          </w:p>
        </w:tc>
        <w:tc>
          <w:tcPr>
            <w:tcW w:w="3969" w:type="dxa"/>
            <w:shd w:val="clear" w:color="auto" w:fill="auto"/>
          </w:tcPr>
          <w:p w:rsidR="00253233" w:rsidRDefault="0077498F" w:rsidP="00441FB7">
            <w:pPr>
              <w:rPr>
                <w:color w:val="000000"/>
                <w:sz w:val="24"/>
              </w:rPr>
            </w:pPr>
            <w:r>
              <w:rPr>
                <w:color w:val="000000"/>
                <w:sz w:val="24"/>
              </w:rPr>
              <w:t>1</w:t>
            </w:r>
            <w:r w:rsidR="00253233">
              <w:rPr>
                <w:color w:val="000000"/>
                <w:sz w:val="24"/>
              </w:rPr>
              <w:t xml:space="preserve">. </w:t>
            </w:r>
            <w:r w:rsidR="00253233" w:rsidRPr="005F565D">
              <w:rPr>
                <w:color w:val="000000"/>
                <w:sz w:val="24"/>
              </w:rPr>
              <w:t>«Капітальний ремонт підвального приміщення  з виконання вимог листа 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Хлібодарський ліцей" Авангардівської селищної ради» за адресою: Одеська область, Одеський район, селище Хлібодарське, вул.Маяцька дорога, 28)»</w:t>
            </w:r>
          </w:p>
          <w:p w:rsidR="0077498F" w:rsidRDefault="0077498F" w:rsidP="00441FB7">
            <w:pPr>
              <w:rPr>
                <w:color w:val="000000"/>
                <w:sz w:val="24"/>
              </w:rPr>
            </w:pPr>
          </w:p>
          <w:p w:rsidR="00D76422" w:rsidRPr="00D76422" w:rsidRDefault="0077498F" w:rsidP="0077498F">
            <w:pPr>
              <w:rPr>
                <w:sz w:val="24"/>
                <w:szCs w:val="24"/>
              </w:rPr>
            </w:pPr>
            <w:r>
              <w:rPr>
                <w:color w:val="000000"/>
                <w:sz w:val="24"/>
              </w:rPr>
              <w:t>2</w:t>
            </w:r>
            <w:r w:rsidRPr="00D76422">
              <w:rPr>
                <w:color w:val="000000"/>
                <w:sz w:val="24"/>
                <w:szCs w:val="24"/>
              </w:rPr>
              <w:t>.</w:t>
            </w:r>
            <w:r w:rsidRPr="00D76422">
              <w:rPr>
                <w:sz w:val="24"/>
                <w:szCs w:val="24"/>
              </w:rPr>
              <w:t xml:space="preserve"> </w:t>
            </w:r>
            <w:r w:rsidR="00D76422" w:rsidRPr="00D76422">
              <w:rPr>
                <w:sz w:val="24"/>
                <w:szCs w:val="24"/>
              </w:rPr>
              <w:t>Розробка п</w:t>
            </w:r>
            <w:r w:rsidR="00D76422">
              <w:rPr>
                <w:sz w:val="24"/>
                <w:szCs w:val="24"/>
              </w:rPr>
              <w:t>роектно-кошторисної документаці</w:t>
            </w:r>
            <w:r w:rsidR="00D76422" w:rsidRPr="00D76422">
              <w:rPr>
                <w:sz w:val="24"/>
                <w:szCs w:val="24"/>
              </w:rPr>
              <w:t xml:space="preserve"> на капітальний ремонт підвального приміщення "а" (1-6) та вхідних груп з виконанням вимог листа ДСНС від 14.06.2022р. № 03-1870/162-2 для подальшої експлуатації як "найпростіше укриття ( споруда цивільного захисту)" ( с. Хлібодарське, вул. Маяцька дорога,28)</w:t>
            </w:r>
          </w:p>
          <w:p w:rsidR="00D76422" w:rsidRDefault="00D76422" w:rsidP="0077498F"/>
          <w:p w:rsidR="00253233" w:rsidRDefault="00D76422" w:rsidP="0077498F">
            <w:pPr>
              <w:rPr>
                <w:color w:val="000000"/>
                <w:sz w:val="24"/>
              </w:rPr>
            </w:pPr>
            <w:r>
              <w:rPr>
                <w:color w:val="000000"/>
                <w:sz w:val="24"/>
              </w:rPr>
              <w:t>3. Р</w:t>
            </w:r>
            <w:r w:rsidR="0077498F">
              <w:rPr>
                <w:color w:val="000000"/>
                <w:sz w:val="24"/>
              </w:rPr>
              <w:t>озробка</w:t>
            </w:r>
            <w:r w:rsidR="0077498F" w:rsidRPr="0077498F">
              <w:rPr>
                <w:color w:val="000000"/>
                <w:sz w:val="24"/>
              </w:rPr>
              <w:t xml:space="preserve"> проектно-кошторисної документації стадії «РП» (Робочий проект)  по об’єкту  «Будівництво окремо розташованої захисної споруди подвійного призначення на 150 осіб на території </w:t>
            </w:r>
            <w:r w:rsidR="0077498F" w:rsidRPr="0077498F">
              <w:rPr>
                <w:color w:val="000000"/>
                <w:sz w:val="24"/>
              </w:rPr>
              <w:lastRenderedPageBreak/>
              <w:t>Авангардівського закладу дошкільної освіти «Мадагаскар» Авангардівської селищної ради за адресою: Одеська область, Одеський район, смт. Авангард, вул. Європейська, будинок 11»</w:t>
            </w:r>
            <w:r w:rsidR="00857DC9">
              <w:rPr>
                <w:color w:val="000000"/>
                <w:sz w:val="24"/>
              </w:rPr>
              <w:t xml:space="preserve">           </w:t>
            </w:r>
          </w:p>
          <w:p w:rsidR="00857DC9" w:rsidRDefault="00857DC9" w:rsidP="0077498F">
            <w:pPr>
              <w:rPr>
                <w:color w:val="000000"/>
                <w:sz w:val="24"/>
              </w:rPr>
            </w:pPr>
          </w:p>
          <w:p w:rsidR="00857DC9" w:rsidRDefault="006210F8" w:rsidP="0077498F">
            <w:pPr>
              <w:rPr>
                <w:color w:val="000000"/>
                <w:sz w:val="24"/>
              </w:rPr>
            </w:pPr>
            <w:r>
              <w:rPr>
                <w:color w:val="000000"/>
                <w:sz w:val="24"/>
              </w:rPr>
              <w:t>4</w:t>
            </w:r>
            <w:r w:rsidR="00857DC9">
              <w:rPr>
                <w:color w:val="000000"/>
                <w:sz w:val="24"/>
              </w:rPr>
              <w:t>.</w:t>
            </w:r>
            <w:r w:rsidR="00857DC9">
              <w:t xml:space="preserve"> </w:t>
            </w:r>
            <w:r>
              <w:rPr>
                <w:color w:val="000000"/>
                <w:sz w:val="24"/>
              </w:rPr>
              <w:t>К</w:t>
            </w:r>
            <w:r w:rsidR="00857DC9" w:rsidRPr="00857DC9">
              <w:rPr>
                <w:color w:val="000000"/>
                <w:sz w:val="24"/>
              </w:rPr>
              <w:t>апітальний ремонт спортивного майданчику в ЗЗСО «Новодолинський ліцей» Авангардівської селищної ради  за адресою: вулиця Шкільна, будинок 1, село Нова Долина Овідіопольського району Одеської області</w:t>
            </w:r>
            <w:r>
              <w:rPr>
                <w:color w:val="000000"/>
                <w:sz w:val="24"/>
              </w:rPr>
              <w:t>, у тому числі здійснення авторського та технічного нагляду</w:t>
            </w:r>
          </w:p>
          <w:p w:rsidR="00A8512D" w:rsidRDefault="00A8512D" w:rsidP="0077498F">
            <w:pPr>
              <w:rPr>
                <w:color w:val="000000"/>
                <w:sz w:val="24"/>
              </w:rPr>
            </w:pPr>
          </w:p>
          <w:p w:rsidR="00A8512D" w:rsidRDefault="006210F8" w:rsidP="0077498F">
            <w:pPr>
              <w:rPr>
                <w:color w:val="000000"/>
                <w:sz w:val="24"/>
              </w:rPr>
            </w:pPr>
            <w:r>
              <w:rPr>
                <w:color w:val="000000"/>
                <w:sz w:val="24"/>
              </w:rPr>
              <w:t>5</w:t>
            </w:r>
            <w:r w:rsidR="00A8512D">
              <w:rPr>
                <w:color w:val="000000"/>
                <w:sz w:val="24"/>
              </w:rPr>
              <w:t>.</w:t>
            </w:r>
            <w:r w:rsidR="00A8512D">
              <w:t xml:space="preserve"> </w:t>
            </w:r>
            <w:r>
              <w:t>П</w:t>
            </w:r>
            <w:r w:rsidR="00A8512D" w:rsidRPr="00A8512D">
              <w:rPr>
                <w:color w:val="000000"/>
                <w:sz w:val="24"/>
              </w:rPr>
              <w:t>ершочергові протиаварійні заходи з капітального ремонту каналізаційного колектору Закладу загальної середньої освіти «Новодолинський ліцей» Авангардівської селищної ради за адресою: вул. Шкільна, будинок 1, с. Нова Долина  Одеського району, Одеської області  (в тому числі вартість проектних робіт, експертиза проектної документації та кошти на  здійснення технічного нагляду)</w:t>
            </w:r>
          </w:p>
          <w:p w:rsidR="00A8512D" w:rsidRDefault="00A8512D"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8512D" w:rsidRDefault="006210F8" w:rsidP="0077498F">
            <w:pPr>
              <w:rPr>
                <w:color w:val="000000"/>
                <w:sz w:val="24"/>
              </w:rPr>
            </w:pPr>
            <w:r>
              <w:rPr>
                <w:color w:val="000000"/>
                <w:sz w:val="24"/>
              </w:rPr>
              <w:lastRenderedPageBreak/>
              <w:t>6</w:t>
            </w:r>
            <w:r w:rsidR="00E830D4">
              <w:rPr>
                <w:color w:val="000000"/>
                <w:sz w:val="24"/>
              </w:rPr>
              <w:t xml:space="preserve">. </w:t>
            </w:r>
            <w:r>
              <w:rPr>
                <w:color w:val="000000"/>
                <w:sz w:val="24"/>
              </w:rPr>
              <w:t>К</w:t>
            </w:r>
            <w:r w:rsidR="00E830D4" w:rsidRPr="00E830D4">
              <w:rPr>
                <w:color w:val="000000"/>
                <w:sz w:val="24"/>
              </w:rPr>
              <w:t>апітальні роботи з гідроізоляції підвальних приміщень, що використовуються як найпростіше укриття з благоустроєм території Авангардівського ЗДО «Берізка» Авангардівської селищної ради  за адресою:  вул. Добрянського 26-А, смт. Авангард Одеського району Одеської області. (в тому числі вартість розробки кошторисної документації, експертиза кошторисної документації та кошти на  здійснення технічного нагляду)</w:t>
            </w:r>
          </w:p>
          <w:p w:rsidR="00120EDA" w:rsidRDefault="00120EDA" w:rsidP="0077498F">
            <w:pPr>
              <w:rPr>
                <w:color w:val="000000"/>
                <w:sz w:val="24"/>
              </w:rPr>
            </w:pPr>
          </w:p>
          <w:p w:rsidR="006210F8" w:rsidRDefault="006210F8" w:rsidP="0077498F">
            <w:pPr>
              <w:rPr>
                <w:color w:val="000000"/>
                <w:sz w:val="24"/>
              </w:rPr>
            </w:pPr>
            <w:r>
              <w:rPr>
                <w:color w:val="000000"/>
                <w:sz w:val="24"/>
              </w:rPr>
              <w:t>7.</w:t>
            </w:r>
            <w:r w:rsidRPr="006210F8">
              <w:rPr>
                <w:sz w:val="25"/>
                <w:szCs w:val="25"/>
              </w:rPr>
              <w:t xml:space="preserve"> </w:t>
            </w:r>
            <w:r>
              <w:rPr>
                <w:color w:val="000000"/>
                <w:sz w:val="24"/>
              </w:rPr>
              <w:t>Р</w:t>
            </w:r>
            <w:r w:rsidRPr="006210F8">
              <w:rPr>
                <w:color w:val="000000"/>
                <w:sz w:val="24"/>
              </w:rPr>
              <w:t>озробка проєктно-кошторисної документації з проходженням її експертизи на  капітальний ремонт найпростішого укриття 1 корпус (літ.а6) ЗЗСО " Прилиманський ліцей" Авангардівської селищної ради за адресою: с. Прилиманське, вул. Центральна, 127 Одеського району Одеської області</w:t>
            </w:r>
          </w:p>
          <w:p w:rsidR="006210F8" w:rsidRDefault="006210F8" w:rsidP="0077498F">
            <w:pPr>
              <w:rPr>
                <w:color w:val="000000"/>
                <w:sz w:val="24"/>
              </w:rPr>
            </w:pPr>
          </w:p>
          <w:p w:rsidR="006210F8" w:rsidRDefault="006210F8" w:rsidP="0077498F">
            <w:pPr>
              <w:rPr>
                <w:color w:val="000000"/>
                <w:sz w:val="24"/>
              </w:rPr>
            </w:pPr>
            <w:r>
              <w:rPr>
                <w:color w:val="000000"/>
                <w:sz w:val="24"/>
              </w:rPr>
              <w:t>8.</w:t>
            </w:r>
            <w:r>
              <w:t xml:space="preserve"> К</w:t>
            </w:r>
            <w:r w:rsidRPr="006210F8">
              <w:rPr>
                <w:color w:val="000000"/>
                <w:sz w:val="24"/>
              </w:rPr>
              <w:t>апітальний ремонт найпростішого укриття 1 корпус (літ.а6) ЗЗСО " Прилиманський ліцей" Авангардівської селищної ради за адресою: с. Прилиманське, вул. Центральна, 127 Одеського району Одеської області</w:t>
            </w:r>
          </w:p>
          <w:p w:rsidR="00120EDA" w:rsidRDefault="00120EDA"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8512D" w:rsidRDefault="00E50EA6" w:rsidP="0077498F">
            <w:pPr>
              <w:rPr>
                <w:color w:val="000000"/>
                <w:sz w:val="24"/>
              </w:rPr>
            </w:pPr>
            <w:r>
              <w:rPr>
                <w:color w:val="000000"/>
                <w:sz w:val="24"/>
              </w:rPr>
              <w:lastRenderedPageBreak/>
              <w:t>9.Б</w:t>
            </w:r>
            <w:r w:rsidRPr="00E50EA6">
              <w:rPr>
                <w:color w:val="000000"/>
                <w:sz w:val="24"/>
              </w:rPr>
              <w:t>удівництво мережі зовнішнього освітлення ЗЗСО «Новодолинський ліцей» Авангардівської селищної ради за адресою: вул. Шкільна, 1, с. Нова Долина Одеського району Одеської області.</w:t>
            </w:r>
          </w:p>
          <w:p w:rsidR="00D41782" w:rsidRDefault="00D41782" w:rsidP="0077498F">
            <w:pPr>
              <w:rPr>
                <w:color w:val="000000"/>
                <w:sz w:val="24"/>
              </w:rPr>
            </w:pPr>
          </w:p>
          <w:p w:rsidR="00AF470B" w:rsidRDefault="00AF470B" w:rsidP="0077498F">
            <w:pPr>
              <w:rPr>
                <w:color w:val="000000"/>
                <w:sz w:val="24"/>
              </w:rPr>
            </w:pPr>
          </w:p>
          <w:p w:rsidR="00D41782" w:rsidRDefault="00D41782" w:rsidP="00D41782">
            <w:pPr>
              <w:rPr>
                <w:color w:val="000000"/>
                <w:sz w:val="24"/>
              </w:rPr>
            </w:pPr>
            <w:r>
              <w:rPr>
                <w:color w:val="000000"/>
                <w:sz w:val="24"/>
              </w:rPr>
              <w:t>10.</w:t>
            </w:r>
            <w:r>
              <w:t xml:space="preserve"> </w:t>
            </w:r>
            <w:r>
              <w:rPr>
                <w:color w:val="000000"/>
                <w:sz w:val="24"/>
              </w:rPr>
              <w:t>Розробка</w:t>
            </w:r>
            <w:r w:rsidRPr="00D41782">
              <w:rPr>
                <w:color w:val="000000"/>
                <w:sz w:val="24"/>
              </w:rPr>
              <w:t xml:space="preserve"> проектно-кошторисної документації на капітальний ремонт </w:t>
            </w:r>
            <w:r w:rsidR="00451AA7">
              <w:rPr>
                <w:color w:val="000000"/>
                <w:sz w:val="24"/>
              </w:rPr>
              <w:t xml:space="preserve">захисної споруди цивільного захисту (споруди </w:t>
            </w:r>
            <w:r w:rsidRPr="00D41782">
              <w:rPr>
                <w:color w:val="000000"/>
                <w:sz w:val="24"/>
              </w:rPr>
              <w:t xml:space="preserve"> подвійного призначення </w:t>
            </w:r>
            <w:r w:rsidR="00451AA7">
              <w:rPr>
                <w:color w:val="000000"/>
                <w:sz w:val="24"/>
              </w:rPr>
              <w:t>з властивостями сховища)</w:t>
            </w:r>
            <w:r w:rsidRPr="00D41782">
              <w:rPr>
                <w:color w:val="000000"/>
                <w:sz w:val="24"/>
              </w:rPr>
              <w:t xml:space="preserve"> Авангардівського ЗДО «Берізка»  за адресою: вул. Добрянського 26А смт. Авангард Одеського району Одеської області </w:t>
            </w:r>
            <w:r w:rsidR="00451AA7">
              <w:rPr>
                <w:color w:val="000000"/>
                <w:sz w:val="24"/>
              </w:rPr>
              <w:t>із проходженням її експертизи.</w:t>
            </w:r>
          </w:p>
          <w:p w:rsidR="00D41782" w:rsidRDefault="00D41782" w:rsidP="00D41782">
            <w:pPr>
              <w:rPr>
                <w:color w:val="000000"/>
                <w:sz w:val="24"/>
              </w:rPr>
            </w:pPr>
          </w:p>
          <w:p w:rsidR="00AF470B" w:rsidRDefault="00AF470B" w:rsidP="00D41782">
            <w:pPr>
              <w:rPr>
                <w:color w:val="000000"/>
                <w:sz w:val="24"/>
              </w:rPr>
            </w:pPr>
          </w:p>
          <w:p w:rsidR="00D41782" w:rsidRDefault="00451AA7" w:rsidP="0077498F">
            <w:pPr>
              <w:rPr>
                <w:color w:val="000000"/>
                <w:sz w:val="24"/>
              </w:rPr>
            </w:pPr>
            <w:r>
              <w:rPr>
                <w:color w:val="000000"/>
                <w:sz w:val="24"/>
              </w:rPr>
              <w:t>11. В</w:t>
            </w:r>
            <w:r w:rsidRPr="00451AA7">
              <w:rPr>
                <w:color w:val="000000"/>
                <w:sz w:val="24"/>
              </w:rPr>
              <w:t>иготовлення ПКД на капітальний ремонт модульного устаткування для дитячих ігрових майданчиків з благоустроєм прилеглої території  Авангардівського ЗДО «Берізка»  за адресою: вул. Добрянського 26А смт. Авангард Одеського району Одеської області</w:t>
            </w:r>
          </w:p>
          <w:p w:rsidR="00D41782" w:rsidRDefault="00D41782"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451AA7" w:rsidRDefault="00451AA7" w:rsidP="0077498F">
            <w:pPr>
              <w:rPr>
                <w:color w:val="000000"/>
                <w:sz w:val="24"/>
              </w:rPr>
            </w:pPr>
            <w:r>
              <w:rPr>
                <w:color w:val="000000"/>
                <w:sz w:val="24"/>
              </w:rPr>
              <w:lastRenderedPageBreak/>
              <w:t xml:space="preserve">12. </w:t>
            </w:r>
            <w:r w:rsidRPr="00451AA7">
              <w:rPr>
                <w:color w:val="000000"/>
                <w:sz w:val="24"/>
              </w:rPr>
              <w:t>Капітальний ремонт модульного устаткування для дитячих ігрових майданчиків з благоустроєм прилеглої території  Авангардівського ЗДО «Берізка»  за адресою: вул. Добрянського 26А смт. Авангард Одеського району Одеської області</w:t>
            </w:r>
          </w:p>
          <w:p w:rsidR="00D41782" w:rsidRPr="0077498F" w:rsidRDefault="00D41782" w:rsidP="0077498F">
            <w:pPr>
              <w:rPr>
                <w:color w:val="000000"/>
                <w:sz w:val="24"/>
              </w:rPr>
            </w:pPr>
          </w:p>
        </w:tc>
        <w:tc>
          <w:tcPr>
            <w:tcW w:w="1134" w:type="dxa"/>
            <w:gridSpan w:val="2"/>
            <w:shd w:val="clear" w:color="auto" w:fill="auto"/>
          </w:tcPr>
          <w:p w:rsidR="00253233" w:rsidRPr="0043453C" w:rsidRDefault="00253233" w:rsidP="00253233">
            <w:pPr>
              <w:rPr>
                <w:color w:val="000000"/>
                <w:sz w:val="24"/>
              </w:rPr>
            </w:pPr>
            <w:r w:rsidRPr="0043453C">
              <w:rPr>
                <w:color w:val="000000"/>
                <w:sz w:val="24"/>
              </w:rPr>
              <w:lastRenderedPageBreak/>
              <w:t>202</w:t>
            </w:r>
            <w:r>
              <w:rPr>
                <w:color w:val="000000"/>
                <w:sz w:val="24"/>
              </w:rPr>
              <w:t>3</w:t>
            </w:r>
          </w:p>
        </w:tc>
        <w:tc>
          <w:tcPr>
            <w:tcW w:w="1985" w:type="dxa"/>
            <w:gridSpan w:val="2"/>
            <w:shd w:val="clear" w:color="auto" w:fill="auto"/>
          </w:tcPr>
          <w:p w:rsidR="00253233" w:rsidRDefault="00253233" w:rsidP="00441FB7">
            <w:pPr>
              <w:rPr>
                <w:color w:val="000000"/>
                <w:sz w:val="24"/>
              </w:rPr>
            </w:pPr>
            <w:r w:rsidRPr="0043453C">
              <w:rPr>
                <w:color w:val="000000"/>
                <w:sz w:val="24"/>
              </w:rPr>
              <w:t>ЗЗСО «Хлібодарський ліцей»</w:t>
            </w: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D76422" w:rsidRDefault="00D76422"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253233" w:rsidRDefault="00D76422" w:rsidP="00441FB7">
            <w:pPr>
              <w:rPr>
                <w:color w:val="000000"/>
                <w:sz w:val="24"/>
              </w:rPr>
            </w:pPr>
            <w:r w:rsidRPr="00D76422">
              <w:rPr>
                <w:color w:val="000000"/>
                <w:sz w:val="24"/>
              </w:rPr>
              <w:t>ЗЗСО «Хлібодарський ліцей»</w:t>
            </w: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77498F" w:rsidRDefault="0077498F" w:rsidP="00441FB7">
            <w:pPr>
              <w:rPr>
                <w:color w:val="000000"/>
                <w:sz w:val="24"/>
              </w:rPr>
            </w:pPr>
            <w:r w:rsidRPr="0077498F">
              <w:rPr>
                <w:color w:val="000000"/>
                <w:sz w:val="24"/>
              </w:rPr>
              <w:t>Відділ ОКМС Авангардівської селищної ради</w:t>
            </w: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FA7D88" w:rsidRDefault="00FA7D88"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r w:rsidRPr="00857DC9">
              <w:rPr>
                <w:color w:val="000000"/>
                <w:sz w:val="24"/>
              </w:rPr>
              <w:t>Відділ ОКМС Авангардівської селищної ради</w:t>
            </w:r>
          </w:p>
          <w:p w:rsidR="00857DC9" w:rsidRDefault="00857DC9" w:rsidP="00441FB7">
            <w:pPr>
              <w:rPr>
                <w:color w:val="000000"/>
                <w:sz w:val="24"/>
              </w:rPr>
            </w:pPr>
          </w:p>
          <w:p w:rsidR="00857DC9" w:rsidRDefault="00857DC9" w:rsidP="00441FB7">
            <w:pPr>
              <w:rPr>
                <w:color w:val="000000"/>
                <w:sz w:val="24"/>
              </w:rPr>
            </w:pPr>
          </w:p>
          <w:p w:rsidR="00A8512D" w:rsidRDefault="00A8512D" w:rsidP="00441FB7">
            <w:pPr>
              <w:rPr>
                <w:color w:val="000000"/>
                <w:sz w:val="24"/>
              </w:rPr>
            </w:pPr>
          </w:p>
          <w:p w:rsidR="00A8512D" w:rsidRDefault="00A8512D" w:rsidP="00441FB7">
            <w:pPr>
              <w:rPr>
                <w:color w:val="000000"/>
                <w:sz w:val="24"/>
              </w:rPr>
            </w:pPr>
          </w:p>
          <w:p w:rsidR="00A8512D" w:rsidRDefault="00A8512D" w:rsidP="00441FB7">
            <w:pPr>
              <w:rPr>
                <w:color w:val="000000"/>
                <w:sz w:val="24"/>
              </w:rPr>
            </w:pPr>
          </w:p>
          <w:p w:rsidR="00FA7D88" w:rsidRDefault="00FA7D88" w:rsidP="00441FB7">
            <w:pPr>
              <w:rPr>
                <w:color w:val="000000"/>
                <w:sz w:val="24"/>
              </w:rPr>
            </w:pPr>
          </w:p>
          <w:p w:rsidR="00451AA7" w:rsidRDefault="00451AA7" w:rsidP="00441FB7">
            <w:pPr>
              <w:rPr>
                <w:color w:val="000000"/>
                <w:sz w:val="24"/>
              </w:rPr>
            </w:pPr>
          </w:p>
          <w:p w:rsidR="00A8512D" w:rsidRDefault="00A8512D" w:rsidP="00A8512D">
            <w:pPr>
              <w:rPr>
                <w:color w:val="000000"/>
                <w:sz w:val="24"/>
              </w:rPr>
            </w:pPr>
            <w:r w:rsidRPr="00A8512D">
              <w:rPr>
                <w:color w:val="000000"/>
                <w:sz w:val="24"/>
              </w:rPr>
              <w:t>ЗЗСО «</w:t>
            </w:r>
            <w:r>
              <w:rPr>
                <w:color w:val="000000"/>
                <w:sz w:val="24"/>
              </w:rPr>
              <w:t>Новодолин</w:t>
            </w:r>
            <w:r w:rsidR="00451AA7">
              <w:rPr>
                <w:color w:val="000000"/>
                <w:sz w:val="24"/>
              </w:rPr>
              <w:t>-</w:t>
            </w:r>
            <w:r w:rsidRPr="00A8512D">
              <w:rPr>
                <w:color w:val="000000"/>
                <w:sz w:val="24"/>
              </w:rPr>
              <w:t>ський ліцей»</w:t>
            </w: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E830D4" w:rsidRDefault="00E830D4" w:rsidP="00A8512D">
            <w:pPr>
              <w:rPr>
                <w:color w:val="000000"/>
                <w:sz w:val="24"/>
              </w:rPr>
            </w:pPr>
            <w:r w:rsidRPr="00E830D4">
              <w:rPr>
                <w:color w:val="000000"/>
                <w:sz w:val="24"/>
              </w:rPr>
              <w:lastRenderedPageBreak/>
              <w:t>Відділ ОКМС Авангардівської селищної ради</w:t>
            </w: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r w:rsidRPr="006210F8">
              <w:rPr>
                <w:color w:val="000000"/>
                <w:sz w:val="24"/>
              </w:rPr>
              <w:t>Відділ ОКМС Авангардівської селищної ради</w:t>
            </w: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FA7D88" w:rsidRDefault="00FA7D88" w:rsidP="00A8512D">
            <w:pPr>
              <w:rPr>
                <w:color w:val="000000"/>
                <w:sz w:val="24"/>
              </w:rPr>
            </w:pPr>
          </w:p>
          <w:p w:rsidR="00E50EA6" w:rsidRDefault="00E50EA6" w:rsidP="00A8512D">
            <w:pPr>
              <w:rPr>
                <w:color w:val="000000"/>
                <w:sz w:val="24"/>
              </w:rPr>
            </w:pPr>
          </w:p>
          <w:p w:rsidR="00E50EA6" w:rsidRPr="00E50EA6" w:rsidRDefault="00E50EA6" w:rsidP="00E50EA6">
            <w:pPr>
              <w:rPr>
                <w:color w:val="000000"/>
                <w:sz w:val="24"/>
              </w:rPr>
            </w:pPr>
            <w:r w:rsidRPr="00E50EA6">
              <w:rPr>
                <w:color w:val="000000"/>
                <w:sz w:val="24"/>
              </w:rPr>
              <w:t>Відділ ОКМС Авангардівської селищної ради</w:t>
            </w: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E50EA6" w:rsidRDefault="00E50EA6" w:rsidP="00A8512D">
            <w:pPr>
              <w:rPr>
                <w:color w:val="000000"/>
                <w:sz w:val="24"/>
              </w:rPr>
            </w:pPr>
            <w:r w:rsidRPr="00E50EA6">
              <w:rPr>
                <w:color w:val="000000"/>
                <w:sz w:val="24"/>
              </w:rPr>
              <w:lastRenderedPageBreak/>
              <w:t>ЗЗСО «Новодолинсь</w:t>
            </w:r>
            <w:r w:rsidR="00FA7D88">
              <w:rPr>
                <w:color w:val="000000"/>
                <w:sz w:val="24"/>
              </w:rPr>
              <w:t>-</w:t>
            </w:r>
            <w:r w:rsidRPr="00E50EA6">
              <w:rPr>
                <w:color w:val="000000"/>
                <w:sz w:val="24"/>
              </w:rPr>
              <w:t>кий ліцей» Авангардівської селищної ради</w:t>
            </w:r>
          </w:p>
          <w:p w:rsidR="00625ED4" w:rsidRDefault="00625ED4" w:rsidP="00A8512D">
            <w:pPr>
              <w:rPr>
                <w:color w:val="000000"/>
                <w:sz w:val="24"/>
              </w:rPr>
            </w:pPr>
          </w:p>
          <w:p w:rsidR="00625ED4" w:rsidRDefault="00625ED4" w:rsidP="00A8512D">
            <w:pPr>
              <w:rPr>
                <w:color w:val="000000"/>
                <w:sz w:val="24"/>
              </w:rPr>
            </w:pPr>
          </w:p>
          <w:p w:rsidR="00625ED4" w:rsidRDefault="00625ED4" w:rsidP="00625ED4">
            <w:pPr>
              <w:rPr>
                <w:color w:val="000000"/>
                <w:sz w:val="24"/>
              </w:rPr>
            </w:pPr>
            <w:r w:rsidRPr="00625ED4">
              <w:rPr>
                <w:color w:val="000000"/>
                <w:sz w:val="24"/>
              </w:rPr>
              <w:t>Відділ ОКМС Авангардівської селищної ради</w:t>
            </w:r>
          </w:p>
          <w:p w:rsidR="00625ED4" w:rsidRDefault="00625ED4" w:rsidP="00625ED4">
            <w:pPr>
              <w:rPr>
                <w:color w:val="000000"/>
                <w:sz w:val="24"/>
              </w:rPr>
            </w:pPr>
          </w:p>
          <w:p w:rsidR="00625ED4" w:rsidRDefault="00625ED4" w:rsidP="00625ED4">
            <w:pPr>
              <w:rPr>
                <w:color w:val="000000"/>
                <w:sz w:val="24"/>
              </w:rPr>
            </w:pPr>
          </w:p>
          <w:p w:rsidR="00625ED4" w:rsidRDefault="00625ED4" w:rsidP="00625ED4">
            <w:pPr>
              <w:rPr>
                <w:color w:val="000000"/>
                <w:sz w:val="24"/>
              </w:rPr>
            </w:pPr>
          </w:p>
          <w:p w:rsidR="00625ED4" w:rsidRDefault="00625ED4" w:rsidP="00625ED4">
            <w:pPr>
              <w:rPr>
                <w:color w:val="000000"/>
                <w:sz w:val="24"/>
              </w:rPr>
            </w:pPr>
          </w:p>
          <w:p w:rsidR="00625ED4" w:rsidRDefault="00625ED4" w:rsidP="00625ED4">
            <w:pPr>
              <w:rPr>
                <w:color w:val="000000"/>
                <w:sz w:val="24"/>
              </w:rPr>
            </w:pPr>
          </w:p>
          <w:p w:rsidR="00451AA7" w:rsidRDefault="00451AA7" w:rsidP="00625ED4">
            <w:pPr>
              <w:rPr>
                <w:color w:val="000000"/>
                <w:sz w:val="24"/>
              </w:rPr>
            </w:pPr>
          </w:p>
          <w:p w:rsidR="00451AA7" w:rsidRDefault="00451AA7" w:rsidP="00625ED4">
            <w:pPr>
              <w:rPr>
                <w:color w:val="000000"/>
                <w:sz w:val="24"/>
              </w:rPr>
            </w:pPr>
          </w:p>
          <w:p w:rsidR="00AF470B" w:rsidRDefault="00AF470B" w:rsidP="00625ED4">
            <w:pPr>
              <w:rPr>
                <w:color w:val="000000"/>
                <w:sz w:val="24"/>
              </w:rPr>
            </w:pPr>
          </w:p>
          <w:p w:rsidR="00AF470B" w:rsidRDefault="00AF470B" w:rsidP="00625ED4">
            <w:pPr>
              <w:rPr>
                <w:color w:val="000000"/>
                <w:sz w:val="24"/>
              </w:rPr>
            </w:pPr>
          </w:p>
          <w:p w:rsidR="00451AA7" w:rsidRDefault="00451AA7" w:rsidP="00625ED4">
            <w:pPr>
              <w:rPr>
                <w:color w:val="000000"/>
                <w:sz w:val="24"/>
              </w:rPr>
            </w:pPr>
          </w:p>
          <w:p w:rsidR="00625ED4" w:rsidRPr="00625ED4" w:rsidRDefault="00625ED4" w:rsidP="00625ED4">
            <w:pPr>
              <w:rPr>
                <w:color w:val="000000"/>
                <w:sz w:val="24"/>
              </w:rPr>
            </w:pPr>
            <w:r w:rsidRPr="00625ED4">
              <w:rPr>
                <w:color w:val="000000"/>
                <w:sz w:val="24"/>
              </w:rPr>
              <w:t>Відділ ОКМС Авангардівської селищної ради</w:t>
            </w:r>
          </w:p>
          <w:p w:rsidR="00625ED4" w:rsidRPr="00625ED4" w:rsidRDefault="00625ED4" w:rsidP="00625ED4">
            <w:pPr>
              <w:rPr>
                <w:color w:val="000000"/>
                <w:sz w:val="24"/>
              </w:rPr>
            </w:pPr>
          </w:p>
          <w:p w:rsidR="00625ED4" w:rsidRDefault="00625ED4" w:rsidP="00A8512D">
            <w:pPr>
              <w:rPr>
                <w:color w:val="000000"/>
                <w:sz w:val="24"/>
              </w:rPr>
            </w:pPr>
          </w:p>
          <w:p w:rsidR="00FA7D88" w:rsidRDefault="00FA7D88" w:rsidP="00A8512D">
            <w:pPr>
              <w:rPr>
                <w:color w:val="000000"/>
                <w:sz w:val="24"/>
              </w:rPr>
            </w:pPr>
          </w:p>
          <w:p w:rsidR="00FA7D88" w:rsidRDefault="00FA7D88" w:rsidP="00A8512D">
            <w:pPr>
              <w:rPr>
                <w:color w:val="000000"/>
                <w:sz w:val="24"/>
              </w:rPr>
            </w:pPr>
          </w:p>
          <w:p w:rsidR="00FA7D88" w:rsidRDefault="00FA7D88"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FA7D88" w:rsidRDefault="00FA7D88" w:rsidP="00A8512D">
            <w:pPr>
              <w:rPr>
                <w:color w:val="000000"/>
                <w:sz w:val="24"/>
              </w:rPr>
            </w:pPr>
          </w:p>
          <w:p w:rsidR="00FA7D88" w:rsidRPr="00FA7D88" w:rsidRDefault="00FA7D88" w:rsidP="00FA7D88">
            <w:pPr>
              <w:rPr>
                <w:color w:val="000000"/>
                <w:sz w:val="24"/>
              </w:rPr>
            </w:pPr>
            <w:r w:rsidRPr="00FA7D88">
              <w:rPr>
                <w:color w:val="000000"/>
                <w:sz w:val="24"/>
              </w:rPr>
              <w:lastRenderedPageBreak/>
              <w:t>Відділ ОКМС Авангардівської селищної ради</w:t>
            </w:r>
          </w:p>
          <w:p w:rsidR="00FA7D88" w:rsidRDefault="00FA7D88" w:rsidP="00A8512D">
            <w:pPr>
              <w:rPr>
                <w:color w:val="000000"/>
                <w:sz w:val="24"/>
              </w:rPr>
            </w:pPr>
          </w:p>
          <w:p w:rsidR="00FA7D88" w:rsidRPr="0043453C" w:rsidRDefault="00FA7D88" w:rsidP="00A8512D">
            <w:pPr>
              <w:rPr>
                <w:color w:val="000000"/>
                <w:sz w:val="24"/>
              </w:rPr>
            </w:pPr>
          </w:p>
        </w:tc>
        <w:tc>
          <w:tcPr>
            <w:tcW w:w="1701" w:type="dxa"/>
            <w:shd w:val="clear" w:color="auto" w:fill="auto"/>
          </w:tcPr>
          <w:p w:rsidR="00253233" w:rsidRPr="0043453C" w:rsidRDefault="00253233" w:rsidP="00253233">
            <w:pPr>
              <w:rPr>
                <w:color w:val="000000"/>
                <w:sz w:val="24"/>
              </w:rPr>
            </w:pPr>
            <w:r w:rsidRPr="0043453C">
              <w:rPr>
                <w:color w:val="000000"/>
                <w:sz w:val="24"/>
              </w:rPr>
              <w:lastRenderedPageBreak/>
              <w:t>Бюджет Авангардів</w:t>
            </w:r>
            <w:r w:rsidR="00FA7D88">
              <w:rPr>
                <w:color w:val="000000"/>
                <w:sz w:val="24"/>
              </w:rPr>
              <w:t>-</w:t>
            </w:r>
            <w:r w:rsidRPr="0043453C">
              <w:rPr>
                <w:color w:val="000000"/>
                <w:sz w:val="24"/>
              </w:rPr>
              <w:t>ської селищної територіальної  громади,</w:t>
            </w:r>
            <w:r>
              <w:rPr>
                <w:color w:val="000000"/>
                <w:sz w:val="24"/>
              </w:rPr>
              <w:t xml:space="preserve"> </w:t>
            </w:r>
          </w:p>
          <w:p w:rsidR="00253233" w:rsidRPr="0043453C" w:rsidRDefault="00253233" w:rsidP="00441FB7">
            <w:pPr>
              <w:rPr>
                <w:color w:val="000000"/>
                <w:sz w:val="24"/>
              </w:rPr>
            </w:pPr>
          </w:p>
        </w:tc>
        <w:tc>
          <w:tcPr>
            <w:tcW w:w="1394" w:type="dxa"/>
            <w:shd w:val="clear" w:color="auto" w:fill="FFFFFF"/>
          </w:tcPr>
          <w:p w:rsidR="00253233" w:rsidRDefault="00A4218A" w:rsidP="00441FB7">
            <w:pPr>
              <w:jc w:val="center"/>
              <w:rPr>
                <w:sz w:val="24"/>
                <w:lang w:val="ru-RU"/>
              </w:rPr>
            </w:pPr>
            <w:r>
              <w:rPr>
                <w:sz w:val="24"/>
                <w:lang w:val="ru-RU"/>
              </w:rPr>
              <w:t>4 231 804</w:t>
            </w: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6271F6" w:rsidRDefault="006271F6"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A4218A" w:rsidP="00441FB7">
            <w:pPr>
              <w:jc w:val="center"/>
              <w:rPr>
                <w:sz w:val="24"/>
                <w:lang w:val="ru-RU"/>
              </w:rPr>
            </w:pPr>
            <w:r>
              <w:rPr>
                <w:sz w:val="24"/>
                <w:lang w:val="ru-RU"/>
              </w:rPr>
              <w:t>278 118</w:t>
            </w: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77498F" w:rsidRDefault="00B5018D" w:rsidP="00441FB7">
            <w:pPr>
              <w:jc w:val="center"/>
              <w:rPr>
                <w:color w:val="000000"/>
                <w:sz w:val="24"/>
                <w:lang w:val="ru-RU"/>
              </w:rPr>
            </w:pPr>
            <w:r w:rsidRPr="00B5018D">
              <w:rPr>
                <w:color w:val="000000"/>
                <w:sz w:val="24"/>
                <w:lang w:val="ru-RU"/>
              </w:rPr>
              <w:t>35405</w:t>
            </w:r>
            <w:r w:rsidR="00857DC9" w:rsidRPr="00B5018D">
              <w:rPr>
                <w:color w:val="000000"/>
                <w:sz w:val="24"/>
                <w:lang w:val="ru-RU"/>
              </w:rPr>
              <w:t>9</w:t>
            </w: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FA7D88" w:rsidRDefault="00FA7D88"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A8512D" w:rsidP="00441FB7">
            <w:pPr>
              <w:jc w:val="center"/>
              <w:rPr>
                <w:color w:val="000000"/>
                <w:sz w:val="24"/>
                <w:lang w:val="ru-RU"/>
              </w:rPr>
            </w:pPr>
            <w:r>
              <w:rPr>
                <w:color w:val="000000"/>
                <w:sz w:val="24"/>
                <w:lang w:val="ru-RU"/>
              </w:rPr>
              <w:t>1033735</w:t>
            </w:r>
          </w:p>
          <w:p w:rsidR="0077498F" w:rsidRDefault="0077498F" w:rsidP="00441FB7">
            <w:pPr>
              <w:jc w:val="center"/>
              <w:rPr>
                <w:color w:val="000000"/>
                <w:sz w:val="24"/>
                <w:lang w:val="ru-RU"/>
              </w:rPr>
            </w:pPr>
          </w:p>
          <w:p w:rsidR="0077498F" w:rsidRDefault="0077498F"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E830D4" w:rsidRDefault="00E830D4" w:rsidP="00441FB7">
            <w:pPr>
              <w:jc w:val="center"/>
              <w:rPr>
                <w:color w:val="000000"/>
                <w:sz w:val="24"/>
                <w:lang w:val="ru-RU"/>
              </w:rPr>
            </w:pPr>
          </w:p>
          <w:p w:rsidR="00E830D4" w:rsidRDefault="006271F6" w:rsidP="00441FB7">
            <w:pPr>
              <w:jc w:val="center"/>
              <w:rPr>
                <w:color w:val="000000"/>
                <w:sz w:val="24"/>
                <w:lang w:val="ru-RU"/>
              </w:rPr>
            </w:pPr>
            <w:r>
              <w:rPr>
                <w:color w:val="000000"/>
                <w:sz w:val="24"/>
                <w:lang w:val="ru-RU"/>
              </w:rPr>
              <w:t>825 094</w:t>
            </w: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6271F6" w:rsidP="00441FB7">
            <w:pPr>
              <w:jc w:val="center"/>
              <w:rPr>
                <w:color w:val="000000"/>
                <w:sz w:val="24"/>
                <w:lang w:val="ru-RU"/>
              </w:rPr>
            </w:pPr>
            <w:r>
              <w:rPr>
                <w:color w:val="000000"/>
                <w:sz w:val="24"/>
                <w:lang w:val="ru-RU"/>
              </w:rPr>
              <w:lastRenderedPageBreak/>
              <w:t>568 356</w:t>
            </w: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r>
              <w:rPr>
                <w:color w:val="000000"/>
                <w:sz w:val="24"/>
                <w:lang w:val="ru-RU"/>
              </w:rPr>
              <w:t>110000</w:t>
            </w: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FA7D88" w:rsidRDefault="00FA7D88" w:rsidP="00441FB7">
            <w:pPr>
              <w:jc w:val="center"/>
              <w:rPr>
                <w:color w:val="000000"/>
                <w:sz w:val="24"/>
                <w:lang w:val="ru-RU"/>
              </w:rPr>
            </w:pPr>
          </w:p>
          <w:p w:rsidR="006210F8" w:rsidRDefault="006210F8" w:rsidP="00441FB7">
            <w:pPr>
              <w:jc w:val="center"/>
              <w:rPr>
                <w:color w:val="000000"/>
                <w:sz w:val="24"/>
                <w:lang w:val="ru-RU"/>
              </w:rPr>
            </w:pPr>
          </w:p>
          <w:p w:rsidR="006210F8" w:rsidRDefault="006271F6" w:rsidP="00441FB7">
            <w:pPr>
              <w:jc w:val="center"/>
              <w:rPr>
                <w:color w:val="000000"/>
                <w:sz w:val="24"/>
                <w:lang w:val="ru-RU"/>
              </w:rPr>
            </w:pPr>
            <w:r>
              <w:rPr>
                <w:color w:val="000000"/>
                <w:sz w:val="24"/>
                <w:lang w:val="ru-RU"/>
              </w:rPr>
              <w:t xml:space="preserve">6 569 </w:t>
            </w:r>
            <w:r w:rsidR="00AF470B">
              <w:rPr>
                <w:color w:val="000000"/>
                <w:sz w:val="24"/>
                <w:lang w:val="ru-RU"/>
              </w:rPr>
              <w:t>800</w:t>
            </w:r>
          </w:p>
          <w:p w:rsidR="006210F8" w:rsidRDefault="006210F8" w:rsidP="00441FB7">
            <w:pPr>
              <w:jc w:val="center"/>
              <w:rPr>
                <w:color w:val="000000"/>
                <w:sz w:val="24"/>
                <w:lang w:val="ru-RU"/>
              </w:rPr>
            </w:pPr>
          </w:p>
          <w:p w:rsidR="00E50EA6" w:rsidRDefault="00E50EA6" w:rsidP="00441FB7">
            <w:pPr>
              <w:jc w:val="center"/>
              <w:rPr>
                <w:color w:val="000000"/>
                <w:sz w:val="24"/>
                <w:lang w:val="ru-RU"/>
              </w:rPr>
            </w:pPr>
          </w:p>
          <w:p w:rsidR="00451AA7" w:rsidRDefault="00451AA7" w:rsidP="00441FB7">
            <w:pPr>
              <w:jc w:val="center"/>
              <w:rPr>
                <w:color w:val="000000"/>
                <w:sz w:val="24"/>
                <w:lang w:val="ru-RU"/>
              </w:rPr>
            </w:pPr>
          </w:p>
          <w:p w:rsidR="00451AA7" w:rsidRDefault="00451AA7" w:rsidP="00441FB7">
            <w:pPr>
              <w:jc w:val="center"/>
              <w:rPr>
                <w:color w:val="000000"/>
                <w:sz w:val="24"/>
                <w:lang w:val="ru-RU"/>
              </w:rPr>
            </w:pPr>
          </w:p>
          <w:p w:rsidR="00451AA7" w:rsidRDefault="00451AA7" w:rsidP="00441FB7">
            <w:pPr>
              <w:jc w:val="center"/>
              <w:rPr>
                <w:color w:val="000000"/>
                <w:sz w:val="24"/>
                <w:lang w:val="ru-RU"/>
              </w:rPr>
            </w:pPr>
          </w:p>
          <w:p w:rsidR="00E50EA6" w:rsidRDefault="00E50EA6"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E50EA6" w:rsidRDefault="00E50EA6" w:rsidP="00441FB7">
            <w:pPr>
              <w:jc w:val="center"/>
              <w:rPr>
                <w:color w:val="000000"/>
                <w:sz w:val="24"/>
                <w:lang w:val="ru-RU"/>
              </w:rPr>
            </w:pPr>
          </w:p>
          <w:p w:rsidR="00E50EA6" w:rsidRDefault="006271F6" w:rsidP="00E50EA6">
            <w:pPr>
              <w:rPr>
                <w:color w:val="000000"/>
                <w:sz w:val="24"/>
                <w:lang w:val="ru-RU"/>
              </w:rPr>
            </w:pPr>
            <w:r>
              <w:rPr>
                <w:color w:val="000000"/>
                <w:sz w:val="24"/>
                <w:lang w:val="ru-RU"/>
              </w:rPr>
              <w:lastRenderedPageBreak/>
              <w:t xml:space="preserve">   1 444 483</w:t>
            </w: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6271F6" w:rsidP="00D41782">
            <w:pPr>
              <w:rPr>
                <w:color w:val="000000"/>
                <w:sz w:val="24"/>
                <w:lang w:val="ru-RU"/>
              </w:rPr>
            </w:pPr>
            <w:r>
              <w:rPr>
                <w:color w:val="000000"/>
                <w:sz w:val="24"/>
                <w:lang w:val="ru-RU"/>
              </w:rPr>
              <w:t xml:space="preserve">    </w:t>
            </w:r>
            <w:r w:rsidR="00451AA7">
              <w:rPr>
                <w:color w:val="000000"/>
                <w:sz w:val="24"/>
                <w:lang w:val="ru-RU"/>
              </w:rPr>
              <w:t>345 00</w:t>
            </w:r>
            <w:r w:rsidR="00D41782" w:rsidRPr="00D41782">
              <w:rPr>
                <w:color w:val="000000"/>
                <w:sz w:val="24"/>
                <w:lang w:val="ru-RU"/>
              </w:rPr>
              <w:t>0</w:t>
            </w:r>
            <w:r w:rsidR="00451AA7">
              <w:rPr>
                <w:color w:val="000000"/>
                <w:sz w:val="24"/>
                <w:lang w:val="ru-RU"/>
              </w:rPr>
              <w:t xml:space="preserve"> </w:t>
            </w:r>
          </w:p>
          <w:p w:rsidR="00D41782" w:rsidRDefault="00D41782"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AF470B" w:rsidRDefault="00AF470B" w:rsidP="00D41782">
            <w:pPr>
              <w:rPr>
                <w:color w:val="000000"/>
                <w:sz w:val="24"/>
                <w:lang w:val="ru-RU"/>
              </w:rPr>
            </w:pPr>
          </w:p>
          <w:p w:rsidR="00AF470B" w:rsidRDefault="00AF470B"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451AA7" w:rsidRDefault="00451AA7" w:rsidP="00D41782">
            <w:pPr>
              <w:rPr>
                <w:color w:val="000000"/>
                <w:sz w:val="24"/>
                <w:lang w:val="ru-RU"/>
              </w:rPr>
            </w:pPr>
          </w:p>
          <w:p w:rsidR="00451AA7" w:rsidRDefault="00451AA7" w:rsidP="00D41782">
            <w:pPr>
              <w:rPr>
                <w:color w:val="000000"/>
                <w:sz w:val="24"/>
                <w:lang w:val="ru-RU"/>
              </w:rPr>
            </w:pPr>
          </w:p>
          <w:p w:rsidR="00451AA7" w:rsidRDefault="00451AA7" w:rsidP="00D41782">
            <w:pPr>
              <w:rPr>
                <w:color w:val="000000"/>
                <w:sz w:val="24"/>
                <w:lang w:val="ru-RU"/>
              </w:rPr>
            </w:pPr>
            <w:r>
              <w:rPr>
                <w:color w:val="000000"/>
                <w:sz w:val="24"/>
                <w:lang w:val="ru-RU"/>
              </w:rPr>
              <w:t>24 000</w:t>
            </w:r>
          </w:p>
          <w:p w:rsidR="00D41782" w:rsidRDefault="00D41782" w:rsidP="00451AA7">
            <w:pPr>
              <w:rPr>
                <w:color w:val="000000"/>
                <w:sz w:val="24"/>
                <w:lang w:val="ru-RU"/>
              </w:rPr>
            </w:pPr>
            <w:r w:rsidRPr="00D41782">
              <w:rPr>
                <w:color w:val="000000"/>
                <w:sz w:val="24"/>
                <w:lang w:val="ru-RU"/>
              </w:rPr>
              <w:t xml:space="preserve"> </w:t>
            </w:r>
          </w:p>
          <w:p w:rsidR="00FA7D88" w:rsidRDefault="00FA7D88" w:rsidP="00451AA7">
            <w:pPr>
              <w:rPr>
                <w:color w:val="000000"/>
                <w:sz w:val="24"/>
                <w:lang w:val="ru-RU"/>
              </w:rPr>
            </w:pPr>
          </w:p>
          <w:p w:rsidR="00FA7D88" w:rsidRDefault="00FA7D88" w:rsidP="00451AA7">
            <w:pPr>
              <w:rPr>
                <w:color w:val="000000"/>
                <w:sz w:val="24"/>
                <w:lang w:val="ru-RU"/>
              </w:rPr>
            </w:pPr>
          </w:p>
          <w:p w:rsidR="00FA7D88" w:rsidRDefault="00FA7D88" w:rsidP="00451AA7">
            <w:pPr>
              <w:rPr>
                <w:color w:val="000000"/>
                <w:sz w:val="24"/>
                <w:lang w:val="ru-RU"/>
              </w:rPr>
            </w:pPr>
          </w:p>
          <w:p w:rsidR="00FA7D88" w:rsidRDefault="00FA7D88" w:rsidP="00451AA7">
            <w:pPr>
              <w:rPr>
                <w:color w:val="000000"/>
                <w:sz w:val="24"/>
                <w:lang w:val="ru-RU"/>
              </w:rPr>
            </w:pPr>
          </w:p>
          <w:p w:rsidR="00FA7D88" w:rsidRDefault="00FA7D88"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FA7D88" w:rsidRDefault="00FA7D88" w:rsidP="00451AA7">
            <w:pPr>
              <w:rPr>
                <w:color w:val="000000"/>
                <w:sz w:val="24"/>
                <w:lang w:val="ru-RU"/>
              </w:rPr>
            </w:pPr>
          </w:p>
          <w:p w:rsidR="00FA7D88" w:rsidRDefault="00FA7D88" w:rsidP="00451AA7">
            <w:pPr>
              <w:rPr>
                <w:color w:val="000000"/>
                <w:sz w:val="24"/>
                <w:lang w:val="ru-RU"/>
              </w:rPr>
            </w:pPr>
          </w:p>
          <w:p w:rsidR="00FA7D88" w:rsidRPr="00323486" w:rsidRDefault="00FA7D88" w:rsidP="00451AA7">
            <w:pPr>
              <w:rPr>
                <w:color w:val="000000"/>
                <w:sz w:val="24"/>
                <w:lang w:val="ru-RU"/>
              </w:rPr>
            </w:pPr>
            <w:r>
              <w:rPr>
                <w:color w:val="000000"/>
                <w:sz w:val="24"/>
                <w:lang w:val="ru-RU"/>
              </w:rPr>
              <w:lastRenderedPageBreak/>
              <w:t>580 000</w:t>
            </w:r>
          </w:p>
        </w:tc>
        <w:tc>
          <w:tcPr>
            <w:tcW w:w="2409" w:type="dxa"/>
            <w:gridSpan w:val="2"/>
            <w:shd w:val="clear" w:color="auto" w:fill="auto"/>
          </w:tcPr>
          <w:p w:rsidR="00253233" w:rsidRDefault="00253233" w:rsidP="00441FB7">
            <w:pPr>
              <w:pStyle w:val="a9"/>
              <w:numPr>
                <w:ilvl w:val="0"/>
                <w:numId w:val="39"/>
              </w:numPr>
              <w:rPr>
                <w:sz w:val="24"/>
                <w:szCs w:val="24"/>
              </w:rPr>
            </w:pPr>
            <w:r w:rsidRPr="005F565D">
              <w:rPr>
                <w:sz w:val="24"/>
                <w:szCs w:val="24"/>
              </w:rPr>
              <w:lastRenderedPageBreak/>
              <w:t>Створення безпечного і комфортного освітнього середовища для здобувачів освіти.</w:t>
            </w:r>
          </w:p>
          <w:p w:rsidR="00E50EA6" w:rsidRPr="005F565D" w:rsidRDefault="00E50EA6" w:rsidP="00E50EA6">
            <w:pPr>
              <w:pStyle w:val="a9"/>
              <w:ind w:left="451"/>
              <w:rPr>
                <w:sz w:val="24"/>
                <w:szCs w:val="24"/>
              </w:rPr>
            </w:pPr>
          </w:p>
          <w:p w:rsidR="00253233" w:rsidRPr="005F565D" w:rsidRDefault="00253233" w:rsidP="00441FB7">
            <w:pPr>
              <w:pStyle w:val="a9"/>
              <w:numPr>
                <w:ilvl w:val="0"/>
                <w:numId w:val="39"/>
              </w:numPr>
              <w:rPr>
                <w:color w:val="000000"/>
                <w:sz w:val="24"/>
              </w:rPr>
            </w:pPr>
            <w:r>
              <w:rPr>
                <w:color w:val="000000"/>
                <w:sz w:val="24"/>
              </w:rPr>
              <w:t xml:space="preserve">Збільшення кількості дітей, охоплених освітою в очному форматі в умовах військового стану. </w:t>
            </w:r>
          </w:p>
        </w:tc>
      </w:tr>
      <w:tr w:rsidR="00253233" w:rsidRPr="00754B6D" w:rsidTr="00441FB7">
        <w:trPr>
          <w:gridAfter w:val="1"/>
          <w:wAfter w:w="24" w:type="dxa"/>
          <w:trHeight w:val="351"/>
        </w:trPr>
        <w:tc>
          <w:tcPr>
            <w:tcW w:w="12469" w:type="dxa"/>
            <w:gridSpan w:val="10"/>
            <w:shd w:val="clear" w:color="auto" w:fill="auto"/>
          </w:tcPr>
          <w:p w:rsidR="00253233" w:rsidRPr="00754B6D" w:rsidRDefault="00253233" w:rsidP="00441FB7">
            <w:pPr>
              <w:rPr>
                <w:b/>
                <w:color w:val="000000"/>
                <w:sz w:val="24"/>
                <w:lang w:val="ru-RU"/>
              </w:rPr>
            </w:pPr>
            <w:r w:rsidRPr="00754B6D">
              <w:rPr>
                <w:b/>
                <w:color w:val="000000"/>
                <w:sz w:val="24"/>
                <w:lang w:val="ru-RU"/>
              </w:rPr>
              <w:lastRenderedPageBreak/>
              <w:t>Всього витрат по програмі по КПКВК 0617321, тис.грн.</w:t>
            </w:r>
          </w:p>
        </w:tc>
        <w:tc>
          <w:tcPr>
            <w:tcW w:w="2386" w:type="dxa"/>
            <w:shd w:val="clear" w:color="auto" w:fill="auto"/>
          </w:tcPr>
          <w:p w:rsidR="00253233" w:rsidRPr="00754B6D" w:rsidRDefault="00AF470B" w:rsidP="006E0F71">
            <w:pPr>
              <w:jc w:val="right"/>
              <w:rPr>
                <w:b/>
                <w:color w:val="000000"/>
                <w:sz w:val="24"/>
                <w:lang w:val="ru-RU"/>
              </w:rPr>
            </w:pPr>
            <w:r>
              <w:rPr>
                <w:b/>
                <w:color w:val="000000"/>
                <w:sz w:val="24"/>
                <w:lang w:val="ru-RU"/>
              </w:rPr>
              <w:t>16 364 449</w:t>
            </w:r>
          </w:p>
        </w:tc>
      </w:tr>
      <w:tr w:rsidR="00253233" w:rsidRPr="00754B6D" w:rsidTr="00441FB7">
        <w:trPr>
          <w:trHeight w:val="308"/>
        </w:trPr>
        <w:tc>
          <w:tcPr>
            <w:tcW w:w="12469" w:type="dxa"/>
            <w:gridSpan w:val="10"/>
            <w:shd w:val="clear" w:color="auto" w:fill="auto"/>
          </w:tcPr>
          <w:p w:rsidR="00253233" w:rsidRPr="00754B6D" w:rsidRDefault="00253233" w:rsidP="00441FB7">
            <w:pPr>
              <w:rPr>
                <w:color w:val="000000"/>
                <w:sz w:val="24"/>
                <w:lang w:val="ru-RU"/>
              </w:rPr>
            </w:pPr>
            <w:r w:rsidRPr="00754B6D">
              <w:rPr>
                <w:color w:val="000000"/>
                <w:sz w:val="24"/>
                <w:lang w:val="ru-RU"/>
              </w:rPr>
              <w:t>Кошти місцевого бюджету (загальний фонд), тис.грн.</w:t>
            </w:r>
          </w:p>
        </w:tc>
        <w:tc>
          <w:tcPr>
            <w:tcW w:w="2410" w:type="dxa"/>
            <w:gridSpan w:val="2"/>
            <w:shd w:val="clear" w:color="auto" w:fill="auto"/>
          </w:tcPr>
          <w:p w:rsidR="00253233" w:rsidRPr="00754B6D" w:rsidRDefault="00253233" w:rsidP="00441FB7">
            <w:pPr>
              <w:jc w:val="right"/>
              <w:rPr>
                <w:color w:val="000000"/>
                <w:sz w:val="24"/>
                <w:lang w:val="ru-RU"/>
              </w:rPr>
            </w:pPr>
            <w:r w:rsidRPr="00754B6D">
              <w:rPr>
                <w:color w:val="000000"/>
                <w:sz w:val="24"/>
                <w:lang w:val="ru-RU"/>
              </w:rPr>
              <w:t>-</w:t>
            </w:r>
          </w:p>
        </w:tc>
      </w:tr>
      <w:tr w:rsidR="00253233" w:rsidRPr="001B2E0D" w:rsidTr="00441FB7">
        <w:trPr>
          <w:trHeight w:val="219"/>
        </w:trPr>
        <w:tc>
          <w:tcPr>
            <w:tcW w:w="12469" w:type="dxa"/>
            <w:gridSpan w:val="10"/>
            <w:shd w:val="clear" w:color="auto" w:fill="auto"/>
          </w:tcPr>
          <w:p w:rsidR="00253233" w:rsidRPr="00754B6D" w:rsidRDefault="00253233" w:rsidP="00441FB7">
            <w:pPr>
              <w:tabs>
                <w:tab w:val="left" w:pos="2625"/>
              </w:tabs>
              <w:rPr>
                <w:color w:val="000000"/>
                <w:sz w:val="24"/>
                <w:lang w:val="ru-RU"/>
              </w:rPr>
            </w:pPr>
            <w:r w:rsidRPr="00754B6D">
              <w:rPr>
                <w:color w:val="000000"/>
                <w:sz w:val="24"/>
                <w:lang w:val="ru-RU"/>
              </w:rPr>
              <w:tab/>
              <w:t>Кошти місцевого бюджету (спеціальний фонд) тис.грн.</w:t>
            </w:r>
          </w:p>
        </w:tc>
        <w:tc>
          <w:tcPr>
            <w:tcW w:w="2410" w:type="dxa"/>
            <w:gridSpan w:val="2"/>
            <w:shd w:val="clear" w:color="auto" w:fill="auto"/>
          </w:tcPr>
          <w:p w:rsidR="00253233" w:rsidRPr="00754B6D" w:rsidRDefault="00AF470B" w:rsidP="00253233">
            <w:pPr>
              <w:jc w:val="right"/>
              <w:rPr>
                <w:color w:val="000000"/>
                <w:sz w:val="24"/>
                <w:lang w:val="ru-RU"/>
              </w:rPr>
            </w:pPr>
            <w:r>
              <w:rPr>
                <w:color w:val="000000"/>
                <w:sz w:val="24"/>
                <w:lang w:val="ru-RU"/>
              </w:rPr>
              <w:t>16 364 449</w:t>
            </w:r>
          </w:p>
        </w:tc>
      </w:tr>
    </w:tbl>
    <w:p w:rsidR="00253233" w:rsidRDefault="00253233" w:rsidP="00253233"/>
    <w:p w:rsidR="00253233" w:rsidRDefault="00253233"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AF470B" w:rsidRPr="00AF470B" w:rsidTr="00E742DD">
        <w:trPr>
          <w:gridAfter w:val="1"/>
          <w:wAfter w:w="24" w:type="dxa"/>
        </w:trPr>
        <w:tc>
          <w:tcPr>
            <w:tcW w:w="14855" w:type="dxa"/>
            <w:gridSpan w:val="9"/>
            <w:shd w:val="clear" w:color="auto" w:fill="FFFFFF"/>
            <w:vAlign w:val="center"/>
          </w:tcPr>
          <w:p w:rsidR="00AF470B" w:rsidRPr="00AF470B" w:rsidRDefault="00AF470B" w:rsidP="00AF470B">
            <w:r w:rsidRPr="00AF470B">
              <w:rPr>
                <w:b/>
              </w:rPr>
              <w:lastRenderedPageBreak/>
              <w:t xml:space="preserve">Розділ </w:t>
            </w:r>
            <w:r>
              <w:rPr>
                <w:b/>
              </w:rPr>
              <w:t>6</w:t>
            </w:r>
            <w:r w:rsidRPr="00AF470B">
              <w:rPr>
                <w:b/>
              </w:rPr>
              <w:t>.  Співфінансуання заходів, що реалізуються за рахунок освітньої субвенції з державного бюджету місцевим бюд</w:t>
            </w:r>
            <w:r>
              <w:rPr>
                <w:b/>
              </w:rPr>
              <w:t xml:space="preserve">жетам </w:t>
            </w:r>
            <w:r w:rsidRPr="00AF470B">
              <w:t>(</w:t>
            </w:r>
            <w:r>
              <w:rPr>
                <w:b/>
              </w:rPr>
              <w:t>КПКВК 0611271</w:t>
            </w:r>
            <w:r w:rsidRPr="00AF470B">
              <w:rPr>
                <w:b/>
              </w:rPr>
              <w:t>)</w:t>
            </w:r>
          </w:p>
          <w:p w:rsidR="00AF470B" w:rsidRPr="00AF470B" w:rsidRDefault="00AF470B" w:rsidP="00AF470B">
            <w:pPr>
              <w:rPr>
                <w:bCs/>
              </w:rPr>
            </w:pPr>
          </w:p>
        </w:tc>
      </w:tr>
      <w:tr w:rsidR="00B46CC7" w:rsidRPr="00AF470B" w:rsidTr="00E742DD">
        <w:trPr>
          <w:gridAfter w:val="1"/>
          <w:wAfter w:w="24" w:type="dxa"/>
        </w:trPr>
        <w:tc>
          <w:tcPr>
            <w:tcW w:w="539" w:type="dxa"/>
            <w:shd w:val="clear" w:color="auto" w:fill="auto"/>
          </w:tcPr>
          <w:p w:rsidR="00B46CC7" w:rsidRPr="00AF470B" w:rsidRDefault="00B46CC7" w:rsidP="00B46CC7">
            <w:r w:rsidRPr="00AF470B">
              <w:t>1.</w:t>
            </w:r>
          </w:p>
        </w:tc>
        <w:tc>
          <w:tcPr>
            <w:tcW w:w="2409" w:type="dxa"/>
            <w:shd w:val="clear" w:color="auto" w:fill="auto"/>
          </w:tcPr>
          <w:p w:rsidR="00B46CC7" w:rsidRPr="0043453C" w:rsidRDefault="00B46CC7" w:rsidP="00B46CC7">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859" w:type="dxa"/>
            <w:shd w:val="clear" w:color="auto" w:fill="auto"/>
          </w:tcPr>
          <w:p w:rsidR="00B46CC7" w:rsidRPr="0043453C" w:rsidRDefault="00B46CC7" w:rsidP="00B46CC7">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w:t>
            </w:r>
            <w:r>
              <w:rPr>
                <w:color w:val="000000"/>
                <w:sz w:val="24"/>
              </w:rPr>
              <w:t xml:space="preserve"> дидактичними, демонстраційними матеріалами, інвентарем тощо</w:t>
            </w:r>
            <w:r w:rsidRPr="0043453C">
              <w:rPr>
                <w:color w:val="000000"/>
                <w:sz w:val="24"/>
              </w:rPr>
              <w:t>).</w:t>
            </w:r>
          </w:p>
        </w:tc>
        <w:tc>
          <w:tcPr>
            <w:tcW w:w="851" w:type="dxa"/>
            <w:shd w:val="clear" w:color="auto" w:fill="auto"/>
          </w:tcPr>
          <w:p w:rsidR="00B46CC7" w:rsidRPr="0043453C" w:rsidRDefault="00B46CC7" w:rsidP="00B46CC7">
            <w:pPr>
              <w:rPr>
                <w:color w:val="000000"/>
                <w:sz w:val="24"/>
              </w:rPr>
            </w:pPr>
            <w:r w:rsidRPr="0043453C">
              <w:rPr>
                <w:color w:val="000000"/>
                <w:sz w:val="24"/>
              </w:rPr>
              <w:t>202</w:t>
            </w:r>
            <w:r>
              <w:rPr>
                <w:color w:val="000000"/>
                <w:sz w:val="24"/>
              </w:rPr>
              <w:t>3</w:t>
            </w:r>
          </w:p>
        </w:tc>
        <w:tc>
          <w:tcPr>
            <w:tcW w:w="2126" w:type="dxa"/>
            <w:shd w:val="clear" w:color="auto" w:fill="auto"/>
          </w:tcPr>
          <w:p w:rsidR="00B46CC7" w:rsidRPr="0043453C" w:rsidRDefault="00B46CC7" w:rsidP="00B46CC7">
            <w:pPr>
              <w:rPr>
                <w:color w:val="000000"/>
                <w:sz w:val="24"/>
              </w:rPr>
            </w:pPr>
            <w:r w:rsidRPr="0043453C">
              <w:rPr>
                <w:color w:val="000000"/>
                <w:sz w:val="24"/>
              </w:rPr>
              <w:t>Відділ ОКМС Авангардівської селищної ради, ЗЗСО «Новодолинський ліцей»</w:t>
            </w:r>
          </w:p>
          <w:p w:rsidR="00B46CC7" w:rsidRPr="0043453C" w:rsidRDefault="00B46CC7" w:rsidP="00B46CC7">
            <w:pPr>
              <w:rPr>
                <w:color w:val="000000"/>
                <w:sz w:val="24"/>
              </w:rPr>
            </w:pPr>
            <w:r w:rsidRPr="0043453C">
              <w:rPr>
                <w:color w:val="000000"/>
                <w:sz w:val="24"/>
              </w:rPr>
              <w:t>ЗЗСО «Хлібодарський ліцей», інші ЗЗСО</w:t>
            </w:r>
          </w:p>
        </w:tc>
        <w:tc>
          <w:tcPr>
            <w:tcW w:w="1984" w:type="dxa"/>
            <w:shd w:val="clear" w:color="auto" w:fill="auto"/>
          </w:tcPr>
          <w:p w:rsidR="00B46CC7" w:rsidRPr="0043453C" w:rsidRDefault="00B46CC7" w:rsidP="00B46CC7">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678" w:type="dxa"/>
            <w:shd w:val="clear" w:color="auto" w:fill="auto"/>
          </w:tcPr>
          <w:p w:rsidR="00B46CC7" w:rsidRPr="0043453C" w:rsidRDefault="00B46CC7" w:rsidP="00B46CC7">
            <w:pPr>
              <w:rPr>
                <w:color w:val="000000"/>
                <w:sz w:val="24"/>
              </w:rPr>
            </w:pPr>
            <w:r>
              <w:rPr>
                <w:color w:val="000000"/>
                <w:sz w:val="24"/>
              </w:rPr>
              <w:t>39 936</w:t>
            </w:r>
          </w:p>
        </w:tc>
        <w:tc>
          <w:tcPr>
            <w:tcW w:w="2409" w:type="dxa"/>
            <w:gridSpan w:val="2"/>
            <w:shd w:val="clear" w:color="auto" w:fill="auto"/>
          </w:tcPr>
          <w:p w:rsidR="00B46CC7" w:rsidRPr="0043453C" w:rsidRDefault="00B46CC7" w:rsidP="00B46CC7">
            <w:pPr>
              <w:snapToGrid w:val="0"/>
              <w:rPr>
                <w:color w:val="000000"/>
                <w:sz w:val="24"/>
              </w:rPr>
            </w:pPr>
            <w:r>
              <w:rPr>
                <w:color w:val="000000"/>
                <w:sz w:val="24"/>
              </w:rPr>
              <w:t>Повноцінне та ефективне впровадження НУШ у ЗЗСО</w:t>
            </w:r>
          </w:p>
        </w:tc>
      </w:tr>
      <w:tr w:rsidR="00B46CC7" w:rsidRPr="00AF470B" w:rsidTr="00E742DD">
        <w:trPr>
          <w:gridAfter w:val="1"/>
          <w:wAfter w:w="24" w:type="dxa"/>
          <w:trHeight w:val="424"/>
        </w:trPr>
        <w:tc>
          <w:tcPr>
            <w:tcW w:w="12469" w:type="dxa"/>
            <w:gridSpan w:val="8"/>
            <w:shd w:val="clear" w:color="auto" w:fill="auto"/>
          </w:tcPr>
          <w:p w:rsidR="00B46CC7" w:rsidRPr="00AF470B" w:rsidRDefault="00B46CC7" w:rsidP="00B46CC7">
            <w:pPr>
              <w:rPr>
                <w:b/>
                <w:lang w:val="ru-RU"/>
              </w:rPr>
            </w:pPr>
            <w:r w:rsidRPr="00AF470B">
              <w:rPr>
                <w:b/>
                <w:lang w:val="ru-RU"/>
              </w:rPr>
              <w:t>Всього витрат по програмі по КПКВК 0613140, грн.</w:t>
            </w:r>
          </w:p>
        </w:tc>
        <w:tc>
          <w:tcPr>
            <w:tcW w:w="2386" w:type="dxa"/>
            <w:shd w:val="clear" w:color="auto" w:fill="auto"/>
          </w:tcPr>
          <w:p w:rsidR="00B46CC7" w:rsidRPr="00AF470B" w:rsidRDefault="00B46CC7" w:rsidP="00B46CC7">
            <w:pPr>
              <w:rPr>
                <w:b/>
                <w:lang w:val="ru-RU"/>
              </w:rPr>
            </w:pPr>
            <w:r>
              <w:rPr>
                <w:b/>
                <w:lang w:val="ru-RU"/>
              </w:rPr>
              <w:t>39 936</w:t>
            </w:r>
          </w:p>
        </w:tc>
      </w:tr>
      <w:tr w:rsidR="00B46CC7" w:rsidRPr="00AF470B" w:rsidTr="00E742DD">
        <w:trPr>
          <w:trHeight w:val="308"/>
        </w:trPr>
        <w:tc>
          <w:tcPr>
            <w:tcW w:w="12469" w:type="dxa"/>
            <w:gridSpan w:val="8"/>
            <w:shd w:val="clear" w:color="auto" w:fill="auto"/>
          </w:tcPr>
          <w:p w:rsidR="00B46CC7" w:rsidRPr="00AF470B" w:rsidRDefault="00B46CC7" w:rsidP="00B46CC7">
            <w:pPr>
              <w:rPr>
                <w:lang w:val="ru-RU"/>
              </w:rPr>
            </w:pPr>
            <w:r w:rsidRPr="00AF470B">
              <w:rPr>
                <w:lang w:val="ru-RU"/>
              </w:rPr>
              <w:t>Кошти місцевого бюджету (загальний фонд), грн.</w:t>
            </w:r>
          </w:p>
        </w:tc>
        <w:tc>
          <w:tcPr>
            <w:tcW w:w="2410" w:type="dxa"/>
            <w:gridSpan w:val="2"/>
            <w:shd w:val="clear" w:color="auto" w:fill="auto"/>
          </w:tcPr>
          <w:p w:rsidR="00B46CC7" w:rsidRPr="00AF470B" w:rsidRDefault="00B46CC7" w:rsidP="00B46CC7">
            <w:pPr>
              <w:rPr>
                <w:lang w:val="ru-RU"/>
              </w:rPr>
            </w:pPr>
          </w:p>
        </w:tc>
      </w:tr>
      <w:tr w:rsidR="00B46CC7" w:rsidRPr="00AF470B" w:rsidTr="00E742DD">
        <w:trPr>
          <w:trHeight w:val="385"/>
        </w:trPr>
        <w:tc>
          <w:tcPr>
            <w:tcW w:w="12469" w:type="dxa"/>
            <w:gridSpan w:val="8"/>
            <w:shd w:val="clear" w:color="auto" w:fill="auto"/>
          </w:tcPr>
          <w:p w:rsidR="00B46CC7" w:rsidRPr="00AF470B" w:rsidRDefault="00B46CC7" w:rsidP="00B46CC7">
            <w:pPr>
              <w:rPr>
                <w:lang w:val="ru-RU"/>
              </w:rPr>
            </w:pPr>
            <w:r w:rsidRPr="00AF470B">
              <w:rPr>
                <w:lang w:val="ru-RU"/>
              </w:rPr>
              <w:tab/>
              <w:t>Кошти місцевого бюджету (спеціальний фонд) грн.</w:t>
            </w:r>
          </w:p>
        </w:tc>
        <w:tc>
          <w:tcPr>
            <w:tcW w:w="2410" w:type="dxa"/>
            <w:gridSpan w:val="2"/>
            <w:shd w:val="clear" w:color="auto" w:fill="auto"/>
          </w:tcPr>
          <w:p w:rsidR="00B46CC7" w:rsidRPr="00AF470B" w:rsidRDefault="00B46CC7" w:rsidP="00B46CC7">
            <w:pPr>
              <w:rPr>
                <w:lang w:val="ru-RU"/>
              </w:rPr>
            </w:pPr>
            <w:r>
              <w:rPr>
                <w:lang w:val="ru-RU"/>
              </w:rPr>
              <w:t>39 936</w:t>
            </w:r>
          </w:p>
        </w:tc>
      </w:tr>
    </w:tbl>
    <w:p w:rsidR="00AF470B" w:rsidRDefault="00AF470B" w:rsidP="00253233"/>
    <w:p w:rsidR="00B46CC7" w:rsidRDefault="00B46CC7" w:rsidP="00253233">
      <w:bookmarkStart w:id="10" w:name="_GoBack"/>
      <w:bookmarkEnd w:id="10"/>
    </w:p>
    <w:p w:rsidR="00B46CC7" w:rsidRDefault="00B46CC7" w:rsidP="00253233"/>
    <w:p w:rsidR="000111C2" w:rsidRPr="000111C2" w:rsidRDefault="00D4761E" w:rsidP="00713D38">
      <w:pPr>
        <w:jc w:val="center"/>
        <w:rPr>
          <w:rFonts w:eastAsia="Times New Roman"/>
          <w:b/>
        </w:rPr>
      </w:pPr>
      <w:r>
        <w:t>Секретар ради                                                                        Валентина ЩУР</w:t>
      </w:r>
    </w:p>
    <w:sectPr w:rsidR="000111C2" w:rsidRPr="000111C2"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11" w:rsidRDefault="00FF5E11">
      <w:r>
        <w:separator/>
      </w:r>
    </w:p>
  </w:endnote>
  <w:endnote w:type="continuationSeparator" w:id="0">
    <w:p w:rsidR="00FF5E11" w:rsidRDefault="00FF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11" w:rsidRDefault="00FF5E11">
      <w:r>
        <w:separator/>
      </w:r>
    </w:p>
  </w:footnote>
  <w:footnote w:type="continuationSeparator" w:id="0">
    <w:p w:rsidR="00FF5E11" w:rsidRDefault="00FF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58" w:rsidRDefault="00750E58"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0E58" w:rsidRDefault="00750E58"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58" w:rsidRDefault="00750E58"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3D38">
      <w:rPr>
        <w:rStyle w:val="a5"/>
        <w:noProof/>
      </w:rPr>
      <w:t>2</w:t>
    </w:r>
    <w:r>
      <w:rPr>
        <w:rStyle w:val="a5"/>
      </w:rPr>
      <w:fldChar w:fldCharType="end"/>
    </w:r>
  </w:p>
  <w:p w:rsidR="00750E58" w:rsidRDefault="00750E58" w:rsidP="00B01245">
    <w:pPr>
      <w:pStyle w:val="a3"/>
      <w:tabs>
        <w:tab w:val="clear" w:pos="9639"/>
        <w:tab w:val="left" w:pos="4819"/>
      </w:tabs>
      <w:ind w:right="360"/>
    </w:pPr>
    <w:r>
      <w:tab/>
    </w:r>
  </w:p>
  <w:p w:rsidR="00750E58" w:rsidRPr="00B01245" w:rsidRDefault="00750E58"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nsid w:val="38195395"/>
    <w:multiLevelType w:val="hybridMultilevel"/>
    <w:tmpl w:val="3102A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8">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1"/>
  </w:num>
  <w:num w:numId="8">
    <w:abstractNumId w:val="28"/>
  </w:num>
  <w:num w:numId="9">
    <w:abstractNumId w:val="34"/>
  </w:num>
  <w:num w:numId="10">
    <w:abstractNumId w:val="31"/>
  </w:num>
  <w:num w:numId="11">
    <w:abstractNumId w:val="38"/>
  </w:num>
  <w:num w:numId="12">
    <w:abstractNumId w:val="30"/>
  </w:num>
  <w:num w:numId="13">
    <w:abstractNumId w:val="20"/>
  </w:num>
  <w:num w:numId="14">
    <w:abstractNumId w:val="14"/>
  </w:num>
  <w:num w:numId="15">
    <w:abstractNumId w:val="13"/>
  </w:num>
  <w:num w:numId="16">
    <w:abstractNumId w:val="23"/>
  </w:num>
  <w:num w:numId="17">
    <w:abstractNumId w:val="25"/>
  </w:num>
  <w:num w:numId="18">
    <w:abstractNumId w:val="11"/>
  </w:num>
  <w:num w:numId="19">
    <w:abstractNumId w:val="10"/>
  </w:num>
  <w:num w:numId="20">
    <w:abstractNumId w:val="29"/>
  </w:num>
  <w:num w:numId="21">
    <w:abstractNumId w:val="15"/>
  </w:num>
  <w:num w:numId="22">
    <w:abstractNumId w:val="32"/>
  </w:num>
  <w:num w:numId="23">
    <w:abstractNumId w:val="12"/>
  </w:num>
  <w:num w:numId="24">
    <w:abstractNumId w:val="5"/>
  </w:num>
  <w:num w:numId="25">
    <w:abstractNumId w:val="19"/>
  </w:num>
  <w:num w:numId="26">
    <w:abstractNumId w:val="18"/>
  </w:num>
  <w:num w:numId="27">
    <w:abstractNumId w:val="6"/>
  </w:num>
  <w:num w:numId="28">
    <w:abstractNumId w:val="39"/>
  </w:num>
  <w:num w:numId="29">
    <w:abstractNumId w:val="26"/>
  </w:num>
  <w:num w:numId="30">
    <w:abstractNumId w:val="37"/>
  </w:num>
  <w:num w:numId="31">
    <w:abstractNumId w:val="33"/>
  </w:num>
  <w:num w:numId="32">
    <w:abstractNumId w:val="36"/>
  </w:num>
  <w:num w:numId="33">
    <w:abstractNumId w:val="27"/>
  </w:num>
  <w:num w:numId="34">
    <w:abstractNumId w:val="24"/>
  </w:num>
  <w:num w:numId="35">
    <w:abstractNumId w:val="4"/>
  </w:num>
  <w:num w:numId="36">
    <w:abstractNumId w:val="22"/>
  </w:num>
  <w:num w:numId="37">
    <w:abstractNumId w:val="7"/>
  </w:num>
  <w:num w:numId="38">
    <w:abstractNumId w:val="35"/>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6377C"/>
    <w:rsid w:val="00082FD1"/>
    <w:rsid w:val="00091607"/>
    <w:rsid w:val="000A28D4"/>
    <w:rsid w:val="000B2D17"/>
    <w:rsid w:val="000B3DFE"/>
    <w:rsid w:val="000E00A5"/>
    <w:rsid w:val="000E412C"/>
    <w:rsid w:val="000F0F8C"/>
    <w:rsid w:val="00101FF3"/>
    <w:rsid w:val="00120EDA"/>
    <w:rsid w:val="00155A7E"/>
    <w:rsid w:val="001610DB"/>
    <w:rsid w:val="00162B93"/>
    <w:rsid w:val="001917CA"/>
    <w:rsid w:val="001A1AD8"/>
    <w:rsid w:val="001A415C"/>
    <w:rsid w:val="001A7406"/>
    <w:rsid w:val="001B2E0D"/>
    <w:rsid w:val="001B5B09"/>
    <w:rsid w:val="001C540F"/>
    <w:rsid w:val="001D571C"/>
    <w:rsid w:val="001D79A4"/>
    <w:rsid w:val="001F316F"/>
    <w:rsid w:val="002121DE"/>
    <w:rsid w:val="0021488C"/>
    <w:rsid w:val="00225088"/>
    <w:rsid w:val="00235EE6"/>
    <w:rsid w:val="002422AC"/>
    <w:rsid w:val="00244FE7"/>
    <w:rsid w:val="00253233"/>
    <w:rsid w:val="0025533B"/>
    <w:rsid w:val="0026210B"/>
    <w:rsid w:val="0026434E"/>
    <w:rsid w:val="00272EFD"/>
    <w:rsid w:val="00281ADE"/>
    <w:rsid w:val="00291418"/>
    <w:rsid w:val="002A433A"/>
    <w:rsid w:val="002A59CB"/>
    <w:rsid w:val="002A70C2"/>
    <w:rsid w:val="002B35FD"/>
    <w:rsid w:val="002B381C"/>
    <w:rsid w:val="002C20E2"/>
    <w:rsid w:val="002C5AB4"/>
    <w:rsid w:val="002E3208"/>
    <w:rsid w:val="002F5E4C"/>
    <w:rsid w:val="003022D8"/>
    <w:rsid w:val="00323486"/>
    <w:rsid w:val="003249B5"/>
    <w:rsid w:val="00337884"/>
    <w:rsid w:val="00337DB6"/>
    <w:rsid w:val="00347007"/>
    <w:rsid w:val="00355474"/>
    <w:rsid w:val="003607E6"/>
    <w:rsid w:val="00374410"/>
    <w:rsid w:val="0038789A"/>
    <w:rsid w:val="003918D8"/>
    <w:rsid w:val="00397EDC"/>
    <w:rsid w:val="003B2916"/>
    <w:rsid w:val="003D3EA3"/>
    <w:rsid w:val="003F2CDD"/>
    <w:rsid w:val="003F5C56"/>
    <w:rsid w:val="003F5F24"/>
    <w:rsid w:val="00402295"/>
    <w:rsid w:val="0041428F"/>
    <w:rsid w:val="004225F1"/>
    <w:rsid w:val="00425D68"/>
    <w:rsid w:val="00433A60"/>
    <w:rsid w:val="0043453C"/>
    <w:rsid w:val="00441FB7"/>
    <w:rsid w:val="00451AA7"/>
    <w:rsid w:val="00465898"/>
    <w:rsid w:val="00481BB8"/>
    <w:rsid w:val="00490559"/>
    <w:rsid w:val="004A0B8D"/>
    <w:rsid w:val="004A2964"/>
    <w:rsid w:val="004B5E7E"/>
    <w:rsid w:val="004F4A42"/>
    <w:rsid w:val="00501869"/>
    <w:rsid w:val="00501C7B"/>
    <w:rsid w:val="005038C9"/>
    <w:rsid w:val="00503EBD"/>
    <w:rsid w:val="005146A4"/>
    <w:rsid w:val="0054354C"/>
    <w:rsid w:val="00543796"/>
    <w:rsid w:val="00560D0B"/>
    <w:rsid w:val="00566AE3"/>
    <w:rsid w:val="005725B7"/>
    <w:rsid w:val="005B1EEB"/>
    <w:rsid w:val="005C36FC"/>
    <w:rsid w:val="005E23C8"/>
    <w:rsid w:val="005E2497"/>
    <w:rsid w:val="005E28D9"/>
    <w:rsid w:val="005E33B1"/>
    <w:rsid w:val="005E3825"/>
    <w:rsid w:val="005F1366"/>
    <w:rsid w:val="00600209"/>
    <w:rsid w:val="00604A93"/>
    <w:rsid w:val="006210F8"/>
    <w:rsid w:val="00621C6D"/>
    <w:rsid w:val="00625ED4"/>
    <w:rsid w:val="006271F6"/>
    <w:rsid w:val="00634335"/>
    <w:rsid w:val="00636EAB"/>
    <w:rsid w:val="00673211"/>
    <w:rsid w:val="00692F12"/>
    <w:rsid w:val="006A557F"/>
    <w:rsid w:val="006E0F71"/>
    <w:rsid w:val="006E7A7F"/>
    <w:rsid w:val="0070436C"/>
    <w:rsid w:val="00707D49"/>
    <w:rsid w:val="00713D38"/>
    <w:rsid w:val="007225C8"/>
    <w:rsid w:val="00741178"/>
    <w:rsid w:val="00741843"/>
    <w:rsid w:val="00745845"/>
    <w:rsid w:val="00747059"/>
    <w:rsid w:val="00750E58"/>
    <w:rsid w:val="00760310"/>
    <w:rsid w:val="007621DB"/>
    <w:rsid w:val="00765B32"/>
    <w:rsid w:val="00766598"/>
    <w:rsid w:val="0077498F"/>
    <w:rsid w:val="00794FCA"/>
    <w:rsid w:val="007A11EE"/>
    <w:rsid w:val="007B701F"/>
    <w:rsid w:val="007D4485"/>
    <w:rsid w:val="007E2650"/>
    <w:rsid w:val="008038ED"/>
    <w:rsid w:val="00806653"/>
    <w:rsid w:val="00807F04"/>
    <w:rsid w:val="00820F68"/>
    <w:rsid w:val="0083273D"/>
    <w:rsid w:val="00857DC9"/>
    <w:rsid w:val="00867841"/>
    <w:rsid w:val="00890A7F"/>
    <w:rsid w:val="008F38C1"/>
    <w:rsid w:val="0091102E"/>
    <w:rsid w:val="00952F31"/>
    <w:rsid w:val="00960271"/>
    <w:rsid w:val="009607CD"/>
    <w:rsid w:val="00960AF7"/>
    <w:rsid w:val="009624E8"/>
    <w:rsid w:val="00981A23"/>
    <w:rsid w:val="00983B76"/>
    <w:rsid w:val="00992C81"/>
    <w:rsid w:val="009D1DBE"/>
    <w:rsid w:val="009E437E"/>
    <w:rsid w:val="00A02B60"/>
    <w:rsid w:val="00A05AA0"/>
    <w:rsid w:val="00A142A3"/>
    <w:rsid w:val="00A178AF"/>
    <w:rsid w:val="00A22258"/>
    <w:rsid w:val="00A405BB"/>
    <w:rsid w:val="00A4218A"/>
    <w:rsid w:val="00A42767"/>
    <w:rsid w:val="00A45B32"/>
    <w:rsid w:val="00A46A2D"/>
    <w:rsid w:val="00A53299"/>
    <w:rsid w:val="00A65F02"/>
    <w:rsid w:val="00A76AEF"/>
    <w:rsid w:val="00A81A79"/>
    <w:rsid w:val="00A8512D"/>
    <w:rsid w:val="00A87E84"/>
    <w:rsid w:val="00A963A7"/>
    <w:rsid w:val="00AA36D0"/>
    <w:rsid w:val="00AC16D1"/>
    <w:rsid w:val="00AC64E3"/>
    <w:rsid w:val="00AC7125"/>
    <w:rsid w:val="00AD06D9"/>
    <w:rsid w:val="00AD5115"/>
    <w:rsid w:val="00AE3801"/>
    <w:rsid w:val="00AF470B"/>
    <w:rsid w:val="00B01245"/>
    <w:rsid w:val="00B11DC6"/>
    <w:rsid w:val="00B14F7B"/>
    <w:rsid w:val="00B33C26"/>
    <w:rsid w:val="00B33E4F"/>
    <w:rsid w:val="00B37E4E"/>
    <w:rsid w:val="00B43472"/>
    <w:rsid w:val="00B46CC7"/>
    <w:rsid w:val="00B5018D"/>
    <w:rsid w:val="00B72E46"/>
    <w:rsid w:val="00B7410B"/>
    <w:rsid w:val="00BA7EA4"/>
    <w:rsid w:val="00BC19E1"/>
    <w:rsid w:val="00BC2223"/>
    <w:rsid w:val="00BE00C2"/>
    <w:rsid w:val="00BE227B"/>
    <w:rsid w:val="00BE245B"/>
    <w:rsid w:val="00BF5C5B"/>
    <w:rsid w:val="00C027BA"/>
    <w:rsid w:val="00C03AF4"/>
    <w:rsid w:val="00C06E2A"/>
    <w:rsid w:val="00C10E8F"/>
    <w:rsid w:val="00C1319E"/>
    <w:rsid w:val="00C22F1C"/>
    <w:rsid w:val="00C26A9C"/>
    <w:rsid w:val="00C67786"/>
    <w:rsid w:val="00C72D06"/>
    <w:rsid w:val="00C82005"/>
    <w:rsid w:val="00CA463B"/>
    <w:rsid w:val="00CB1561"/>
    <w:rsid w:val="00CC42D2"/>
    <w:rsid w:val="00CD034C"/>
    <w:rsid w:val="00CD6ED6"/>
    <w:rsid w:val="00CD76DA"/>
    <w:rsid w:val="00CF704E"/>
    <w:rsid w:val="00D12C4D"/>
    <w:rsid w:val="00D15B48"/>
    <w:rsid w:val="00D27F6A"/>
    <w:rsid w:val="00D3433F"/>
    <w:rsid w:val="00D41782"/>
    <w:rsid w:val="00D4761E"/>
    <w:rsid w:val="00D4777A"/>
    <w:rsid w:val="00D50430"/>
    <w:rsid w:val="00D55505"/>
    <w:rsid w:val="00D60FB3"/>
    <w:rsid w:val="00D61287"/>
    <w:rsid w:val="00D76422"/>
    <w:rsid w:val="00D87826"/>
    <w:rsid w:val="00D95E16"/>
    <w:rsid w:val="00DC5C35"/>
    <w:rsid w:val="00DE4928"/>
    <w:rsid w:val="00DE5A60"/>
    <w:rsid w:val="00DF2990"/>
    <w:rsid w:val="00E33408"/>
    <w:rsid w:val="00E34567"/>
    <w:rsid w:val="00E50EA6"/>
    <w:rsid w:val="00E516D5"/>
    <w:rsid w:val="00E52004"/>
    <w:rsid w:val="00E533C0"/>
    <w:rsid w:val="00E5432A"/>
    <w:rsid w:val="00E6187C"/>
    <w:rsid w:val="00E6288B"/>
    <w:rsid w:val="00E63D5F"/>
    <w:rsid w:val="00E830D4"/>
    <w:rsid w:val="00E9280C"/>
    <w:rsid w:val="00E964E8"/>
    <w:rsid w:val="00EB0A6B"/>
    <w:rsid w:val="00EB27CE"/>
    <w:rsid w:val="00EC1387"/>
    <w:rsid w:val="00EF3614"/>
    <w:rsid w:val="00F07B3A"/>
    <w:rsid w:val="00F22287"/>
    <w:rsid w:val="00F259E6"/>
    <w:rsid w:val="00F35850"/>
    <w:rsid w:val="00F37245"/>
    <w:rsid w:val="00F678C1"/>
    <w:rsid w:val="00FA1AF3"/>
    <w:rsid w:val="00FA2332"/>
    <w:rsid w:val="00FA7D88"/>
    <w:rsid w:val="00FB3FB3"/>
    <w:rsid w:val="00FB54C4"/>
    <w:rsid w:val="00FC2181"/>
    <w:rsid w:val="00FF4BEB"/>
    <w:rsid w:val="00FF5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70B"/>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A342-E348-4A30-8141-92EFF2F4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5760</Words>
  <Characters>32834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2</cp:revision>
  <cp:lastPrinted>2023-11-09T16:09:00Z</cp:lastPrinted>
  <dcterms:created xsi:type="dcterms:W3CDTF">2023-11-16T10:41:00Z</dcterms:created>
  <dcterms:modified xsi:type="dcterms:W3CDTF">2023-11-16T10:41:00Z</dcterms:modified>
</cp:coreProperties>
</file>