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right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p w:rsidR="00DF71EB" w:rsidRDefault="00DF71EB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</w:tblGrid>
      <w:tr w:rsidR="00DF71EB" w:rsidRPr="00167F8C">
        <w:trPr>
          <w:trHeight w:val="430"/>
        </w:trPr>
        <w:tc>
          <w:tcPr>
            <w:tcW w:w="7763" w:type="dxa"/>
          </w:tcPr>
          <w:p w:rsidR="00DF71EB" w:rsidRDefault="00DF71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71EB" w:rsidRDefault="00C156EB" w:rsidP="00704D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 </w:t>
            </w:r>
            <w:r w:rsidR="00704DF3">
              <w:rPr>
                <w:sz w:val="28"/>
                <w:szCs w:val="28"/>
                <w:lang w:val="uk-UA"/>
              </w:rPr>
              <w:t xml:space="preserve">визначення підрядної організації </w:t>
            </w:r>
            <w:r>
              <w:rPr>
                <w:sz w:val="28"/>
                <w:szCs w:val="28"/>
                <w:lang w:val="uk-UA"/>
              </w:rPr>
              <w:t>з</w:t>
            </w:r>
            <w:r w:rsidR="00704DF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проведення кор</w:t>
            </w:r>
            <w:r w:rsidR="00167F8C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гування</w:t>
            </w:r>
            <w:r w:rsidR="00704DF3">
              <w:rPr>
                <w:sz w:val="28"/>
                <w:szCs w:val="28"/>
                <w:lang w:val="uk-UA"/>
              </w:rPr>
              <w:t xml:space="preserve"> проектно-кошторисної документації </w:t>
            </w:r>
            <w:r>
              <w:rPr>
                <w:sz w:val="28"/>
                <w:szCs w:val="28"/>
                <w:lang w:val="uk-UA"/>
              </w:rPr>
              <w:t>по об’єкту «Будівництво Авангардівської амбулаторії загальної практики сімейної медицини за адресою: вул. Фруктова, 9А,                        смт Авангард, Овідіопольського району Одеської області»</w:t>
            </w:r>
          </w:p>
          <w:p w:rsidR="00DF71EB" w:rsidRDefault="00DF71E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67F8C" w:rsidRDefault="00167F8C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DF71EB" w:rsidRDefault="00C156EB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 ст. 26  Закону України «Про місцеве самоврядування в Україні», ст. 78 Бюджетного кодексу України та розглянувши пропозицію постійної  комісії  </w:t>
      </w:r>
      <w:r>
        <w:rPr>
          <w:bCs/>
          <w:color w:val="000000"/>
          <w:sz w:val="28"/>
          <w:szCs w:val="28"/>
          <w:lang w:val="uk-UA"/>
        </w:rPr>
        <w:t>з  питань  комунальної 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 селищна рада </w:t>
      </w:r>
      <w:r>
        <w:rPr>
          <w:b/>
          <w:color w:val="000000"/>
          <w:sz w:val="28"/>
          <w:szCs w:val="28"/>
          <w:lang w:val="uk-UA"/>
        </w:rPr>
        <w:t>ВИРІШИЛА</w:t>
      </w:r>
      <w:r>
        <w:rPr>
          <w:color w:val="000000"/>
          <w:sz w:val="28"/>
          <w:szCs w:val="28"/>
          <w:lang w:val="uk-UA"/>
        </w:rPr>
        <w:t>:</w:t>
      </w:r>
    </w:p>
    <w:p w:rsidR="00DF71EB" w:rsidRPr="00167F8C" w:rsidRDefault="00C156EB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1.  </w:t>
      </w:r>
      <w:r w:rsidR="00704DF3">
        <w:rPr>
          <w:sz w:val="28"/>
          <w:szCs w:val="28"/>
          <w:lang w:val="uk-UA"/>
        </w:rPr>
        <w:t xml:space="preserve">Визначити </w:t>
      </w:r>
      <w:r>
        <w:rPr>
          <w:sz w:val="28"/>
          <w:szCs w:val="28"/>
          <w:lang w:val="uk-UA"/>
        </w:rPr>
        <w:t xml:space="preserve"> </w:t>
      </w:r>
      <w:r w:rsidR="00704DF3">
        <w:rPr>
          <w:sz w:val="28"/>
          <w:szCs w:val="28"/>
          <w:lang w:val="uk-UA"/>
        </w:rPr>
        <w:t xml:space="preserve">підрядною організацією  </w:t>
      </w:r>
      <w:r>
        <w:rPr>
          <w:sz w:val="28"/>
          <w:szCs w:val="28"/>
          <w:lang w:val="uk-UA"/>
        </w:rPr>
        <w:t xml:space="preserve">з </w:t>
      </w:r>
      <w:r w:rsidR="00704DF3">
        <w:rPr>
          <w:sz w:val="28"/>
          <w:szCs w:val="28"/>
          <w:lang w:val="uk-UA"/>
        </w:rPr>
        <w:t xml:space="preserve"> </w:t>
      </w:r>
      <w:r w:rsidRPr="00C156EB">
        <w:rPr>
          <w:sz w:val="28"/>
          <w:szCs w:val="28"/>
          <w:lang w:val="uk-UA"/>
        </w:rPr>
        <w:t>проведення кор</w:t>
      </w:r>
      <w:r w:rsidR="00167F8C">
        <w:rPr>
          <w:sz w:val="28"/>
          <w:szCs w:val="28"/>
          <w:lang w:val="uk-UA"/>
        </w:rPr>
        <w:t>и</w:t>
      </w:r>
      <w:r w:rsidRPr="00C156EB">
        <w:rPr>
          <w:sz w:val="28"/>
          <w:szCs w:val="28"/>
          <w:lang w:val="uk-UA"/>
        </w:rPr>
        <w:t>гування проектно-кошторисної документації по об’єкту «Будівництво Авангардівської амбулаторії загальної практики сімейної медицини за адресою: вул. Фруктова, 9А,                        смт Авангард, Овідіопольського району Одеської області»</w:t>
      </w:r>
      <w:r w:rsidR="00704DF3">
        <w:rPr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 w:rsidRPr="00167F8C">
        <w:rPr>
          <w:sz w:val="28"/>
          <w:szCs w:val="28"/>
          <w:lang w:val="uk-UA"/>
        </w:rPr>
        <w:t xml:space="preserve">ФОП </w:t>
      </w:r>
      <w:r w:rsidR="00167F8C" w:rsidRPr="00167F8C">
        <w:rPr>
          <w:sz w:val="28"/>
          <w:szCs w:val="28"/>
          <w:lang w:val="uk-UA"/>
        </w:rPr>
        <w:t>Бондаренко М.А.</w:t>
      </w:r>
    </w:p>
    <w:p w:rsidR="00DF71EB" w:rsidRDefault="00167F8C" w:rsidP="00167F8C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</w:t>
      </w:r>
      <w:r w:rsidR="00C156EB">
        <w:rPr>
          <w:sz w:val="28"/>
          <w:szCs w:val="28"/>
          <w:lang w:val="uk-UA"/>
        </w:rPr>
        <w:t xml:space="preserve">.  Контроль за виконанням рішення покласти на постійної комісії </w:t>
      </w:r>
      <w:r w:rsidR="00C156EB">
        <w:rPr>
          <w:bCs/>
          <w:sz w:val="28"/>
          <w:szCs w:val="28"/>
          <w:lang w:val="uk-UA"/>
        </w:rPr>
        <w:t xml:space="preserve">з питань комунальної власності, житлово - комунального господарства, благоустрою, планування територій, будівництва, архітектури, енергозбереження </w:t>
      </w:r>
      <w:bookmarkStart w:id="0" w:name="_GoBack"/>
      <w:bookmarkEnd w:id="0"/>
      <w:r w:rsidR="00C156EB">
        <w:rPr>
          <w:bCs/>
          <w:sz w:val="28"/>
          <w:szCs w:val="28"/>
          <w:lang w:val="uk-UA"/>
        </w:rPr>
        <w:t>та  транспорту.</w:t>
      </w:r>
    </w:p>
    <w:p w:rsidR="00DF71EB" w:rsidRDefault="00DF71EB">
      <w:pPr>
        <w:ind w:firstLine="708"/>
        <w:jc w:val="both"/>
        <w:rPr>
          <w:bCs/>
          <w:sz w:val="28"/>
          <w:szCs w:val="28"/>
          <w:lang w:val="uk-UA"/>
        </w:rPr>
      </w:pPr>
    </w:p>
    <w:p w:rsidR="00DF71EB" w:rsidRDefault="00DF71EB">
      <w:pPr>
        <w:rPr>
          <w:lang w:val="uk-UA"/>
        </w:rPr>
      </w:pPr>
    </w:p>
    <w:p w:rsidR="00DF71EB" w:rsidRDefault="00DF71EB">
      <w:pPr>
        <w:rPr>
          <w:lang w:val="uk-UA"/>
        </w:rPr>
      </w:pPr>
    </w:p>
    <w:p w:rsidR="00DF71EB" w:rsidRDefault="00DF71EB">
      <w:pPr>
        <w:rPr>
          <w:lang w:val="uk-UA"/>
        </w:rPr>
      </w:pPr>
    </w:p>
    <w:p w:rsidR="00DF71EB" w:rsidRDefault="00C156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  голова                                                        Сергій  ХРУСТОВСЬКИЙ</w:t>
      </w:r>
    </w:p>
    <w:p w:rsidR="00DF71EB" w:rsidRDefault="00C156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 2197 -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</w:p>
    <w:p w:rsidR="00DF71EB" w:rsidRDefault="00C156E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25.08.2023</w:t>
      </w:r>
    </w:p>
    <w:sectPr w:rsidR="00DF71EB">
      <w:pgSz w:w="11906" w:h="16838"/>
      <w:pgMar w:top="850" w:right="849" w:bottom="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EB" w:rsidRDefault="00C156EB">
      <w:r>
        <w:separator/>
      </w:r>
    </w:p>
  </w:endnote>
  <w:endnote w:type="continuationSeparator" w:id="0">
    <w:p w:rsidR="00DF71EB" w:rsidRDefault="00C1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EB" w:rsidRDefault="00C156EB">
      <w:r>
        <w:separator/>
      </w:r>
    </w:p>
  </w:footnote>
  <w:footnote w:type="continuationSeparator" w:id="0">
    <w:p w:rsidR="00DF71EB" w:rsidRDefault="00C15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67F8C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4DF3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156EB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DF71EB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08AC16B2"/>
    <w:rsid w:val="3D3B0B1A"/>
    <w:rsid w:val="6AF9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00AD1-97E8-4E8C-BAF6-5C65C1A6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2023-08-08T10:35:00Z</cp:lastPrinted>
  <dcterms:created xsi:type="dcterms:W3CDTF">2023-09-06T11:56:00Z</dcterms:created>
  <dcterms:modified xsi:type="dcterms:W3CDTF">2023-11-06T12:39:00Z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997BAD111BDE4D03A3FAC5AA5EA87B2D_13</vt:lpwstr>
  </property>
</Properties>
</file>