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3F0C" w14:textId="77777777" w:rsidR="00A044D9" w:rsidRDefault="00A044D9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35E4F1F5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B2323FD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7E286E88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70255E80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64A74185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7F89703E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56A3EE10" w14:textId="77777777" w:rsidR="00C07CD1" w:rsidRDefault="00C07CD1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66D94769" w14:textId="77777777" w:rsidR="008A604F" w:rsidRDefault="008A604F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57F55B5A" w14:textId="77777777" w:rsidR="008A604F" w:rsidRDefault="008A604F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3C0F97F6" w14:textId="77777777" w:rsidR="00A044D9" w:rsidRDefault="00A044D9" w:rsidP="00A044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A044D9" w:rsidRPr="008A604F" w14:paraId="0ADC9208" w14:textId="77777777" w:rsidTr="00BF0E2A">
        <w:trPr>
          <w:trHeight w:val="447"/>
        </w:trPr>
        <w:tc>
          <w:tcPr>
            <w:tcW w:w="10148" w:type="dxa"/>
          </w:tcPr>
          <w:p w14:paraId="2E8E6961" w14:textId="68999E8C" w:rsidR="00A044D9" w:rsidRPr="00C07CD1" w:rsidRDefault="00A044D9" w:rsidP="008A604F">
            <w:pPr>
              <w:tabs>
                <w:tab w:val="left" w:pos="4678"/>
              </w:tabs>
              <w:ind w:right="34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Комунальному закладу «Центр безпеки громадян» Авангардівської селищної ради </w:t>
            </w:r>
            <w:r w:rsidR="00D61AC8" w:rsidRPr="00C0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C0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</w:t>
            </w:r>
            <w:r w:rsidR="00D61AC8" w:rsidRPr="00C0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 w:rsidRPr="00C0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 користування приміщення, яке знаходиться на балансі Комунального закладу «Центр безпеки громадян» Авангардівської селищної ради</w:t>
            </w:r>
          </w:p>
          <w:p w14:paraId="286D798B" w14:textId="77777777" w:rsidR="00A044D9" w:rsidRPr="00773880" w:rsidRDefault="00A044D9" w:rsidP="00BF0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47BCA7" w14:textId="3AF1EC1B" w:rsidR="00A044D9" w:rsidRDefault="00C07CD1" w:rsidP="00C07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</w:t>
      </w:r>
      <w:r w:rsidRPr="00C07CD1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 xml:space="preserve">ом </w:t>
      </w:r>
      <w:r w:rsidRPr="00C07CD1">
        <w:rPr>
          <w:sz w:val="28"/>
          <w:szCs w:val="28"/>
          <w:lang w:eastAsia="ru-RU"/>
        </w:rPr>
        <w:t xml:space="preserve"> України «Про місцеве самоврядування в Україні »</w:t>
      </w:r>
      <w:r>
        <w:rPr>
          <w:sz w:val="28"/>
          <w:szCs w:val="28"/>
          <w:lang w:eastAsia="ru-RU"/>
        </w:rPr>
        <w:t xml:space="preserve">,  </w:t>
      </w:r>
      <w:r w:rsidR="00A044D9">
        <w:rPr>
          <w:sz w:val="28"/>
          <w:szCs w:val="28"/>
        </w:rPr>
        <w:t>з метою раціонального та ефективного  управління ресурсами територіальної громади, для врегулювання правових та організаційних відносин,</w:t>
      </w:r>
      <w:r w:rsidR="00A044D9" w:rsidRPr="00D22CC0">
        <w:rPr>
          <w:sz w:val="28"/>
          <w:szCs w:val="28"/>
        </w:rPr>
        <w:t xml:space="preserve">  враховуючи рекомендації п</w:t>
      </w:r>
      <w:r w:rsidR="00A044D9" w:rsidRPr="00D22CC0">
        <w:rPr>
          <w:bCs/>
          <w:sz w:val="28"/>
          <w:szCs w:val="28"/>
        </w:rPr>
        <w:t xml:space="preserve">остійної </w:t>
      </w:r>
      <w:r w:rsidR="00A044D9" w:rsidRPr="00D22CC0">
        <w:rPr>
          <w:sz w:val="28"/>
          <w:szCs w:val="28"/>
        </w:rPr>
        <w:t>комісії</w:t>
      </w:r>
      <w:r w:rsidR="00A044D9">
        <w:rPr>
          <w:sz w:val="28"/>
          <w:szCs w:val="28"/>
        </w:rPr>
        <w:t xml:space="preserve"> з питань</w:t>
      </w:r>
      <w:r w:rsidR="00A044D9" w:rsidRPr="00D22CC0">
        <w:rPr>
          <w:color w:val="000000"/>
          <w:position w:val="-1"/>
          <w:sz w:val="28"/>
          <w:szCs w:val="28"/>
          <w:lang w:eastAsia="ru-RU"/>
        </w:rPr>
        <w:t xml:space="preserve">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та постійної комісії з питань фінансів, бюджету, панування соціально-економічного розвитку, інвестицій, міжнародного співробітництва та регуляторної політики</w:t>
      </w:r>
      <w:r w:rsidR="00A044D9" w:rsidRPr="00D22CC0">
        <w:rPr>
          <w:sz w:val="28"/>
          <w:szCs w:val="28"/>
        </w:rPr>
        <w:t>,</w:t>
      </w:r>
      <w:r w:rsidR="00A044D9" w:rsidRPr="0057119E">
        <w:rPr>
          <w:sz w:val="28"/>
          <w:szCs w:val="28"/>
        </w:rPr>
        <w:t xml:space="preserve"> </w:t>
      </w:r>
      <w:proofErr w:type="spellStart"/>
      <w:r w:rsidR="00A044D9">
        <w:rPr>
          <w:sz w:val="28"/>
        </w:rPr>
        <w:t>Авангардівська</w:t>
      </w:r>
      <w:proofErr w:type="spellEnd"/>
      <w:r w:rsidR="00A044D9">
        <w:rPr>
          <w:sz w:val="28"/>
        </w:rPr>
        <w:t xml:space="preserve"> селищна рада</w:t>
      </w:r>
      <w:r>
        <w:rPr>
          <w:sz w:val="28"/>
        </w:rPr>
        <w:t xml:space="preserve">  </w:t>
      </w:r>
      <w:r w:rsidR="008A604F">
        <w:rPr>
          <w:b/>
          <w:bCs/>
          <w:sz w:val="28"/>
          <w:szCs w:val="28"/>
          <w:lang w:eastAsia="ru-RU"/>
        </w:rPr>
        <w:t>ВИРІШИЛА:</w:t>
      </w:r>
      <w:r w:rsidR="00A044D9" w:rsidRPr="006A1E94">
        <w:rPr>
          <w:sz w:val="28"/>
          <w:szCs w:val="28"/>
          <w:lang w:eastAsia="ru-RU"/>
        </w:rPr>
        <w:t>  </w:t>
      </w:r>
    </w:p>
    <w:p w14:paraId="02D54C59" w14:textId="3FE7D7E7" w:rsidR="00A044D9" w:rsidRPr="00D61AC8" w:rsidRDefault="00291665" w:rsidP="00A044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A044D9" w:rsidRPr="00D61AC8">
        <w:rPr>
          <w:sz w:val="28"/>
          <w:szCs w:val="28"/>
          <w:lang w:eastAsia="ru-RU"/>
        </w:rPr>
        <w:t xml:space="preserve">. Надати дозвіл </w:t>
      </w:r>
      <w:r w:rsidR="00A044D9" w:rsidRPr="00D61AC8">
        <w:rPr>
          <w:sz w:val="28"/>
          <w:szCs w:val="28"/>
        </w:rPr>
        <w:t xml:space="preserve">Комунальному закладу «Центр безпеки громадян» Авангардівської селищної ради щодо передачі в користування приміщення, яке знаходиться на балансі Комунального закладу «Центр безпеки громадян» Авангардівської селищної ради, а саме приміщення  </w:t>
      </w:r>
      <w:r w:rsidR="00D61AC8" w:rsidRPr="00D61AC8">
        <w:rPr>
          <w:sz w:val="28"/>
          <w:szCs w:val="28"/>
        </w:rPr>
        <w:t xml:space="preserve">загальною площею  </w:t>
      </w:r>
      <w:r w:rsidR="00D61AC8" w:rsidRPr="00D61AC8">
        <w:rPr>
          <w:rStyle w:val="rvts7"/>
          <w:sz w:val="28"/>
          <w:szCs w:val="28"/>
        </w:rPr>
        <w:t>19,5 м</w:t>
      </w:r>
      <w:r w:rsidR="00D61AC8" w:rsidRPr="00D61AC8">
        <w:rPr>
          <w:rStyle w:val="rvts7"/>
          <w:sz w:val="28"/>
          <w:szCs w:val="28"/>
          <w:vertAlign w:val="superscript"/>
        </w:rPr>
        <w:t>2</w:t>
      </w:r>
      <w:r w:rsidR="00D61AC8" w:rsidRPr="00D61AC8">
        <w:rPr>
          <w:rStyle w:val="rvts7"/>
          <w:sz w:val="28"/>
          <w:szCs w:val="28"/>
        </w:rPr>
        <w:t xml:space="preserve"> ( кабінет 15.9  м</w:t>
      </w:r>
      <w:r w:rsidR="00D61AC8" w:rsidRPr="00D61AC8">
        <w:rPr>
          <w:rStyle w:val="rvts7"/>
          <w:sz w:val="28"/>
          <w:szCs w:val="28"/>
          <w:vertAlign w:val="superscript"/>
        </w:rPr>
        <w:t>2</w:t>
      </w:r>
      <w:r w:rsidR="00D61AC8" w:rsidRPr="00D61AC8">
        <w:rPr>
          <w:rStyle w:val="rvts7"/>
          <w:sz w:val="28"/>
          <w:szCs w:val="28"/>
        </w:rPr>
        <w:t>, санвузол 3,6м</w:t>
      </w:r>
      <w:r w:rsidR="00D61AC8" w:rsidRPr="00D61AC8">
        <w:rPr>
          <w:rStyle w:val="rvts7"/>
          <w:sz w:val="28"/>
          <w:szCs w:val="28"/>
          <w:vertAlign w:val="superscript"/>
        </w:rPr>
        <w:t>2</w:t>
      </w:r>
      <w:r w:rsidR="00D61AC8" w:rsidRPr="00D61AC8">
        <w:rPr>
          <w:rStyle w:val="rvts7"/>
          <w:sz w:val="28"/>
          <w:szCs w:val="28"/>
        </w:rPr>
        <w:t xml:space="preserve">) першого  поверху будівлі </w:t>
      </w:r>
      <w:r w:rsidR="00D61AC8" w:rsidRPr="00D61AC8">
        <w:rPr>
          <w:sz w:val="28"/>
          <w:szCs w:val="28"/>
        </w:rPr>
        <w:t>Комунального закладу «Центр безпеки громадян» Авангардівської селищної ради</w:t>
      </w:r>
      <w:r w:rsidR="00A044D9" w:rsidRPr="00D61AC8">
        <w:rPr>
          <w:sz w:val="28"/>
          <w:szCs w:val="28"/>
        </w:rPr>
        <w:t xml:space="preserve">, </w:t>
      </w:r>
      <w:r w:rsidR="00D61AC8" w:rsidRPr="00D61AC8">
        <w:rPr>
          <w:sz w:val="28"/>
          <w:szCs w:val="28"/>
        </w:rPr>
        <w:t>для цілей пункту постійного базування екстреної (швидкої) медичної допомоги смт. Авангард.</w:t>
      </w:r>
    </w:p>
    <w:p w14:paraId="6ECAEBAB" w14:textId="57D6A1A9" w:rsidR="00A044D9" w:rsidRDefault="00A044D9" w:rsidP="00D61AC8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AC8">
        <w:rPr>
          <w:rFonts w:ascii="Times New Roman" w:hAnsi="Times New Roman" w:cs="Times New Roman"/>
          <w:sz w:val="28"/>
          <w:szCs w:val="28"/>
          <w:lang w:val="uk-UA"/>
        </w:rPr>
        <w:t xml:space="preserve">2. Заключити договір користування приміщенням </w:t>
      </w:r>
      <w:r w:rsidR="00D61AC8" w:rsidRPr="00D61AC8">
        <w:rPr>
          <w:rFonts w:ascii="Times New Roman" w:hAnsi="Times New Roman" w:cs="Times New Roman"/>
          <w:sz w:val="28"/>
          <w:szCs w:val="28"/>
          <w:lang w:val="uk-UA"/>
        </w:rPr>
        <w:t xml:space="preserve">з відшкодування утримання майна та комунальних послуг </w:t>
      </w:r>
      <w:r w:rsidRPr="00D61AC8">
        <w:rPr>
          <w:rFonts w:ascii="Times New Roman" w:hAnsi="Times New Roman" w:cs="Times New Roman"/>
          <w:sz w:val="28"/>
          <w:szCs w:val="28"/>
          <w:lang w:val="uk-UA"/>
        </w:rPr>
        <w:t>з КОМУНАЛЬНИМ НЕКОМЕРЦІЙНИМ ПІДПРИЄМСТВО "ОДЕСЬКИЙ ОБЛАСНИЙ ЦЕНТР ЕКСТРЕНОЇ МЕДИЧНОЇ ДОПОМОГИ І МЕДИЦИНИ КАТАСТРОФ" ОДЕСЬКОЇ ОБЛАСНОЇ РАДИ" (КНП "ООЦЕМД І МК" ООР") (код ЄДРПОУ 20991240)</w:t>
      </w:r>
      <w:r w:rsidR="00D61AC8" w:rsidRPr="00D61A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E76395" w14:textId="55214251" w:rsidR="008A604F" w:rsidRDefault="008A604F" w:rsidP="008A6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507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14:paraId="7AE4330D" w14:textId="714A07A4" w:rsidR="008A604F" w:rsidRDefault="008A604F" w:rsidP="008A604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826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826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13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.2023 </w:t>
      </w:r>
    </w:p>
    <w:p w14:paraId="7ABE78DD" w14:textId="77777777" w:rsidR="008A604F" w:rsidRPr="00D61AC8" w:rsidRDefault="008A604F" w:rsidP="008A604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BFF43B" w14:textId="03C1844C" w:rsidR="00A044D9" w:rsidRPr="00EB723F" w:rsidRDefault="00D61AC8" w:rsidP="00A0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A044D9" w:rsidRPr="00EB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44D9" w:rsidRPr="00EB723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="00A044D9" w:rsidRPr="00EB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44D9" w:rsidRPr="00EB72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44D9" w:rsidRPr="00EB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остійну </w:t>
      </w:r>
      <w:r w:rsidR="00A044D9" w:rsidRPr="00EB723F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A044D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044D9" w:rsidRPr="00EB723F">
        <w:rPr>
          <w:rFonts w:ascii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та постійної комісії з питань фінансів, бюджету, панування соціально-економічного розвитку, інвестицій, міжнародного співробітництва та регуляторної політики</w:t>
      </w:r>
      <w:r w:rsidR="00A044D9">
        <w:rPr>
          <w:rFonts w:ascii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5409780A" w14:textId="77777777" w:rsidR="00A044D9" w:rsidRDefault="00A044D9" w:rsidP="00A04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4EF42C" w14:textId="77777777" w:rsidR="00A044D9" w:rsidRDefault="00A044D9" w:rsidP="00A04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F9FBFA" w14:textId="77777777" w:rsidR="00A044D9" w:rsidRPr="008A604F" w:rsidRDefault="00A044D9" w:rsidP="00A044D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3E445DF1" w14:textId="68D903D1" w:rsidR="00A044D9" w:rsidRPr="008A604F" w:rsidRDefault="00A044D9" w:rsidP="007341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A60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Селищний голова                                                  </w:t>
      </w:r>
      <w:r w:rsidR="008A60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</w:t>
      </w:r>
      <w:r w:rsidRPr="008A60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Сергій ХРУСТОВСЬКИЙ</w:t>
      </w:r>
    </w:p>
    <w:p w14:paraId="7A65D36D" w14:textId="77777777" w:rsidR="008A604F" w:rsidRDefault="008A604F" w:rsidP="007341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E8D757" w14:textId="6BFDCFBF" w:rsidR="0073413E" w:rsidRPr="008A604F" w:rsidRDefault="008A604F" w:rsidP="007341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№2507</w:t>
      </w:r>
      <w:r w:rsidR="0073413E" w:rsidRPr="008A6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3413E" w:rsidRPr="008A6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FD4C243" w14:textId="6599E232" w:rsidR="00A044D9" w:rsidRPr="008A604F" w:rsidRDefault="0073413E" w:rsidP="0073413E">
      <w:pPr>
        <w:rPr>
          <w:rFonts w:ascii="Times New Roman" w:hAnsi="Times New Roman" w:cs="Times New Roman"/>
          <w:lang w:val="uk-UA"/>
        </w:rPr>
      </w:pPr>
      <w:r w:rsidRPr="008A60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22.12.2023</w:t>
      </w:r>
    </w:p>
    <w:p w14:paraId="002D6AC5" w14:textId="77777777" w:rsidR="00A044D9" w:rsidRDefault="00A044D9" w:rsidP="00A044D9"/>
    <w:p w14:paraId="7EB97022" w14:textId="77777777" w:rsidR="00A044D9" w:rsidRDefault="00A044D9"/>
    <w:sectPr w:rsidR="00A044D9" w:rsidSect="008A604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9"/>
    <w:rsid w:val="00291665"/>
    <w:rsid w:val="0073413E"/>
    <w:rsid w:val="008261FE"/>
    <w:rsid w:val="00844E46"/>
    <w:rsid w:val="008A604F"/>
    <w:rsid w:val="00A044D9"/>
    <w:rsid w:val="00B85C98"/>
    <w:rsid w:val="00C07CD1"/>
    <w:rsid w:val="00D61AC8"/>
    <w:rsid w:val="00E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585"/>
  <w15:docId w15:val="{89F63657-5870-41F4-9A9A-432334F5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D9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4D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0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D61AC8"/>
  </w:style>
  <w:style w:type="paragraph" w:styleId="a5">
    <w:name w:val="Balloon Text"/>
    <w:basedOn w:val="a"/>
    <w:link w:val="a6"/>
    <w:uiPriority w:val="99"/>
    <w:semiHidden/>
    <w:unhideWhenUsed/>
    <w:rsid w:val="0082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FE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Admin</cp:lastModifiedBy>
  <cp:revision>4</cp:revision>
  <cp:lastPrinted>2023-12-29T08:59:00Z</cp:lastPrinted>
  <dcterms:created xsi:type="dcterms:W3CDTF">2023-12-29T08:57:00Z</dcterms:created>
  <dcterms:modified xsi:type="dcterms:W3CDTF">2023-12-29T09:54:00Z</dcterms:modified>
</cp:coreProperties>
</file>