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7970" w14:textId="223D176F" w:rsidR="006F1D87" w:rsidRPr="006F1D87" w:rsidRDefault="006F1D87" w:rsidP="006F1D87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F1D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5DEF84" wp14:editId="230985AC">
            <wp:simplePos x="0" y="0"/>
            <wp:positionH relativeFrom="column">
              <wp:posOffset>-539115</wp:posOffset>
            </wp:positionH>
            <wp:positionV relativeFrom="paragraph">
              <wp:posOffset>-254635</wp:posOffset>
            </wp:positionV>
            <wp:extent cx="2548890" cy="982980"/>
            <wp:effectExtent l="0" t="0" r="3810" b="7620"/>
            <wp:wrapNone/>
            <wp:docPr id="318609723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D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24.08.23  №197</w:t>
      </w:r>
    </w:p>
    <w:p w14:paraId="6FD19966" w14:textId="77777777" w:rsidR="006F1D87" w:rsidRPr="006F1D87" w:rsidRDefault="006F1D87" w:rsidP="006F1D87">
      <w:pPr>
        <w:widowControl w:val="0"/>
        <w:suppressAutoHyphens/>
        <w:autoSpaceDE w:val="0"/>
        <w:autoSpaceDN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F1D8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</w:t>
      </w:r>
      <w:r w:rsidRPr="006F1D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Затверджено </w:t>
      </w:r>
    </w:p>
    <w:p w14:paraId="56F6C47B" w14:textId="27425F41" w:rsidR="006F1D87" w:rsidRPr="006F1D87" w:rsidRDefault="006F1D87" w:rsidP="006F1D87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F1D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рішенням  Виконавчого </w:t>
      </w:r>
      <w:r w:rsidRPr="006F1D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6F1D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комітету </w:t>
      </w:r>
    </w:p>
    <w:p w14:paraId="53DC8836" w14:textId="5A845852" w:rsidR="006F1D87" w:rsidRPr="006F1D87" w:rsidRDefault="006F1D87" w:rsidP="006F1D87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F1D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Авангрдівської</w:t>
      </w:r>
      <w:proofErr w:type="spellEnd"/>
      <w:r w:rsidRPr="006F1D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селищної  ради</w:t>
      </w:r>
    </w:p>
    <w:p w14:paraId="4E625E2D" w14:textId="77777777" w:rsidR="006F1D87" w:rsidRPr="006F1D87" w:rsidRDefault="006F1D87" w:rsidP="006F1D87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A0CE2F4" w14:textId="77777777" w:rsidR="00104A87" w:rsidRDefault="0010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C9F208C" w14:textId="77777777" w:rsidR="00104A87" w:rsidRDefault="00104A87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0FB06F15" w14:textId="77777777" w:rsidR="00104A87" w:rsidRDefault="000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КАРТКА АДМІНІСТРАТИВНОЇ ПОСЛУГИ</w:t>
      </w:r>
    </w:p>
    <w:p w14:paraId="7EA23265" w14:textId="77777777" w:rsidR="00104A87" w:rsidRDefault="0010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bookmarkStart w:id="0" w:name="_Hlk57206462"/>
    </w:p>
    <w:p w14:paraId="2F744E9E" w14:textId="77777777" w:rsidR="00104A87" w:rsidRDefault="000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1" w:name="_Hlk14966131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Кадастрова довідка з містобудівного кадастру</w:t>
      </w:r>
    </w:p>
    <w:bookmarkEnd w:id="1"/>
    <w:p w14:paraId="1BF8DC0B" w14:textId="77777777" w:rsidR="00104A87" w:rsidRDefault="000A505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адміністративної послуги)</w:t>
      </w:r>
    </w:p>
    <w:p w14:paraId="5449FA87" w14:textId="319CF374" w:rsidR="006F1D87" w:rsidRPr="006F1D87" w:rsidRDefault="006F1D87" w:rsidP="006F1D87">
      <w:pPr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6F1D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Відді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л</w:t>
      </w:r>
      <w:r w:rsidRPr="006F1D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містобудування</w:t>
      </w:r>
      <w:r w:rsidRPr="006F1D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та архітектури</w:t>
      </w:r>
      <w:r w:rsidRPr="006F1D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 Авангардівської селищ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ної ради</w:t>
      </w:r>
    </w:p>
    <w:p w14:paraId="351CEADB" w14:textId="77777777" w:rsidR="006F1D87" w:rsidRPr="006F1D87" w:rsidRDefault="006F1D87" w:rsidP="006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F1D8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(суб’єкт надання адміністративної послуги)</w:t>
      </w:r>
    </w:p>
    <w:p w14:paraId="2B970299" w14:textId="4BB128BA" w:rsidR="00104A87" w:rsidRDefault="00104A87" w:rsidP="00340479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</w:p>
    <w:p w14:paraId="5B4B63F9" w14:textId="5EF4B01C" w:rsidR="00104A87" w:rsidRDefault="00340479" w:rsidP="0034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01330</w:t>
      </w:r>
    </w:p>
    <w:tbl>
      <w:tblPr>
        <w:tblW w:w="9756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5143"/>
        <w:gridCol w:w="4613"/>
      </w:tblGrid>
      <w:tr w:rsidR="00104A87" w14:paraId="242557A4" w14:textId="77777777">
        <w:trPr>
          <w:trHeight w:val="42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30BA" w14:textId="77777777" w:rsidR="00104A87" w:rsidRDefault="000A505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04A87" w14:paraId="499B6F17" w14:textId="77777777">
        <w:trPr>
          <w:trHeight w:val="6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0306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звернення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5FC3" w14:textId="170A6645" w:rsidR="00104A87" w:rsidRDefault="003404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Відділ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Центр 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адміністративних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послуг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Авангардівської 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селищної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ради</w:t>
            </w:r>
          </w:p>
        </w:tc>
      </w:tr>
      <w:tr w:rsidR="00104A87" w14:paraId="58C70076" w14:textId="77777777">
        <w:trPr>
          <w:trHeight w:val="4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A87C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66B6" w14:textId="77777777" w:rsidR="00340479" w:rsidRDefault="00340479" w:rsidP="00340479">
            <w:pPr>
              <w:pStyle w:val="docdata"/>
              <w:spacing w:before="0" w:after="0"/>
              <w:ind w:firstLine="34"/>
            </w:pPr>
            <w:r>
              <w:rPr>
                <w:color w:val="000000"/>
              </w:rPr>
              <w:t>67806, смт. Авангард, вул. Добрянського, будинок 30</w:t>
            </w:r>
          </w:p>
          <w:p w14:paraId="370BBFB9" w14:textId="4A493609" w:rsidR="00104A87" w:rsidRPr="00340479" w:rsidRDefault="00104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A87" w14:paraId="41ECE21C" w14:textId="77777777">
        <w:trPr>
          <w:trHeight w:val="6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8A0E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2. Інформація щодо годин прийому центру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661E" w14:textId="77777777" w:rsidR="00340479" w:rsidRPr="00340479" w:rsidRDefault="00340479" w:rsidP="00340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понеділок, вівторок, четвер з 8-00 до 17-00, без перерви;</w:t>
            </w:r>
          </w:p>
          <w:p w14:paraId="1E066B9C" w14:textId="77777777" w:rsidR="00340479" w:rsidRPr="00340479" w:rsidRDefault="00340479" w:rsidP="00340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середа з 8-00 до 20-00, без перерви</w:t>
            </w:r>
          </w:p>
          <w:p w14:paraId="775B09EC" w14:textId="77777777" w:rsidR="00340479" w:rsidRPr="00340479" w:rsidRDefault="00340479" w:rsidP="00340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п’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ятниця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8-00 до 16-00</w:t>
            </w:r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без перерви;</w:t>
            </w:r>
          </w:p>
          <w:p w14:paraId="2896F2C9" w14:textId="7A98A329" w:rsidR="00104A87" w:rsidRDefault="00340479" w:rsidP="003404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40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субота, неділя -  вихідний</w:t>
            </w:r>
          </w:p>
        </w:tc>
      </w:tr>
      <w:tr w:rsidR="00104A87" w:rsidRPr="000A505D" w14:paraId="15CCED9D" w14:textId="77777777">
        <w:trPr>
          <w:trHeight w:val="6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24E3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ED8E" w14:textId="77777777" w:rsidR="00340479" w:rsidRPr="000A505D" w:rsidRDefault="00340479" w:rsidP="00340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(</w:t>
            </w:r>
            <w:r w:rsidRPr="000A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048) 797-21-73</w:t>
            </w:r>
          </w:p>
          <w:p w14:paraId="45C643DE" w14:textId="77777777" w:rsidR="00340479" w:rsidRPr="00340479" w:rsidRDefault="00340479" w:rsidP="00340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centravangard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2017@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gmail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.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com</w:t>
            </w:r>
            <w:proofErr w:type="spellEnd"/>
          </w:p>
          <w:p w14:paraId="69379E9D" w14:textId="6226690C" w:rsidR="00104A87" w:rsidRDefault="00340479" w:rsidP="0034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http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://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avangard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odessa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gov</w:t>
            </w:r>
            <w:proofErr w:type="spellEnd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34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ua</w:t>
            </w:r>
            <w:proofErr w:type="spellEnd"/>
          </w:p>
        </w:tc>
      </w:tr>
      <w:tr w:rsidR="00104A87" w14:paraId="17C3EC39" w14:textId="77777777">
        <w:trPr>
          <w:trHeight w:val="42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6E2F" w14:textId="77777777" w:rsidR="00104A87" w:rsidRDefault="000A505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Нормативні акти, якими регламентується надання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адміністративної послуги</w:t>
            </w:r>
          </w:p>
        </w:tc>
      </w:tr>
      <w:tr w:rsidR="00104A87" w14:paraId="18492475" w14:textId="77777777">
        <w:trPr>
          <w:trHeight w:val="4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16F4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 Закони України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7D15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Закон України «Про містобудівний кадастр»</w:t>
            </w:r>
          </w:p>
          <w:p w14:paraId="0D4E84CB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anchor=":~:text=%D0%A3%20%D1%80%D0%B0%D0%B7%D1%96%20%D1%84%D0%BE%D1%80%D0%BC%D1%83%D0%B2%D0%B0%D0%BD%D0%BD%D1%8F%20%D0%B7%D0%B5%D0%BC%D0%B5%D0%BB%D1%8C%D0%BD%D0%BE%D" w:tgtFrame="_blank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Закон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України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"Про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земле</w:t>
              </w:r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устрій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" ст. 50</w:t>
              </w:r>
            </w:hyperlink>
          </w:p>
        </w:tc>
      </w:tr>
      <w:tr w:rsidR="00104A87" w14:paraId="612A3259" w14:textId="77777777">
        <w:trPr>
          <w:trHeight w:val="36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65A2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5. Акти Кабінету Міністрів України;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DC7A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anchor=":~:text=%D0%A4%D0%BE%D1%80%D0%BC%D0%B0%20%D0%B2%D0%B8%D1%82%D1%8F%D0%B3%D1%83%20%D0%B7,%D0%B7%20%D0%BC%D1%96%D1%81%D1%82%D0%BE%D0%B1%D1%83%D0%B4%D1%" w:tgtFrame="_blank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  <w:lang w:val="uk-UA"/>
                </w:rPr>
                <w:t>Постанова КМУ від 01.09.</w:t>
              </w:r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  <w:lang w:val="uk-UA"/>
                </w:rPr>
                <w:t>2021 №926</w:t>
              </w:r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  <w:lang w:val="uk-UA"/>
                </w:rPr>
                <w:t>"Порядок розроблення, оновлення, внесення змін та затвердження містобудівної документації" п.91</w:t>
              </w:r>
            </w:hyperlink>
          </w:p>
        </w:tc>
      </w:tr>
      <w:tr w:rsidR="00104A87" w14:paraId="67D5DC56" w14:textId="77777777">
        <w:trPr>
          <w:trHeight w:val="41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6E1B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B942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104A87" w14:paraId="10D53FA2" w14:textId="77777777">
        <w:trPr>
          <w:trHeight w:val="11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B466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68C6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14:paraId="13E344DB" w14:textId="77777777" w:rsidR="00104A87" w:rsidRDefault="0010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04A87" w14:paraId="1B456052" w14:textId="77777777">
        <w:trPr>
          <w:trHeight w:val="20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D48F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Умови отримання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адміністративної послуги</w:t>
            </w:r>
          </w:p>
        </w:tc>
      </w:tr>
      <w:tr w:rsidR="00104A87" w14:paraId="13E2ECF3" w14:textId="77777777">
        <w:trPr>
          <w:trHeight w:val="9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F29E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8684" w14:textId="77777777" w:rsidR="00104A87" w:rsidRDefault="000A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заяви про надання додаються:</w:t>
            </w:r>
          </w:p>
          <w:p w14:paraId="78E95E1A" w14:textId="77777777" w:rsidR="00104A87" w:rsidRDefault="000A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1.Копія документів приватної власності на землю з кадастровим номером, або графічні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матеріали із зазначенням бажаного місця, виконані замовником у довільній формі з прив'язкою до місцевості;</w:t>
            </w:r>
          </w:p>
          <w:p w14:paraId="2BCBF7DE" w14:textId="77777777" w:rsidR="00104A87" w:rsidRDefault="000A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2.Позначений на графічному матеріалі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коридор проходження проектної мережі;</w:t>
            </w:r>
          </w:p>
          <w:p w14:paraId="4AF0D331" w14:textId="77777777" w:rsidR="00104A87" w:rsidRDefault="000A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 Технічні умови (за наявності)</w:t>
            </w:r>
          </w:p>
        </w:tc>
      </w:tr>
      <w:tr w:rsidR="00104A87" w14:paraId="2FD07DC1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DA35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9. Порядок та спосіб подання документів,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необхідних для отримання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D201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Подати заяву на отримання послуги заявник може особисто або через законного представника, шляхом відправлення документів поштою (рекомендованим листом)</w:t>
            </w:r>
          </w:p>
        </w:tc>
      </w:tr>
      <w:tr w:rsidR="00104A87" w14:paraId="63714428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25A9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 Платність (безоплатність) надання адміністративн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A859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Безоплатно</w:t>
            </w:r>
          </w:p>
        </w:tc>
      </w:tr>
      <w:tr w:rsidR="00104A87" w14:paraId="310851EE" w14:textId="77777777">
        <w:trPr>
          <w:trHeight w:val="12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ACF8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 разі платності:</w:t>
            </w:r>
          </w:p>
        </w:tc>
      </w:tr>
      <w:tr w:rsidR="00104A87" w14:paraId="2C3F16C5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D4E7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10.1. Нормативно-правові акти, на підставі яких стягується плата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79A9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104A87" w14:paraId="14FFD7C0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5D42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70B5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104A87" w14:paraId="41D9B25D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E4D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10.3. Розрахунковий рахунок для внесення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плати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99BC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104A87" w14:paraId="0F292409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775F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 Строк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4C55" w14:textId="77777777" w:rsidR="00104A87" w:rsidRDefault="000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робочих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</w:p>
        </w:tc>
      </w:tr>
      <w:tr w:rsidR="00104A87" w14:paraId="7439DA97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27DD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 Результат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24C6" w14:textId="77777777" w:rsidR="00104A87" w:rsidRDefault="000A5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  <w:t>1.Надання кадастрової довідки з містобудівного кадастру;</w:t>
            </w:r>
          </w:p>
          <w:p w14:paraId="38D59174" w14:textId="77777777" w:rsidR="00104A87" w:rsidRDefault="000A5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  <w:t>2. Лист про відмову.</w:t>
            </w:r>
          </w:p>
        </w:tc>
      </w:tr>
      <w:tr w:rsidR="00104A87" w14:paraId="2AFD7950" w14:textId="77777777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CFAF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Вичерпний перелік підстав для відмови у наданні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5E17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 подання неповного пакета документів.</w:t>
            </w:r>
          </w:p>
        </w:tc>
      </w:tr>
      <w:tr w:rsidR="00104A87" w14:paraId="5EDF49D7" w14:textId="77777777">
        <w:trPr>
          <w:trHeight w:val="2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CD8C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 Способи отримання відповіді (результату)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BBE" w14:textId="77777777" w:rsidR="00104A87" w:rsidRDefault="000A50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Отримати результати надання послуги заявник може особисто або через законного представника, шляхом відправлення документів поштою на вказану при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поданні заяви адреси (рекомендованим листом).</w:t>
            </w:r>
          </w:p>
        </w:tc>
      </w:tr>
    </w:tbl>
    <w:p w14:paraId="37209393" w14:textId="77777777" w:rsidR="00104A87" w:rsidRDefault="00104A87">
      <w:pPr>
        <w:jc w:val="right"/>
        <w:rPr>
          <w:rFonts w:ascii="Times New Roman" w:eastAsia="Times New Roman" w:hAnsi="Times New Roman" w:cs="Times New Roman"/>
        </w:rPr>
      </w:pPr>
    </w:p>
    <w:p w14:paraId="77CA3967" w14:textId="77777777" w:rsidR="00104A87" w:rsidRDefault="00104A87">
      <w:pPr>
        <w:jc w:val="right"/>
        <w:rPr>
          <w:rFonts w:ascii="Times New Roman" w:eastAsia="Times New Roman" w:hAnsi="Times New Roman" w:cs="Times New Roman"/>
        </w:rPr>
      </w:pPr>
    </w:p>
    <w:p w14:paraId="24091DCE" w14:textId="77777777" w:rsidR="00104A87" w:rsidRDefault="00104A87">
      <w:pPr>
        <w:jc w:val="right"/>
        <w:rPr>
          <w:rFonts w:ascii="Times New Roman" w:eastAsia="Times New Roman" w:hAnsi="Times New Roman" w:cs="Times New Roman"/>
        </w:rPr>
      </w:pPr>
    </w:p>
    <w:p w14:paraId="0CC92535" w14:textId="77777777" w:rsidR="00104A87" w:rsidRDefault="00104A87">
      <w:pPr>
        <w:jc w:val="right"/>
        <w:rPr>
          <w:rFonts w:ascii="Times New Roman" w:eastAsia="Times New Roman" w:hAnsi="Times New Roman" w:cs="Times New Roman"/>
        </w:rPr>
      </w:pPr>
    </w:p>
    <w:p w14:paraId="1BA50CAA" w14:textId="77777777" w:rsidR="00104A87" w:rsidRDefault="00104A87">
      <w:pPr>
        <w:jc w:val="right"/>
        <w:rPr>
          <w:rFonts w:ascii="Times New Roman" w:eastAsia="Times New Roman" w:hAnsi="Times New Roman" w:cs="Times New Roman"/>
        </w:rPr>
      </w:pPr>
    </w:p>
    <w:p w14:paraId="25E3A841" w14:textId="77777777" w:rsidR="00104A87" w:rsidRDefault="00104A87">
      <w:pPr>
        <w:spacing w:after="0"/>
        <w:rPr>
          <w:rFonts w:ascii="Times New Roman" w:eastAsia="Times New Roman" w:hAnsi="Times New Roman" w:cs="Times New Roman"/>
        </w:rPr>
      </w:pPr>
    </w:p>
    <w:p w14:paraId="29BA9EEE" w14:textId="77777777" w:rsidR="00104A87" w:rsidRDefault="000A5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14:paraId="776FD7B7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8B37DB8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8EAC799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F80490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2D3C2D5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0E639E6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B480233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489299C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D0DF94D" w14:textId="77777777" w:rsidR="00104A87" w:rsidRDefault="00104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4BDF64B" w14:textId="77777777" w:rsidR="000A505D" w:rsidRDefault="000A5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69E8FB0" w14:textId="77777777" w:rsidR="000A505D" w:rsidRDefault="000A5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BFB10E6" w14:textId="77777777" w:rsidR="000A505D" w:rsidRDefault="000A5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_GoBack"/>
      <w:bookmarkEnd w:id="2"/>
    </w:p>
    <w:sectPr w:rsidR="000A50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055A" w14:textId="77777777" w:rsidR="006F1764" w:rsidRDefault="006F1764">
      <w:pPr>
        <w:spacing w:line="240" w:lineRule="auto"/>
      </w:pPr>
      <w:r>
        <w:separator/>
      </w:r>
    </w:p>
  </w:endnote>
  <w:endnote w:type="continuationSeparator" w:id="0">
    <w:p w14:paraId="52E86865" w14:textId="77777777" w:rsidR="006F1764" w:rsidRDefault="006F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0DEE" w14:textId="77777777" w:rsidR="006F1764" w:rsidRDefault="006F1764">
      <w:pPr>
        <w:spacing w:after="0"/>
      </w:pPr>
      <w:r>
        <w:separator/>
      </w:r>
    </w:p>
  </w:footnote>
  <w:footnote w:type="continuationSeparator" w:id="0">
    <w:p w14:paraId="3C4771DB" w14:textId="77777777" w:rsidR="006F1764" w:rsidRDefault="006F17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D"/>
    <w:rsid w:val="000344DB"/>
    <w:rsid w:val="000A505D"/>
    <w:rsid w:val="000F3043"/>
    <w:rsid w:val="00104A87"/>
    <w:rsid w:val="001C41A4"/>
    <w:rsid w:val="00206836"/>
    <w:rsid w:val="002A0AC5"/>
    <w:rsid w:val="00340479"/>
    <w:rsid w:val="003F76A6"/>
    <w:rsid w:val="003F798A"/>
    <w:rsid w:val="00400937"/>
    <w:rsid w:val="00470709"/>
    <w:rsid w:val="00516E9B"/>
    <w:rsid w:val="005323B9"/>
    <w:rsid w:val="00585A81"/>
    <w:rsid w:val="005A5A4F"/>
    <w:rsid w:val="005B121F"/>
    <w:rsid w:val="005B50E7"/>
    <w:rsid w:val="005F6FC3"/>
    <w:rsid w:val="00645154"/>
    <w:rsid w:val="006C70B8"/>
    <w:rsid w:val="006F1764"/>
    <w:rsid w:val="006F1D87"/>
    <w:rsid w:val="007B12BF"/>
    <w:rsid w:val="00863CC3"/>
    <w:rsid w:val="00893F89"/>
    <w:rsid w:val="008D7165"/>
    <w:rsid w:val="009121C6"/>
    <w:rsid w:val="00986CA2"/>
    <w:rsid w:val="00AA3531"/>
    <w:rsid w:val="00AA5937"/>
    <w:rsid w:val="00B23E0D"/>
    <w:rsid w:val="00B3033C"/>
    <w:rsid w:val="00D00F7D"/>
    <w:rsid w:val="00D23C8D"/>
    <w:rsid w:val="00D41FB4"/>
    <w:rsid w:val="00DC0EAB"/>
    <w:rsid w:val="00DC527F"/>
    <w:rsid w:val="00DF0330"/>
    <w:rsid w:val="00E12B20"/>
    <w:rsid w:val="00E3110D"/>
    <w:rsid w:val="00E94379"/>
    <w:rsid w:val="00ED5124"/>
    <w:rsid w:val="00F05AB0"/>
    <w:rsid w:val="00F11D26"/>
    <w:rsid w:val="00F12BF7"/>
    <w:rsid w:val="00F407FC"/>
    <w:rsid w:val="00F5102D"/>
    <w:rsid w:val="00F91879"/>
    <w:rsid w:val="00FB3F40"/>
    <w:rsid w:val="00FF3925"/>
    <w:rsid w:val="1CB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C7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autoRedefine/>
    <w:uiPriority w:val="99"/>
    <w:semiHidden/>
    <w:unhideWhenUsed/>
    <w:rPr>
      <w:color w:val="0000FF"/>
      <w:u w:val="single"/>
    </w:rPr>
  </w:style>
  <w:style w:type="character" w:styleId="a6">
    <w:name w:val="Strong"/>
    <w:uiPriority w:val="22"/>
    <w:qFormat/>
    <w:rPr>
      <w:rFonts w:cs="Times New Roman"/>
      <w:b/>
      <w:bCs/>
    </w:rPr>
  </w:style>
  <w:style w:type="table" w:styleId="a7">
    <w:name w:val="Table Grid"/>
    <w:basedOn w:val="a1"/>
    <w:autoRedefine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qFormat/>
    <w:pPr>
      <w:suppressAutoHyphens/>
      <w:spacing w:line="276" w:lineRule="auto"/>
    </w:pPr>
    <w:rPr>
      <w:rFonts w:ascii="Calibri" w:eastAsia="SimSun" w:hAnsi="Calibri" w:cs="Times New Roman"/>
      <w:color w:val="00000A"/>
      <w:sz w:val="22"/>
      <w:szCs w:val="22"/>
    </w:r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F1D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1D87"/>
    <w:rPr>
      <w:rFonts w:eastAsiaTheme="minorEastAsia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F1D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1D87"/>
    <w:rPr>
      <w:rFonts w:eastAsiaTheme="minorEastAsia"/>
      <w:sz w:val="22"/>
      <w:szCs w:val="22"/>
      <w:lang w:val="ru-RU" w:eastAsia="ru-RU"/>
    </w:rPr>
  </w:style>
  <w:style w:type="paragraph" w:customStyle="1" w:styleId="docdata">
    <w:name w:val="docdata"/>
    <w:aliases w:val="docy,v5,3388,baiaagaaboqcaaaduqkaaavfcqaaaaaaaaaaaaaaaaaaaaaaaaaaaaaaaaaaaaaaaaaaaaaaaaaaaaaaaaaaaaaaaaaaaaaaaaaaaaaaaaaaaaaaaaaaaaaaaaaaaaaaaaaaaaaaaaaaaaaaaaaaaaaaaaaaaaaaaaaaaaaaaaaaaaaaaaaaaaaaaaaaaaaaaaaaaaaaaaaaaaaaaaaaaaaaaaaaaaaaaaaaaaaa"/>
    <w:basedOn w:val="a"/>
    <w:rsid w:val="003404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autoRedefine/>
    <w:uiPriority w:val="99"/>
    <w:semiHidden/>
    <w:unhideWhenUsed/>
    <w:rPr>
      <w:color w:val="0000FF"/>
      <w:u w:val="single"/>
    </w:rPr>
  </w:style>
  <w:style w:type="character" w:styleId="a6">
    <w:name w:val="Strong"/>
    <w:uiPriority w:val="22"/>
    <w:qFormat/>
    <w:rPr>
      <w:rFonts w:cs="Times New Roman"/>
      <w:b/>
      <w:bCs/>
    </w:rPr>
  </w:style>
  <w:style w:type="table" w:styleId="a7">
    <w:name w:val="Table Grid"/>
    <w:basedOn w:val="a1"/>
    <w:autoRedefine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qFormat/>
    <w:pPr>
      <w:suppressAutoHyphens/>
      <w:spacing w:line="276" w:lineRule="auto"/>
    </w:pPr>
    <w:rPr>
      <w:rFonts w:ascii="Calibri" w:eastAsia="SimSun" w:hAnsi="Calibri" w:cs="Times New Roman"/>
      <w:color w:val="00000A"/>
      <w:sz w:val="22"/>
      <w:szCs w:val="22"/>
    </w:r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F1D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1D87"/>
    <w:rPr>
      <w:rFonts w:eastAsiaTheme="minorEastAsia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F1D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1D87"/>
    <w:rPr>
      <w:rFonts w:eastAsiaTheme="minorEastAsia"/>
      <w:sz w:val="22"/>
      <w:szCs w:val="22"/>
      <w:lang w:val="ru-RU" w:eastAsia="ru-RU"/>
    </w:rPr>
  </w:style>
  <w:style w:type="paragraph" w:customStyle="1" w:styleId="docdata">
    <w:name w:val="docdata"/>
    <w:aliases w:val="docy,v5,3388,baiaagaaboqcaaaduqkaaavfcqaaaaaaaaaaaaaaaaaaaaaaaaaaaaaaaaaaaaaaaaaaaaaaaaaaaaaaaaaaaaaaaaaaaaaaaaaaaaaaaaaaaaaaaaaaaaaaaaaaaaaaaaaaaaaaaaaaaaaaaaaaaaaaaaaaaaaaaaaaaaaaaaaaaaaaaaaaaaaaaaaaaaaaaaaaaaaaaaaaaaaaaaaaaaaaaaaaaaaaaaaaaaaa"/>
    <w:basedOn w:val="a"/>
    <w:rsid w:val="003404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6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Оксана</cp:lastModifiedBy>
  <cp:revision>2</cp:revision>
  <cp:lastPrinted>2023-11-09T07:13:00Z</cp:lastPrinted>
  <dcterms:created xsi:type="dcterms:W3CDTF">2024-04-23T06:49:00Z</dcterms:created>
  <dcterms:modified xsi:type="dcterms:W3CDTF">2024-04-23T06:49:00Z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D850FA9330DC4A42A2AE76CC048087FB_12</vt:lpwstr>
  </property>
</Properties>
</file>