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E4401" w:rsidRDefault="000E4401" w:rsidP="005050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E4401" w:rsidRPr="000E4401" w:rsidRDefault="000E4401" w:rsidP="005050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послуги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 з централізованого</w:t>
      </w: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>централізованого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  </w:t>
      </w: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>для населення,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організацій та інших споживачів,</w:t>
      </w: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що надаються 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</w:t>
      </w: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r w:rsidR="000E4401" w:rsidRPr="000E440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господарства» Авангардівської </w:t>
      </w:r>
    </w:p>
    <w:p w:rsidR="00505016" w:rsidRDefault="00505016" w:rsidP="005050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E440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0E4401" w:rsidRPr="000E4401" w:rsidRDefault="000E4401" w:rsidP="0050501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5016" w:rsidRPr="000E4401" w:rsidRDefault="00505016" w:rsidP="005050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5016" w:rsidRDefault="00505016" w:rsidP="000E4401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Законом України «Про житлово-комунальні послуги», Порядком формування тарифів на централізоване водопостачання та централізоване водовідведення, затверджений Постановою Кабінету Міністрів Ук</w:t>
      </w:r>
      <w:r w:rsidR="000E44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раїни від 01.07.2011 року №869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розглянувши клопотання КП «ХВУЖКГ» Авангардівської сели</w:t>
      </w:r>
      <w:r w:rsidR="000E44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щної ради від 12.03.2024 року №</w:t>
      </w:r>
      <w:r w:rsidR="008505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140</w:t>
      </w:r>
      <w:r w:rsidR="000E44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Авангардівської селищної ради </w:t>
      </w:r>
      <w:r w:rsidR="003F4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ВИРІШИВ:</w:t>
      </w:r>
    </w:p>
    <w:p w:rsidR="003F437F" w:rsidRPr="000E4401" w:rsidRDefault="003F437F" w:rsidP="003F437F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505016" w:rsidRDefault="00505016" w:rsidP="00505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3F437F">
        <w:rPr>
          <w:rFonts w:ascii="Times New Roman" w:hAnsi="Times New Roman" w:cs="Times New Roman"/>
          <w:sz w:val="28"/>
          <w:szCs w:val="28"/>
          <w:lang w:val="uk-UA"/>
        </w:rPr>
        <w:t>тарифи на послуги з централізованого водопостачання та цент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ралізованого водовідведення для </w:t>
      </w:r>
      <w:r w:rsidR="003F437F">
        <w:rPr>
          <w:rFonts w:ascii="Times New Roman" w:hAnsi="Times New Roman" w:cs="Times New Roman"/>
          <w:sz w:val="28"/>
          <w:szCs w:val="28"/>
          <w:lang w:val="uk-UA"/>
        </w:rPr>
        <w:t>населення, бюджетних організацій та інших споживачів, що надаються Комунальним підприємством «</w:t>
      </w:r>
      <w:proofErr w:type="spellStart"/>
      <w:r w:rsidR="003F437F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3F437F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лово-комунального господарства» </w:t>
      </w:r>
      <w:r w:rsidR="003F437F">
        <w:rPr>
          <w:rFonts w:ascii="Times New Roman" w:hAnsi="Times New Roman" w:cs="Times New Roman"/>
          <w:sz w:val="28"/>
          <w:szCs w:val="28"/>
          <w:lang w:val="uk-UA"/>
        </w:rPr>
        <w:t>Авангард</w:t>
      </w:r>
      <w:r w:rsidR="00DE43E2">
        <w:rPr>
          <w:rFonts w:ascii="Times New Roman" w:hAnsi="Times New Roman" w:cs="Times New Roman"/>
          <w:sz w:val="28"/>
          <w:szCs w:val="28"/>
          <w:lang w:val="uk-UA"/>
        </w:rPr>
        <w:t>івської селищної ради (додаток до рішення</w:t>
      </w:r>
      <w:r w:rsidR="003F43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05016" w:rsidRDefault="000E4401" w:rsidP="00505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вводиться в дію, </w:t>
      </w:r>
      <w:r w:rsidR="003F437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чинного законодавства. </w:t>
      </w:r>
    </w:p>
    <w:p w:rsidR="00505016" w:rsidRDefault="003F437F" w:rsidP="00505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 «ХВУЖКГ» довести тарифи, зазначені в пункті 1 рішення, до відома відповідних споживачів у встановленому законодавством порядку. </w:t>
      </w:r>
    </w:p>
    <w:p w:rsidR="003F437F" w:rsidRDefault="003F437F" w:rsidP="005050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Вважати як таким, що втрачає чинність рішення виконавчого комітету Авангардівської сели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>щної ради від 12.02.2021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46 «Про встановлення тарифів на послуги</w:t>
      </w:r>
      <w:r w:rsidR="00D70B9C" w:rsidRPr="00D70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0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централізованого водопостачання</w:t>
      </w:r>
      <w:r w:rsidR="00D70B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централізованого водовідведення</w:t>
      </w:r>
      <w:r w:rsidR="00DE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D70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бюджетних організацій та інших споживачів</w:t>
      </w:r>
      <w:r w:rsidR="00D70B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що надаються комунальним підприємством</w:t>
      </w:r>
      <w:r w:rsidR="00D70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B9C" w:rsidRPr="00D70B9C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0E4401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D70B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0B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43E2" w:rsidRDefault="00DE43E2" w:rsidP="00DE43E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b/>
          <w:sz w:val="28"/>
          <w:szCs w:val="28"/>
          <w:lang w:val="uk-UA"/>
        </w:rPr>
        <w:t>№106</w:t>
      </w:r>
    </w:p>
    <w:p w:rsidR="00DE43E2" w:rsidRDefault="00DE43E2" w:rsidP="00DE43E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14.03.2024 </w:t>
      </w:r>
    </w:p>
    <w:p w:rsidR="00DE43E2" w:rsidRPr="000E4401" w:rsidRDefault="00DE43E2" w:rsidP="00DE43E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401" w:rsidRDefault="000E4401" w:rsidP="000E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3E2" w:rsidRPr="001E7DEF" w:rsidRDefault="00DE43E2" w:rsidP="000E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1E7DEF" w:rsidRPr="001E7DEF" w:rsidRDefault="001E7DEF" w:rsidP="001E7D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DE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Відділ капітального будівництва, ЖКГ, комунального майна  Авангардівської селищної ради.</w:t>
      </w:r>
    </w:p>
    <w:bookmarkEnd w:id="0"/>
    <w:p w:rsidR="00505016" w:rsidRDefault="00505016" w:rsidP="005050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016" w:rsidRDefault="00505016" w:rsidP="0050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3E2" w:rsidRDefault="00DE43E2" w:rsidP="0050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3E2" w:rsidRPr="00DE43E2" w:rsidRDefault="00505016" w:rsidP="00DE43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0E440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Сергій ХРУСТОВСЬКИЙ</w:t>
      </w:r>
    </w:p>
    <w:p w:rsidR="000E4401" w:rsidRPr="000E4401" w:rsidRDefault="000E4401" w:rsidP="000E44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b/>
          <w:sz w:val="28"/>
          <w:szCs w:val="28"/>
          <w:lang w:val="uk-UA"/>
        </w:rPr>
        <w:t>№106</w:t>
      </w:r>
    </w:p>
    <w:p w:rsidR="00505016" w:rsidRPr="000E4401" w:rsidRDefault="00D70B9C" w:rsidP="000E4401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01">
        <w:rPr>
          <w:rFonts w:ascii="Times New Roman" w:hAnsi="Times New Roman" w:cs="Times New Roman"/>
          <w:b/>
          <w:sz w:val="28"/>
          <w:szCs w:val="28"/>
          <w:lang w:val="uk-UA"/>
        </w:rPr>
        <w:t>від 14.03.2024</w:t>
      </w:r>
      <w:r w:rsidR="000E4401" w:rsidRPr="000E4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401" w:rsidRDefault="00505016" w:rsidP="000E4401">
      <w:pPr>
        <w:pStyle w:val="a4"/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E4401" w:rsidRDefault="000E4401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43E2" w:rsidRDefault="00DE43E2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46E7" w:rsidRDefault="008246E7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46E7" w:rsidRDefault="008246E7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246E7" w:rsidRDefault="008246E7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5016" w:rsidRPr="000E4401" w:rsidRDefault="00505016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440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05016" w:rsidRPr="000E4401" w:rsidRDefault="00505016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4401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505016" w:rsidRPr="000E4401" w:rsidRDefault="00505016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4401">
        <w:rPr>
          <w:rFonts w:ascii="Times New Roman" w:hAnsi="Times New Roman" w:cs="Times New Roman"/>
          <w:sz w:val="24"/>
          <w:szCs w:val="24"/>
          <w:lang w:val="uk-UA"/>
        </w:rPr>
        <w:t>комітету Авангардівської</w:t>
      </w:r>
    </w:p>
    <w:p w:rsidR="00505016" w:rsidRPr="000E4401" w:rsidRDefault="00505016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4401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</w:p>
    <w:p w:rsidR="00505016" w:rsidRPr="000E4401" w:rsidRDefault="00D70B9C" w:rsidP="000E440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4401">
        <w:rPr>
          <w:rFonts w:ascii="Times New Roman" w:hAnsi="Times New Roman" w:cs="Times New Roman"/>
          <w:sz w:val="24"/>
          <w:szCs w:val="24"/>
          <w:lang w:val="uk-UA"/>
        </w:rPr>
        <w:t>від 14.03.2024</w:t>
      </w:r>
      <w:r w:rsidR="00DE43E2">
        <w:rPr>
          <w:rFonts w:ascii="Times New Roman" w:hAnsi="Times New Roman" w:cs="Times New Roman"/>
          <w:sz w:val="24"/>
          <w:szCs w:val="24"/>
          <w:lang w:val="uk-UA"/>
        </w:rPr>
        <w:t xml:space="preserve"> р. №106</w:t>
      </w:r>
    </w:p>
    <w:p w:rsidR="00DE43E2" w:rsidRDefault="00DE43E2" w:rsidP="005050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016" w:rsidRDefault="00505016" w:rsidP="005050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Тарифи </w:t>
      </w:r>
    </w:p>
    <w:p w:rsidR="00505016" w:rsidRDefault="00505016" w:rsidP="005050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послуги з </w:t>
      </w:r>
      <w:r w:rsidR="00620A2C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централізованого водопостачання та централізованого водовідведення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населення, бюджетних організацій та інших споживачів, що  надаються Комунальним</w:t>
      </w:r>
    </w:p>
    <w:p w:rsidR="00505016" w:rsidRPr="005C293F" w:rsidRDefault="00505016" w:rsidP="005C29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підприємством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</w:p>
    <w:tbl>
      <w:tblPr>
        <w:tblpPr w:leftFromText="180" w:rightFromText="180" w:bottomFromText="200" w:vertAnchor="text" w:tblpX="293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86"/>
        <w:gridCol w:w="1927"/>
        <w:gridCol w:w="1889"/>
        <w:gridCol w:w="6"/>
        <w:gridCol w:w="2124"/>
      </w:tblGrid>
      <w:tr w:rsidR="00505016" w:rsidTr="005C293F">
        <w:trPr>
          <w:trHeight w:val="27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6" w:rsidRDefault="00505016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016" w:rsidRDefault="00505016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016" w:rsidRDefault="00505016" w:rsidP="005C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</w:t>
            </w:r>
          </w:p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5C2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централізованого водопостачання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Тариф грн. з ПДВ </w:t>
            </w:r>
          </w:p>
        </w:tc>
      </w:tr>
      <w:tr w:rsidR="00505016" w:rsidTr="005C293F">
        <w:trPr>
          <w:trHeight w:val="1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6" w:rsidRDefault="00505016" w:rsidP="005C2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DE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споживачів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DE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Плановий тариф за 1 </w:t>
            </w:r>
            <w:r w:rsidR="00620A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куб. м. з ПДВ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DE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відшкодування за 1 </w:t>
            </w:r>
            <w:r w:rsidR="00620A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куб. м. для населення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DE4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Тариф за 1 </w:t>
            </w:r>
            <w:r w:rsidR="00620A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куб. м. з ПДВ</w:t>
            </w:r>
          </w:p>
        </w:tc>
      </w:tr>
      <w:tr w:rsidR="00505016" w:rsidRPr="00822845" w:rsidTr="005C293F">
        <w:trPr>
          <w:trHeight w:val="9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6" w:rsidRDefault="00505016" w:rsidP="005C2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2C" w:rsidRDefault="00620A2C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620A2C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26.00 грн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822845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</w:t>
            </w:r>
            <w:r w:rsidR="00505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Default="00822845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822845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 грн</w:t>
            </w:r>
          </w:p>
        </w:tc>
      </w:tr>
      <w:tr w:rsidR="00505016" w:rsidTr="005C293F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6" w:rsidRDefault="00505016" w:rsidP="005C2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бюджетні установи та організації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Default="00822845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822845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26.00 грн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6" w:rsidRDefault="00505016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Default="00822845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822845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26.00 грн</w:t>
            </w:r>
          </w:p>
        </w:tc>
      </w:tr>
      <w:tr w:rsidR="00505016" w:rsidTr="005C293F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6" w:rsidRDefault="00505016" w:rsidP="005C2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6" w:rsidRDefault="00505016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установи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Default="00822845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Pr="00822845" w:rsidRDefault="00822845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26.00 грн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6" w:rsidRDefault="00505016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Default="00822845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016" w:rsidRDefault="00822845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26.00 грн</w:t>
            </w:r>
          </w:p>
        </w:tc>
      </w:tr>
      <w:tr w:rsidR="005C293F" w:rsidTr="005C293F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120" w:type="dxa"/>
            <w:vMerge w:val="restart"/>
          </w:tcPr>
          <w:p w:rsidR="005C293F" w:rsidRPr="00DE43E2" w:rsidRDefault="005C293F" w:rsidP="005C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3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з централізованого водовідведення</w:t>
            </w:r>
          </w:p>
        </w:tc>
        <w:tc>
          <w:tcPr>
            <w:tcW w:w="1486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1927" w:type="dxa"/>
          </w:tcPr>
          <w:p w:rsidR="005C293F" w:rsidRPr="005C293F" w:rsidRDefault="005C293F" w:rsidP="005C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17.00грн</w:t>
            </w:r>
          </w:p>
        </w:tc>
        <w:tc>
          <w:tcPr>
            <w:tcW w:w="1889" w:type="dxa"/>
          </w:tcPr>
          <w:p w:rsidR="005C293F" w:rsidRPr="005C293F" w:rsidRDefault="005C293F" w:rsidP="00DE4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 грн</w:t>
            </w:r>
          </w:p>
        </w:tc>
        <w:tc>
          <w:tcPr>
            <w:tcW w:w="2130" w:type="dxa"/>
            <w:gridSpan w:val="2"/>
          </w:tcPr>
          <w:p w:rsidR="005C293F" w:rsidRPr="005C293F" w:rsidRDefault="005C293F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5C2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14,90 грн </w:t>
            </w:r>
          </w:p>
        </w:tc>
      </w:tr>
      <w:tr w:rsidR="005C293F" w:rsidTr="005C293F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2120" w:type="dxa"/>
            <w:vMerge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установи та організації</w:t>
            </w:r>
          </w:p>
        </w:tc>
        <w:tc>
          <w:tcPr>
            <w:tcW w:w="1927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17.00грн</w:t>
            </w:r>
          </w:p>
        </w:tc>
        <w:tc>
          <w:tcPr>
            <w:tcW w:w="1889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gridSpan w:val="2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17.00грн</w:t>
            </w:r>
          </w:p>
        </w:tc>
      </w:tr>
      <w:tr w:rsidR="005C293F" w:rsidTr="005C293F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120" w:type="dxa"/>
            <w:vMerge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установи</w:t>
            </w:r>
          </w:p>
        </w:tc>
        <w:tc>
          <w:tcPr>
            <w:tcW w:w="1927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17.00грн</w:t>
            </w:r>
          </w:p>
        </w:tc>
        <w:tc>
          <w:tcPr>
            <w:tcW w:w="1889" w:type="dxa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gridSpan w:val="2"/>
          </w:tcPr>
          <w:p w:rsidR="005C293F" w:rsidRDefault="005C293F" w:rsidP="005C2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17.00грн</w:t>
            </w:r>
          </w:p>
        </w:tc>
      </w:tr>
    </w:tbl>
    <w:p w:rsidR="005C293F" w:rsidRDefault="005C293F" w:rsidP="005050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016" w:rsidRPr="00DE43E2" w:rsidRDefault="00DE43E2" w:rsidP="00DE43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3E2"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</w:t>
      </w:r>
      <w:r w:rsidR="00505016" w:rsidRPr="00DE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DE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05016" w:rsidRPr="00DE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ЩУР</w:t>
      </w:r>
    </w:p>
    <w:p w:rsidR="00A34866" w:rsidRDefault="00A34866"/>
    <w:sectPr w:rsidR="00A34866" w:rsidSect="00DE43E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0EB"/>
    <w:multiLevelType w:val="hybridMultilevel"/>
    <w:tmpl w:val="3C6EB7A8"/>
    <w:lvl w:ilvl="0" w:tplc="435A6724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0"/>
    <w:rsid w:val="000E4401"/>
    <w:rsid w:val="001E7DEF"/>
    <w:rsid w:val="003F437F"/>
    <w:rsid w:val="00505016"/>
    <w:rsid w:val="00526690"/>
    <w:rsid w:val="005C293F"/>
    <w:rsid w:val="00620A2C"/>
    <w:rsid w:val="00822845"/>
    <w:rsid w:val="008246E7"/>
    <w:rsid w:val="0085052D"/>
    <w:rsid w:val="00A34866"/>
    <w:rsid w:val="00D70B9C"/>
    <w:rsid w:val="00D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EF63-E74B-406B-B029-238EF6F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16"/>
    <w:pPr>
      <w:ind w:left="720"/>
      <w:contextualSpacing/>
    </w:pPr>
  </w:style>
  <w:style w:type="paragraph" w:styleId="a4">
    <w:name w:val="No Spacing"/>
    <w:uiPriority w:val="1"/>
    <w:qFormat/>
    <w:rsid w:val="000E44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E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E7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2024-03-27T15:07:00Z</cp:lastPrinted>
  <dcterms:created xsi:type="dcterms:W3CDTF">2024-03-27T15:07:00Z</dcterms:created>
  <dcterms:modified xsi:type="dcterms:W3CDTF">2024-04-01T14:49:00Z</dcterms:modified>
</cp:coreProperties>
</file>