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Pr="003F5D03" w:rsidRDefault="003F5D03">
      <w:pPr>
        <w:rPr>
          <w:lang w:val="uk-UA"/>
        </w:rPr>
      </w:pPr>
    </w:p>
    <w:p w:rsidR="00637AAC" w:rsidRPr="002476FF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2476FF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2476FF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F5D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637AAC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2476FF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37AAC" w:rsidRPr="002476FF">
        <w:rPr>
          <w:rFonts w:ascii="Times New Roman" w:hAnsi="Times New Roman" w:cs="Times New Roman"/>
          <w:sz w:val="28"/>
          <w:szCs w:val="28"/>
          <w:lang w:val="uk-UA"/>
        </w:rPr>
        <w:t>чисельності</w:t>
      </w:r>
    </w:p>
    <w:p w:rsidR="00391BC9" w:rsidRPr="002476FF" w:rsidRDefault="00637AAC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2476FF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</w:t>
      </w:r>
    </w:p>
    <w:p w:rsidR="0041368B" w:rsidRPr="002476FF" w:rsidRDefault="00434939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476F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D20F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91BC9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2476FF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</w:p>
    <w:p w:rsidR="003F5D03" w:rsidRPr="002476FF" w:rsidRDefault="000E1EEA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sz w:val="28"/>
          <w:szCs w:val="28"/>
          <w:lang w:val="uk-UA"/>
        </w:rPr>
        <w:t xml:space="preserve"> </w:t>
      </w:r>
      <w:r w:rsidR="003F5D0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2476F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2476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D0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2476FF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D03" w:rsidRPr="002476FF" w:rsidRDefault="003F5D03" w:rsidP="00434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2476FF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073C" w:rsidRPr="002476F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1EEA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2476FF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2476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2476FF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2476F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2476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2476FF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2476FF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2476FF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2476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2476FF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2476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2476FF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2476F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2476FF" w:rsidRDefault="004E22EE" w:rsidP="00434939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476FF" w:rsidRPr="002476FF" w:rsidRDefault="00A32F5D" w:rsidP="002476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76F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структури і чисельності та штатного розпису Закладу загальної середньої освіти «</w:t>
      </w:r>
      <w:proofErr w:type="spellStart"/>
      <w:r w:rsidRPr="002476F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ліцей»  Авангардівської селищної  ради  на 2023 рік, а саме  -  ввести додатково посади:</w:t>
      </w:r>
    </w:p>
    <w:p w:rsidR="00070143" w:rsidRPr="002476FF" w:rsidRDefault="002476FF" w:rsidP="0007014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– 1 ставка;  </w:t>
      </w:r>
    </w:p>
    <w:p w:rsidR="00070143" w:rsidRPr="002476FF" w:rsidRDefault="002476FF" w:rsidP="0007014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прибиральниця службових приміщень – 4 ставки;  </w:t>
      </w:r>
    </w:p>
    <w:p w:rsidR="00070143" w:rsidRPr="002476FF" w:rsidRDefault="002476FF" w:rsidP="0007014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гардеробник – 2 ставки;    </w:t>
      </w:r>
    </w:p>
    <w:p w:rsidR="00070143" w:rsidRPr="002476FF" w:rsidRDefault="002476FF" w:rsidP="0007014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сторож – 4 ставки; </w:t>
      </w:r>
    </w:p>
    <w:p w:rsidR="00070143" w:rsidRPr="002476FF" w:rsidRDefault="002476FF" w:rsidP="0007014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>підсобний робітник  - 2 ставки;</w:t>
      </w:r>
    </w:p>
    <w:p w:rsidR="00070143" w:rsidRPr="002476FF" w:rsidRDefault="002476FF" w:rsidP="0007014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робітник по обслуговуванню і ремонту  приміщень - 1 ;   </w:t>
      </w:r>
    </w:p>
    <w:p w:rsidR="002476FF" w:rsidRDefault="002476FF" w:rsidP="002476F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електромонтер з ремонту та обслуговування електроустаткування – 1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0143" w:rsidRPr="002476FF" w:rsidRDefault="00070143" w:rsidP="002476F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A61B90" w:rsidRPr="002476FF" w:rsidRDefault="000565C2" w:rsidP="007D20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  <w:r w:rsidRPr="002476FF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32F5D" w:rsidRPr="002476FF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  <w:r w:rsidR="00434977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2476FF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2476FF">
        <w:rPr>
          <w:rFonts w:ascii="Times New Roman" w:hAnsi="Times New Roman" w:cs="Times New Roman"/>
          <w:sz w:val="28"/>
          <w:szCs w:val="28"/>
          <w:lang w:val="uk-UA"/>
        </w:rPr>
        <w:t>у та чисельність</w:t>
      </w:r>
      <w:r w:rsidR="0030649F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2476FF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освіти </w:t>
      </w:r>
      <w:r w:rsidR="00434939" w:rsidRPr="002476F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34939" w:rsidRPr="002476F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34939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r w:rsidR="000E129B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 ради </w:t>
      </w:r>
      <w:r w:rsidR="000E1EEA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6F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2476F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37AAC" w:rsidRPr="002476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2476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2476FF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2476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2476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2476FF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  <w:r w:rsidR="002476F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476FF" w:rsidRPr="002476FF" w:rsidRDefault="002476FF" w:rsidP="002476F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b/>
          <w:sz w:val="28"/>
          <w:szCs w:val="28"/>
          <w:lang w:val="uk-UA"/>
        </w:rPr>
        <w:t>№2396-</w:t>
      </w:r>
      <w:r w:rsidRPr="002476F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476F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2476FF" w:rsidRPr="002476FF" w:rsidRDefault="002476FF" w:rsidP="002476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b/>
          <w:sz w:val="28"/>
          <w:szCs w:val="28"/>
          <w:lang w:val="uk-UA"/>
        </w:rPr>
        <w:t>від 08.12.2023</w:t>
      </w:r>
    </w:p>
    <w:p w:rsidR="002476FF" w:rsidRPr="002476FF" w:rsidRDefault="002476FF" w:rsidP="002476F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43" w:rsidRPr="002476FF" w:rsidRDefault="00070143" w:rsidP="0007014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AAC" w:rsidRPr="002476FF" w:rsidRDefault="00637AAC" w:rsidP="007D20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</w:t>
      </w:r>
      <w:r w:rsidR="00A32F5D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в новій редакції </w:t>
      </w: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 </w:t>
      </w:r>
      <w:r w:rsidR="000E129B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434939" w:rsidRPr="002476F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34939" w:rsidRPr="002476F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34939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D20F3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E129B"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</w:t>
      </w:r>
      <w:r w:rsidRPr="002476FF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2476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</w:t>
      </w:r>
      <w:r w:rsidR="00FE428A" w:rsidRPr="002476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0143" w:rsidRPr="002476F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32B46" w:rsidRPr="002476FF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070143" w:rsidRPr="002476FF" w:rsidRDefault="00070143" w:rsidP="000701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F5D" w:rsidRPr="002476FF" w:rsidRDefault="00A32F5D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2476FF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793579" w:rsidRPr="00247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47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76FF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2476FF" w:rsidRPr="002476FF" w:rsidRDefault="002476F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2476FF" w:rsidRDefault="002476F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b/>
          <w:sz w:val="28"/>
          <w:szCs w:val="28"/>
          <w:lang w:val="uk-UA"/>
        </w:rPr>
        <w:t>№2396</w:t>
      </w:r>
      <w:r w:rsidR="00843E7F" w:rsidRPr="002476F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43E7F" w:rsidRPr="002476F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43E7F" w:rsidRPr="002476F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2476FF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76FF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F5788D" w:rsidRPr="00247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3579" w:rsidRPr="002476FF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2476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1B27" w:rsidRPr="002476F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93579" w:rsidRPr="002476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476F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32F5D" w:rsidRPr="002476F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2476FF" w:rsidSect="002476F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3DD46312"/>
    <w:lvl w:ilvl="0" w:tplc="3C5C1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E5612"/>
    <w:multiLevelType w:val="hybridMultilevel"/>
    <w:tmpl w:val="FF667C0A"/>
    <w:lvl w:ilvl="0" w:tplc="90BAD286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70143"/>
    <w:rsid w:val="000E129B"/>
    <w:rsid w:val="000E1EEA"/>
    <w:rsid w:val="000F4645"/>
    <w:rsid w:val="000F5722"/>
    <w:rsid w:val="00131B27"/>
    <w:rsid w:val="002476FF"/>
    <w:rsid w:val="0030649F"/>
    <w:rsid w:val="00391BC9"/>
    <w:rsid w:val="003F5D03"/>
    <w:rsid w:val="0041368B"/>
    <w:rsid w:val="00434939"/>
    <w:rsid w:val="00434977"/>
    <w:rsid w:val="004A7067"/>
    <w:rsid w:val="004E22EE"/>
    <w:rsid w:val="00622DFD"/>
    <w:rsid w:val="00637AAC"/>
    <w:rsid w:val="00671657"/>
    <w:rsid w:val="00747A05"/>
    <w:rsid w:val="00793579"/>
    <w:rsid w:val="007C5CAD"/>
    <w:rsid w:val="007D20F3"/>
    <w:rsid w:val="00843E7F"/>
    <w:rsid w:val="008C6A19"/>
    <w:rsid w:val="00945620"/>
    <w:rsid w:val="00A32F5D"/>
    <w:rsid w:val="00A61B90"/>
    <w:rsid w:val="00B32B46"/>
    <w:rsid w:val="00BD1FEB"/>
    <w:rsid w:val="00BE24B9"/>
    <w:rsid w:val="00D70214"/>
    <w:rsid w:val="00DF7439"/>
    <w:rsid w:val="00EC379D"/>
    <w:rsid w:val="00F5788D"/>
    <w:rsid w:val="00FC073C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4374-8107-46C5-86A6-1D2461C3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2023-12-15T07:06:00Z</cp:lastPrinted>
  <dcterms:created xsi:type="dcterms:W3CDTF">2023-12-15T07:06:00Z</dcterms:created>
  <dcterms:modified xsi:type="dcterms:W3CDTF">2023-12-15T07:06:00Z</dcterms:modified>
</cp:coreProperties>
</file>