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66677" w14:textId="77777777" w:rsidR="00150677" w:rsidRDefault="00150677" w:rsidP="00150677">
      <w:pPr>
        <w:rPr>
          <w:lang w:eastAsia="ru-RU"/>
        </w:rPr>
      </w:pPr>
    </w:p>
    <w:p w14:paraId="4795BA5F" w14:textId="77777777" w:rsidR="00150677" w:rsidRDefault="00150677" w:rsidP="00150677">
      <w:pPr>
        <w:rPr>
          <w:lang w:eastAsia="ru-RU"/>
        </w:rPr>
      </w:pPr>
    </w:p>
    <w:p w14:paraId="561BB1DE" w14:textId="77777777" w:rsidR="00150677" w:rsidRDefault="00150677" w:rsidP="00150677">
      <w:pPr>
        <w:pStyle w:val="ab"/>
        <w:ind w:firstLine="0"/>
        <w:rPr>
          <w:szCs w:val="28"/>
        </w:rPr>
      </w:pPr>
    </w:p>
    <w:p w14:paraId="7F8365F0" w14:textId="77777777" w:rsidR="00E5037C" w:rsidRDefault="00E5037C" w:rsidP="00150677">
      <w:pPr>
        <w:pStyle w:val="ab"/>
        <w:ind w:firstLine="0"/>
        <w:rPr>
          <w:szCs w:val="28"/>
        </w:rPr>
      </w:pPr>
    </w:p>
    <w:p w14:paraId="6EEAB5A6" w14:textId="77777777" w:rsidR="00E5037C" w:rsidRDefault="00E5037C" w:rsidP="00150677">
      <w:pPr>
        <w:pStyle w:val="ab"/>
        <w:ind w:firstLine="0"/>
        <w:rPr>
          <w:szCs w:val="28"/>
        </w:rPr>
      </w:pPr>
    </w:p>
    <w:p w14:paraId="3D479F1C" w14:textId="77777777" w:rsidR="00150677" w:rsidRDefault="00150677" w:rsidP="00150677">
      <w:pPr>
        <w:pStyle w:val="ab"/>
        <w:ind w:firstLine="0"/>
        <w:rPr>
          <w:szCs w:val="28"/>
        </w:rPr>
      </w:pPr>
    </w:p>
    <w:tbl>
      <w:tblPr>
        <w:tblStyle w:val="a4"/>
        <w:tblpPr w:leftFromText="180" w:rightFromText="180" w:vertAnchor="text" w:horzAnchor="page" w:tblpX="1333" w:tblpY="148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150677" w14:paraId="39A356B1" w14:textId="77777777" w:rsidTr="00AE42CC">
        <w:trPr>
          <w:trHeight w:val="911"/>
        </w:trPr>
        <w:tc>
          <w:tcPr>
            <w:tcW w:w="6521" w:type="dxa"/>
          </w:tcPr>
          <w:p w14:paraId="5677EC3E" w14:textId="77777777" w:rsidR="002E4EA0" w:rsidRDefault="002E4EA0" w:rsidP="00AE42CC">
            <w:pPr>
              <w:pStyle w:val="ab"/>
              <w:ind w:left="142" w:firstLine="0"/>
              <w:rPr>
                <w:bCs/>
              </w:rPr>
            </w:pPr>
          </w:p>
          <w:p w14:paraId="77F6E7C2" w14:textId="77777777" w:rsidR="002E4EA0" w:rsidRDefault="002E4EA0" w:rsidP="00AE42CC">
            <w:pPr>
              <w:pStyle w:val="ab"/>
              <w:ind w:left="142" w:firstLine="0"/>
              <w:rPr>
                <w:b/>
                <w:bCs/>
              </w:rPr>
            </w:pPr>
          </w:p>
          <w:p w14:paraId="5625F91B" w14:textId="77777777" w:rsidR="002E4EA0" w:rsidRDefault="002E4EA0" w:rsidP="00AE42CC">
            <w:pPr>
              <w:pStyle w:val="ab"/>
              <w:ind w:left="142" w:firstLine="0"/>
              <w:rPr>
                <w:b/>
                <w:bCs/>
              </w:rPr>
            </w:pPr>
          </w:p>
          <w:p w14:paraId="71C21FD4" w14:textId="77777777" w:rsidR="00B4398C" w:rsidRDefault="00B4398C" w:rsidP="00AE42CC">
            <w:pPr>
              <w:pStyle w:val="ab"/>
              <w:ind w:left="142" w:firstLine="0"/>
              <w:rPr>
                <w:b/>
                <w:bCs/>
              </w:rPr>
            </w:pPr>
          </w:p>
          <w:p w14:paraId="00C47015" w14:textId="77777777" w:rsidR="00046A24" w:rsidRDefault="00046A24" w:rsidP="00B4398C">
            <w:pPr>
              <w:pStyle w:val="ab"/>
              <w:ind w:firstLine="0"/>
              <w:rPr>
                <w:bCs/>
              </w:rPr>
            </w:pPr>
          </w:p>
          <w:p w14:paraId="2D0802C2" w14:textId="77777777" w:rsidR="00046A24" w:rsidRDefault="00046A24" w:rsidP="00B4398C">
            <w:pPr>
              <w:pStyle w:val="ab"/>
              <w:ind w:firstLine="0"/>
              <w:rPr>
                <w:bCs/>
              </w:rPr>
            </w:pPr>
          </w:p>
          <w:p w14:paraId="275EA9B0" w14:textId="77777777" w:rsidR="00046A24" w:rsidRDefault="00046A24" w:rsidP="00B4398C">
            <w:pPr>
              <w:pStyle w:val="ab"/>
              <w:ind w:firstLine="0"/>
              <w:rPr>
                <w:bCs/>
              </w:rPr>
            </w:pPr>
          </w:p>
          <w:p w14:paraId="7FAFCE1C" w14:textId="34DF0A70" w:rsidR="00150677" w:rsidRPr="002E4EA0" w:rsidRDefault="00150677" w:rsidP="00B4398C">
            <w:pPr>
              <w:pStyle w:val="ab"/>
              <w:ind w:firstLine="0"/>
              <w:rPr>
                <w:bCs/>
              </w:rPr>
            </w:pPr>
            <w:r w:rsidRPr="002E4EA0">
              <w:rPr>
                <w:bCs/>
              </w:rPr>
              <w:t xml:space="preserve">Про затвердження </w:t>
            </w:r>
            <w:r w:rsidR="002E4EA0" w:rsidRPr="002E4EA0">
              <w:rPr>
                <w:bCs/>
              </w:rPr>
              <w:t xml:space="preserve"> Положення</w:t>
            </w:r>
          </w:p>
          <w:p w14:paraId="6BA03BAF" w14:textId="77777777" w:rsidR="00150677" w:rsidRPr="002E4EA0" w:rsidRDefault="00150677" w:rsidP="00B4398C">
            <w:pPr>
              <w:pStyle w:val="ab"/>
              <w:ind w:firstLine="0"/>
              <w:rPr>
                <w:bCs/>
              </w:rPr>
            </w:pPr>
            <w:r w:rsidRPr="002E4EA0">
              <w:rPr>
                <w:bCs/>
              </w:rPr>
              <w:t>про преміювання працівників</w:t>
            </w:r>
          </w:p>
          <w:p w14:paraId="5E771C27" w14:textId="77777777" w:rsidR="002E4EA0" w:rsidRDefault="002E4EA0" w:rsidP="00B4398C">
            <w:pPr>
              <w:pStyle w:val="ab"/>
              <w:ind w:firstLine="0"/>
              <w:rPr>
                <w:bCs/>
              </w:rPr>
            </w:pPr>
            <w:r w:rsidRPr="002E4EA0">
              <w:rPr>
                <w:bCs/>
              </w:rPr>
              <w:t>КУ «Центр надання соціальних послуг»</w:t>
            </w:r>
          </w:p>
          <w:p w14:paraId="1682F951" w14:textId="4170285A" w:rsidR="00836B7F" w:rsidRDefault="00836B7F" w:rsidP="00B4398C">
            <w:pPr>
              <w:pStyle w:val="ab"/>
              <w:ind w:firstLine="0"/>
              <w:rPr>
                <w:szCs w:val="28"/>
              </w:rPr>
            </w:pPr>
            <w:r>
              <w:rPr>
                <w:bCs/>
              </w:rPr>
              <w:t>Авангардівської селищної ради</w:t>
            </w:r>
          </w:p>
        </w:tc>
      </w:tr>
    </w:tbl>
    <w:p w14:paraId="4A419BF7" w14:textId="77777777" w:rsidR="00150677" w:rsidRDefault="00150677" w:rsidP="00150677">
      <w:pPr>
        <w:pStyle w:val="ab"/>
        <w:ind w:firstLine="0"/>
        <w:rPr>
          <w:szCs w:val="28"/>
        </w:rPr>
      </w:pPr>
    </w:p>
    <w:p w14:paraId="52094080" w14:textId="77777777" w:rsidR="00150677" w:rsidRDefault="00150677" w:rsidP="00150677">
      <w:pPr>
        <w:pStyle w:val="ab"/>
        <w:ind w:firstLine="0"/>
        <w:rPr>
          <w:szCs w:val="28"/>
        </w:rPr>
      </w:pPr>
    </w:p>
    <w:p w14:paraId="47FC4C4F" w14:textId="77777777" w:rsidR="00150677" w:rsidRDefault="00150677" w:rsidP="00150677">
      <w:pPr>
        <w:pStyle w:val="ab"/>
        <w:ind w:firstLine="0"/>
        <w:rPr>
          <w:szCs w:val="28"/>
        </w:rPr>
      </w:pPr>
    </w:p>
    <w:p w14:paraId="35085C6D" w14:textId="77777777" w:rsidR="00150677" w:rsidRDefault="00150677" w:rsidP="00150677">
      <w:pPr>
        <w:pStyle w:val="ab"/>
        <w:ind w:firstLine="0"/>
      </w:pPr>
    </w:p>
    <w:p w14:paraId="7ED238CA" w14:textId="77777777" w:rsidR="002E4EA0" w:rsidRDefault="002E4EA0" w:rsidP="0015067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D99125" w14:textId="77777777" w:rsidR="002E4EA0" w:rsidRDefault="002E4EA0" w:rsidP="0015067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A22AB4" w14:textId="77777777" w:rsidR="002E4EA0" w:rsidRDefault="002E4EA0" w:rsidP="0015067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D275ED" w14:textId="77777777" w:rsidR="002E4EA0" w:rsidRDefault="002E4EA0" w:rsidP="0015067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4CCF8E" w14:textId="77777777" w:rsidR="00BF428B" w:rsidRDefault="00BF428B" w:rsidP="002E4EA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4BFEDA" w14:textId="77777777" w:rsidR="00B4398C" w:rsidRDefault="00B4398C" w:rsidP="002E4EA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6AFFB5" w14:textId="77777777" w:rsidR="00046A24" w:rsidRDefault="00046A24" w:rsidP="002E4EA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E0B249" w14:textId="77777777" w:rsidR="00046A24" w:rsidRPr="00046A24" w:rsidRDefault="00046A24" w:rsidP="002E4EA0">
      <w:pPr>
        <w:pStyle w:val="ad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5A09D46" w14:textId="77777777" w:rsidR="00046A24" w:rsidRDefault="00046A24" w:rsidP="002E4EA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20380C" w14:textId="6FB64FF2" w:rsidR="00150677" w:rsidRPr="002E4EA0" w:rsidRDefault="00150677" w:rsidP="002E4EA0">
      <w:pPr>
        <w:pStyle w:val="ad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33FE7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Україні», Постанови Кабінету Міністрів України від 09 березня 2006 р. № 268 « 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</w:t>
      </w:r>
      <w:r w:rsidRPr="00C33FE7">
        <w:rPr>
          <w:rFonts w:ascii="Times New Roman" w:hAnsi="Times New Roman" w:cs="Times New Roman"/>
          <w:sz w:val="28"/>
          <w:szCs w:val="28"/>
          <w:lang w:val="uk-UA"/>
        </w:rPr>
        <w:t>, на підставі рішення Авангардівської селищно</w:t>
      </w:r>
      <w:r w:rsidR="002E4EA0">
        <w:rPr>
          <w:rFonts w:ascii="Times New Roman" w:hAnsi="Times New Roman" w:cs="Times New Roman"/>
          <w:sz w:val="28"/>
          <w:szCs w:val="28"/>
          <w:lang w:val="uk-UA"/>
        </w:rPr>
        <w:t>ї ради від 22.12.2022р. № 1616-</w:t>
      </w:r>
      <w:r w:rsidRPr="00C33F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33FE7">
        <w:rPr>
          <w:rFonts w:ascii="Times New Roman" w:hAnsi="Times New Roman" w:cs="Times New Roman"/>
          <w:sz w:val="28"/>
          <w:szCs w:val="28"/>
          <w:lang w:val="uk-UA"/>
        </w:rPr>
        <w:t xml:space="preserve"> «Про створення </w:t>
      </w:r>
      <w:r w:rsidRPr="00C33FE7">
        <w:rPr>
          <w:rFonts w:ascii="Times New Roman" w:hAnsi="Times New Roman" w:cs="Times New Roman"/>
          <w:noProof/>
          <w:sz w:val="28"/>
          <w:szCs w:val="28"/>
          <w:lang w:val="uk-UA"/>
        </w:rPr>
        <w:t>юридичної особи «</w:t>
      </w:r>
      <w:r w:rsidR="00FF2C16">
        <w:rPr>
          <w:rFonts w:ascii="Times New Roman" w:hAnsi="Times New Roman" w:cs="Times New Roman"/>
          <w:noProof/>
          <w:sz w:val="28"/>
          <w:szCs w:val="28"/>
          <w:lang w:val="uk-UA"/>
        </w:rPr>
        <w:t>Комуна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льної установи «Центр надання соціальних послуг» </w:t>
      </w:r>
      <w:r w:rsidRPr="00C33FE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Авангардівської селищної ради» та затвердження Положення про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Центр</w:t>
      </w:r>
      <w:r w:rsidR="008D677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надання соціальних послуг</w:t>
      </w:r>
      <w:r w:rsidRPr="00C33FE7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8D677E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C33FE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метою заохочування до ефективної роботи працівників</w:t>
      </w:r>
      <w:r w:rsidR="00BF428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Авангардівська селищна рада ВИРІШИЛА: </w:t>
      </w:r>
    </w:p>
    <w:p w14:paraId="2412F549" w14:textId="77777777" w:rsidR="00E5037C" w:rsidRPr="00046A24" w:rsidRDefault="00E5037C" w:rsidP="002E4EA0">
      <w:pPr>
        <w:pStyle w:val="ab"/>
        <w:ind w:firstLine="0"/>
        <w:rPr>
          <w:sz w:val="16"/>
          <w:szCs w:val="16"/>
        </w:rPr>
      </w:pPr>
    </w:p>
    <w:p w14:paraId="0658AB98" w14:textId="77777777" w:rsidR="00150677" w:rsidRPr="00CC578B" w:rsidRDefault="00150677" w:rsidP="00150677">
      <w:pPr>
        <w:pStyle w:val="ab"/>
        <w:numPr>
          <w:ilvl w:val="0"/>
          <w:numId w:val="5"/>
        </w:numPr>
      </w:pPr>
      <w:r>
        <w:t xml:space="preserve">Затвердити Положення про преміювання працівників </w:t>
      </w:r>
      <w:r>
        <w:rPr>
          <w:noProof/>
          <w:szCs w:val="28"/>
        </w:rPr>
        <w:t>Комун</w:t>
      </w:r>
      <w:r w:rsidR="009648B5">
        <w:rPr>
          <w:noProof/>
          <w:szCs w:val="28"/>
          <w:lang w:val="ru-RU"/>
        </w:rPr>
        <w:t>а</w:t>
      </w:r>
      <w:r>
        <w:rPr>
          <w:noProof/>
          <w:szCs w:val="28"/>
        </w:rPr>
        <w:t>льної установи «Центр надання соціальних послуг» Авангардівської селищної ради (додається).</w:t>
      </w:r>
    </w:p>
    <w:p w14:paraId="5055C5D6" w14:textId="070A8DA6" w:rsidR="002E4EA0" w:rsidRPr="00DC65DA" w:rsidRDefault="002E4EA0" w:rsidP="002E4EA0">
      <w:pPr>
        <w:pStyle w:val="2"/>
        <w:keepLines w:val="0"/>
        <w:numPr>
          <w:ilvl w:val="0"/>
          <w:numId w:val="5"/>
        </w:numPr>
        <w:autoSpaceDE w:val="0"/>
        <w:autoSpaceDN w:val="0"/>
        <w:spacing w:before="240" w:after="60"/>
        <w:jc w:val="both"/>
        <w:rPr>
          <w:b/>
          <w:i/>
        </w:rPr>
      </w:pPr>
      <w:bookmarkStart w:id="0" w:name="_GoBack"/>
      <w:bookmarkEnd w:id="0"/>
      <w:r w:rsidRPr="00F93685">
        <w:rPr>
          <w:rFonts w:ascii="Times New Roman" w:hAnsi="Times New Roman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DC65DA">
        <w:rPr>
          <w:i/>
        </w:rPr>
        <w:t>.</w:t>
      </w:r>
    </w:p>
    <w:p w14:paraId="4B383E6C" w14:textId="77777777" w:rsidR="00150677" w:rsidRDefault="00150677" w:rsidP="00150677">
      <w:pPr>
        <w:pStyle w:val="ab"/>
        <w:tabs>
          <w:tab w:val="left" w:pos="2720"/>
        </w:tabs>
        <w:ind w:firstLine="0"/>
        <w:rPr>
          <w:szCs w:val="28"/>
        </w:rPr>
      </w:pPr>
    </w:p>
    <w:p w14:paraId="47BFA45A" w14:textId="77777777" w:rsidR="00150677" w:rsidRPr="00046A24" w:rsidRDefault="00150677" w:rsidP="00150677">
      <w:pPr>
        <w:pStyle w:val="ab"/>
        <w:tabs>
          <w:tab w:val="left" w:pos="2720"/>
        </w:tabs>
        <w:ind w:firstLine="0"/>
        <w:rPr>
          <w:sz w:val="16"/>
          <w:szCs w:val="16"/>
        </w:rPr>
      </w:pPr>
    </w:p>
    <w:p w14:paraId="1ABD00BE" w14:textId="651A6843" w:rsidR="002E4EA0" w:rsidRPr="00BE41FD" w:rsidRDefault="002E4EA0" w:rsidP="002E4EA0">
      <w:pPr>
        <w:spacing w:line="276" w:lineRule="auto"/>
        <w:rPr>
          <w:b/>
          <w:noProof/>
          <w:sz w:val="28"/>
          <w:szCs w:val="28"/>
        </w:rPr>
      </w:pPr>
      <w:r w:rsidRPr="00BE41FD">
        <w:rPr>
          <w:b/>
          <w:noProof/>
          <w:sz w:val="28"/>
          <w:szCs w:val="28"/>
        </w:rPr>
        <w:t xml:space="preserve">Селищний голова                                               </w:t>
      </w:r>
      <w:r>
        <w:rPr>
          <w:b/>
          <w:noProof/>
          <w:sz w:val="28"/>
          <w:szCs w:val="28"/>
        </w:rPr>
        <w:t xml:space="preserve">       </w:t>
      </w:r>
      <w:r w:rsidR="00FE43A4">
        <w:rPr>
          <w:b/>
          <w:noProof/>
          <w:sz w:val="28"/>
          <w:szCs w:val="28"/>
        </w:rPr>
        <w:t xml:space="preserve">   </w:t>
      </w:r>
      <w:r w:rsidRPr="00BE41FD">
        <w:rPr>
          <w:b/>
          <w:noProof/>
          <w:sz w:val="28"/>
          <w:szCs w:val="28"/>
        </w:rPr>
        <w:t xml:space="preserve">Сергій ХРУСТОВСЬКИЙ </w:t>
      </w:r>
    </w:p>
    <w:p w14:paraId="5FD243BA" w14:textId="77777777" w:rsidR="002E4EA0" w:rsidRPr="005418A2" w:rsidRDefault="002E4EA0" w:rsidP="002E4EA0">
      <w:pPr>
        <w:spacing w:line="276" w:lineRule="auto"/>
        <w:ind w:right="-149"/>
        <w:jc w:val="both"/>
        <w:rPr>
          <w:sz w:val="28"/>
          <w:szCs w:val="28"/>
        </w:rPr>
      </w:pPr>
    </w:p>
    <w:p w14:paraId="207D1415" w14:textId="12891B59" w:rsidR="002E4EA0" w:rsidRPr="00427D0C" w:rsidRDefault="002E4EA0" w:rsidP="002E4EA0">
      <w:pPr>
        <w:ind w:right="-149"/>
        <w:jc w:val="both"/>
        <w:rPr>
          <w:b/>
          <w:bCs/>
          <w:sz w:val="28"/>
          <w:szCs w:val="28"/>
        </w:rPr>
      </w:pPr>
      <w:r w:rsidRPr="0086534E">
        <w:rPr>
          <w:b/>
          <w:bCs/>
          <w:sz w:val="28"/>
          <w:szCs w:val="28"/>
        </w:rPr>
        <w:t>№</w:t>
      </w:r>
      <w:r w:rsidR="00046A24">
        <w:rPr>
          <w:b/>
          <w:bCs/>
          <w:sz w:val="28"/>
          <w:szCs w:val="28"/>
        </w:rPr>
        <w:t>2649</w:t>
      </w:r>
      <w:r w:rsidRPr="0086534E">
        <w:rPr>
          <w:b/>
          <w:bCs/>
          <w:sz w:val="28"/>
          <w:szCs w:val="28"/>
        </w:rPr>
        <w:t>-</w:t>
      </w:r>
      <w:r w:rsidRPr="0086534E">
        <w:rPr>
          <w:b/>
          <w:bCs/>
          <w:sz w:val="28"/>
          <w:szCs w:val="28"/>
          <w:lang w:val="en-US"/>
        </w:rPr>
        <w:t>VIII</w:t>
      </w:r>
    </w:p>
    <w:p w14:paraId="7978377A" w14:textId="77777777" w:rsidR="002E4EA0" w:rsidRPr="00BE41FD" w:rsidRDefault="002E4EA0" w:rsidP="002E4EA0">
      <w:pPr>
        <w:ind w:right="-149"/>
        <w:jc w:val="both"/>
        <w:rPr>
          <w:b/>
          <w:bCs/>
          <w:sz w:val="28"/>
          <w:szCs w:val="28"/>
        </w:rPr>
      </w:pPr>
      <w:r w:rsidRPr="0086534E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15</w:t>
      </w:r>
      <w:r w:rsidRPr="0086534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86534E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</w:t>
      </w:r>
    </w:p>
    <w:p w14:paraId="1E10F8D9" w14:textId="77777777" w:rsidR="00150677" w:rsidRDefault="00150677" w:rsidP="00150677">
      <w:pPr>
        <w:pStyle w:val="ab"/>
        <w:tabs>
          <w:tab w:val="left" w:pos="2720"/>
        </w:tabs>
        <w:ind w:firstLine="0"/>
        <w:rPr>
          <w:szCs w:val="28"/>
        </w:rPr>
      </w:pPr>
    </w:p>
    <w:p w14:paraId="0C2762BE" w14:textId="77777777" w:rsidR="00150677" w:rsidRDefault="00150677" w:rsidP="00150677">
      <w:pPr>
        <w:pStyle w:val="ab"/>
        <w:tabs>
          <w:tab w:val="left" w:pos="2720"/>
        </w:tabs>
        <w:ind w:firstLine="0"/>
        <w:rPr>
          <w:szCs w:val="28"/>
        </w:rPr>
      </w:pPr>
    </w:p>
    <w:p w14:paraId="5E03D88E" w14:textId="77777777" w:rsidR="00150677" w:rsidRDefault="00150677" w:rsidP="00150677">
      <w:pPr>
        <w:pStyle w:val="ab"/>
        <w:tabs>
          <w:tab w:val="left" w:pos="2720"/>
        </w:tabs>
        <w:ind w:firstLine="0"/>
        <w:rPr>
          <w:szCs w:val="28"/>
        </w:rPr>
      </w:pPr>
    </w:p>
    <w:p w14:paraId="5497AF01" w14:textId="77777777" w:rsidR="00150677" w:rsidRDefault="00150677" w:rsidP="00150677">
      <w:pPr>
        <w:pStyle w:val="ab"/>
        <w:tabs>
          <w:tab w:val="left" w:pos="2720"/>
        </w:tabs>
        <w:ind w:firstLine="0"/>
        <w:rPr>
          <w:szCs w:val="28"/>
        </w:rPr>
      </w:pPr>
    </w:p>
    <w:p w14:paraId="5A219706" w14:textId="77777777" w:rsidR="00150677" w:rsidRDefault="00150677" w:rsidP="00150677">
      <w:pPr>
        <w:pStyle w:val="ab"/>
        <w:tabs>
          <w:tab w:val="left" w:pos="2720"/>
        </w:tabs>
        <w:ind w:firstLine="0"/>
        <w:rPr>
          <w:szCs w:val="28"/>
        </w:rPr>
      </w:pPr>
    </w:p>
    <w:p w14:paraId="55AB9CF7" w14:textId="77777777" w:rsidR="00150677" w:rsidRPr="002E4EA0" w:rsidRDefault="00150677" w:rsidP="00150677">
      <w:pPr>
        <w:ind w:left="426" w:firstLine="6774"/>
        <w:jc w:val="right"/>
      </w:pPr>
    </w:p>
    <w:p w14:paraId="358C756A" w14:textId="77777777" w:rsidR="00BF428B" w:rsidRDefault="00BF428B" w:rsidP="00046A24">
      <w:pPr>
        <w:spacing w:line="245" w:lineRule="auto"/>
        <w:ind w:right="-17"/>
        <w:rPr>
          <w:color w:val="000000"/>
          <w:sz w:val="28"/>
          <w:szCs w:val="28"/>
        </w:rPr>
      </w:pPr>
    </w:p>
    <w:p w14:paraId="47FC7EF2" w14:textId="59B2C188" w:rsidR="007B4701" w:rsidRPr="00BF428B" w:rsidRDefault="007B4701" w:rsidP="00F8673B">
      <w:pPr>
        <w:spacing w:line="245" w:lineRule="auto"/>
        <w:ind w:left="5670" w:right="-17" w:hanging="11"/>
        <w:rPr>
          <w:color w:val="000000"/>
          <w:sz w:val="28"/>
          <w:szCs w:val="28"/>
        </w:rPr>
      </w:pPr>
      <w:r w:rsidRPr="00BF428B">
        <w:rPr>
          <w:color w:val="000000"/>
          <w:sz w:val="28"/>
          <w:szCs w:val="28"/>
        </w:rPr>
        <w:t>Додаток</w:t>
      </w:r>
      <w:r w:rsidR="00BF428B" w:rsidRPr="00BF428B">
        <w:rPr>
          <w:color w:val="000000"/>
          <w:sz w:val="28"/>
          <w:szCs w:val="28"/>
        </w:rPr>
        <w:t xml:space="preserve"> до рішення</w:t>
      </w:r>
    </w:p>
    <w:p w14:paraId="4E58E5AA" w14:textId="3C64ABEE" w:rsidR="00BF428B" w:rsidRPr="00BF428B" w:rsidRDefault="00046A24" w:rsidP="00F8673B">
      <w:pPr>
        <w:spacing w:line="245" w:lineRule="auto"/>
        <w:ind w:left="5670" w:right="-17" w:hanging="1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№2649</w:t>
      </w:r>
      <w:r w:rsidR="00BF428B" w:rsidRPr="00BF428B">
        <w:rPr>
          <w:color w:val="000000"/>
          <w:sz w:val="28"/>
          <w:szCs w:val="28"/>
        </w:rPr>
        <w:t xml:space="preserve">- </w:t>
      </w:r>
      <w:r w:rsidR="00BF428B" w:rsidRPr="00BF428B">
        <w:rPr>
          <w:bCs/>
          <w:sz w:val="28"/>
          <w:szCs w:val="28"/>
          <w:lang w:val="en-US"/>
        </w:rPr>
        <w:t>VIII</w:t>
      </w:r>
      <w:r w:rsidR="00BF428B" w:rsidRPr="00BF428B">
        <w:rPr>
          <w:color w:val="000000"/>
          <w:sz w:val="28"/>
          <w:szCs w:val="28"/>
        </w:rPr>
        <w:t xml:space="preserve">  від 15.03.2024</w:t>
      </w:r>
    </w:p>
    <w:p w14:paraId="38885E48" w14:textId="5A390CF4" w:rsidR="007B4701" w:rsidRPr="00F8673B" w:rsidRDefault="007B4701" w:rsidP="00F8673B">
      <w:pPr>
        <w:spacing w:line="245" w:lineRule="auto"/>
        <w:ind w:left="5670" w:right="-17" w:hanging="11"/>
        <w:rPr>
          <w:color w:val="000000"/>
          <w:lang w:val="ru-RU"/>
        </w:rPr>
      </w:pPr>
    </w:p>
    <w:p w14:paraId="6295D562" w14:textId="77777777" w:rsidR="007B4701" w:rsidRDefault="007B4701" w:rsidP="00F8673B">
      <w:pPr>
        <w:spacing w:line="245" w:lineRule="auto"/>
        <w:ind w:left="5670" w:right="-17" w:hanging="11"/>
        <w:rPr>
          <w:color w:val="000000"/>
          <w:lang w:val="ru-RU"/>
        </w:rPr>
      </w:pPr>
    </w:p>
    <w:p w14:paraId="688144EA" w14:textId="77777777" w:rsidR="00BF428B" w:rsidRPr="00F8673B" w:rsidRDefault="00BF428B" w:rsidP="00F8673B">
      <w:pPr>
        <w:spacing w:line="245" w:lineRule="auto"/>
        <w:ind w:left="5670" w:right="-17" w:hanging="11"/>
        <w:rPr>
          <w:color w:val="000000"/>
          <w:lang w:val="ru-RU"/>
        </w:rPr>
      </w:pPr>
    </w:p>
    <w:p w14:paraId="2927F9A7" w14:textId="77777777" w:rsidR="007B4701" w:rsidRPr="006C24DE" w:rsidRDefault="007B4701" w:rsidP="00AD60BF">
      <w:pPr>
        <w:spacing w:after="98" w:line="244" w:lineRule="auto"/>
        <w:ind w:right="-15"/>
        <w:jc w:val="center"/>
        <w:rPr>
          <w:color w:val="000000"/>
          <w:sz w:val="28"/>
          <w:szCs w:val="22"/>
        </w:rPr>
      </w:pPr>
      <w:r>
        <w:rPr>
          <w:b/>
          <w:color w:val="000000"/>
          <w:sz w:val="32"/>
          <w:szCs w:val="22"/>
        </w:rPr>
        <w:t>П</w:t>
      </w:r>
      <w:r w:rsidRPr="006C24DE">
        <w:rPr>
          <w:b/>
          <w:color w:val="000000"/>
          <w:sz w:val="32"/>
          <w:szCs w:val="22"/>
        </w:rPr>
        <w:t>ОЛОЖЕННЯ</w:t>
      </w:r>
    </w:p>
    <w:p w14:paraId="7DA14877" w14:textId="77777777" w:rsidR="00150677" w:rsidRPr="009648B5" w:rsidRDefault="007B4701" w:rsidP="00AD60BF">
      <w:pPr>
        <w:tabs>
          <w:tab w:val="left" w:pos="9639"/>
        </w:tabs>
        <w:spacing w:after="25" w:line="244" w:lineRule="auto"/>
        <w:jc w:val="center"/>
        <w:rPr>
          <w:b/>
          <w:color w:val="000000"/>
          <w:sz w:val="32"/>
          <w:szCs w:val="22"/>
          <w:lang w:val="ru-RU"/>
        </w:rPr>
      </w:pPr>
      <w:r w:rsidRPr="006C24DE">
        <w:rPr>
          <w:b/>
          <w:color w:val="000000"/>
          <w:sz w:val="32"/>
          <w:szCs w:val="22"/>
        </w:rPr>
        <w:t>про п</w:t>
      </w:r>
      <w:r>
        <w:rPr>
          <w:b/>
          <w:color w:val="000000"/>
          <w:sz w:val="32"/>
          <w:szCs w:val="22"/>
        </w:rPr>
        <w:t xml:space="preserve">реміювання працівників </w:t>
      </w:r>
      <w:r w:rsidR="009648B5">
        <w:rPr>
          <w:b/>
          <w:color w:val="000000"/>
          <w:sz w:val="32"/>
          <w:szCs w:val="22"/>
          <w:lang w:val="ru-RU"/>
        </w:rPr>
        <w:t>К</w:t>
      </w:r>
      <w:r>
        <w:rPr>
          <w:b/>
          <w:color w:val="000000"/>
          <w:sz w:val="32"/>
          <w:szCs w:val="22"/>
        </w:rPr>
        <w:t>омунальної установи «Центр надання соціальн</w:t>
      </w:r>
      <w:r w:rsidR="00702459">
        <w:rPr>
          <w:b/>
          <w:color w:val="000000"/>
          <w:sz w:val="32"/>
          <w:szCs w:val="22"/>
        </w:rPr>
        <w:t xml:space="preserve">их </w:t>
      </w:r>
      <w:r w:rsidR="00702459" w:rsidRPr="00150677">
        <w:rPr>
          <w:b/>
          <w:color w:val="000000"/>
          <w:sz w:val="28"/>
          <w:szCs w:val="28"/>
        </w:rPr>
        <w:t>послуг</w:t>
      </w:r>
      <w:r w:rsidR="009648B5">
        <w:rPr>
          <w:b/>
          <w:color w:val="000000"/>
          <w:sz w:val="28"/>
          <w:szCs w:val="28"/>
          <w:lang w:val="ru-RU"/>
        </w:rPr>
        <w:t>»</w:t>
      </w:r>
      <w:r w:rsidR="00150677" w:rsidRPr="00150677">
        <w:rPr>
          <w:b/>
          <w:color w:val="000000"/>
          <w:sz w:val="28"/>
          <w:szCs w:val="28"/>
          <w:lang w:val="ru-RU"/>
        </w:rPr>
        <w:t xml:space="preserve"> </w:t>
      </w:r>
      <w:r w:rsidR="00150677" w:rsidRPr="00150677">
        <w:rPr>
          <w:b/>
          <w:sz w:val="28"/>
          <w:szCs w:val="28"/>
        </w:rPr>
        <w:t>Авангардівської</w:t>
      </w:r>
      <w:r w:rsidRPr="00150677">
        <w:rPr>
          <w:b/>
          <w:color w:val="000000"/>
          <w:sz w:val="28"/>
          <w:szCs w:val="28"/>
        </w:rPr>
        <w:t xml:space="preserve"> с</w:t>
      </w:r>
      <w:r w:rsidR="00150677">
        <w:rPr>
          <w:b/>
          <w:color w:val="000000"/>
          <w:sz w:val="28"/>
          <w:szCs w:val="28"/>
          <w:lang w:val="ru-RU"/>
        </w:rPr>
        <w:t xml:space="preserve">елищної </w:t>
      </w:r>
      <w:r>
        <w:rPr>
          <w:b/>
          <w:color w:val="000000"/>
          <w:sz w:val="32"/>
          <w:szCs w:val="22"/>
        </w:rPr>
        <w:t xml:space="preserve"> ради </w:t>
      </w:r>
    </w:p>
    <w:p w14:paraId="2F660467" w14:textId="77777777" w:rsidR="009648B5" w:rsidRPr="009648B5" w:rsidRDefault="009648B5" w:rsidP="00AD60BF">
      <w:pPr>
        <w:tabs>
          <w:tab w:val="left" w:pos="9639"/>
        </w:tabs>
        <w:spacing w:after="25" w:line="244" w:lineRule="auto"/>
        <w:jc w:val="center"/>
        <w:rPr>
          <w:color w:val="000000"/>
          <w:sz w:val="28"/>
          <w:szCs w:val="22"/>
          <w:lang w:val="ru-RU"/>
        </w:rPr>
      </w:pPr>
    </w:p>
    <w:p w14:paraId="77C3B0F7" w14:textId="77777777" w:rsidR="007B4701" w:rsidRPr="009648B5" w:rsidRDefault="007B4701" w:rsidP="00150677">
      <w:pPr>
        <w:keepNext/>
        <w:keepLines/>
        <w:numPr>
          <w:ilvl w:val="0"/>
          <w:numId w:val="6"/>
        </w:numPr>
        <w:ind w:right="-15"/>
        <w:jc w:val="center"/>
        <w:outlineLvl w:val="0"/>
        <w:rPr>
          <w:b/>
          <w:i/>
          <w:color w:val="000000"/>
          <w:sz w:val="28"/>
          <w:szCs w:val="28"/>
          <w:lang w:val="ru-RU"/>
        </w:rPr>
      </w:pPr>
      <w:r w:rsidRPr="009648B5">
        <w:rPr>
          <w:b/>
          <w:i/>
          <w:color w:val="000000"/>
          <w:sz w:val="28"/>
          <w:szCs w:val="28"/>
        </w:rPr>
        <w:t>Загальні положення</w:t>
      </w:r>
    </w:p>
    <w:p w14:paraId="2968F3DC" w14:textId="7D24A552" w:rsidR="007B4701" w:rsidRPr="00A27D5B" w:rsidRDefault="007B4701" w:rsidP="0003263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Положення про преміювання працівників </w:t>
      </w:r>
      <w:r w:rsidR="009648B5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омунальної установи</w:t>
      </w:r>
      <w:r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«Центр надання соціальн</w:t>
      </w:r>
      <w:r w:rsidR="009648B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послуг»</w:t>
      </w:r>
      <w:r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677" w:rsidRPr="00C33FE7">
        <w:rPr>
          <w:rFonts w:ascii="Times New Roman" w:hAnsi="Times New Roman" w:cs="Times New Roman"/>
          <w:sz w:val="28"/>
          <w:szCs w:val="28"/>
        </w:rPr>
        <w:t>Авангардівської селищної</w:t>
      </w:r>
      <w:r w:rsidR="009648B5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(далі – Положення) розроблене відповідно до Кодексу законів про працю України (далі – КЗпП України), Законів України «Про оплату праці»,</w:t>
      </w:r>
      <w:r w:rsidR="00FE43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D5B">
        <w:rPr>
          <w:rFonts w:ascii="Times New Roman" w:hAnsi="Times New Roman" w:cs="Times New Roman"/>
          <w:color w:val="000000"/>
          <w:sz w:val="28"/>
          <w:szCs w:val="28"/>
        </w:rPr>
        <w:t>постанови Кабінету міністрів України</w:t>
      </w:r>
      <w:r w:rsidR="00046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D5B">
        <w:rPr>
          <w:rFonts w:ascii="Times New Roman" w:hAnsi="Times New Roman" w:cs="Times New Roman"/>
          <w:bCs/>
          <w:sz w:val="28"/>
          <w:szCs w:val="28"/>
          <w:lang w:eastAsia="ru-RU"/>
        </w:rPr>
        <w:t>від 11 травня 2011 р. № 524</w:t>
      </w:r>
      <w:bookmarkStart w:id="1" w:name="o3"/>
      <w:bookmarkEnd w:id="1"/>
      <w:r w:rsidRPr="00A27D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«Питання оплати праці працівників установ, закладів та організацій окремих галузей бюджетної сфери»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спільного наказу Міністерства праці та соціальної політики України і Міністерства охорони здоров’я  від 05.10.2005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Pr="00A27D5B">
        <w:rPr>
          <w:rFonts w:ascii="Times New Roman" w:hAnsi="Times New Roman" w:cs="Times New Roman"/>
          <w:color w:val="000000"/>
          <w:sz w:val="28"/>
          <w:szCs w:val="28"/>
        </w:rPr>
        <w:t>308/519 «Про впорядкування умов оплати праці працівників закладів охорони здоров’я та установ соціального захисту населення», зареєстрованого в Міністерстві юстиції України 17.10.2005 за № 1209/11489.</w:t>
      </w:r>
    </w:p>
    <w:p w14:paraId="3A6009C7" w14:textId="77777777" w:rsidR="007D5578" w:rsidRPr="007D5578" w:rsidRDefault="007B4701" w:rsidP="007D5578">
      <w:pPr>
        <w:ind w:left="-5" w:hanging="1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27D5B">
        <w:rPr>
          <w:color w:val="000000"/>
          <w:sz w:val="28"/>
          <w:szCs w:val="28"/>
        </w:rPr>
        <w:t xml:space="preserve">1.2. Положення запроваджується з метою: </w:t>
      </w:r>
    </w:p>
    <w:p w14:paraId="1163DC61" w14:textId="77777777" w:rsidR="007B4701" w:rsidRPr="00A27D5B" w:rsidRDefault="007B4701" w:rsidP="00AD60BF">
      <w:pPr>
        <w:numPr>
          <w:ilvl w:val="0"/>
          <w:numId w:val="1"/>
        </w:numPr>
        <w:ind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підвищення мотивації  працівників </w:t>
      </w:r>
      <w:r w:rsidR="009648B5">
        <w:rPr>
          <w:color w:val="000000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</w:rPr>
        <w:t>омунальної установи «</w:t>
      </w:r>
      <w:r w:rsidRPr="00A27D5B">
        <w:rPr>
          <w:color w:val="000000"/>
          <w:sz w:val="28"/>
          <w:szCs w:val="28"/>
        </w:rPr>
        <w:t>Центр</w:t>
      </w:r>
      <w:r w:rsidR="009648B5">
        <w:rPr>
          <w:color w:val="000000"/>
          <w:sz w:val="28"/>
          <w:szCs w:val="28"/>
          <w:lang w:val="ru-RU"/>
        </w:rPr>
        <w:t>у</w:t>
      </w:r>
      <w:r w:rsidRPr="00A27D5B">
        <w:rPr>
          <w:color w:val="000000"/>
          <w:sz w:val="28"/>
          <w:szCs w:val="28"/>
        </w:rPr>
        <w:t xml:space="preserve"> надання соціальн</w:t>
      </w:r>
      <w:r w:rsidR="009648B5">
        <w:rPr>
          <w:color w:val="000000"/>
          <w:sz w:val="28"/>
          <w:szCs w:val="28"/>
          <w:lang w:val="ru-RU"/>
        </w:rPr>
        <w:t xml:space="preserve">их послуг </w:t>
      </w:r>
      <w:r w:rsidR="00150677" w:rsidRPr="00C33FE7">
        <w:rPr>
          <w:sz w:val="28"/>
          <w:szCs w:val="28"/>
        </w:rPr>
        <w:t>Авангардівської селищної</w:t>
      </w:r>
      <w:r w:rsidR="009648B5"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 xml:space="preserve">» (далі - Центр) </w:t>
      </w:r>
      <w:r w:rsidRPr="00A27D5B">
        <w:rPr>
          <w:color w:val="000000"/>
          <w:sz w:val="28"/>
          <w:szCs w:val="28"/>
        </w:rPr>
        <w:t xml:space="preserve">щодо виявлення та використання резервів і можливостей підвищення результатів індивідуальної та колективної праці, з урахуванням внеску кожного співробітника у результати діяльності </w:t>
      </w:r>
      <w:r>
        <w:rPr>
          <w:color w:val="000000"/>
          <w:sz w:val="28"/>
          <w:szCs w:val="28"/>
        </w:rPr>
        <w:t xml:space="preserve"> центру</w:t>
      </w:r>
      <w:r w:rsidRPr="00A27D5B">
        <w:rPr>
          <w:color w:val="000000"/>
          <w:sz w:val="28"/>
          <w:szCs w:val="28"/>
        </w:rPr>
        <w:t xml:space="preserve">, кваліфікаційно-професійного досвіду, складності виконуваних робіт та функцій, рівня відповідальності та творчої активності; </w:t>
      </w:r>
    </w:p>
    <w:p w14:paraId="3F0A3AD9" w14:textId="77777777" w:rsidR="007B4701" w:rsidRPr="00A27D5B" w:rsidRDefault="007B4701" w:rsidP="00AD60BF">
      <w:pPr>
        <w:numPr>
          <w:ilvl w:val="0"/>
          <w:numId w:val="1"/>
        </w:numPr>
        <w:ind w:hanging="10"/>
        <w:jc w:val="both"/>
        <w:rPr>
          <w:color w:val="000000"/>
          <w:sz w:val="28"/>
          <w:szCs w:val="28"/>
        </w:rPr>
      </w:pPr>
      <w:r w:rsidRPr="00A27D5B">
        <w:rPr>
          <w:color w:val="000000"/>
          <w:sz w:val="28"/>
          <w:szCs w:val="28"/>
        </w:rPr>
        <w:t xml:space="preserve">створення умов для підвищення заробітної плати </w:t>
      </w:r>
      <w:r>
        <w:rPr>
          <w:color w:val="000000"/>
          <w:sz w:val="28"/>
          <w:szCs w:val="28"/>
        </w:rPr>
        <w:t>працівників Центру в</w:t>
      </w:r>
      <w:r w:rsidRPr="00A27D5B">
        <w:rPr>
          <w:color w:val="000000"/>
          <w:sz w:val="28"/>
          <w:szCs w:val="28"/>
        </w:rPr>
        <w:t>ідповідно до особистого вне</w:t>
      </w:r>
      <w:r>
        <w:rPr>
          <w:color w:val="000000"/>
          <w:sz w:val="28"/>
          <w:szCs w:val="28"/>
        </w:rPr>
        <w:t>ску у кінцеві результати роботи</w:t>
      </w:r>
      <w:r w:rsidRPr="00A27D5B">
        <w:rPr>
          <w:color w:val="000000"/>
          <w:sz w:val="28"/>
          <w:szCs w:val="28"/>
        </w:rPr>
        <w:t xml:space="preserve">;  </w:t>
      </w:r>
    </w:p>
    <w:p w14:paraId="068066DC" w14:textId="77777777" w:rsidR="007B4701" w:rsidRPr="00A27D5B" w:rsidRDefault="007B4701" w:rsidP="00AD60BF">
      <w:pPr>
        <w:numPr>
          <w:ilvl w:val="0"/>
          <w:numId w:val="1"/>
        </w:numPr>
        <w:ind w:hanging="10"/>
        <w:jc w:val="both"/>
        <w:rPr>
          <w:color w:val="000000"/>
          <w:sz w:val="28"/>
          <w:szCs w:val="28"/>
        </w:rPr>
      </w:pPr>
      <w:r w:rsidRPr="00A27D5B">
        <w:rPr>
          <w:color w:val="000000"/>
          <w:sz w:val="28"/>
          <w:szCs w:val="28"/>
        </w:rPr>
        <w:t xml:space="preserve">стимулювання до виконання працівниками службових обов’язків на високому професійному рівні та зміцнення трудової дисципліни.  </w:t>
      </w:r>
    </w:p>
    <w:p w14:paraId="06F6B91A" w14:textId="77777777" w:rsidR="007B4701" w:rsidRDefault="007B4701" w:rsidP="00AD60BF">
      <w:pPr>
        <w:ind w:left="-5" w:hanging="10"/>
        <w:jc w:val="both"/>
        <w:rPr>
          <w:color w:val="000000"/>
          <w:sz w:val="28"/>
          <w:szCs w:val="28"/>
          <w:lang w:val="ru-RU"/>
        </w:rPr>
      </w:pPr>
      <w:r w:rsidRPr="00A27D5B">
        <w:rPr>
          <w:color w:val="000000"/>
          <w:sz w:val="28"/>
          <w:szCs w:val="28"/>
        </w:rPr>
        <w:t>Визначення розміру премії та її виплата проводиться в залежності від специфіки роботи і особистого трудового внеску кожного працівника</w:t>
      </w:r>
      <w:r w:rsidR="00C208B0">
        <w:rPr>
          <w:color w:val="000000"/>
          <w:sz w:val="28"/>
          <w:szCs w:val="28"/>
        </w:rPr>
        <w:t xml:space="preserve"> та за рахунок економії коштів, передбачених на оплату праці, за відповідний період в межах затвердженого фонду заробітної плати загального фонду.</w:t>
      </w:r>
    </w:p>
    <w:p w14:paraId="4227D03E" w14:textId="77777777" w:rsidR="007D5578" w:rsidRPr="00E14EF5" w:rsidRDefault="007D5578" w:rsidP="007D5578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1.3</w:t>
      </w:r>
      <w:r w:rsidRPr="00E14EF5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14EF5">
        <w:rPr>
          <w:rFonts w:ascii="Times New Roman" w:hAnsi="Times New Roman" w:cs="Times New Roman"/>
          <w:spacing w:val="-3"/>
          <w:sz w:val="28"/>
          <w:szCs w:val="28"/>
        </w:rPr>
        <w:t xml:space="preserve">Преміювання працівників </w:t>
      </w:r>
      <w:r w:rsidR="009648B5">
        <w:rPr>
          <w:rFonts w:ascii="Times New Roman" w:hAnsi="Times New Roman" w:cs="Times New Roman"/>
          <w:color w:val="000000"/>
          <w:sz w:val="28"/>
          <w:szCs w:val="28"/>
        </w:rPr>
        <w:t>Комунальної установи</w:t>
      </w:r>
      <w:r w:rsidR="009648B5"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«Центр</w:t>
      </w:r>
      <w:r w:rsidR="009648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648B5"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надання соціальн</w:t>
      </w:r>
      <w:r w:rsidR="009648B5">
        <w:rPr>
          <w:rFonts w:ascii="Times New Roman" w:hAnsi="Times New Roman" w:cs="Times New Roman"/>
          <w:color w:val="000000"/>
          <w:sz w:val="28"/>
          <w:szCs w:val="28"/>
        </w:rPr>
        <w:t>их послуг»</w:t>
      </w:r>
      <w:r w:rsidR="009648B5"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8B5" w:rsidRPr="00C33FE7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</w:t>
      </w:r>
      <w:r w:rsidR="009648B5">
        <w:rPr>
          <w:rFonts w:ascii="Times New Roman" w:hAnsi="Times New Roman" w:cs="Times New Roman"/>
          <w:color w:val="000000"/>
          <w:sz w:val="28"/>
          <w:szCs w:val="28"/>
        </w:rPr>
        <w:t xml:space="preserve"> ради,</w:t>
      </w:r>
      <w:r w:rsidR="009648B5"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EF5">
        <w:rPr>
          <w:rFonts w:ascii="Times New Roman" w:hAnsi="Times New Roman" w:cs="Times New Roman"/>
          <w:sz w:val="28"/>
          <w:szCs w:val="28"/>
        </w:rPr>
        <w:t xml:space="preserve">здійснюється відповідно до їх особистого вкладу в загальні результати  роботи  за підсумками </w:t>
      </w:r>
      <w:r w:rsidRPr="00E14EF5">
        <w:rPr>
          <w:rFonts w:ascii="Times New Roman" w:hAnsi="Times New Roman" w:cs="Times New Roman"/>
          <w:spacing w:val="1"/>
          <w:sz w:val="28"/>
          <w:szCs w:val="28"/>
        </w:rPr>
        <w:t xml:space="preserve">роботи за місяць у відсотковому відношенні до посадового окладу або місячної заробітної плати (розрахованої з посадового окладу, надбавки за вислугу років, </w:t>
      </w:r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надбавки  за  високі  досягнення у праці або за виконання особливо важливої роботи, надбавка за складність та напруженість у роботі, доплати за ненормований </w:t>
      </w:r>
      <w:r w:rsidRPr="00E14E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робочий день),</w:t>
      </w:r>
      <w:r w:rsidRPr="00E14EF5">
        <w:rPr>
          <w:rFonts w:ascii="Times New Roman" w:hAnsi="Times New Roman" w:cs="Times New Roman"/>
          <w:sz w:val="28"/>
          <w:szCs w:val="28"/>
        </w:rPr>
        <w:t xml:space="preserve"> за сумлінне виконання своїх обов’язків, за складання та своєчасне подання фінансової звітності, за підготовку, організацію, виконання індивідуальних завдань, за підсумками роботи за</w:t>
      </w:r>
      <w:r>
        <w:rPr>
          <w:rFonts w:ascii="Times New Roman" w:hAnsi="Times New Roman" w:cs="Times New Roman"/>
          <w:sz w:val="28"/>
          <w:szCs w:val="28"/>
        </w:rPr>
        <w:t xml:space="preserve"> місяць,</w:t>
      </w:r>
      <w:r w:rsidRPr="00E14EF5">
        <w:rPr>
          <w:rFonts w:ascii="Times New Roman" w:hAnsi="Times New Roman" w:cs="Times New Roman"/>
          <w:sz w:val="28"/>
          <w:szCs w:val="28"/>
        </w:rPr>
        <w:t xml:space="preserve"> 1 квартал, за 2 квартал, за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EF5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, 11 місяців </w:t>
      </w:r>
      <w:r w:rsidRPr="00E14EF5">
        <w:rPr>
          <w:rFonts w:ascii="Times New Roman" w:hAnsi="Times New Roman" w:cs="Times New Roman"/>
          <w:sz w:val="28"/>
          <w:szCs w:val="28"/>
        </w:rPr>
        <w:t xml:space="preserve"> та  за рік, премія залежно від вкладу в кінцеві результати – виробнича премія,  виконання особистих завдань  голови селищної ради.</w:t>
      </w:r>
    </w:p>
    <w:p w14:paraId="0C6CC467" w14:textId="372E3F89" w:rsidR="007D5578" w:rsidRPr="006D70C5" w:rsidRDefault="007D5578" w:rsidP="007D5578">
      <w:pPr>
        <w:pStyle w:val="ad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</w:pPr>
      <w:r w:rsidRPr="00E14E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 w:rsidR="00FE43A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 </w:t>
      </w:r>
      <w:r w:rsidRPr="006D70C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1.</w:t>
      </w:r>
      <w:r w:rsidR="009648B5" w:rsidRPr="006D70C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4</w:t>
      </w:r>
      <w:r w:rsidRPr="006D70C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. </w:t>
      </w:r>
      <w:r w:rsidRPr="006D70C5">
        <w:rPr>
          <w:rFonts w:ascii="Times New Roman" w:hAnsi="Times New Roman" w:cs="Times New Roman"/>
          <w:sz w:val="28"/>
          <w:szCs w:val="28"/>
          <w:lang w:val="uk-UA"/>
        </w:rPr>
        <w:t>Преміювання посадових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>, спеціалістів, службовців</w:t>
      </w:r>
      <w:r w:rsidRPr="006D70C5">
        <w:rPr>
          <w:rFonts w:ascii="Times New Roman" w:hAnsi="Times New Roman" w:cs="Times New Roman"/>
          <w:sz w:val="28"/>
          <w:szCs w:val="28"/>
          <w:lang w:val="uk-UA"/>
        </w:rPr>
        <w:t xml:space="preserve"> та працівників </w:t>
      </w:r>
      <w:r w:rsidR="009648B5" w:rsidRPr="006D70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Комунальної установи «Центр надання соціальних послуг» </w:t>
      </w:r>
      <w:r w:rsidR="009648B5" w:rsidRPr="00C33FE7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</w:t>
      </w:r>
      <w:r w:rsidR="009648B5" w:rsidRPr="006D70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 </w:t>
      </w:r>
      <w:r w:rsidRPr="006D70C5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також до державних і професійних свят та ювілейних дат у 2024-2027 році. </w:t>
      </w:r>
    </w:p>
    <w:p w14:paraId="43B749C8" w14:textId="2DBE8C8E" w:rsidR="007D5578" w:rsidRPr="00E14EF5" w:rsidRDefault="007D5578" w:rsidP="007D5578">
      <w:pPr>
        <w:pStyle w:val="ad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70C5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="00FE43A4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     </w:t>
      </w:r>
      <w:r w:rsidRPr="006D70C5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E14EF5">
        <w:rPr>
          <w:rFonts w:ascii="Times New Roman" w:hAnsi="Times New Roman" w:cs="Times New Roman"/>
          <w:color w:val="000000"/>
          <w:spacing w:val="10"/>
          <w:sz w:val="28"/>
          <w:szCs w:val="28"/>
        </w:rPr>
        <w:t>1.</w:t>
      </w:r>
      <w:r w:rsidR="009648B5">
        <w:rPr>
          <w:rFonts w:ascii="Times New Roman" w:hAnsi="Times New Roman" w:cs="Times New Roman"/>
          <w:color w:val="000000"/>
          <w:spacing w:val="10"/>
          <w:sz w:val="28"/>
          <w:szCs w:val="28"/>
        </w:rPr>
        <w:t>5</w:t>
      </w:r>
      <w:r w:rsidR="00FE43A4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  <w:r w:rsidR="00046A24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E14EF5">
        <w:rPr>
          <w:rFonts w:ascii="Times New Roman" w:hAnsi="Times New Roman" w:cs="Times New Roman"/>
          <w:color w:val="000000"/>
          <w:spacing w:val="10"/>
          <w:sz w:val="28"/>
          <w:szCs w:val="28"/>
        </w:rPr>
        <w:t>Виплата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14EF5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премії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посадовим особам </w:t>
      </w:r>
      <w:r w:rsidR="009648B5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Центру </w:t>
      </w:r>
      <w:r w:rsidRPr="00E14EF5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проводиться відповідно до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розпорядження с</w:t>
      </w:r>
      <w:r w:rsidR="00FE43A4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елищного голови та інспекторам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та іншим працівникам – відповідно до </w:t>
      </w:r>
      <w:r w:rsidRPr="00E14EF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наказу начальника </w:t>
      </w:r>
      <w:r w:rsidR="00F8673B">
        <w:rPr>
          <w:rFonts w:ascii="Times New Roman" w:hAnsi="Times New Roman" w:cs="Times New Roman"/>
          <w:color w:val="000000"/>
          <w:spacing w:val="10"/>
          <w:sz w:val="28"/>
          <w:szCs w:val="28"/>
        </w:rPr>
        <w:t>центр</w:t>
      </w:r>
      <w:r w:rsidRPr="00E14EF5">
        <w:rPr>
          <w:rFonts w:ascii="Times New Roman" w:hAnsi="Times New Roman" w:cs="Times New Roman"/>
          <w:color w:val="000000"/>
          <w:spacing w:val="1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14EF5">
        <w:rPr>
          <w:rFonts w:ascii="Times New Roman" w:hAnsi="Times New Roman" w:cs="Times New Roman"/>
          <w:color w:val="000000"/>
          <w:sz w:val="28"/>
          <w:szCs w:val="28"/>
        </w:rPr>
        <w:t xml:space="preserve">з фонду преміювання та економії фонду оплати праці. </w:t>
      </w:r>
      <w:r w:rsidRPr="00E14EF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розпоряджені /</w:t>
      </w:r>
      <w:r w:rsidRPr="00E14EF5">
        <w:rPr>
          <w:rFonts w:ascii="Times New Roman" w:hAnsi="Times New Roman" w:cs="Times New Roman"/>
          <w:sz w:val="28"/>
          <w:szCs w:val="28"/>
        </w:rPr>
        <w:t>наказі кожному працівникові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EF5">
        <w:rPr>
          <w:rFonts w:ascii="Times New Roman" w:hAnsi="Times New Roman" w:cs="Times New Roman"/>
          <w:sz w:val="28"/>
          <w:szCs w:val="28"/>
        </w:rPr>
        <w:t>визначається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EF5">
        <w:rPr>
          <w:rFonts w:ascii="Times New Roman" w:hAnsi="Times New Roman" w:cs="Times New Roman"/>
          <w:sz w:val="28"/>
          <w:szCs w:val="28"/>
        </w:rPr>
        <w:t>розмір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EF5">
        <w:rPr>
          <w:rFonts w:ascii="Times New Roman" w:hAnsi="Times New Roman" w:cs="Times New Roman"/>
          <w:sz w:val="28"/>
          <w:szCs w:val="28"/>
        </w:rPr>
        <w:t>премії у відсотках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EF5">
        <w:rPr>
          <w:rFonts w:ascii="Times New Roman" w:hAnsi="Times New Roman" w:cs="Times New Roman"/>
          <w:spacing w:val="5"/>
          <w:sz w:val="28"/>
          <w:szCs w:val="28"/>
        </w:rPr>
        <w:t>або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14EF5">
        <w:rPr>
          <w:rFonts w:ascii="Times New Roman" w:hAnsi="Times New Roman" w:cs="Times New Roman"/>
          <w:spacing w:val="5"/>
          <w:sz w:val="28"/>
          <w:szCs w:val="28"/>
        </w:rPr>
        <w:t>зазначається сума премії</w:t>
      </w:r>
      <w:r w:rsidRPr="00E14EF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47A774CF" w14:textId="0CBC6336" w:rsidR="007D5578" w:rsidRPr="00046A24" w:rsidRDefault="007D5578" w:rsidP="00046A2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46A24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="00FE43A4" w:rsidRPr="00046A2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</w:t>
      </w:r>
      <w:r w:rsidRPr="00046A24">
        <w:rPr>
          <w:rFonts w:ascii="Times New Roman" w:hAnsi="Times New Roman" w:cs="Times New Roman"/>
          <w:spacing w:val="-4"/>
          <w:sz w:val="28"/>
          <w:szCs w:val="28"/>
        </w:rPr>
        <w:t xml:space="preserve"> 1.</w:t>
      </w:r>
      <w:r w:rsidR="009648B5" w:rsidRPr="00046A24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046A2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046A24">
        <w:rPr>
          <w:rFonts w:ascii="Times New Roman" w:hAnsi="Times New Roman" w:cs="Times New Roman"/>
          <w:sz w:val="28"/>
          <w:szCs w:val="28"/>
        </w:rPr>
        <w:t xml:space="preserve">Дане Положення діє </w:t>
      </w:r>
      <w:r w:rsidR="00FE43A4" w:rsidRPr="00046A24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046A24">
        <w:rPr>
          <w:rFonts w:ascii="Times New Roman" w:hAnsi="Times New Roman" w:cs="Times New Roman"/>
          <w:sz w:val="28"/>
          <w:szCs w:val="28"/>
        </w:rPr>
        <w:t xml:space="preserve"> 2024-202</w:t>
      </w:r>
      <w:r w:rsidR="00CD604E" w:rsidRPr="00046A24">
        <w:rPr>
          <w:rFonts w:ascii="Times New Roman" w:hAnsi="Times New Roman" w:cs="Times New Roman"/>
          <w:sz w:val="28"/>
          <w:szCs w:val="28"/>
        </w:rPr>
        <w:t>7</w:t>
      </w:r>
      <w:r w:rsidRPr="00046A24">
        <w:rPr>
          <w:rFonts w:ascii="Times New Roman" w:hAnsi="Times New Roman" w:cs="Times New Roman"/>
          <w:sz w:val="28"/>
          <w:szCs w:val="28"/>
        </w:rPr>
        <w:t xml:space="preserve"> ро</w:t>
      </w:r>
      <w:r w:rsidR="00046A24" w:rsidRPr="00046A24">
        <w:rPr>
          <w:rFonts w:ascii="Times New Roman" w:hAnsi="Times New Roman" w:cs="Times New Roman"/>
          <w:sz w:val="28"/>
          <w:szCs w:val="28"/>
          <w:lang w:val="uk-UA"/>
        </w:rPr>
        <w:t>ків</w:t>
      </w:r>
      <w:r w:rsidRPr="00046A24">
        <w:rPr>
          <w:rFonts w:ascii="Times New Roman" w:hAnsi="Times New Roman" w:cs="Times New Roman"/>
          <w:sz w:val="28"/>
          <w:szCs w:val="28"/>
        </w:rPr>
        <w:t xml:space="preserve"> </w:t>
      </w:r>
      <w:r w:rsidR="00046A24" w:rsidRPr="00046A24">
        <w:rPr>
          <w:rFonts w:ascii="Times New Roman" w:hAnsi="Times New Roman" w:cs="Times New Roman"/>
          <w:sz w:val="28"/>
          <w:szCs w:val="28"/>
        </w:rPr>
        <w:t>(</w:t>
      </w:r>
      <w:r w:rsidR="00046A2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46A24" w:rsidRPr="00046A24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046A24">
        <w:rPr>
          <w:rFonts w:ascii="Times New Roman" w:hAnsi="Times New Roman" w:cs="Times New Roman"/>
          <w:sz w:val="28"/>
          <w:szCs w:val="28"/>
        </w:rPr>
        <w:t>03.2024 до 31.12.2027).</w:t>
      </w:r>
    </w:p>
    <w:p w14:paraId="7E390296" w14:textId="77777777" w:rsidR="007D5578" w:rsidRPr="00E14EF5" w:rsidRDefault="007D5578" w:rsidP="007D5578">
      <w:pPr>
        <w:shd w:val="clear" w:color="auto" w:fill="FFFFFF"/>
        <w:spacing w:before="38" w:line="293" w:lineRule="exact"/>
        <w:jc w:val="center"/>
        <w:rPr>
          <w:b/>
          <w:i/>
          <w:sz w:val="28"/>
          <w:szCs w:val="28"/>
        </w:rPr>
      </w:pPr>
      <w:r w:rsidRPr="00E14EF5">
        <w:rPr>
          <w:b/>
          <w:i/>
          <w:sz w:val="28"/>
          <w:szCs w:val="28"/>
        </w:rPr>
        <w:t>2. Показники преміювання і розмір премії.</w:t>
      </w:r>
    </w:p>
    <w:p w14:paraId="6C252914" w14:textId="77777777" w:rsidR="007D5578" w:rsidRPr="00E14EF5" w:rsidRDefault="007D5578" w:rsidP="007D5578">
      <w:pPr>
        <w:shd w:val="clear" w:color="auto" w:fill="FFFFFF"/>
        <w:spacing w:before="38" w:line="293" w:lineRule="exact"/>
        <w:jc w:val="both"/>
        <w:rPr>
          <w:b/>
          <w:sz w:val="28"/>
          <w:szCs w:val="28"/>
          <w:u w:val="single"/>
        </w:rPr>
      </w:pPr>
      <w:r w:rsidRPr="00E14EF5">
        <w:rPr>
          <w:sz w:val="28"/>
          <w:szCs w:val="28"/>
        </w:rPr>
        <w:tab/>
        <w:t xml:space="preserve">2.1. Річний фонд преміювання  утворюється  в  розмірі не менше 10 відсотків  посадових окладів за штатним розписом </w:t>
      </w:r>
      <w:r w:rsidR="009648B5" w:rsidRPr="009648B5">
        <w:rPr>
          <w:color w:val="000000"/>
          <w:sz w:val="28"/>
          <w:szCs w:val="28"/>
        </w:rPr>
        <w:t>К</w:t>
      </w:r>
      <w:r w:rsidR="009648B5">
        <w:rPr>
          <w:color w:val="000000"/>
          <w:sz w:val="28"/>
          <w:szCs w:val="28"/>
        </w:rPr>
        <w:t>омунальної установи</w:t>
      </w:r>
      <w:r w:rsidR="009648B5" w:rsidRPr="00A27D5B">
        <w:rPr>
          <w:color w:val="000000"/>
          <w:sz w:val="28"/>
          <w:szCs w:val="28"/>
        </w:rPr>
        <w:t xml:space="preserve"> «Центр надання соціальн</w:t>
      </w:r>
      <w:r w:rsidR="009648B5" w:rsidRPr="009648B5">
        <w:rPr>
          <w:color w:val="000000"/>
          <w:sz w:val="28"/>
          <w:szCs w:val="28"/>
        </w:rPr>
        <w:t>их послуг»</w:t>
      </w:r>
      <w:r w:rsidR="009648B5" w:rsidRPr="00A27D5B">
        <w:rPr>
          <w:color w:val="000000"/>
          <w:sz w:val="28"/>
          <w:szCs w:val="28"/>
        </w:rPr>
        <w:t xml:space="preserve"> </w:t>
      </w:r>
      <w:r w:rsidR="009648B5" w:rsidRPr="00C33FE7">
        <w:rPr>
          <w:sz w:val="28"/>
          <w:szCs w:val="28"/>
        </w:rPr>
        <w:t>Авангардівської селищної</w:t>
      </w:r>
      <w:r w:rsidR="009648B5">
        <w:rPr>
          <w:color w:val="000000"/>
          <w:sz w:val="28"/>
          <w:szCs w:val="28"/>
        </w:rPr>
        <w:t xml:space="preserve"> ради</w:t>
      </w:r>
      <w:r w:rsidR="009648B5" w:rsidRPr="00A27D5B">
        <w:rPr>
          <w:color w:val="000000"/>
          <w:sz w:val="28"/>
          <w:szCs w:val="28"/>
        </w:rPr>
        <w:t xml:space="preserve"> </w:t>
      </w:r>
      <w:r w:rsidRPr="00E14EF5">
        <w:rPr>
          <w:sz w:val="28"/>
          <w:szCs w:val="28"/>
        </w:rPr>
        <w:t>та реальної  економії  фонду оплати  праці, що утворилася протягом року.</w:t>
      </w:r>
    </w:p>
    <w:p w14:paraId="68A5D661" w14:textId="77777777" w:rsidR="007D5578" w:rsidRPr="00E14EF5" w:rsidRDefault="007D5578" w:rsidP="007D5578">
      <w:pPr>
        <w:jc w:val="both"/>
        <w:rPr>
          <w:sz w:val="28"/>
          <w:szCs w:val="28"/>
        </w:rPr>
      </w:pPr>
      <w:r w:rsidRPr="00E14EF5">
        <w:rPr>
          <w:sz w:val="28"/>
          <w:szCs w:val="28"/>
        </w:rPr>
        <w:t xml:space="preserve">     Основною підставою для преміювання працівників </w:t>
      </w:r>
      <w:r w:rsidR="00F87210" w:rsidRPr="00F87210">
        <w:rPr>
          <w:color w:val="000000"/>
          <w:sz w:val="28"/>
          <w:szCs w:val="28"/>
        </w:rPr>
        <w:t>К</w:t>
      </w:r>
      <w:r w:rsidR="00F87210">
        <w:rPr>
          <w:color w:val="000000"/>
          <w:sz w:val="28"/>
          <w:szCs w:val="28"/>
        </w:rPr>
        <w:t>омунальної установи</w:t>
      </w:r>
      <w:r w:rsidR="00F87210" w:rsidRPr="00A27D5B">
        <w:rPr>
          <w:color w:val="000000"/>
          <w:sz w:val="28"/>
          <w:szCs w:val="28"/>
        </w:rPr>
        <w:t xml:space="preserve"> «Центр надання соціальн</w:t>
      </w:r>
      <w:r w:rsidR="00F87210" w:rsidRPr="00F87210">
        <w:rPr>
          <w:color w:val="000000"/>
          <w:sz w:val="28"/>
          <w:szCs w:val="28"/>
        </w:rPr>
        <w:t>их послуг»</w:t>
      </w:r>
      <w:r w:rsidR="00F87210" w:rsidRPr="00A27D5B">
        <w:rPr>
          <w:color w:val="000000"/>
          <w:sz w:val="28"/>
          <w:szCs w:val="28"/>
        </w:rPr>
        <w:t xml:space="preserve"> </w:t>
      </w:r>
      <w:r w:rsidRPr="00E14EF5">
        <w:rPr>
          <w:sz w:val="28"/>
          <w:szCs w:val="28"/>
        </w:rPr>
        <w:t>є - забезпечення своєчасного та якісного виконання ними планів роботи, селищного бюджету, контрольно-економічної роботи, доручень центральних органів виконавчої влади, райдержадміністрації та їх вплив на стан справ щодо покращення соціально-економічної ситуації в районі, селищі, кількість звернень громадян.</w:t>
      </w:r>
    </w:p>
    <w:p w14:paraId="3D1E39A7" w14:textId="77777777" w:rsidR="007D5578" w:rsidRPr="00E14EF5" w:rsidRDefault="007D5578" w:rsidP="007D5578">
      <w:pPr>
        <w:jc w:val="both"/>
        <w:rPr>
          <w:sz w:val="28"/>
          <w:szCs w:val="28"/>
        </w:rPr>
      </w:pPr>
      <w:r w:rsidRPr="00E14EF5">
        <w:rPr>
          <w:sz w:val="28"/>
          <w:szCs w:val="28"/>
        </w:rPr>
        <w:t xml:space="preserve">    При визначенні розміру премії враховується також завантаженість, ініціативність працівників, їх професіоналізм, компетентність та новаторство, вміння аналізувати ситуацію з тих чи інших показників та вносити пропозиції щодо їх покращення, ефективність виконання посадовими особами та службовцями, покладених на них функцій, їх ділові та моральні якості.</w:t>
      </w:r>
    </w:p>
    <w:p w14:paraId="4B96A385" w14:textId="0E70492D" w:rsidR="007D5578" w:rsidRPr="00E14EF5" w:rsidRDefault="007D5578" w:rsidP="007D5578">
      <w:pPr>
        <w:jc w:val="both"/>
        <w:rPr>
          <w:sz w:val="28"/>
          <w:szCs w:val="28"/>
        </w:rPr>
      </w:pPr>
      <w:r w:rsidRPr="00E14EF5">
        <w:rPr>
          <w:sz w:val="28"/>
          <w:szCs w:val="28"/>
        </w:rPr>
        <w:t xml:space="preserve">    Преміювання працівників може </w:t>
      </w:r>
      <w:r w:rsidR="00046A24" w:rsidRPr="00E14EF5">
        <w:rPr>
          <w:sz w:val="28"/>
          <w:szCs w:val="28"/>
        </w:rPr>
        <w:t>здійснюватися</w:t>
      </w:r>
      <w:r w:rsidRPr="00E14EF5">
        <w:rPr>
          <w:sz w:val="28"/>
          <w:szCs w:val="28"/>
        </w:rPr>
        <w:t xml:space="preserve"> за виконання ними разових особливих завдань, розроблення програм, за відсутності окремих працівників, за рахунок економії фонду оплати праці тощо.</w:t>
      </w:r>
    </w:p>
    <w:p w14:paraId="6D0BF5B6" w14:textId="77777777" w:rsidR="007D5578" w:rsidRPr="00C33FE7" w:rsidRDefault="007D5578" w:rsidP="007D557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FE7">
        <w:rPr>
          <w:rFonts w:ascii="Times New Roman" w:hAnsi="Times New Roman" w:cs="Times New Roman"/>
          <w:sz w:val="28"/>
          <w:szCs w:val="28"/>
          <w:lang w:val="uk-UA"/>
        </w:rPr>
        <w:t xml:space="preserve">2.2.  Преміювання працівників , а саме всіх працівників </w:t>
      </w:r>
      <w:r w:rsidR="00F87210" w:rsidRPr="00F8721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Комунальної установи «Центр надання соціальних послуг»</w:t>
      </w:r>
      <w:r w:rsidRPr="00C33FE7">
        <w:rPr>
          <w:rFonts w:ascii="Times New Roman" w:hAnsi="Times New Roman" w:cs="Times New Roman"/>
          <w:sz w:val="28"/>
          <w:szCs w:val="28"/>
          <w:lang w:val="uk-UA"/>
        </w:rPr>
        <w:t xml:space="preserve">, згідно штатного розпису </w:t>
      </w:r>
      <w:r w:rsidR="00F87210" w:rsidRPr="00F872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Комунальної установи «Центр надання соціальних послуг» </w:t>
      </w:r>
      <w:r w:rsidR="00F87210" w:rsidRPr="00C33FE7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</w:t>
      </w:r>
      <w:r w:rsidR="00F87210" w:rsidRPr="00F872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</w:t>
      </w:r>
      <w:r w:rsidRPr="00C33FE7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здійснюється:</w:t>
      </w:r>
    </w:p>
    <w:p w14:paraId="7EDE437F" w14:textId="57B2EC80" w:rsidR="007D5578" w:rsidRPr="00E14EF5" w:rsidRDefault="007D5578" w:rsidP="007D557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2.2.1. </w:t>
      </w:r>
      <w:r w:rsidR="00FE4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EF5">
        <w:rPr>
          <w:rFonts w:ascii="Times New Roman" w:hAnsi="Times New Roman" w:cs="Times New Roman"/>
          <w:sz w:val="28"/>
          <w:szCs w:val="28"/>
        </w:rPr>
        <w:t>За підсумками роботи за місяць – до 100 %   заробітної плати на місяць. За  підсумками  роботи  за  місяць  для визначення   розміру премії</w:t>
      </w:r>
    </w:p>
    <w:p w14:paraId="2FD04D0F" w14:textId="77777777" w:rsidR="007D5578" w:rsidRPr="00E14EF5" w:rsidRDefault="007D5578" w:rsidP="007D557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>враховуються такі показники:</w:t>
      </w:r>
    </w:p>
    <w:p w14:paraId="6528FDE8" w14:textId="77777777" w:rsidR="007D5578" w:rsidRPr="00E14EF5" w:rsidRDefault="00F87210" w:rsidP="007D557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78" w:rsidRPr="00E14EF5">
        <w:rPr>
          <w:rFonts w:ascii="Times New Roman" w:hAnsi="Times New Roman" w:cs="Times New Roman"/>
          <w:sz w:val="28"/>
          <w:szCs w:val="28"/>
        </w:rPr>
        <w:t>виконавська  дисципліна ( виконання та організація виконання у встановлені терміни  розпоряджень, доручень та рішень сесій селищної ради, окремих доручень вищих органів, тощо);</w:t>
      </w:r>
    </w:p>
    <w:p w14:paraId="70A195BB" w14:textId="77777777" w:rsidR="007D5578" w:rsidRPr="00E14EF5" w:rsidRDefault="00F87210" w:rsidP="007D557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5578" w:rsidRPr="00E14EF5">
        <w:rPr>
          <w:rFonts w:ascii="Times New Roman" w:hAnsi="Times New Roman" w:cs="Times New Roman"/>
          <w:sz w:val="28"/>
          <w:szCs w:val="28"/>
        </w:rPr>
        <w:t>своєчасність та якість підготовки довідкових та аналітичних матеріалів до проектів нормативно-правових актів для розгляду на засіданнях сесій селищної ради  та виконавчого комітету ;</w:t>
      </w:r>
    </w:p>
    <w:p w14:paraId="01FA08B8" w14:textId="77777777" w:rsidR="007D5578" w:rsidRPr="00E14EF5" w:rsidRDefault="00F87210" w:rsidP="007D557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578" w:rsidRPr="00E14EF5">
        <w:rPr>
          <w:rFonts w:ascii="Times New Roman" w:hAnsi="Times New Roman" w:cs="Times New Roman"/>
          <w:sz w:val="28"/>
          <w:szCs w:val="28"/>
        </w:rPr>
        <w:t>дотримання у роботі правил внутрішнього трудового розпорядку, техніки безпеки та охорони праці.</w:t>
      </w:r>
    </w:p>
    <w:p w14:paraId="702D2FF7" w14:textId="77777777" w:rsidR="007D5578" w:rsidRPr="00C33FE7" w:rsidRDefault="007D5578" w:rsidP="007D557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FE7">
        <w:rPr>
          <w:rFonts w:ascii="Times New Roman" w:hAnsi="Times New Roman" w:cs="Times New Roman"/>
          <w:sz w:val="28"/>
          <w:szCs w:val="28"/>
          <w:lang w:val="uk-UA"/>
        </w:rPr>
        <w:t>2.3. Преміювання працівників, а саме керівних працівників, спеціалістів</w:t>
      </w:r>
      <w:r w:rsidR="00F872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33FE7">
        <w:rPr>
          <w:rFonts w:ascii="Times New Roman" w:hAnsi="Times New Roman" w:cs="Times New Roman"/>
          <w:sz w:val="28"/>
          <w:szCs w:val="28"/>
          <w:lang w:val="uk-UA"/>
        </w:rPr>
        <w:t xml:space="preserve"> інспекторів</w:t>
      </w:r>
      <w:r w:rsidR="00F87210">
        <w:rPr>
          <w:rFonts w:ascii="Times New Roman" w:hAnsi="Times New Roman" w:cs="Times New Roman"/>
          <w:sz w:val="28"/>
          <w:szCs w:val="28"/>
          <w:lang w:val="uk-UA"/>
        </w:rPr>
        <w:t xml:space="preserve"> та робітниками </w:t>
      </w:r>
      <w:r w:rsidR="00F87210">
        <w:rPr>
          <w:rFonts w:ascii="Times New Roman" w:hAnsi="Times New Roman" w:cs="Times New Roman"/>
          <w:color w:val="000000"/>
          <w:sz w:val="28"/>
          <w:szCs w:val="28"/>
        </w:rPr>
        <w:t>Комунальної установи</w:t>
      </w:r>
      <w:r w:rsidR="00F87210"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«Центр надання соціальн</w:t>
      </w:r>
      <w:r w:rsidR="00F87210">
        <w:rPr>
          <w:rFonts w:ascii="Times New Roman" w:hAnsi="Times New Roman" w:cs="Times New Roman"/>
          <w:color w:val="000000"/>
          <w:sz w:val="28"/>
          <w:szCs w:val="28"/>
        </w:rPr>
        <w:t>их послуг»</w:t>
      </w:r>
      <w:r w:rsidR="00F87210"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210" w:rsidRPr="00C33FE7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</w:t>
      </w:r>
      <w:r w:rsidR="00F87210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Pr="00C33FE7">
        <w:rPr>
          <w:rFonts w:ascii="Times New Roman" w:hAnsi="Times New Roman" w:cs="Times New Roman"/>
          <w:sz w:val="28"/>
          <w:szCs w:val="28"/>
          <w:lang w:val="uk-UA"/>
        </w:rPr>
        <w:t xml:space="preserve">, згідно штатного розпису </w:t>
      </w:r>
      <w:r w:rsidR="00F87210">
        <w:rPr>
          <w:rFonts w:ascii="Times New Roman" w:hAnsi="Times New Roman" w:cs="Times New Roman"/>
          <w:color w:val="000000"/>
          <w:sz w:val="28"/>
          <w:szCs w:val="28"/>
        </w:rPr>
        <w:t>Комунальної установи</w:t>
      </w:r>
      <w:r w:rsidR="00F87210"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«Центр</w:t>
      </w:r>
      <w:r w:rsidR="00F872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87210"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надання соціальн</w:t>
      </w:r>
      <w:r w:rsidR="00F87210">
        <w:rPr>
          <w:rFonts w:ascii="Times New Roman" w:hAnsi="Times New Roman" w:cs="Times New Roman"/>
          <w:color w:val="000000"/>
          <w:sz w:val="28"/>
          <w:szCs w:val="28"/>
        </w:rPr>
        <w:t>их послуг»</w:t>
      </w:r>
      <w:r w:rsidR="00F87210"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210" w:rsidRPr="00C33FE7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</w:t>
      </w:r>
      <w:r w:rsidR="00F87210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Pr="00C33FE7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здійснюється:</w:t>
      </w:r>
    </w:p>
    <w:p w14:paraId="10960E9F" w14:textId="77777777" w:rsidR="007D5578" w:rsidRPr="00E14EF5" w:rsidRDefault="007D5578" w:rsidP="007D557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2.3.1. До державних і професійних свят та ювілейних дат  – до двох середньомісячних заробітних плат, а саме: </w:t>
      </w:r>
    </w:p>
    <w:p w14:paraId="67BBA5ED" w14:textId="77777777" w:rsidR="007D5578" w:rsidRPr="00E14EF5" w:rsidRDefault="007D5578" w:rsidP="007D557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>До державних свят: Міжнародного жіночого дня (8 Березня), Дня Конституції України (28 червня), Дня незалежності України (24 серпня); Дня захисника України (14 жовтня);</w:t>
      </w:r>
    </w:p>
    <w:p w14:paraId="24D96FD5" w14:textId="77777777" w:rsidR="007D5578" w:rsidRPr="00E14EF5" w:rsidRDefault="007D5578" w:rsidP="007D557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До професійного свята: Дня місцевого самоврядування (7 грудня), </w:t>
      </w:r>
      <w:r w:rsidR="005623C4">
        <w:rPr>
          <w:rFonts w:ascii="Times New Roman" w:hAnsi="Times New Roman" w:cs="Times New Roman"/>
          <w:sz w:val="28"/>
          <w:szCs w:val="28"/>
        </w:rPr>
        <w:t xml:space="preserve">Дня психолога (23 квітня), </w:t>
      </w:r>
      <w:r w:rsidRPr="00E14EF5">
        <w:rPr>
          <w:rFonts w:ascii="Times New Roman" w:hAnsi="Times New Roman" w:cs="Times New Roman"/>
          <w:sz w:val="28"/>
          <w:szCs w:val="28"/>
        </w:rPr>
        <w:t>Дня Бухгалтера (16 липня), Дня соціального працівника ( 7 листопада);</w:t>
      </w:r>
    </w:p>
    <w:p w14:paraId="44A40616" w14:textId="77777777" w:rsidR="007D5578" w:rsidRPr="00E14EF5" w:rsidRDefault="007D5578" w:rsidP="007D557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>З нагоди  ювілейних дат працівникам у віці 40, 45, 50, 55 і 60 років, виходу на пенсію за віком.</w:t>
      </w:r>
    </w:p>
    <w:p w14:paraId="638A4D50" w14:textId="77777777" w:rsidR="007D5578" w:rsidRPr="00E14EF5" w:rsidRDefault="007D5578" w:rsidP="007D557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4EF5">
        <w:rPr>
          <w:rFonts w:ascii="Times New Roman" w:hAnsi="Times New Roman" w:cs="Times New Roman"/>
          <w:sz w:val="28"/>
          <w:szCs w:val="28"/>
        </w:rPr>
        <w:t>2.3.2. За сумлінне виконання своїх обов’язків - до двох середньомісячних заробітних плат.</w:t>
      </w:r>
    </w:p>
    <w:p w14:paraId="4BC4CF4D" w14:textId="77777777" w:rsidR="007D5578" w:rsidRPr="00C33FE7" w:rsidRDefault="007D5578" w:rsidP="007D557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FE7">
        <w:rPr>
          <w:rFonts w:ascii="Times New Roman" w:hAnsi="Times New Roman" w:cs="Times New Roman"/>
          <w:sz w:val="28"/>
          <w:szCs w:val="28"/>
          <w:lang w:val="uk-UA"/>
        </w:rPr>
        <w:t xml:space="preserve"> 2.3.3 За підготовку, організацію, виконання індивідуальних завдань для участі в обласному конкурсі сільських і селищних рад з розвитку  соціальної інфраструктури та благоустрою території  - до двох середньомісячних заробітних плат.</w:t>
      </w:r>
    </w:p>
    <w:p w14:paraId="5851A3A0" w14:textId="77777777" w:rsidR="007D5578" w:rsidRPr="00E14EF5" w:rsidRDefault="007D5578" w:rsidP="007D557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>2.3.4 За підсумкамироботи за 1 квартал, за 2 квартал, за 3 квартал та  за рік, виконання особистих завдань  голови селищної ради – до трьох середньомісячних заробітних плат.</w:t>
      </w:r>
    </w:p>
    <w:p w14:paraId="4EFF051E" w14:textId="77777777" w:rsidR="007D5578" w:rsidRPr="00E14EF5" w:rsidRDefault="007D5578" w:rsidP="007D5578">
      <w:pPr>
        <w:pStyle w:val="ad"/>
        <w:ind w:firstLine="708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2.4. Видатки на преміювання працівників здійснюються в межах коштів, передбачених на оплату праці відповідно до затвердженого кошторису на утримання </w:t>
      </w:r>
      <w:r w:rsidR="00F87210">
        <w:rPr>
          <w:rFonts w:ascii="Times New Roman" w:hAnsi="Times New Roman" w:cs="Times New Roman"/>
          <w:color w:val="000000"/>
          <w:sz w:val="28"/>
          <w:szCs w:val="28"/>
        </w:rPr>
        <w:t>Комунальної установи</w:t>
      </w:r>
      <w:r w:rsidR="00F87210"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«Центр надання соціальн</w:t>
      </w:r>
      <w:r w:rsidR="00F87210">
        <w:rPr>
          <w:rFonts w:ascii="Times New Roman" w:hAnsi="Times New Roman" w:cs="Times New Roman"/>
          <w:color w:val="000000"/>
          <w:sz w:val="28"/>
          <w:szCs w:val="28"/>
        </w:rPr>
        <w:t>их послуг»</w:t>
      </w:r>
      <w:r w:rsidR="00F87210"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210" w:rsidRPr="00C33FE7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</w:t>
      </w:r>
      <w:r w:rsidR="00F87210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Pr="00E14EF5">
        <w:rPr>
          <w:rFonts w:ascii="Times New Roman" w:hAnsi="Times New Roman" w:cs="Times New Roman"/>
          <w:sz w:val="28"/>
          <w:szCs w:val="28"/>
        </w:rPr>
        <w:t>.</w:t>
      </w:r>
    </w:p>
    <w:p w14:paraId="2874417E" w14:textId="77777777" w:rsidR="007D5578" w:rsidRPr="00E14EF5" w:rsidRDefault="007D5578" w:rsidP="007D5578">
      <w:pPr>
        <w:pStyle w:val="ad"/>
        <w:ind w:firstLine="708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>2.5. Премія не виплачується працівникам:</w:t>
      </w:r>
    </w:p>
    <w:p w14:paraId="0F014057" w14:textId="77777777" w:rsidR="007D5578" w:rsidRPr="00E14EF5" w:rsidRDefault="007D5578" w:rsidP="007D557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>2.5.1. За час тимчасової непрацездатності,  щорічних відпусток, додаткових відпусток у зв’язку з навчанням, додаткової відпустки працівникам, які мають дітей, відпусток без збереження заробітної плати.</w:t>
      </w:r>
    </w:p>
    <w:p w14:paraId="3E0DFA9C" w14:textId="7B4ED305" w:rsidR="007D5578" w:rsidRPr="00E14EF5" w:rsidRDefault="007D5578" w:rsidP="007D557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>2.5.2.Працівникам, які</w:t>
      </w:r>
      <w:r w:rsidR="00FE4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EF5">
        <w:rPr>
          <w:rFonts w:ascii="Times New Roman" w:hAnsi="Times New Roman" w:cs="Times New Roman"/>
          <w:sz w:val="28"/>
          <w:szCs w:val="28"/>
        </w:rPr>
        <w:t>працювали</w:t>
      </w:r>
      <w:r w:rsidR="00FE4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EF5">
        <w:rPr>
          <w:rFonts w:ascii="Times New Roman" w:hAnsi="Times New Roman" w:cs="Times New Roman"/>
          <w:sz w:val="28"/>
          <w:szCs w:val="28"/>
        </w:rPr>
        <w:t>неповний</w:t>
      </w:r>
      <w:r w:rsidR="00FE4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EF5">
        <w:rPr>
          <w:rFonts w:ascii="Times New Roman" w:hAnsi="Times New Roman" w:cs="Times New Roman"/>
          <w:sz w:val="28"/>
          <w:szCs w:val="28"/>
        </w:rPr>
        <w:t xml:space="preserve">місяць та припинили трудові відносини у зв’язку з призовом  на службу  до Збройних Сил України,  переїздом на нове мiсце проживання;  вступом до навчального закладу; неможливiстю проживання у данiй мiсцевостi, пiдтвердженої медичним висновком; вагiтнiстю; доглядом за дитиною до досягнення нею чотирнадцятирiчного вiку або дитиною-iнвалiдом; доглядом за хворим членом сiм'ї  вiдповiдно до медичного висновку або iнвалiдом I групи; виходом на пенсiю; прийняттям на роботу за конкурсом; переведенням на іншу роботу; звільненим за власним бажанням; зміною в організації праці, скороченням чисельності або штату; поновленням на роботі працiвника, який ранiше виконував цю роботу; також iншими поважними </w:t>
      </w:r>
      <w:r w:rsidRPr="00E14EF5">
        <w:rPr>
          <w:rFonts w:ascii="Times New Roman" w:hAnsi="Times New Roman" w:cs="Times New Roman"/>
          <w:sz w:val="28"/>
          <w:szCs w:val="28"/>
        </w:rPr>
        <w:lastRenderedPageBreak/>
        <w:t>причинами, виплата премії проводиться за фактично  відпрацьовані в цьому місяці дні.</w:t>
      </w:r>
    </w:p>
    <w:p w14:paraId="39540492" w14:textId="77777777" w:rsidR="007D5578" w:rsidRPr="00E14EF5" w:rsidRDefault="007D5578" w:rsidP="007D557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>2.5.3. Працівникам, призначеним на посаду з випробувальним терміном, звільненим за власним бажанням, що відпрацювали неповний місяць, за який провадиться преміювання, премія може виплачуватися з урахуванням відпрацьованого часу та трудового вкладу.</w:t>
      </w:r>
    </w:p>
    <w:p w14:paraId="67401CF8" w14:textId="77777777" w:rsidR="007D5578" w:rsidRPr="00E14EF5" w:rsidRDefault="007D5578" w:rsidP="007D557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>2.6. Накладання дисциплінарного стягнення в установленому порядку поєднується з позбавленням премії</w:t>
      </w:r>
      <w:r w:rsidRPr="00E14EF5">
        <w:rPr>
          <w:rStyle w:val="newstext"/>
          <w:rFonts w:ascii="Times New Roman" w:hAnsi="Times New Roman" w:cs="Times New Roman"/>
          <w:sz w:val="28"/>
          <w:szCs w:val="28"/>
        </w:rPr>
        <w:t>, пов’язаної з виконанням службових завдань і функцій,</w:t>
      </w:r>
      <w:r w:rsidRPr="00E14EF5">
        <w:rPr>
          <w:rFonts w:ascii="Times New Roman" w:hAnsi="Times New Roman" w:cs="Times New Roman"/>
          <w:sz w:val="28"/>
          <w:szCs w:val="28"/>
        </w:rPr>
        <w:t xml:space="preserve"> за той місяць, в якому накладено стягнення. Протягом  строку дії дисциплінарного стягнення до працівника не застосовуються заходи заохочення:</w:t>
      </w:r>
      <w:r w:rsidRPr="00E14E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одноразові премії  з нагоди </w:t>
      </w:r>
      <w:r w:rsidRPr="00E14EF5">
        <w:rPr>
          <w:rFonts w:ascii="Times New Roman" w:hAnsi="Times New Roman" w:cs="Times New Roman"/>
          <w:sz w:val="28"/>
          <w:szCs w:val="28"/>
        </w:rPr>
        <w:t>ювілейних та на честь святкових</w:t>
      </w:r>
      <w:r w:rsidRPr="00E14EF5">
        <w:rPr>
          <w:rStyle w:val="newstext"/>
          <w:rFonts w:ascii="Times New Roman" w:hAnsi="Times New Roman" w:cs="Times New Roman"/>
          <w:sz w:val="28"/>
          <w:szCs w:val="28"/>
        </w:rPr>
        <w:t xml:space="preserve"> дат ( як у грошовій, так і натуральній формі); премії за виконання важливих та особливо важливих завдань.</w:t>
      </w:r>
    </w:p>
    <w:p w14:paraId="21A43E52" w14:textId="77777777" w:rsidR="007D5578" w:rsidRPr="00E14EF5" w:rsidRDefault="007D5578" w:rsidP="007D557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4EF5">
        <w:rPr>
          <w:rFonts w:ascii="Times New Roman" w:hAnsi="Times New Roman" w:cs="Times New Roman"/>
          <w:sz w:val="28"/>
          <w:szCs w:val="28"/>
        </w:rPr>
        <w:t xml:space="preserve"> 2.7. Підставою для нарахування і виплати премій керівним працівникам, спеціалістам, інспекторам та робітникам </w:t>
      </w:r>
      <w:r w:rsidR="00F87210">
        <w:rPr>
          <w:rFonts w:ascii="Times New Roman" w:hAnsi="Times New Roman" w:cs="Times New Roman"/>
          <w:color w:val="000000"/>
          <w:sz w:val="28"/>
          <w:szCs w:val="28"/>
        </w:rPr>
        <w:t>Комунальної установи</w:t>
      </w:r>
      <w:r w:rsidR="00F87210"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«Центр</w:t>
      </w:r>
      <w:r w:rsidR="00F8721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87210"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надання соціальн</w:t>
      </w:r>
      <w:r w:rsidR="00F87210">
        <w:rPr>
          <w:rFonts w:ascii="Times New Roman" w:hAnsi="Times New Roman" w:cs="Times New Roman"/>
          <w:color w:val="000000"/>
          <w:sz w:val="28"/>
          <w:szCs w:val="28"/>
        </w:rPr>
        <w:t>их послуг»</w:t>
      </w:r>
      <w:r w:rsidR="00F87210"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EF5">
        <w:rPr>
          <w:rFonts w:ascii="Times New Roman" w:hAnsi="Times New Roman" w:cs="Times New Roman"/>
          <w:sz w:val="28"/>
          <w:szCs w:val="28"/>
        </w:rPr>
        <w:t xml:space="preserve">є наказ начальника </w:t>
      </w:r>
      <w:r w:rsidR="00F87210">
        <w:rPr>
          <w:rFonts w:ascii="Times New Roman" w:hAnsi="Times New Roman" w:cs="Times New Roman"/>
          <w:sz w:val="28"/>
          <w:szCs w:val="28"/>
        </w:rPr>
        <w:t>Центру</w:t>
      </w:r>
      <w:r w:rsidRPr="00E14EF5">
        <w:rPr>
          <w:rFonts w:ascii="Times New Roman" w:hAnsi="Times New Roman" w:cs="Times New Roman"/>
          <w:sz w:val="28"/>
          <w:szCs w:val="28"/>
        </w:rPr>
        <w:t>.</w:t>
      </w:r>
    </w:p>
    <w:p w14:paraId="34F79CAB" w14:textId="77777777" w:rsidR="007D5578" w:rsidRPr="00046A24" w:rsidRDefault="007D5578" w:rsidP="007D5578">
      <w:pPr>
        <w:tabs>
          <w:tab w:val="left" w:pos="4060"/>
        </w:tabs>
        <w:spacing w:line="276" w:lineRule="auto"/>
        <w:jc w:val="both"/>
        <w:rPr>
          <w:sz w:val="16"/>
          <w:szCs w:val="16"/>
        </w:rPr>
      </w:pPr>
    </w:p>
    <w:p w14:paraId="1A420D89" w14:textId="77777777" w:rsidR="007D5578" w:rsidRPr="00E14EF5" w:rsidRDefault="007D5578" w:rsidP="007D5578">
      <w:pPr>
        <w:jc w:val="center"/>
        <w:rPr>
          <w:b/>
          <w:bCs/>
          <w:i/>
          <w:sz w:val="28"/>
          <w:szCs w:val="28"/>
        </w:rPr>
      </w:pPr>
      <w:r w:rsidRPr="00E14EF5">
        <w:rPr>
          <w:b/>
          <w:bCs/>
          <w:i/>
          <w:sz w:val="28"/>
          <w:szCs w:val="28"/>
        </w:rPr>
        <w:t>3. Перелік порушень, за наявності яких премія зменшується або не виплачується.</w:t>
      </w:r>
    </w:p>
    <w:p w14:paraId="730E0A32" w14:textId="45A09C84" w:rsidR="007D5578" w:rsidRPr="00E14EF5" w:rsidRDefault="007D5578" w:rsidP="007D5578">
      <w:pPr>
        <w:ind w:firstLine="708"/>
        <w:jc w:val="both"/>
        <w:rPr>
          <w:sz w:val="28"/>
          <w:szCs w:val="28"/>
        </w:rPr>
      </w:pPr>
      <w:r w:rsidRPr="00E14EF5">
        <w:rPr>
          <w:sz w:val="28"/>
          <w:szCs w:val="28"/>
        </w:rPr>
        <w:t>3.1.</w:t>
      </w:r>
      <w:r w:rsidR="00046A24">
        <w:rPr>
          <w:sz w:val="28"/>
          <w:szCs w:val="28"/>
        </w:rPr>
        <w:t xml:space="preserve"> </w:t>
      </w:r>
      <w:r w:rsidRPr="00E14EF5">
        <w:rPr>
          <w:sz w:val="28"/>
          <w:szCs w:val="28"/>
        </w:rPr>
        <w:t>Притягнення працівника до адміністративної чи кримінальної відповідальності у зв’язку з виконанням посадових обов’язків – у розмірі на 100%.</w:t>
      </w:r>
    </w:p>
    <w:p w14:paraId="7CAA20AA" w14:textId="77777777" w:rsidR="007D5578" w:rsidRPr="00E14EF5" w:rsidRDefault="007D5578" w:rsidP="007D5578">
      <w:pPr>
        <w:ind w:firstLine="708"/>
        <w:jc w:val="both"/>
        <w:rPr>
          <w:sz w:val="28"/>
          <w:szCs w:val="28"/>
        </w:rPr>
      </w:pPr>
      <w:r w:rsidRPr="00E14EF5">
        <w:rPr>
          <w:sz w:val="28"/>
          <w:szCs w:val="28"/>
        </w:rPr>
        <w:t>3.2. Застосування до працівника заходів дисциплінарного впливу або накладення дисциплінарного стягнення – у  розмір до 100 %;</w:t>
      </w:r>
    </w:p>
    <w:p w14:paraId="25B40761" w14:textId="77777777" w:rsidR="007D5578" w:rsidRPr="00E14EF5" w:rsidRDefault="007D5578" w:rsidP="007D5578">
      <w:pPr>
        <w:ind w:firstLine="708"/>
        <w:jc w:val="both"/>
        <w:rPr>
          <w:sz w:val="28"/>
          <w:szCs w:val="28"/>
        </w:rPr>
      </w:pPr>
      <w:r w:rsidRPr="00E14EF5">
        <w:rPr>
          <w:sz w:val="28"/>
          <w:szCs w:val="28"/>
        </w:rPr>
        <w:t xml:space="preserve">3.3. Порушення виконавської дисципліни (порушення строків розгляду звернень громадян, виконання доручень та розпоряджень начальника </w:t>
      </w:r>
      <w:r w:rsidR="00F87210" w:rsidRPr="00F87210">
        <w:rPr>
          <w:color w:val="000000"/>
          <w:sz w:val="28"/>
          <w:szCs w:val="28"/>
        </w:rPr>
        <w:t>К</w:t>
      </w:r>
      <w:r w:rsidR="00F87210">
        <w:rPr>
          <w:color w:val="000000"/>
          <w:sz w:val="28"/>
          <w:szCs w:val="28"/>
        </w:rPr>
        <w:t>омунальної установи</w:t>
      </w:r>
      <w:r w:rsidR="00F87210" w:rsidRPr="00A27D5B">
        <w:rPr>
          <w:color w:val="000000"/>
          <w:sz w:val="28"/>
          <w:szCs w:val="28"/>
        </w:rPr>
        <w:t xml:space="preserve"> «Центр надання соціальн</w:t>
      </w:r>
      <w:r w:rsidR="00F87210" w:rsidRPr="00F87210">
        <w:rPr>
          <w:color w:val="000000"/>
          <w:sz w:val="28"/>
          <w:szCs w:val="28"/>
        </w:rPr>
        <w:t>их послуг»</w:t>
      </w:r>
      <w:r w:rsidR="00F87210">
        <w:rPr>
          <w:color w:val="000000"/>
          <w:sz w:val="28"/>
          <w:szCs w:val="28"/>
          <w:lang w:val="ru-RU"/>
        </w:rPr>
        <w:t xml:space="preserve"> </w:t>
      </w:r>
      <w:r w:rsidRPr="00E14EF5">
        <w:rPr>
          <w:sz w:val="28"/>
          <w:szCs w:val="28"/>
        </w:rPr>
        <w:t>доручень вищих органів, порушення регламентованих норм опрацювання документів, тощо ) – у  розмірі  до 50 %;</w:t>
      </w:r>
    </w:p>
    <w:p w14:paraId="068BE431" w14:textId="77777777" w:rsidR="007D5578" w:rsidRPr="00E14EF5" w:rsidRDefault="007D5578" w:rsidP="007D5578">
      <w:pPr>
        <w:ind w:firstLine="708"/>
        <w:jc w:val="both"/>
        <w:rPr>
          <w:sz w:val="28"/>
          <w:szCs w:val="28"/>
        </w:rPr>
      </w:pPr>
      <w:r w:rsidRPr="00E14EF5">
        <w:rPr>
          <w:sz w:val="28"/>
          <w:szCs w:val="28"/>
        </w:rPr>
        <w:t>3.4. Показники якості роботи (низький рівень якості опрацьованих документів, повернення їх на доопрацювання, наявність зауважень і негативних висновків до проектів розпоряджень, рішень, низький рівень організації заходів, неякісне виконання доручень керівництва, тощо ) - у розмірі до 30%;</w:t>
      </w:r>
    </w:p>
    <w:p w14:paraId="3FBDD802" w14:textId="77777777" w:rsidR="007D5578" w:rsidRPr="00E14EF5" w:rsidRDefault="007D5578" w:rsidP="007D5578">
      <w:pPr>
        <w:tabs>
          <w:tab w:val="left" w:pos="3020"/>
        </w:tabs>
        <w:jc w:val="both"/>
        <w:rPr>
          <w:b/>
          <w:sz w:val="28"/>
          <w:szCs w:val="28"/>
          <w:u w:val="single"/>
        </w:rPr>
      </w:pPr>
    </w:p>
    <w:p w14:paraId="7114A502" w14:textId="77777777" w:rsidR="007D5578" w:rsidRPr="00E14EF5" w:rsidRDefault="007D5578" w:rsidP="007D5578">
      <w:pPr>
        <w:tabs>
          <w:tab w:val="left" w:pos="3020"/>
        </w:tabs>
        <w:jc w:val="center"/>
        <w:rPr>
          <w:b/>
          <w:sz w:val="28"/>
          <w:szCs w:val="28"/>
          <w:u w:val="single"/>
        </w:rPr>
      </w:pPr>
      <w:r w:rsidRPr="00E14EF5">
        <w:rPr>
          <w:b/>
          <w:i/>
          <w:sz w:val="28"/>
          <w:szCs w:val="28"/>
        </w:rPr>
        <w:t>4. Порядок і терміни преміювання</w:t>
      </w:r>
      <w:r w:rsidRPr="00E14EF5">
        <w:rPr>
          <w:b/>
          <w:sz w:val="28"/>
          <w:szCs w:val="28"/>
        </w:rPr>
        <w:t>.</w:t>
      </w:r>
    </w:p>
    <w:p w14:paraId="400B273A" w14:textId="7AD4D7F9" w:rsidR="007D5578" w:rsidRPr="00C33FE7" w:rsidRDefault="00046A24" w:rsidP="007D557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7D5578" w:rsidRPr="00C33FE7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бухгалтеру </w:t>
      </w:r>
      <w:r w:rsidR="00F87210" w:rsidRPr="00F872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Комунальної установи «Центр надання соціальних послуг» </w:t>
      </w:r>
      <w:r w:rsidR="00F87210" w:rsidRPr="00C33FE7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</w:t>
      </w:r>
      <w:r w:rsidR="00F87210" w:rsidRPr="00F872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 </w:t>
      </w:r>
      <w:r w:rsidR="007D5578" w:rsidRPr="00C33FE7">
        <w:rPr>
          <w:rFonts w:ascii="Times New Roman" w:hAnsi="Times New Roman" w:cs="Times New Roman"/>
          <w:sz w:val="28"/>
          <w:szCs w:val="28"/>
          <w:lang w:val="uk-UA"/>
        </w:rPr>
        <w:t>щомісяця розраховує загальну суму коштів, що спрямовується на преміювання, пропорційно до фонду заробітної плати за посадовими окладами та вислугу років, іншими надбавками і доплатами та фактично відпрацьованого часу.</w:t>
      </w:r>
    </w:p>
    <w:p w14:paraId="06ECAC53" w14:textId="77777777" w:rsidR="007D5578" w:rsidRPr="00E14EF5" w:rsidRDefault="007D5578" w:rsidP="007D557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4.2. Пропозиції щодо преміювання працівників </w:t>
      </w:r>
      <w:r w:rsidR="00F87210">
        <w:rPr>
          <w:rFonts w:ascii="Times New Roman" w:hAnsi="Times New Roman" w:cs="Times New Roman"/>
          <w:sz w:val="28"/>
          <w:szCs w:val="28"/>
        </w:rPr>
        <w:t>Центру</w:t>
      </w:r>
      <w:r w:rsidRPr="00E14EF5">
        <w:rPr>
          <w:rFonts w:ascii="Times New Roman" w:hAnsi="Times New Roman" w:cs="Times New Roman"/>
          <w:sz w:val="28"/>
          <w:szCs w:val="28"/>
        </w:rPr>
        <w:t xml:space="preserve"> надає начальник </w:t>
      </w:r>
      <w:r w:rsidR="00F87210">
        <w:rPr>
          <w:rFonts w:ascii="Times New Roman" w:hAnsi="Times New Roman" w:cs="Times New Roman"/>
          <w:sz w:val="28"/>
          <w:szCs w:val="28"/>
        </w:rPr>
        <w:t>центра</w:t>
      </w:r>
      <w:r w:rsidRPr="00E14EF5">
        <w:rPr>
          <w:rFonts w:ascii="Times New Roman" w:hAnsi="Times New Roman" w:cs="Times New Roman"/>
          <w:sz w:val="28"/>
          <w:szCs w:val="28"/>
        </w:rPr>
        <w:t xml:space="preserve"> відповідно до їх особистого внеску в загальні результати роботи. Встановлення або позбавлення премії працівникам </w:t>
      </w:r>
      <w:r w:rsidR="00F87210">
        <w:rPr>
          <w:rFonts w:ascii="Times New Roman" w:hAnsi="Times New Roman" w:cs="Times New Roman"/>
          <w:sz w:val="28"/>
          <w:szCs w:val="28"/>
        </w:rPr>
        <w:t>центру</w:t>
      </w:r>
      <w:r w:rsidRPr="00E14EF5">
        <w:rPr>
          <w:rFonts w:ascii="Times New Roman" w:hAnsi="Times New Roman" w:cs="Times New Roman"/>
          <w:sz w:val="28"/>
          <w:szCs w:val="28"/>
        </w:rPr>
        <w:t xml:space="preserve"> зазначається в наказі начальника </w:t>
      </w:r>
      <w:r w:rsidR="00F87210">
        <w:rPr>
          <w:rFonts w:ascii="Times New Roman" w:hAnsi="Times New Roman" w:cs="Times New Roman"/>
          <w:sz w:val="28"/>
          <w:szCs w:val="28"/>
        </w:rPr>
        <w:t>центру</w:t>
      </w:r>
      <w:r w:rsidRPr="00E14EF5">
        <w:rPr>
          <w:rFonts w:ascii="Times New Roman" w:hAnsi="Times New Roman" w:cs="Times New Roman"/>
          <w:sz w:val="28"/>
          <w:szCs w:val="28"/>
        </w:rPr>
        <w:t>.</w:t>
      </w:r>
    </w:p>
    <w:p w14:paraId="409B8DDF" w14:textId="62CFAE9B" w:rsidR="007D5578" w:rsidRDefault="007D5578" w:rsidP="007D557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FE7">
        <w:rPr>
          <w:rFonts w:ascii="Times New Roman" w:hAnsi="Times New Roman" w:cs="Times New Roman"/>
          <w:sz w:val="28"/>
          <w:szCs w:val="28"/>
          <w:lang w:val="uk-UA"/>
        </w:rPr>
        <w:t xml:space="preserve">4.3 </w:t>
      </w:r>
      <w:r w:rsidR="00FE43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33FE7">
        <w:rPr>
          <w:rFonts w:ascii="Times New Roman" w:hAnsi="Times New Roman" w:cs="Times New Roman"/>
          <w:sz w:val="28"/>
          <w:szCs w:val="28"/>
          <w:lang w:val="uk-UA"/>
        </w:rPr>
        <w:t>Нарахована премія за місяць та інші премії виплачуються одночасно з  виплатою заробітної плати  або  одночасно з виплатою авансу.</w:t>
      </w:r>
    </w:p>
    <w:p w14:paraId="526E5F38" w14:textId="77777777" w:rsidR="00046A24" w:rsidRDefault="00046A24" w:rsidP="007D557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47D99B" w14:textId="77777777" w:rsidR="00046A24" w:rsidRPr="00C33FE7" w:rsidRDefault="00046A24" w:rsidP="007D557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9E73D0" w14:textId="77777777" w:rsidR="007D5578" w:rsidRPr="00E14EF5" w:rsidRDefault="007D5578" w:rsidP="007D557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F5">
        <w:rPr>
          <w:rFonts w:ascii="Times New Roman" w:hAnsi="Times New Roman" w:cs="Times New Roman"/>
          <w:sz w:val="28"/>
          <w:szCs w:val="28"/>
        </w:rPr>
        <w:t xml:space="preserve">4.4. Максимальна межа премії для кожного працівника </w:t>
      </w:r>
      <w:r w:rsidR="00F87210">
        <w:rPr>
          <w:rFonts w:ascii="Times New Roman" w:hAnsi="Times New Roman" w:cs="Times New Roman"/>
          <w:color w:val="000000"/>
          <w:sz w:val="28"/>
          <w:szCs w:val="28"/>
        </w:rPr>
        <w:t>Комунальної установи</w:t>
      </w:r>
      <w:r w:rsidR="00F87210"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«Центр</w:t>
      </w:r>
      <w:r w:rsidR="00F8721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87210"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надання соціальн</w:t>
      </w:r>
      <w:r w:rsidR="00F87210">
        <w:rPr>
          <w:rFonts w:ascii="Times New Roman" w:hAnsi="Times New Roman" w:cs="Times New Roman"/>
          <w:color w:val="000000"/>
          <w:sz w:val="28"/>
          <w:szCs w:val="28"/>
        </w:rPr>
        <w:t>их послуг»</w:t>
      </w:r>
      <w:r w:rsidR="00F87210" w:rsidRPr="00A27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EF5">
        <w:rPr>
          <w:rFonts w:ascii="Times New Roman" w:hAnsi="Times New Roman" w:cs="Times New Roman"/>
          <w:sz w:val="28"/>
          <w:szCs w:val="28"/>
        </w:rPr>
        <w:t>не встановлюється</w:t>
      </w:r>
      <w:r w:rsidR="00F87210">
        <w:rPr>
          <w:rFonts w:ascii="Times New Roman" w:hAnsi="Times New Roman" w:cs="Times New Roman"/>
          <w:sz w:val="28"/>
          <w:szCs w:val="28"/>
        </w:rPr>
        <w:t>.</w:t>
      </w:r>
      <w:r w:rsidRPr="00E14E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DB733" w14:textId="77777777" w:rsidR="007D5578" w:rsidRPr="00E14EF5" w:rsidRDefault="007D5578" w:rsidP="007D5578">
      <w:pPr>
        <w:tabs>
          <w:tab w:val="left" w:pos="3020"/>
        </w:tabs>
        <w:jc w:val="both"/>
        <w:rPr>
          <w:b/>
          <w:sz w:val="28"/>
          <w:szCs w:val="28"/>
        </w:rPr>
      </w:pPr>
    </w:p>
    <w:p w14:paraId="546A5011" w14:textId="77777777" w:rsidR="00FE43A4" w:rsidRDefault="00FE43A4" w:rsidP="007D5578">
      <w:pPr>
        <w:tabs>
          <w:tab w:val="left" w:pos="3020"/>
        </w:tabs>
        <w:jc w:val="both"/>
        <w:rPr>
          <w:sz w:val="28"/>
          <w:szCs w:val="28"/>
        </w:rPr>
      </w:pPr>
    </w:p>
    <w:p w14:paraId="32740F96" w14:textId="77777777" w:rsidR="00046A24" w:rsidRPr="00E14EF5" w:rsidRDefault="00046A24" w:rsidP="007D5578">
      <w:pPr>
        <w:tabs>
          <w:tab w:val="left" w:pos="3020"/>
        </w:tabs>
        <w:jc w:val="both"/>
        <w:rPr>
          <w:sz w:val="28"/>
          <w:szCs w:val="28"/>
        </w:rPr>
      </w:pPr>
    </w:p>
    <w:p w14:paraId="365405B0" w14:textId="7474C197" w:rsidR="007D5578" w:rsidRPr="00F8673B" w:rsidRDefault="00F8673B" w:rsidP="007D5578">
      <w:pPr>
        <w:tabs>
          <w:tab w:val="left" w:pos="302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FE43A4">
        <w:rPr>
          <w:b/>
          <w:sz w:val="28"/>
          <w:szCs w:val="28"/>
        </w:rPr>
        <w:t>Секретар селищної ради                                                 Валентина ЩУР</w:t>
      </w:r>
    </w:p>
    <w:sectPr w:rsidR="007D5578" w:rsidRPr="00F8673B" w:rsidSect="00FE43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1D082" w14:textId="77777777" w:rsidR="00580BA8" w:rsidRDefault="00580BA8" w:rsidP="008D22C4">
      <w:r>
        <w:separator/>
      </w:r>
    </w:p>
  </w:endnote>
  <w:endnote w:type="continuationSeparator" w:id="0">
    <w:p w14:paraId="2494A5AB" w14:textId="77777777" w:rsidR="00580BA8" w:rsidRDefault="00580BA8" w:rsidP="008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70037" w14:textId="77777777" w:rsidR="00580BA8" w:rsidRDefault="00580BA8" w:rsidP="008D22C4">
      <w:r>
        <w:separator/>
      </w:r>
    </w:p>
  </w:footnote>
  <w:footnote w:type="continuationSeparator" w:id="0">
    <w:p w14:paraId="797531F2" w14:textId="77777777" w:rsidR="00580BA8" w:rsidRDefault="00580BA8" w:rsidP="008D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6B87"/>
    <w:multiLevelType w:val="hybridMultilevel"/>
    <w:tmpl w:val="E35849A8"/>
    <w:lvl w:ilvl="0" w:tplc="131EEB9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BAEC6D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C95E94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987C7B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0D2816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6458EC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6F50BC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27BEF4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6F6A9E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1">
    <w:nsid w:val="1F681F8F"/>
    <w:multiLevelType w:val="hybridMultilevel"/>
    <w:tmpl w:val="45705B30"/>
    <w:lvl w:ilvl="0" w:tplc="BEA2DB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86973"/>
    <w:multiLevelType w:val="hybridMultilevel"/>
    <w:tmpl w:val="0430DFD2"/>
    <w:lvl w:ilvl="0" w:tplc="2A66FB76">
      <w:start w:val="1"/>
      <w:numFmt w:val="decimal"/>
      <w:lvlText w:val="%1."/>
      <w:lvlJc w:val="left"/>
      <w:pPr>
        <w:ind w:left="1813" w:hanging="1104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31B7C"/>
    <w:multiLevelType w:val="hybridMultilevel"/>
    <w:tmpl w:val="52E0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4667F"/>
    <w:multiLevelType w:val="hybridMultilevel"/>
    <w:tmpl w:val="D286F33E"/>
    <w:lvl w:ilvl="0" w:tplc="1A1ABD58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6B88E1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E34A13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8B409B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47363E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9C96D25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1722F3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F9DE81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D47EA8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5">
    <w:nsid w:val="4D7138FA"/>
    <w:multiLevelType w:val="hybridMultilevel"/>
    <w:tmpl w:val="F5F2046A"/>
    <w:lvl w:ilvl="0" w:tplc="95649D2A">
      <w:start w:val="1"/>
      <w:numFmt w:val="bullet"/>
      <w:lvlText w:val="-"/>
      <w:lvlJc w:val="left"/>
      <w:pPr>
        <w:ind w:left="3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F878B5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34E21B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578AC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225A18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E6DABA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20469D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7C28AA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7B8646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1F"/>
    <w:rsid w:val="00012334"/>
    <w:rsid w:val="00032630"/>
    <w:rsid w:val="00040421"/>
    <w:rsid w:val="000420F2"/>
    <w:rsid w:val="00046A24"/>
    <w:rsid w:val="0005059B"/>
    <w:rsid w:val="000565F0"/>
    <w:rsid w:val="00072CB1"/>
    <w:rsid w:val="00150677"/>
    <w:rsid w:val="001A7F28"/>
    <w:rsid w:val="001B7B5C"/>
    <w:rsid w:val="001C44DC"/>
    <w:rsid w:val="001E58AD"/>
    <w:rsid w:val="00214C1F"/>
    <w:rsid w:val="00257426"/>
    <w:rsid w:val="002B2FD5"/>
    <w:rsid w:val="002E4EA0"/>
    <w:rsid w:val="00301DAB"/>
    <w:rsid w:val="00306FEB"/>
    <w:rsid w:val="003214B9"/>
    <w:rsid w:val="00326314"/>
    <w:rsid w:val="003267BA"/>
    <w:rsid w:val="00361553"/>
    <w:rsid w:val="0038709C"/>
    <w:rsid w:val="003A712E"/>
    <w:rsid w:val="003B62AA"/>
    <w:rsid w:val="003D2CD2"/>
    <w:rsid w:val="003E0467"/>
    <w:rsid w:val="004D0399"/>
    <w:rsid w:val="004F7032"/>
    <w:rsid w:val="005623C4"/>
    <w:rsid w:val="00580BA8"/>
    <w:rsid w:val="00612B46"/>
    <w:rsid w:val="00614BE4"/>
    <w:rsid w:val="00616D06"/>
    <w:rsid w:val="00622044"/>
    <w:rsid w:val="00687C1F"/>
    <w:rsid w:val="006B7C33"/>
    <w:rsid w:val="006C24DE"/>
    <w:rsid w:val="006D70C5"/>
    <w:rsid w:val="006E034E"/>
    <w:rsid w:val="00702459"/>
    <w:rsid w:val="00702ED4"/>
    <w:rsid w:val="00712D56"/>
    <w:rsid w:val="00725F1C"/>
    <w:rsid w:val="00781311"/>
    <w:rsid w:val="00790BED"/>
    <w:rsid w:val="007A433D"/>
    <w:rsid w:val="007B4701"/>
    <w:rsid w:val="007D5578"/>
    <w:rsid w:val="00802FE2"/>
    <w:rsid w:val="008104BA"/>
    <w:rsid w:val="008200DF"/>
    <w:rsid w:val="00836B7F"/>
    <w:rsid w:val="00875811"/>
    <w:rsid w:val="00881B93"/>
    <w:rsid w:val="008C0F89"/>
    <w:rsid w:val="008D187C"/>
    <w:rsid w:val="008D22C4"/>
    <w:rsid w:val="008D677E"/>
    <w:rsid w:val="008F45A8"/>
    <w:rsid w:val="00904665"/>
    <w:rsid w:val="009531FB"/>
    <w:rsid w:val="009648B5"/>
    <w:rsid w:val="009672CA"/>
    <w:rsid w:val="00984E15"/>
    <w:rsid w:val="00992E90"/>
    <w:rsid w:val="009F3A8C"/>
    <w:rsid w:val="00A26421"/>
    <w:rsid w:val="00A27D5B"/>
    <w:rsid w:val="00A31296"/>
    <w:rsid w:val="00A31703"/>
    <w:rsid w:val="00A45C89"/>
    <w:rsid w:val="00A45CC2"/>
    <w:rsid w:val="00AC7262"/>
    <w:rsid w:val="00AD60BF"/>
    <w:rsid w:val="00B04ED7"/>
    <w:rsid w:val="00B24BC3"/>
    <w:rsid w:val="00B25C5D"/>
    <w:rsid w:val="00B4398C"/>
    <w:rsid w:val="00B77651"/>
    <w:rsid w:val="00B77EC5"/>
    <w:rsid w:val="00B8505E"/>
    <w:rsid w:val="00BB4161"/>
    <w:rsid w:val="00BD1901"/>
    <w:rsid w:val="00BD45F7"/>
    <w:rsid w:val="00BF428B"/>
    <w:rsid w:val="00C208B0"/>
    <w:rsid w:val="00C27BFD"/>
    <w:rsid w:val="00C41415"/>
    <w:rsid w:val="00CB336E"/>
    <w:rsid w:val="00CC26CD"/>
    <w:rsid w:val="00CD604E"/>
    <w:rsid w:val="00D0771E"/>
    <w:rsid w:val="00D760DC"/>
    <w:rsid w:val="00DA328F"/>
    <w:rsid w:val="00DE3476"/>
    <w:rsid w:val="00E032D4"/>
    <w:rsid w:val="00E13046"/>
    <w:rsid w:val="00E5037C"/>
    <w:rsid w:val="00E67A5A"/>
    <w:rsid w:val="00E7290C"/>
    <w:rsid w:val="00EB0DC1"/>
    <w:rsid w:val="00EC6C25"/>
    <w:rsid w:val="00ED7525"/>
    <w:rsid w:val="00EF2CE5"/>
    <w:rsid w:val="00F10E11"/>
    <w:rsid w:val="00F25B7D"/>
    <w:rsid w:val="00F55D94"/>
    <w:rsid w:val="00F57747"/>
    <w:rsid w:val="00F8673B"/>
    <w:rsid w:val="00F87210"/>
    <w:rsid w:val="00FE12CC"/>
    <w:rsid w:val="00FE4017"/>
    <w:rsid w:val="00FE43A4"/>
    <w:rsid w:val="00FF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46A53"/>
  <w15:docId w15:val="{178FE563-D20C-42D8-944C-B9E906F6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D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E4E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150677"/>
    <w:pPr>
      <w:keepNext/>
      <w:ind w:firstLine="567"/>
      <w:jc w:val="center"/>
      <w:outlineLvl w:val="6"/>
    </w:pPr>
    <w:rPr>
      <w:rFonts w:ascii="Arial" w:hAnsi="Arial"/>
      <w:b/>
      <w:kern w:val="16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C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D2C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D22C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D22C4"/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rsid w:val="008D22C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D22C4"/>
    <w:rPr>
      <w:rFonts w:ascii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qFormat/>
    <w:rsid w:val="00A27D5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27D5B"/>
    <w:rPr>
      <w:rFonts w:ascii="Consolas" w:hAnsi="Consolas" w:cs="Consolas"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rsid w:val="003870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8709C"/>
    <w:rPr>
      <w:rFonts w:ascii="Segoe UI" w:hAnsi="Segoe UI" w:cs="Segoe UI"/>
      <w:sz w:val="18"/>
      <w:szCs w:val="18"/>
      <w:lang w:eastAsia="uk-UA"/>
    </w:rPr>
  </w:style>
  <w:style w:type="character" w:customStyle="1" w:styleId="70">
    <w:name w:val="Заголовок 7 Знак"/>
    <w:basedOn w:val="a0"/>
    <w:link w:val="7"/>
    <w:rsid w:val="00150677"/>
    <w:rPr>
      <w:rFonts w:ascii="Arial" w:eastAsia="Times New Roman" w:hAnsi="Arial"/>
      <w:b/>
      <w:kern w:val="16"/>
      <w:sz w:val="32"/>
      <w:szCs w:val="20"/>
      <w:lang w:eastAsia="ru-RU"/>
    </w:rPr>
  </w:style>
  <w:style w:type="paragraph" w:styleId="ab">
    <w:name w:val="Body Text Indent"/>
    <w:basedOn w:val="a"/>
    <w:link w:val="ac"/>
    <w:qFormat/>
    <w:rsid w:val="00150677"/>
    <w:pPr>
      <w:ind w:firstLine="709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50677"/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150677"/>
    <w:rPr>
      <w:rFonts w:asciiTheme="minorHAnsi" w:eastAsiaTheme="minorHAnsi" w:hAnsiTheme="minorHAnsi" w:cstheme="minorBidi"/>
      <w:lang w:val="ru-RU" w:eastAsia="en-US"/>
    </w:rPr>
  </w:style>
  <w:style w:type="character" w:customStyle="1" w:styleId="newstext">
    <w:name w:val="newstext"/>
    <w:basedOn w:val="a0"/>
    <w:rsid w:val="007D5578"/>
  </w:style>
  <w:style w:type="character" w:customStyle="1" w:styleId="20">
    <w:name w:val="Заголовок 2 Знак"/>
    <w:basedOn w:val="a0"/>
    <w:link w:val="2"/>
    <w:semiHidden/>
    <w:rsid w:val="002E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1861</Words>
  <Characters>10609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2021-07-29T10:11:00Z</cp:lastPrinted>
  <dcterms:created xsi:type="dcterms:W3CDTF">2024-03-16T19:07:00Z</dcterms:created>
  <dcterms:modified xsi:type="dcterms:W3CDTF">2024-03-16T19:07:00Z</dcterms:modified>
</cp:coreProperties>
</file>