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814"/>
        <w:gridCol w:w="4814"/>
      </w:tblGrid>
      <w:tr w:rsidR="00F04549" w:rsidTr="002E2807">
        <w:tc>
          <w:tcPr>
            <w:tcW w:w="4814" w:type="dxa"/>
          </w:tcPr>
          <w:p w:rsidR="00F04549" w:rsidRPr="002E2807" w:rsidRDefault="00F04549" w:rsidP="00B74C18">
            <w:pPr>
              <w:pStyle w:val="NoSpacing"/>
              <w:jc w:val="center"/>
              <w:rPr>
                <w:lang w:val="en-US"/>
              </w:rPr>
            </w:pPr>
            <w:r w:rsidRPr="00211C40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.75pt;height:75pt;visibility:visible">
                  <v:imagedata r:id="rId6" o:title=""/>
                </v:shape>
              </w:pict>
            </w:r>
          </w:p>
        </w:tc>
        <w:tc>
          <w:tcPr>
            <w:tcW w:w="4814" w:type="dxa"/>
          </w:tcPr>
          <w:p w:rsidR="00F04549" w:rsidRPr="002E2807" w:rsidRDefault="00F04549" w:rsidP="00B74C18">
            <w:pPr>
              <w:pStyle w:val="NoSpacing"/>
              <w:jc w:val="center"/>
              <w:rPr>
                <w:lang w:val="en-US"/>
              </w:rPr>
            </w:pPr>
            <w:r w:rsidRPr="00211C40">
              <w:rPr>
                <w:noProof/>
                <w:lang w:val="en-US" w:eastAsia="en-US"/>
              </w:rPr>
              <w:pict>
                <v:shape id="_x0000_i1026" type="#_x0000_t75" style="width:42.75pt;height:1in;visibility:visible">
                  <v:imagedata r:id="rId7" o:title=""/>
                </v:shape>
              </w:pict>
            </w:r>
          </w:p>
        </w:tc>
      </w:tr>
    </w:tbl>
    <w:p w:rsidR="00F04549" w:rsidRPr="00B74C18" w:rsidRDefault="00F04549" w:rsidP="00B74C18">
      <w:pPr>
        <w:pStyle w:val="NoSpacing"/>
        <w:rPr>
          <w:sz w:val="28"/>
          <w:szCs w:val="28"/>
          <w:lang w:val="uk-UA"/>
        </w:rPr>
      </w:pPr>
    </w:p>
    <w:p w:rsidR="00F04549" w:rsidRPr="00BA7513" w:rsidRDefault="00F04549" w:rsidP="00B74C18">
      <w:pPr>
        <w:jc w:val="center"/>
        <w:rPr>
          <w:b/>
          <w:sz w:val="28"/>
          <w:szCs w:val="28"/>
          <w:lang w:val="ro-RO"/>
        </w:rPr>
      </w:pPr>
      <w:r w:rsidRPr="00BA7513">
        <w:rPr>
          <w:b/>
          <w:sz w:val="28"/>
          <w:szCs w:val="28"/>
          <w:lang w:val="ro-RO"/>
        </w:rPr>
        <w:t>ACORD DE COOPERARE</w:t>
      </w:r>
    </w:p>
    <w:p w:rsidR="00F04549" w:rsidRPr="00BA7513" w:rsidRDefault="00F04549" w:rsidP="00B74C18">
      <w:pPr>
        <w:jc w:val="center"/>
        <w:rPr>
          <w:b/>
          <w:sz w:val="28"/>
          <w:szCs w:val="28"/>
          <w:lang w:val="ro-RO"/>
        </w:rPr>
      </w:pPr>
      <w:r w:rsidRPr="00BA7513">
        <w:rPr>
          <w:b/>
          <w:sz w:val="28"/>
          <w:szCs w:val="28"/>
          <w:lang w:val="ro-RO"/>
        </w:rPr>
        <w:t xml:space="preserve">ÎNTRE COMUNITATEA AVANGARD DIN UCRAINA </w:t>
      </w:r>
      <w:r w:rsidRPr="00B74C18">
        <w:rPr>
          <w:b/>
          <w:sz w:val="28"/>
          <w:szCs w:val="28"/>
          <w:lang w:val="en-US"/>
        </w:rPr>
        <w:br/>
      </w:r>
      <w:r w:rsidRPr="00BA7513">
        <w:rPr>
          <w:b/>
          <w:sz w:val="28"/>
          <w:szCs w:val="28"/>
          <w:lang w:val="ro-RO"/>
        </w:rPr>
        <w:t xml:space="preserve">ȘI RAIONUL ANENII NOI DIN </w:t>
      </w:r>
      <w:r w:rsidRPr="00B74C18">
        <w:rPr>
          <w:b/>
          <w:sz w:val="28"/>
          <w:szCs w:val="28"/>
          <w:lang w:val="en-US"/>
        </w:rPr>
        <w:br/>
      </w:r>
      <w:r w:rsidRPr="00BA7513">
        <w:rPr>
          <w:b/>
          <w:sz w:val="28"/>
          <w:szCs w:val="28"/>
          <w:lang w:val="ro-RO"/>
        </w:rPr>
        <w:t>REPUBLICA MOLDOVA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Pr="00B74C18" w:rsidRDefault="00F04549" w:rsidP="00B74C18">
      <w:pPr>
        <w:ind w:firstLine="567"/>
        <w:jc w:val="both"/>
        <w:rPr>
          <w:b/>
          <w:sz w:val="28"/>
          <w:szCs w:val="28"/>
          <w:lang w:val="uk-UA"/>
        </w:rPr>
      </w:pPr>
      <w:r w:rsidRPr="00B74C18">
        <w:rPr>
          <w:sz w:val="28"/>
          <w:szCs w:val="28"/>
          <w:lang w:val="ru-RU"/>
        </w:rPr>
        <w:t>О</w:t>
      </w:r>
      <w:r w:rsidRPr="00B74C18">
        <w:rPr>
          <w:sz w:val="28"/>
          <w:szCs w:val="28"/>
        </w:rPr>
        <w:t>rasul Kyiv</w:t>
      </w:r>
      <w:r w:rsidRPr="00B74C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Pr="00B74C18">
        <w:rPr>
          <w:sz w:val="28"/>
          <w:szCs w:val="28"/>
        </w:rPr>
        <w:t>9 mai 2024</w:t>
      </w:r>
    </w:p>
    <w:p w:rsidR="00F04549" w:rsidRPr="00BA7513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Pr="00BA7513" w:rsidRDefault="00F04549" w:rsidP="00B74C18">
      <w:pPr>
        <w:ind w:firstLine="567"/>
        <w:jc w:val="both"/>
        <w:rPr>
          <w:b/>
          <w:sz w:val="28"/>
          <w:szCs w:val="28"/>
          <w:lang w:val="ro-RO"/>
        </w:rPr>
      </w:pPr>
      <w:r w:rsidRPr="00BA7513">
        <w:rPr>
          <w:b/>
          <w:sz w:val="28"/>
          <w:szCs w:val="28"/>
          <w:lang w:val="ro-RO"/>
        </w:rPr>
        <w:t xml:space="preserve">Comunitatea Avangard din Ucraina și Raionul Anenii Noi din Republica Moldova, denumite în continuare Părţi. </w:t>
      </w:r>
    </w:p>
    <w:p w:rsidR="00F04549" w:rsidRDefault="00F04549" w:rsidP="00B74C18">
      <w:pPr>
        <w:ind w:firstLine="567"/>
        <w:jc w:val="both"/>
        <w:rPr>
          <w:sz w:val="28"/>
          <w:szCs w:val="28"/>
          <w:lang w:val="ru-RU"/>
        </w:rPr>
      </w:pPr>
      <w:r w:rsidRPr="00E1496E">
        <w:rPr>
          <w:sz w:val="28"/>
          <w:szCs w:val="28"/>
          <w:lang w:val="ro-RO"/>
        </w:rPr>
        <w:t>Având în vedere necesitatea dezvoltării relațiilor de parteneriat și prietenie între statele veci</w:t>
      </w:r>
      <w:r>
        <w:rPr>
          <w:sz w:val="28"/>
          <w:szCs w:val="28"/>
          <w:lang w:val="ro-RO"/>
        </w:rPr>
        <w:t>ne Ucraina și Republica Moldova</w:t>
      </w:r>
      <w:r>
        <w:rPr>
          <w:sz w:val="28"/>
          <w:szCs w:val="28"/>
          <w:lang w:val="ru-RU"/>
        </w:rPr>
        <w:t>,</w:t>
      </w: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Fiind interesate de consolidarea şi diversificarea relaţiilor tradiţionale de prietenie dintre Părţi, ca şi de dezvoltarea de noi dimensiuni ale cooperării bilaterale în domeniul administraţiei publice locale,</w:t>
      </w: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Au convenit următoarele: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center"/>
        <w:rPr>
          <w:b/>
          <w:sz w:val="28"/>
          <w:szCs w:val="28"/>
          <w:lang w:val="uk-UA"/>
        </w:rPr>
      </w:pPr>
      <w:r w:rsidRPr="00BA7513">
        <w:rPr>
          <w:b/>
          <w:sz w:val="28"/>
          <w:szCs w:val="28"/>
          <w:lang w:val="ro-RO"/>
        </w:rPr>
        <w:t>Articolul 1</w:t>
      </w:r>
      <w:r w:rsidRPr="00BA7513">
        <w:rPr>
          <w:sz w:val="28"/>
          <w:szCs w:val="28"/>
          <w:lang w:val="ro-RO"/>
        </w:rPr>
        <w:t xml:space="preserve"> – </w:t>
      </w:r>
      <w:r w:rsidRPr="00BA7513">
        <w:rPr>
          <w:b/>
          <w:sz w:val="28"/>
          <w:szCs w:val="28"/>
          <w:lang w:val="ro-RO"/>
        </w:rPr>
        <w:t>Domenii de cooperare</w:t>
      </w:r>
    </w:p>
    <w:p w:rsidR="00F04549" w:rsidRPr="00BA7513" w:rsidRDefault="00F04549" w:rsidP="00B74C18">
      <w:pPr>
        <w:jc w:val="center"/>
        <w:rPr>
          <w:b/>
          <w:sz w:val="28"/>
          <w:szCs w:val="28"/>
          <w:lang w:val="uk-UA"/>
        </w:rPr>
      </w:pPr>
    </w:p>
    <w:p w:rsidR="00F04549" w:rsidRPr="00B74C18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 xml:space="preserve">Părţile convin că acţiunile de cooperare care vor fi puse în practică se vor desfăşura în conformitate cu competenţele lor şi se vor referi în special la următoarele </w:t>
      </w:r>
      <w:r w:rsidRPr="00B74C18">
        <w:rPr>
          <w:sz w:val="28"/>
          <w:szCs w:val="28"/>
          <w:lang w:val="ro-RO"/>
        </w:rPr>
        <w:t xml:space="preserve">domenii: </w:t>
      </w:r>
    </w:p>
    <w:p w:rsidR="00F04549" w:rsidRPr="00B74C18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1. schimburi de experienţă în domeniul dezvoltării locale;</w:t>
      </w:r>
    </w:p>
    <w:p w:rsidR="00F04549" w:rsidRPr="00B74C18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2. promovarea reciprocă în domeniile dezvoltării economice, educaţiei, culturii şi turismului;</w:t>
      </w: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3. schimburi interinstituţionale în domeniilor lor de competenţă, în special în domeniul social, dezvoltare</w:t>
      </w:r>
      <w:r w:rsidRPr="00BA7513">
        <w:rPr>
          <w:sz w:val="28"/>
          <w:szCs w:val="28"/>
          <w:lang w:val="ro-RO"/>
        </w:rPr>
        <w:t xml:space="preserve"> economică, educaţiei, cultură, sport, protecţia mediului înconjurător, transport şi protecţia medico-socială;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center"/>
        <w:rPr>
          <w:b/>
          <w:sz w:val="28"/>
          <w:szCs w:val="28"/>
          <w:lang w:val="uk-UA"/>
        </w:rPr>
      </w:pPr>
      <w:r w:rsidRPr="00BA7513">
        <w:rPr>
          <w:b/>
          <w:sz w:val="28"/>
          <w:szCs w:val="28"/>
          <w:lang w:val="ro-RO"/>
        </w:rPr>
        <w:t>Articolul 2</w:t>
      </w:r>
      <w:r w:rsidRPr="00BA7513">
        <w:rPr>
          <w:sz w:val="28"/>
          <w:szCs w:val="28"/>
          <w:lang w:val="ro-RO"/>
        </w:rPr>
        <w:t xml:space="preserve"> – </w:t>
      </w:r>
      <w:r w:rsidRPr="00BA7513">
        <w:rPr>
          <w:b/>
          <w:sz w:val="28"/>
          <w:szCs w:val="28"/>
          <w:lang w:val="ro-RO"/>
        </w:rPr>
        <w:t>Modalităţi de cooperare</w:t>
      </w:r>
    </w:p>
    <w:p w:rsidR="00F04549" w:rsidRPr="00BA7513" w:rsidRDefault="00F04549" w:rsidP="00B74C18">
      <w:pPr>
        <w:jc w:val="center"/>
        <w:rPr>
          <w:sz w:val="28"/>
          <w:szCs w:val="28"/>
          <w:lang w:val="uk-UA"/>
        </w:rPr>
      </w:pP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1.Cooperarea</w:t>
      </w:r>
      <w:r w:rsidRPr="00BA7513">
        <w:rPr>
          <w:sz w:val="28"/>
          <w:szCs w:val="28"/>
          <w:lang w:val="ro-RO"/>
        </w:rPr>
        <w:t xml:space="preserve"> între părţi va putea fi realizată , după cum urmează:</w:t>
      </w: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-</w:t>
      </w:r>
      <w:r w:rsidRPr="00BA7513">
        <w:rPr>
          <w:sz w:val="28"/>
          <w:szCs w:val="28"/>
          <w:lang w:val="ro-RO"/>
        </w:rPr>
        <w:tab/>
        <w:t>Schimburi de experienţă între autorităţile publice şi structurile de specialitate subordonate acestora, inclusiv asociaţiile patronale ale oamenilor de afaceri – organizarea periodică de expoziţii, târguri cu produse industriale, agroalimentare, bunuri de larg consum ale agenţilor economici;</w:t>
      </w: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-</w:t>
      </w:r>
      <w:r w:rsidRPr="00BA7513">
        <w:rPr>
          <w:sz w:val="28"/>
          <w:szCs w:val="28"/>
          <w:lang w:val="ro-RO"/>
        </w:rPr>
        <w:tab/>
        <w:t>Derularea unor proiecte de dezvoltare economică şi socială care să fie în beneficiul comunităţilor locale pe care le reprezintă;</w:t>
      </w: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-</w:t>
      </w:r>
      <w:r w:rsidRPr="00BA7513">
        <w:rPr>
          <w:sz w:val="28"/>
          <w:szCs w:val="28"/>
          <w:lang w:val="ro-RO"/>
        </w:rPr>
        <w:tab/>
        <w:t>Efectuarea de stagii de pregătire profesională în diferite domenii de interes reciproc.</w:t>
      </w:r>
    </w:p>
    <w:p w:rsidR="00F04549" w:rsidRPr="00B74C18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2. Părţile vor stabili în fiecare an programul de lucru care va defini acţiunile comune care vor fi efectuate şi îşi vor evalua realizările;</w:t>
      </w: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3. Părţile pot invita şi alte autorităţi ale administraţiei publice locale din Ucraina şi din Republica</w:t>
      </w:r>
      <w:r w:rsidRPr="00BA7513">
        <w:rPr>
          <w:sz w:val="28"/>
          <w:szCs w:val="28"/>
          <w:lang w:val="ro-RO"/>
        </w:rPr>
        <w:t xml:space="preserve"> Moldova să coopereze la realizarea unui proiect sau să participe la acţiuni comune.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center"/>
        <w:rPr>
          <w:b/>
          <w:sz w:val="28"/>
          <w:szCs w:val="28"/>
          <w:lang w:val="uk-UA"/>
        </w:rPr>
      </w:pPr>
      <w:r w:rsidRPr="00BA7513">
        <w:rPr>
          <w:b/>
          <w:sz w:val="28"/>
          <w:szCs w:val="28"/>
          <w:lang w:val="ro-RO"/>
        </w:rPr>
        <w:t>Articolul 3</w:t>
      </w:r>
      <w:r w:rsidRPr="00BA7513">
        <w:rPr>
          <w:sz w:val="28"/>
          <w:szCs w:val="28"/>
          <w:lang w:val="ro-RO"/>
        </w:rPr>
        <w:t xml:space="preserve"> – </w:t>
      </w:r>
      <w:r w:rsidRPr="00BA7513">
        <w:rPr>
          <w:b/>
          <w:sz w:val="28"/>
          <w:szCs w:val="28"/>
          <w:lang w:val="ro-RO"/>
        </w:rPr>
        <w:t>Cadrul legal de cooperare</w:t>
      </w:r>
    </w:p>
    <w:p w:rsidR="00F04549" w:rsidRPr="00BA7513" w:rsidRDefault="00F04549" w:rsidP="00B74C18">
      <w:pPr>
        <w:jc w:val="both"/>
        <w:rPr>
          <w:sz w:val="28"/>
          <w:szCs w:val="28"/>
          <w:lang w:val="uk-UA"/>
        </w:rPr>
      </w:pP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Părţile vor desfăşura activităţi de cooperare potrivit competenţelor de care dispun şi în conformitate cu legislaţiile în vigoare în Ucraina şi Republica Moldova.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center"/>
        <w:rPr>
          <w:b/>
          <w:sz w:val="28"/>
          <w:szCs w:val="28"/>
          <w:lang w:val="uk-UA"/>
        </w:rPr>
      </w:pPr>
      <w:r w:rsidRPr="00BA7513">
        <w:rPr>
          <w:b/>
          <w:sz w:val="28"/>
          <w:szCs w:val="28"/>
          <w:lang w:val="ro-RO"/>
        </w:rPr>
        <w:t>Articolul 4</w:t>
      </w:r>
      <w:r w:rsidRPr="00BA7513">
        <w:rPr>
          <w:sz w:val="28"/>
          <w:szCs w:val="28"/>
          <w:lang w:val="ro-RO"/>
        </w:rPr>
        <w:t xml:space="preserve"> – </w:t>
      </w:r>
      <w:r w:rsidRPr="00BA7513">
        <w:rPr>
          <w:b/>
          <w:sz w:val="28"/>
          <w:szCs w:val="28"/>
          <w:lang w:val="ro-RO"/>
        </w:rPr>
        <w:t>Finanţarea</w:t>
      </w:r>
    </w:p>
    <w:p w:rsidR="00F04549" w:rsidRPr="00BA7513" w:rsidRDefault="00F04549" w:rsidP="00B74C18">
      <w:pPr>
        <w:jc w:val="center"/>
        <w:rPr>
          <w:sz w:val="28"/>
          <w:szCs w:val="28"/>
          <w:lang w:val="uk-UA"/>
        </w:rPr>
      </w:pP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Părţile vor suporta în mod independent toate cheltuielile apărute în cursul implementării prezentului Acord de Cooperare, în limitele stipulate de legislaţiile naţionale ale statelor celor două Părţi.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center"/>
        <w:rPr>
          <w:b/>
          <w:sz w:val="28"/>
          <w:szCs w:val="28"/>
          <w:lang w:val="uk-UA"/>
        </w:rPr>
      </w:pPr>
      <w:r w:rsidRPr="00BA7513">
        <w:rPr>
          <w:b/>
          <w:sz w:val="28"/>
          <w:szCs w:val="28"/>
          <w:lang w:val="ro-RO"/>
        </w:rPr>
        <w:t>Articolul 5</w:t>
      </w:r>
      <w:r w:rsidRPr="00BA7513">
        <w:rPr>
          <w:sz w:val="28"/>
          <w:szCs w:val="28"/>
          <w:lang w:val="ro-RO"/>
        </w:rPr>
        <w:t xml:space="preserve"> - </w:t>
      </w:r>
      <w:r w:rsidRPr="00BA7513">
        <w:rPr>
          <w:b/>
          <w:sz w:val="28"/>
          <w:szCs w:val="28"/>
          <w:lang w:val="ro-RO"/>
        </w:rPr>
        <w:t>Coordonarea activităților de cooperare</w:t>
      </w:r>
    </w:p>
    <w:p w:rsidR="00F04549" w:rsidRPr="00BA7513" w:rsidRDefault="00F04549" w:rsidP="00B74C18">
      <w:pPr>
        <w:jc w:val="center"/>
        <w:rPr>
          <w:sz w:val="28"/>
          <w:szCs w:val="28"/>
          <w:lang w:val="uk-UA"/>
        </w:rPr>
      </w:pPr>
    </w:p>
    <w:p w:rsidR="00F04549" w:rsidRPr="00B74C18" w:rsidRDefault="00F04549" w:rsidP="00B74C18">
      <w:pPr>
        <w:tabs>
          <w:tab w:val="left" w:pos="851"/>
        </w:tabs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1.</w:t>
      </w:r>
      <w:r w:rsidRPr="00B74C18">
        <w:rPr>
          <w:sz w:val="28"/>
          <w:szCs w:val="28"/>
          <w:lang w:val="ro-RO"/>
        </w:rPr>
        <w:tab/>
        <w:t>Fiecare Parte va desemna, prin dispoziția/decizia președintelui consiliului, un coordonator care va răspunde de implementarea eficientă a acestui Acord de Cooperare.</w:t>
      </w:r>
    </w:p>
    <w:p w:rsidR="00F04549" w:rsidRPr="00BA7513" w:rsidRDefault="00F04549" w:rsidP="00B74C18">
      <w:pPr>
        <w:tabs>
          <w:tab w:val="left" w:pos="851"/>
        </w:tabs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2.</w:t>
      </w:r>
      <w:r w:rsidRPr="00B74C18">
        <w:rPr>
          <w:sz w:val="28"/>
          <w:szCs w:val="28"/>
          <w:lang w:val="ro-RO"/>
        </w:rPr>
        <w:tab/>
        <w:t>Coordonatorii desemnaţi de către Părţi vor elabora un plan de implementare şi vor propune</w:t>
      </w:r>
      <w:r w:rsidRPr="00BA7513">
        <w:rPr>
          <w:sz w:val="28"/>
          <w:szCs w:val="28"/>
          <w:lang w:val="ro-RO"/>
        </w:rPr>
        <w:t xml:space="preserve"> acţiuni suplimentare care pot fi întreprinse de ambele părţi.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center"/>
        <w:rPr>
          <w:b/>
          <w:sz w:val="28"/>
          <w:szCs w:val="28"/>
          <w:lang w:val="uk-UA"/>
        </w:rPr>
      </w:pPr>
      <w:r w:rsidRPr="00BA7513">
        <w:rPr>
          <w:b/>
          <w:sz w:val="28"/>
          <w:szCs w:val="28"/>
          <w:lang w:val="ro-RO"/>
        </w:rPr>
        <w:t>Articolul 6</w:t>
      </w:r>
      <w:r w:rsidRPr="00BA7513">
        <w:rPr>
          <w:sz w:val="28"/>
          <w:szCs w:val="28"/>
          <w:lang w:val="ro-RO"/>
        </w:rPr>
        <w:t xml:space="preserve"> - </w:t>
      </w:r>
      <w:r w:rsidRPr="00BA7513">
        <w:rPr>
          <w:b/>
          <w:sz w:val="28"/>
          <w:szCs w:val="28"/>
          <w:lang w:val="ro-RO"/>
        </w:rPr>
        <w:t>Amendarea Înţelegerii de Cooperare</w:t>
      </w:r>
    </w:p>
    <w:p w:rsidR="00F04549" w:rsidRPr="00BA7513" w:rsidRDefault="00F04549" w:rsidP="00B74C18">
      <w:pPr>
        <w:jc w:val="center"/>
        <w:rPr>
          <w:sz w:val="28"/>
          <w:szCs w:val="28"/>
          <w:lang w:val="uk-UA"/>
        </w:rPr>
      </w:pP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>Prezentul Acord de Cooperare poate fi modificat sau completat în baza acordului reciproc, în scris al Părţilor. Modificările şi completările produc efecte la data semnării.</w:t>
      </w:r>
    </w:p>
    <w:p w:rsidR="00F04549" w:rsidRDefault="00F04549" w:rsidP="00B74C18">
      <w:pPr>
        <w:jc w:val="center"/>
        <w:rPr>
          <w:b/>
          <w:sz w:val="28"/>
          <w:szCs w:val="28"/>
          <w:lang w:val="uk-UA"/>
        </w:rPr>
      </w:pPr>
      <w:r w:rsidRPr="00BA7513">
        <w:rPr>
          <w:b/>
          <w:sz w:val="28"/>
          <w:szCs w:val="28"/>
          <w:lang w:val="ro-RO"/>
        </w:rPr>
        <w:t>Articolul 7</w:t>
      </w:r>
      <w:r w:rsidRPr="00BA7513">
        <w:rPr>
          <w:sz w:val="28"/>
          <w:szCs w:val="28"/>
          <w:lang w:val="ro-RO"/>
        </w:rPr>
        <w:t xml:space="preserve"> – </w:t>
      </w:r>
      <w:r w:rsidRPr="00BA7513">
        <w:rPr>
          <w:b/>
          <w:sz w:val="28"/>
          <w:szCs w:val="28"/>
          <w:lang w:val="ro-RO"/>
        </w:rPr>
        <w:t>Soluţionarea diferendelor</w:t>
      </w:r>
    </w:p>
    <w:p w:rsidR="00F04549" w:rsidRPr="00BA7513" w:rsidRDefault="00F04549" w:rsidP="00B74C18">
      <w:pPr>
        <w:jc w:val="both"/>
        <w:rPr>
          <w:sz w:val="28"/>
          <w:szCs w:val="28"/>
          <w:lang w:val="uk-UA"/>
        </w:rPr>
      </w:pP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A7513">
        <w:rPr>
          <w:sz w:val="28"/>
          <w:szCs w:val="28"/>
          <w:lang w:val="ro-RO"/>
        </w:rPr>
        <w:t xml:space="preserve">Orice diferend apărut cu privire la interpretarea sau aplicarea prezentului Acord de Cooperare se va soluţiona amiabil, de către Părţi, pe calea negocierilor directe. </w:t>
      </w:r>
    </w:p>
    <w:p w:rsidR="00F04549" w:rsidRDefault="00F04549" w:rsidP="00B74C18">
      <w:pPr>
        <w:jc w:val="both"/>
        <w:rPr>
          <w:b/>
          <w:sz w:val="28"/>
          <w:szCs w:val="28"/>
          <w:lang w:val="uk-UA"/>
        </w:rPr>
      </w:pPr>
    </w:p>
    <w:p w:rsidR="00F04549" w:rsidRDefault="00F04549" w:rsidP="00B74C18">
      <w:pPr>
        <w:jc w:val="center"/>
        <w:rPr>
          <w:b/>
          <w:sz w:val="28"/>
          <w:szCs w:val="28"/>
          <w:lang w:val="ru-RU"/>
        </w:rPr>
      </w:pPr>
      <w:r w:rsidRPr="00BA7513">
        <w:rPr>
          <w:b/>
          <w:sz w:val="28"/>
          <w:szCs w:val="28"/>
          <w:lang w:val="ro-RO"/>
        </w:rPr>
        <w:t>Articolul 8</w:t>
      </w:r>
      <w:r w:rsidRPr="00BA7513">
        <w:rPr>
          <w:sz w:val="28"/>
          <w:szCs w:val="28"/>
          <w:lang w:val="ro-RO"/>
        </w:rPr>
        <w:t xml:space="preserve"> - </w:t>
      </w:r>
      <w:r w:rsidRPr="00BA7513">
        <w:rPr>
          <w:b/>
          <w:sz w:val="28"/>
          <w:szCs w:val="28"/>
          <w:lang w:val="ro-RO"/>
        </w:rPr>
        <w:t>Aplicarea, durată şi denunţare</w:t>
      </w:r>
    </w:p>
    <w:p w:rsidR="00F04549" w:rsidRPr="00B74C18" w:rsidRDefault="00F04549" w:rsidP="00B74C18">
      <w:pPr>
        <w:jc w:val="center"/>
        <w:rPr>
          <w:sz w:val="28"/>
          <w:szCs w:val="28"/>
          <w:lang w:val="ru-RU"/>
        </w:rPr>
      </w:pPr>
    </w:p>
    <w:p w:rsidR="00F04549" w:rsidRPr="00B74C18" w:rsidRDefault="00F04549" w:rsidP="00B74C18">
      <w:pPr>
        <w:tabs>
          <w:tab w:val="left" w:pos="851"/>
        </w:tabs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1.</w:t>
      </w:r>
      <w:r w:rsidRPr="00B74C18">
        <w:rPr>
          <w:sz w:val="28"/>
          <w:szCs w:val="28"/>
          <w:lang w:val="ro-RO"/>
        </w:rPr>
        <w:tab/>
        <w:t>Prezentul Acord de Cooperare se va încheia pentru o perioadă nedeterminată şi va produce efecte de la data semnării.</w:t>
      </w:r>
    </w:p>
    <w:p w:rsidR="00F04549" w:rsidRPr="00B74C18" w:rsidRDefault="00F04549" w:rsidP="00B74C18">
      <w:pPr>
        <w:tabs>
          <w:tab w:val="left" w:pos="851"/>
        </w:tabs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2.</w:t>
      </w:r>
      <w:r w:rsidRPr="00B74C18">
        <w:rPr>
          <w:sz w:val="28"/>
          <w:szCs w:val="28"/>
          <w:lang w:val="ro-RO"/>
        </w:rPr>
        <w:tab/>
        <w:t>Oricare dintre Părţi poate denunţa prezentul Acord de Cooperare prin notificare, iar acesta își încetează valabilitatea începând cu cea de-a 30-a zi de la data înștiințării.</w:t>
      </w:r>
    </w:p>
    <w:p w:rsidR="00F04549" w:rsidRPr="00B74C18" w:rsidRDefault="00F04549" w:rsidP="00B74C18">
      <w:pPr>
        <w:tabs>
          <w:tab w:val="left" w:pos="851"/>
        </w:tabs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3.</w:t>
      </w:r>
      <w:r w:rsidRPr="00B74C18">
        <w:rPr>
          <w:sz w:val="28"/>
          <w:szCs w:val="28"/>
          <w:lang w:val="ro-RO"/>
        </w:rPr>
        <w:tab/>
        <w:t>Încetarea prezentului Acord de Cooperare nu va afecta punerea în aplicare a programelor şi proiectelor demarate în perioada de valabilitate a acesteia, cu excepţia cazului în care s-a convenit altfel de către Părţi.</w:t>
      </w:r>
    </w:p>
    <w:p w:rsidR="00F04549" w:rsidRPr="00B74C18" w:rsidRDefault="00F04549" w:rsidP="00B74C18">
      <w:pPr>
        <w:ind w:firstLine="567"/>
        <w:jc w:val="both"/>
        <w:rPr>
          <w:sz w:val="28"/>
          <w:szCs w:val="28"/>
          <w:lang w:val="ro-RO"/>
        </w:rPr>
      </w:pPr>
      <w:r w:rsidRPr="00B74C18">
        <w:rPr>
          <w:sz w:val="28"/>
          <w:szCs w:val="28"/>
          <w:lang w:val="ro-RO"/>
        </w:rPr>
        <w:t>Acordul a fost redactat și semnat în trei exemplare originale, unul în limba ucraineană, unul în limba română și unul în limba engleză.</w:t>
      </w:r>
    </w:p>
    <w:p w:rsidR="00F04549" w:rsidRPr="00B74C18" w:rsidRDefault="00F04549" w:rsidP="00B74C18">
      <w:pPr>
        <w:ind w:firstLine="567"/>
        <w:jc w:val="both"/>
        <w:rPr>
          <w:sz w:val="28"/>
          <w:szCs w:val="28"/>
          <w:lang w:val="ro-RO"/>
        </w:rPr>
      </w:pPr>
    </w:p>
    <w:p w:rsidR="00F04549" w:rsidRPr="00BA7513" w:rsidRDefault="00F04549" w:rsidP="00B74C18">
      <w:pPr>
        <w:ind w:firstLine="567"/>
        <w:jc w:val="both"/>
        <w:rPr>
          <w:sz w:val="28"/>
          <w:szCs w:val="28"/>
          <w:lang w:val="ro-RO"/>
        </w:rPr>
      </w:pPr>
    </w:p>
    <w:tbl>
      <w:tblPr>
        <w:tblpPr w:leftFromText="180" w:rightFromText="180" w:vertAnchor="text" w:horzAnchor="margin" w:tblpY="38"/>
        <w:tblW w:w="0" w:type="auto"/>
        <w:tblLook w:val="00A0"/>
      </w:tblPr>
      <w:tblGrid>
        <w:gridCol w:w="4447"/>
        <w:gridCol w:w="5300"/>
      </w:tblGrid>
      <w:tr w:rsidR="00F04549" w:rsidRPr="00BA7513" w:rsidTr="00F51603">
        <w:trPr>
          <w:trHeight w:val="416"/>
        </w:trPr>
        <w:tc>
          <w:tcPr>
            <w:tcW w:w="4447" w:type="dxa"/>
          </w:tcPr>
          <w:p w:rsidR="00F04549" w:rsidRPr="00BA7513" w:rsidRDefault="00F04549" w:rsidP="00B74C18">
            <w:pPr>
              <w:tabs>
                <w:tab w:val="left" w:pos="2580"/>
                <w:tab w:val="left" w:pos="4111"/>
              </w:tabs>
              <w:autoSpaceDE w:val="0"/>
              <w:autoSpaceDN w:val="0"/>
              <w:adjustRightInd w:val="0"/>
              <w:ind w:right="317" w:firstLine="56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color w:val="000000"/>
                <w:sz w:val="28"/>
                <w:szCs w:val="28"/>
                <w:lang w:val="ro-RO"/>
              </w:rPr>
              <w:t>Pentru</w:t>
            </w:r>
          </w:p>
        </w:tc>
        <w:tc>
          <w:tcPr>
            <w:tcW w:w="5300" w:type="dxa"/>
          </w:tcPr>
          <w:p w:rsidR="00F04549" w:rsidRPr="00BA7513" w:rsidRDefault="00F04549" w:rsidP="00B74C18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color w:val="000000"/>
                <w:sz w:val="28"/>
                <w:szCs w:val="28"/>
                <w:lang w:val="ro-RO"/>
              </w:rPr>
              <w:t>Pentru</w:t>
            </w:r>
          </w:p>
        </w:tc>
      </w:tr>
      <w:tr w:rsidR="00F04549" w:rsidRPr="00BA7513" w:rsidTr="00F51603">
        <w:trPr>
          <w:trHeight w:val="305"/>
        </w:trPr>
        <w:tc>
          <w:tcPr>
            <w:tcW w:w="4447" w:type="dxa"/>
          </w:tcPr>
          <w:p w:rsidR="00F04549" w:rsidRPr="00BA7513" w:rsidRDefault="00F04549" w:rsidP="00B74C18">
            <w:pPr>
              <w:tabs>
                <w:tab w:val="left" w:pos="4111"/>
              </w:tabs>
              <w:autoSpaceDE w:val="0"/>
              <w:autoSpaceDN w:val="0"/>
              <w:adjustRightInd w:val="0"/>
              <w:ind w:right="317" w:firstLine="567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color w:val="000000"/>
                <w:sz w:val="28"/>
                <w:szCs w:val="28"/>
                <w:lang w:val="ro-RO"/>
              </w:rPr>
              <w:t xml:space="preserve">Comuna Avangard, </w:t>
            </w:r>
          </w:p>
        </w:tc>
        <w:tc>
          <w:tcPr>
            <w:tcW w:w="5300" w:type="dxa"/>
          </w:tcPr>
          <w:p w:rsidR="00F04549" w:rsidRPr="00BA7513" w:rsidRDefault="00F04549" w:rsidP="00B74C1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color w:val="000000"/>
                <w:sz w:val="28"/>
                <w:szCs w:val="28"/>
                <w:lang w:val="ro-RO"/>
              </w:rPr>
              <w:t>Raionul Anenii Noi</w:t>
            </w:r>
          </w:p>
        </w:tc>
      </w:tr>
      <w:tr w:rsidR="00F04549" w:rsidRPr="00BA7513" w:rsidTr="00F51603">
        <w:trPr>
          <w:trHeight w:val="280"/>
        </w:trPr>
        <w:tc>
          <w:tcPr>
            <w:tcW w:w="4447" w:type="dxa"/>
          </w:tcPr>
          <w:p w:rsidR="00F04549" w:rsidRPr="00BA7513" w:rsidRDefault="00F04549" w:rsidP="00B74C18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color w:val="000000"/>
                <w:sz w:val="28"/>
                <w:szCs w:val="28"/>
                <w:lang w:val="ro-RO"/>
              </w:rPr>
              <w:t>regiunea Odesa, Ucraina</w:t>
            </w:r>
          </w:p>
        </w:tc>
        <w:tc>
          <w:tcPr>
            <w:tcW w:w="5300" w:type="dxa"/>
          </w:tcPr>
          <w:p w:rsidR="00F04549" w:rsidRPr="00BA7513" w:rsidRDefault="00F04549" w:rsidP="00B74C18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color w:val="000000"/>
                <w:sz w:val="28"/>
                <w:szCs w:val="28"/>
                <w:lang w:val="ro-RO"/>
              </w:rPr>
              <w:t>din Republica Moldova</w:t>
            </w:r>
          </w:p>
        </w:tc>
      </w:tr>
      <w:tr w:rsidR="00F04549" w:rsidRPr="00BA7513" w:rsidTr="00F51603">
        <w:trPr>
          <w:trHeight w:val="529"/>
        </w:trPr>
        <w:tc>
          <w:tcPr>
            <w:tcW w:w="4447" w:type="dxa"/>
          </w:tcPr>
          <w:p w:rsidR="00F04549" w:rsidRPr="00BA7513" w:rsidRDefault="00F04549" w:rsidP="00B74C18">
            <w:pPr>
              <w:autoSpaceDE w:val="0"/>
              <w:autoSpaceDN w:val="0"/>
              <w:adjustRightInd w:val="0"/>
              <w:ind w:right="176" w:firstLine="56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bCs/>
                <w:color w:val="000000"/>
                <w:sz w:val="28"/>
                <w:szCs w:val="28"/>
                <w:lang w:val="ro-RO"/>
              </w:rPr>
              <w:t>Președintele consiliului</w:t>
            </w:r>
          </w:p>
        </w:tc>
        <w:tc>
          <w:tcPr>
            <w:tcW w:w="5300" w:type="dxa"/>
          </w:tcPr>
          <w:p w:rsidR="00F04549" w:rsidRPr="00BA7513" w:rsidRDefault="00F04549" w:rsidP="00B74C18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BA7513">
              <w:rPr>
                <w:b/>
                <w:bCs/>
                <w:color w:val="000000"/>
                <w:sz w:val="28"/>
                <w:szCs w:val="28"/>
                <w:lang w:val="ro-RO"/>
              </w:rPr>
              <w:t>Președintele raionului</w:t>
            </w:r>
          </w:p>
        </w:tc>
      </w:tr>
      <w:tr w:rsidR="00F04549" w:rsidRPr="00BA7513" w:rsidTr="00F51603">
        <w:trPr>
          <w:trHeight w:val="546"/>
        </w:trPr>
        <w:tc>
          <w:tcPr>
            <w:tcW w:w="4447" w:type="dxa"/>
          </w:tcPr>
          <w:p w:rsidR="00F04549" w:rsidRDefault="00F04549" w:rsidP="00B74C18">
            <w:pPr>
              <w:autoSpaceDE w:val="0"/>
              <w:autoSpaceDN w:val="0"/>
              <w:adjustRightInd w:val="0"/>
              <w:ind w:right="317"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A7513">
              <w:rPr>
                <w:b/>
                <w:bCs/>
                <w:color w:val="000000"/>
                <w:sz w:val="28"/>
                <w:szCs w:val="28"/>
                <w:lang w:val="ro-RO"/>
              </w:rPr>
              <w:t>Serhii KHRUSTOVSKYI</w:t>
            </w:r>
          </w:p>
          <w:p w:rsidR="00F04549" w:rsidRDefault="00F04549" w:rsidP="00B74C18">
            <w:pPr>
              <w:autoSpaceDE w:val="0"/>
              <w:autoSpaceDN w:val="0"/>
              <w:adjustRightInd w:val="0"/>
              <w:ind w:right="317"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F04549" w:rsidRPr="00BA7513" w:rsidRDefault="00F04549" w:rsidP="00B74C18">
            <w:pPr>
              <w:autoSpaceDE w:val="0"/>
              <w:autoSpaceDN w:val="0"/>
              <w:adjustRightInd w:val="0"/>
              <w:ind w:right="317"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_______________________</w:t>
            </w:r>
          </w:p>
        </w:tc>
        <w:tc>
          <w:tcPr>
            <w:tcW w:w="5300" w:type="dxa"/>
          </w:tcPr>
          <w:p w:rsidR="00F04549" w:rsidRDefault="00F04549" w:rsidP="00B74C18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A7513">
              <w:rPr>
                <w:b/>
                <w:color w:val="000000"/>
                <w:sz w:val="28"/>
                <w:szCs w:val="28"/>
                <w:lang w:val="ro-RO"/>
              </w:rPr>
              <w:t>Alexandru MOISEI</w:t>
            </w:r>
          </w:p>
          <w:p w:rsidR="00F04549" w:rsidRPr="00BA7513" w:rsidRDefault="00F04549" w:rsidP="00B74C18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04549" w:rsidRPr="00BA7513" w:rsidRDefault="00F04549" w:rsidP="00B74C18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_______________________</w:t>
            </w:r>
          </w:p>
        </w:tc>
      </w:tr>
    </w:tbl>
    <w:p w:rsidR="00F04549" w:rsidRDefault="00F04549" w:rsidP="00B74C18">
      <w:pPr>
        <w:rPr>
          <w:lang w:val="uk-UA"/>
        </w:rPr>
      </w:pPr>
    </w:p>
    <w:sectPr w:rsidR="00F04549" w:rsidSect="00D53A88">
      <w:headerReference w:type="defaul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49" w:rsidRDefault="00F04549">
      <w:r>
        <w:separator/>
      </w:r>
    </w:p>
  </w:endnote>
  <w:endnote w:type="continuationSeparator" w:id="0">
    <w:p w:rsidR="00F04549" w:rsidRDefault="00F0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49" w:rsidRDefault="00F04549">
      <w:r>
        <w:separator/>
      </w:r>
    </w:p>
  </w:footnote>
  <w:footnote w:type="continuationSeparator" w:id="0">
    <w:p w:rsidR="00F04549" w:rsidRDefault="00F0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549" w:rsidRDefault="00F04549">
    <w:pPr>
      <w:pStyle w:val="Header"/>
      <w:jc w:val="center"/>
    </w:pPr>
    <w:fldSimple w:instr="PAGE">
      <w:r>
        <w:rPr>
          <w:noProof/>
        </w:rPr>
        <w:t>3</w:t>
      </w:r>
    </w:fldSimple>
  </w:p>
  <w:p w:rsidR="00F04549" w:rsidRDefault="00F045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017"/>
    <w:rsid w:val="000C621A"/>
    <w:rsid w:val="000D3957"/>
    <w:rsid w:val="000D3B9F"/>
    <w:rsid w:val="00126B61"/>
    <w:rsid w:val="001902A4"/>
    <w:rsid w:val="001B28A4"/>
    <w:rsid w:val="001D1A70"/>
    <w:rsid w:val="00211C40"/>
    <w:rsid w:val="002872EC"/>
    <w:rsid w:val="002A131D"/>
    <w:rsid w:val="002E2807"/>
    <w:rsid w:val="00381661"/>
    <w:rsid w:val="00404552"/>
    <w:rsid w:val="00443911"/>
    <w:rsid w:val="00517C85"/>
    <w:rsid w:val="005864B1"/>
    <w:rsid w:val="005F523A"/>
    <w:rsid w:val="00690D18"/>
    <w:rsid w:val="00694C53"/>
    <w:rsid w:val="006D3A1D"/>
    <w:rsid w:val="006F6A22"/>
    <w:rsid w:val="007030C2"/>
    <w:rsid w:val="00705B33"/>
    <w:rsid w:val="007066C0"/>
    <w:rsid w:val="00761099"/>
    <w:rsid w:val="00815513"/>
    <w:rsid w:val="0084157E"/>
    <w:rsid w:val="00887E34"/>
    <w:rsid w:val="008D7017"/>
    <w:rsid w:val="0095498A"/>
    <w:rsid w:val="00964329"/>
    <w:rsid w:val="009D0D4B"/>
    <w:rsid w:val="00A03DBE"/>
    <w:rsid w:val="00A40053"/>
    <w:rsid w:val="00AE32F8"/>
    <w:rsid w:val="00B74C18"/>
    <w:rsid w:val="00BA7513"/>
    <w:rsid w:val="00BB5F05"/>
    <w:rsid w:val="00C24017"/>
    <w:rsid w:val="00C822D4"/>
    <w:rsid w:val="00CB55C5"/>
    <w:rsid w:val="00D53A88"/>
    <w:rsid w:val="00DC6636"/>
    <w:rsid w:val="00DE577E"/>
    <w:rsid w:val="00DF1CC3"/>
    <w:rsid w:val="00E1496E"/>
    <w:rsid w:val="00E26410"/>
    <w:rsid w:val="00ED6820"/>
    <w:rsid w:val="00F04549"/>
    <w:rsid w:val="00F51603"/>
    <w:rsid w:val="00F8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61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val="en-GB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26B61"/>
    <w:rPr>
      <w:rFonts w:cs="Times New Roman"/>
    </w:rPr>
  </w:style>
  <w:style w:type="character" w:customStyle="1" w:styleId="a">
    <w:name w:val="Текст выноски Знак"/>
    <w:uiPriority w:val="99"/>
    <w:semiHidden/>
    <w:rsid w:val="00A03DBE"/>
    <w:rPr>
      <w:rFonts w:ascii="Tahoma" w:hAnsi="Tahoma"/>
      <w:sz w:val="16"/>
      <w:lang w:val="be-BY" w:eastAsia="ru-RU"/>
    </w:rPr>
  </w:style>
  <w:style w:type="character" w:customStyle="1" w:styleId="a0">
    <w:name w:val="Верхний колонтитул Знак"/>
    <w:basedOn w:val="DefaultParagraphFont"/>
    <w:uiPriority w:val="99"/>
    <w:rsid w:val="00A03DBE"/>
    <w:rPr>
      <w:rFonts w:ascii="Times New Roman" w:hAnsi="Times New Roman" w:cs="Times New Roman"/>
      <w:sz w:val="24"/>
      <w:szCs w:val="24"/>
      <w:lang w:val="be-BY" w:eastAsia="ru-RU"/>
    </w:rPr>
  </w:style>
  <w:style w:type="character" w:customStyle="1" w:styleId="a1">
    <w:name w:val="Нижний колонтитул Знак"/>
    <w:basedOn w:val="DefaultParagraphFont"/>
    <w:uiPriority w:val="99"/>
    <w:rsid w:val="00A03DBE"/>
    <w:rPr>
      <w:rFonts w:ascii="Times New Roman" w:hAnsi="Times New Roman" w:cs="Times New Roman"/>
      <w:sz w:val="24"/>
      <w:szCs w:val="24"/>
      <w:lang w:val="be-BY" w:eastAsia="ru-RU"/>
    </w:rPr>
  </w:style>
  <w:style w:type="character" w:customStyle="1" w:styleId="HTML">
    <w:name w:val="Стандартный HTML Знак"/>
    <w:basedOn w:val="DefaultParagraphFont"/>
    <w:uiPriority w:val="99"/>
    <w:semiHidden/>
    <w:rsid w:val="00A03DBE"/>
    <w:rPr>
      <w:rFonts w:ascii="Consolas" w:hAnsi="Consolas" w:cs="Times New Roman"/>
      <w:lang w:val="en-GB" w:eastAsia="ru-RU"/>
    </w:rPr>
  </w:style>
  <w:style w:type="paragraph" w:customStyle="1" w:styleId="a2">
    <w:name w:val="Заголовок"/>
    <w:basedOn w:val="Normal"/>
    <w:next w:val="BodyText"/>
    <w:uiPriority w:val="99"/>
    <w:rsid w:val="00126B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26B6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C85"/>
    <w:rPr>
      <w:rFonts w:ascii="Times New Roman" w:hAnsi="Times New Roman" w:cs="Times New Roman"/>
      <w:sz w:val="24"/>
      <w:szCs w:val="24"/>
      <w:lang w:val="en-GB" w:eastAsia="ru-RU"/>
    </w:rPr>
  </w:style>
  <w:style w:type="paragraph" w:styleId="List">
    <w:name w:val="List"/>
    <w:basedOn w:val="BodyText"/>
    <w:uiPriority w:val="99"/>
    <w:rsid w:val="00126B61"/>
    <w:rPr>
      <w:rFonts w:cs="Lucida Sans"/>
    </w:rPr>
  </w:style>
  <w:style w:type="paragraph" w:styleId="Caption">
    <w:name w:val="caption"/>
    <w:basedOn w:val="Normal"/>
    <w:uiPriority w:val="99"/>
    <w:qFormat/>
    <w:rsid w:val="00126B61"/>
    <w:pPr>
      <w:suppressLineNumbers/>
      <w:spacing w:before="120" w:after="120"/>
    </w:pPr>
    <w:rPr>
      <w:rFonts w:cs="Lucida San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A03DBE"/>
    <w:pPr>
      <w:ind w:left="240" w:hanging="240"/>
    </w:pPr>
  </w:style>
  <w:style w:type="paragraph" w:styleId="IndexHeading">
    <w:name w:val="index heading"/>
    <w:basedOn w:val="Normal"/>
    <w:uiPriority w:val="99"/>
    <w:rsid w:val="00126B61"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126B61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3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C85"/>
    <w:rPr>
      <w:rFonts w:ascii="Times New Roman" w:hAnsi="Times New Roman" w:cs="Times New Roman"/>
      <w:sz w:val="2"/>
      <w:lang w:val="en-GB" w:eastAsia="ru-RU"/>
    </w:rPr>
  </w:style>
  <w:style w:type="paragraph" w:customStyle="1" w:styleId="a3">
    <w:name w:val="Верхний и нижний колонтитулы"/>
    <w:basedOn w:val="Normal"/>
    <w:uiPriority w:val="99"/>
    <w:rsid w:val="00126B61"/>
  </w:style>
  <w:style w:type="paragraph" w:styleId="Header">
    <w:name w:val="header"/>
    <w:basedOn w:val="Normal"/>
    <w:link w:val="HeaderChar"/>
    <w:uiPriority w:val="99"/>
    <w:rsid w:val="00A03DB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7C85"/>
    <w:rPr>
      <w:rFonts w:ascii="Times New Roman" w:hAnsi="Times New Roman" w:cs="Times New Roman"/>
      <w:sz w:val="24"/>
      <w:szCs w:val="24"/>
      <w:lang w:val="en-GB" w:eastAsia="ru-RU"/>
    </w:rPr>
  </w:style>
  <w:style w:type="paragraph" w:styleId="Footer">
    <w:name w:val="footer"/>
    <w:basedOn w:val="Normal"/>
    <w:link w:val="FooterChar"/>
    <w:uiPriority w:val="99"/>
    <w:rsid w:val="00A03D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7C85"/>
    <w:rPr>
      <w:rFonts w:ascii="Times New Roman" w:hAnsi="Times New Roman" w:cs="Times New Roman"/>
      <w:sz w:val="24"/>
      <w:szCs w:val="24"/>
      <w:lang w:val="en-GB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A03DB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17C85"/>
    <w:rPr>
      <w:rFonts w:ascii="Courier New" w:hAnsi="Courier New" w:cs="Courier New"/>
      <w:sz w:val="20"/>
      <w:szCs w:val="20"/>
      <w:lang w:val="en-GB" w:eastAsia="ru-RU"/>
    </w:rPr>
  </w:style>
  <w:style w:type="table" w:styleId="TableGrid">
    <w:name w:val="Table Grid"/>
    <w:basedOn w:val="TableNormal"/>
    <w:uiPriority w:val="99"/>
    <w:rsid w:val="00A03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868</TotalTime>
  <Pages>3</Pages>
  <Words>658</Words>
  <Characters>3755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Savickis</dc:creator>
  <cp:keywords/>
  <dc:description/>
  <cp:lastModifiedBy>1</cp:lastModifiedBy>
  <cp:revision>18</cp:revision>
  <cp:lastPrinted>2024-05-03T07:45:00Z</cp:lastPrinted>
  <dcterms:created xsi:type="dcterms:W3CDTF">2024-04-29T15:47:00Z</dcterms:created>
  <dcterms:modified xsi:type="dcterms:W3CDTF">2024-05-07T07:49:00Z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0e89d624-79d9-41be-a553-3a3b229689f8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2024-04-29T15:47:38Z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ef1ff083-cefa-45f9-9886-2e7ed3fa6808</vt:lpwstr>
  </property>
  <property fmtid="{D5CDD505-2E9C-101B-9397-08002B2CF9AE}" pid="8" name="MSIP_Label_defa4170-0d19-0005-0004-bc88714345d2_ActionId">
    <vt:lpwstr>2dc4bec3-61fc-4695-991b-6ca2ac375962</vt:lpwstr>
  </property>
  <property fmtid="{D5CDD505-2E9C-101B-9397-08002B2CF9AE}" pid="9" name="MSIP_Label_defa4170-0d19-0005-0004-bc88714345d2_ContentBits">
    <vt:lpwstr>0</vt:lpwstr>
  </property>
</Properties>
</file>