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0A0"/>
      </w:tblPr>
      <w:tblGrid>
        <w:gridCol w:w="4789"/>
        <w:gridCol w:w="4781"/>
      </w:tblGrid>
      <w:tr w:rsidR="006A058F" w:rsidTr="005B3EC1">
        <w:tc>
          <w:tcPr>
            <w:tcW w:w="2502" w:type="pct"/>
          </w:tcPr>
          <w:p w:rsidR="006A058F" w:rsidRPr="002E2807" w:rsidRDefault="006A058F" w:rsidP="002E2807">
            <w:pPr>
              <w:pStyle w:val="NoSpacing"/>
              <w:jc w:val="center"/>
              <w:rPr>
                <w:lang w:val="en-US"/>
              </w:rPr>
            </w:pPr>
            <w:r w:rsidRPr="00B21F6C">
              <w:rPr>
                <w:noProof/>
                <w:lang w:val="en-US"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1.75pt;height:75pt;visibility:visible">
                  <v:imagedata r:id="rId6" o:title=""/>
                </v:shape>
              </w:pict>
            </w:r>
          </w:p>
        </w:tc>
        <w:tc>
          <w:tcPr>
            <w:tcW w:w="2498" w:type="pct"/>
          </w:tcPr>
          <w:p w:rsidR="006A058F" w:rsidRPr="002E2807" w:rsidRDefault="006A058F" w:rsidP="002E2807">
            <w:pPr>
              <w:pStyle w:val="NoSpacing"/>
              <w:jc w:val="center"/>
              <w:rPr>
                <w:lang w:val="en-US"/>
              </w:rPr>
            </w:pPr>
            <w:r w:rsidRPr="00B21F6C">
              <w:rPr>
                <w:noProof/>
                <w:lang w:val="en-US" w:eastAsia="en-US"/>
              </w:rPr>
              <w:pict>
                <v:shape id="_x0000_i1026" type="#_x0000_t75" style="width:42.75pt;height:1in;visibility:visible">
                  <v:imagedata r:id="rId7" o:title=""/>
                </v:shape>
              </w:pict>
            </w:r>
          </w:p>
        </w:tc>
      </w:tr>
    </w:tbl>
    <w:p w:rsidR="006A058F" w:rsidRPr="00761099" w:rsidRDefault="006A058F" w:rsidP="00DE577E">
      <w:pPr>
        <w:pStyle w:val="NoSpacing"/>
        <w:rPr>
          <w:lang w:val="uk-UA"/>
        </w:rPr>
      </w:pPr>
    </w:p>
    <w:p w:rsidR="006A058F" w:rsidRDefault="006A058F" w:rsidP="00DE577E">
      <w:pPr>
        <w:jc w:val="center"/>
        <w:rPr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УГОДА ПРО СПІВПРАЦЮ</w:t>
      </w: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МІЖ АВАНГАРДІВСЬКОЮ СЕЛИЩНОЮ РАДОЮ (УКРАЇНА)</w:t>
      </w:r>
      <w:r w:rsidRPr="007030C2">
        <w:rPr>
          <w:b/>
          <w:bCs/>
          <w:sz w:val="28"/>
          <w:szCs w:val="28"/>
          <w:lang w:val="uk-UA"/>
        </w:rPr>
        <w:br/>
        <w:t xml:space="preserve">ТА АНЕНІЙ-НОЙСЬКОЮ РАЙОННОЮ РАДОЮ </w:t>
      </w:r>
      <w:r w:rsidRPr="007030C2">
        <w:rPr>
          <w:b/>
          <w:bCs/>
          <w:sz w:val="28"/>
          <w:szCs w:val="28"/>
          <w:lang w:val="uk-UA"/>
        </w:rPr>
        <w:br/>
        <w:t>(РЕСПУБЛІКА МОЛДОВА)</w:t>
      </w: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5B3EC1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місто Киів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7030C2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          </w:t>
      </w:r>
      <w:r w:rsidRPr="007030C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9</w:t>
      </w:r>
      <w:r w:rsidRPr="007030C2">
        <w:rPr>
          <w:sz w:val="28"/>
          <w:szCs w:val="28"/>
          <w:lang w:val="uk-UA"/>
        </w:rPr>
        <w:t xml:space="preserve"> травня 2024 року</w:t>
      </w:r>
    </w:p>
    <w:p w:rsidR="006A058F" w:rsidRPr="007030C2" w:rsidRDefault="006A058F" w:rsidP="007030C2">
      <w:pPr>
        <w:jc w:val="both"/>
        <w:rPr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Авангардівська селищна рада (Україна)</w:t>
      </w:r>
      <w:r w:rsidRPr="007030C2">
        <w:rPr>
          <w:sz w:val="28"/>
          <w:szCs w:val="28"/>
          <w:lang w:val="uk-UA"/>
        </w:rPr>
        <w:t xml:space="preserve">, в особі селищного голови </w:t>
      </w:r>
      <w:r w:rsidRPr="007030C2">
        <w:rPr>
          <w:b/>
          <w:bCs/>
          <w:sz w:val="28"/>
          <w:szCs w:val="28"/>
          <w:lang w:val="uk-UA"/>
        </w:rPr>
        <w:t>Сергія Хрустовського</w:t>
      </w:r>
      <w:r w:rsidRPr="007030C2">
        <w:rPr>
          <w:sz w:val="28"/>
          <w:szCs w:val="28"/>
          <w:lang w:val="uk-UA"/>
        </w:rPr>
        <w:t xml:space="preserve">, та </w:t>
      </w:r>
      <w:r w:rsidRPr="007030C2">
        <w:rPr>
          <w:b/>
          <w:bCs/>
          <w:sz w:val="28"/>
          <w:szCs w:val="28"/>
          <w:lang w:val="uk-UA"/>
        </w:rPr>
        <w:t>Аненій-Нойська районна рада (Республіка Молдова)</w:t>
      </w:r>
      <w:r w:rsidRPr="007030C2">
        <w:rPr>
          <w:sz w:val="28"/>
          <w:szCs w:val="28"/>
          <w:lang w:val="uk-UA"/>
        </w:rPr>
        <w:t xml:space="preserve">, в особі президента районної ради </w:t>
      </w:r>
      <w:r w:rsidRPr="007030C2">
        <w:rPr>
          <w:b/>
          <w:bCs/>
          <w:sz w:val="28"/>
          <w:szCs w:val="28"/>
          <w:lang w:val="uk-UA"/>
        </w:rPr>
        <w:t xml:space="preserve">Александру Моісеі </w:t>
      </w:r>
      <w:r w:rsidRPr="007030C2">
        <w:rPr>
          <w:sz w:val="28"/>
          <w:szCs w:val="28"/>
          <w:lang w:val="uk-UA"/>
        </w:rPr>
        <w:t xml:space="preserve">надалі іменовані як Сторони, керуючись прагненням розвитку партнерських і дружніх відносин між </w:t>
      </w:r>
      <w:r>
        <w:rPr>
          <w:sz w:val="28"/>
          <w:szCs w:val="28"/>
          <w:lang w:val="uk-UA"/>
        </w:rPr>
        <w:t xml:space="preserve">сусідніми державами Україною та </w:t>
      </w:r>
      <w:r w:rsidRPr="007030C2">
        <w:rPr>
          <w:sz w:val="28"/>
          <w:szCs w:val="28"/>
          <w:lang w:val="uk-UA"/>
        </w:rPr>
        <w:t xml:space="preserve">Республікою Молдова, будучи зацікавленими у зміцненні та диверсифікації традиційних дружніх відносин між Сторонами, а також у розвитку нових вимірів двостороннього співробітництва у сфері місцевого державного управління, уклали дану Угоду про нижченаведене: </w:t>
      </w:r>
    </w:p>
    <w:p w:rsidR="006A058F" w:rsidRDefault="006A058F" w:rsidP="007030C2">
      <w:pPr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І. Сфери співпраці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1.1 Сторони погоджуються, що заходи співпраці, які будуть реалізовані, здійснюватимуться відповідно до їх компетенції та стосуватимуться, зокрема, таких сфер: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1. обмін досвідом у сфері місцевого розвитку;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2. взаємне сприяння у сфері економічного розвитку, освіти, культури та туризму;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3. міжінституційні обміни у сферах їх компетенції, особливо у сферах соціального, економічного розвитку, освіти, культури, спорту, охорони навколишнього середовища, транспорту та медико-соціального захисту.</w:t>
      </w:r>
    </w:p>
    <w:p w:rsidR="006A058F" w:rsidRPr="007030C2" w:rsidRDefault="006A058F" w:rsidP="007030C2">
      <w:pPr>
        <w:rPr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ІІ. Методи співпраці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2.</w:t>
      </w:r>
      <w:r w:rsidRPr="007030C2">
        <w:rPr>
          <w:sz w:val="28"/>
          <w:szCs w:val="28"/>
          <w:lang w:val="uk-UA"/>
        </w:rPr>
        <w:t>1. Співпраця між сторонами може здійснюватися таким чином: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- обмін досвідом між органами державної влади та підпорядкованими їм спеціалізованими структурами, у тому числі бізнес-асоціаціями - періодична організація виставок, ярмарків промислової продукції, агропродовольчої продукції, товарів народного споживання суб'єктів господарювання;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- реалізація проєктів економічного та соціального розвитку, які принесуть користь місцевим громадам, які вони представляють;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- проведення професійних стажувань у різних взаємно цікавих сферах.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2.</w:t>
      </w:r>
      <w:r w:rsidRPr="007030C2">
        <w:rPr>
          <w:sz w:val="28"/>
          <w:szCs w:val="28"/>
          <w:lang w:val="uk-UA"/>
        </w:rPr>
        <w:t>2. Сторони щороку встановлюють робочу програму, яка визначатиме спільні дії та оцінюватиме їх досягнення;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2.</w:t>
      </w:r>
      <w:r w:rsidRPr="007030C2">
        <w:rPr>
          <w:sz w:val="28"/>
          <w:szCs w:val="28"/>
          <w:lang w:val="uk-UA"/>
        </w:rPr>
        <w:t>3. Сторони можуть запрошувати інші органи місцевого державного управління України та Республіки Молдова до співпраці над проєктом або участі у спільних діях.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en-US"/>
        </w:rPr>
        <w:t>III</w:t>
      </w:r>
      <w:r w:rsidRPr="007030C2">
        <w:rPr>
          <w:b/>
          <w:bCs/>
          <w:sz w:val="28"/>
          <w:szCs w:val="28"/>
          <w:lang w:val="uk-UA"/>
        </w:rPr>
        <w:t>. Правова база співпраці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3.1. Сторони здійснюють співробітництво відповідно до своєї компетенції та згідно з чинним законодавством України та Республіки Молдова.</w:t>
      </w: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uk-UA"/>
        </w:rPr>
        <w:t>І</w:t>
      </w:r>
      <w:r w:rsidRPr="007030C2">
        <w:rPr>
          <w:b/>
          <w:bCs/>
          <w:sz w:val="28"/>
          <w:szCs w:val="28"/>
          <w:lang w:val="en-US"/>
        </w:rPr>
        <w:t>V</w:t>
      </w:r>
      <w:r w:rsidRPr="007030C2">
        <w:rPr>
          <w:b/>
          <w:bCs/>
          <w:sz w:val="28"/>
          <w:szCs w:val="28"/>
          <w:lang w:val="ru-RU"/>
        </w:rPr>
        <w:t>.</w:t>
      </w:r>
      <w:r w:rsidRPr="007030C2">
        <w:rPr>
          <w:b/>
          <w:bCs/>
          <w:sz w:val="28"/>
          <w:szCs w:val="28"/>
          <w:lang w:val="uk-UA"/>
        </w:rPr>
        <w:t xml:space="preserve"> Фінансування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 xml:space="preserve">4.1 </w:t>
      </w:r>
      <w:r w:rsidRPr="007030C2">
        <w:rPr>
          <w:sz w:val="28"/>
          <w:szCs w:val="28"/>
          <w:lang w:val="uk-UA"/>
        </w:rPr>
        <w:t>Сторони самостійно несуть усі витрати, понесені під час виконання цієї Угоди про співпрацю, в межах, передбачених національним законодавством обох Сторін.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en-US"/>
        </w:rPr>
        <w:t>V</w:t>
      </w:r>
      <w:r w:rsidRPr="007030C2">
        <w:rPr>
          <w:b/>
          <w:bCs/>
          <w:sz w:val="28"/>
          <w:szCs w:val="28"/>
          <w:lang w:val="uk-UA"/>
        </w:rPr>
        <w:t>.</w:t>
      </w:r>
      <w:r w:rsidRPr="007030C2">
        <w:rPr>
          <w:b/>
          <w:bCs/>
          <w:sz w:val="28"/>
          <w:szCs w:val="28"/>
          <w:lang w:val="ru-RU"/>
        </w:rPr>
        <w:t xml:space="preserve"> </w:t>
      </w:r>
      <w:r w:rsidRPr="007030C2">
        <w:rPr>
          <w:b/>
          <w:bCs/>
          <w:sz w:val="28"/>
          <w:szCs w:val="28"/>
          <w:lang w:val="uk-UA"/>
        </w:rPr>
        <w:t>Координація діяльності щодо співробітництва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5.</w:t>
      </w:r>
      <w:r w:rsidRPr="007030C2">
        <w:rPr>
          <w:sz w:val="28"/>
          <w:szCs w:val="28"/>
          <w:lang w:val="uk-UA"/>
        </w:rPr>
        <w:t>1. Кожна Сторона призначає за рішенням голови/президента ради координатора, який відповідає за ефективне виконання цієї Угоди про співпрацю.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5.</w:t>
      </w:r>
      <w:r w:rsidRPr="007030C2">
        <w:rPr>
          <w:sz w:val="28"/>
          <w:szCs w:val="28"/>
          <w:lang w:val="uk-UA"/>
        </w:rPr>
        <w:t>2. Координатори, призначені Сторонами, повинні розробити план реалізації та запропонувати додаткові дії, які можуть бути здійснені обома сторонами.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en-US"/>
        </w:rPr>
        <w:t>VI</w:t>
      </w:r>
      <w:r w:rsidRPr="007030C2">
        <w:rPr>
          <w:b/>
          <w:bCs/>
          <w:sz w:val="28"/>
          <w:szCs w:val="28"/>
          <w:lang w:val="ru-RU"/>
        </w:rPr>
        <w:t>.</w:t>
      </w:r>
      <w:r w:rsidRPr="007030C2">
        <w:rPr>
          <w:b/>
          <w:bCs/>
          <w:sz w:val="28"/>
          <w:szCs w:val="28"/>
          <w:lang w:val="uk-UA"/>
        </w:rPr>
        <w:t xml:space="preserve"> Зміна Угоди про співпрацю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 xml:space="preserve">6.1. </w:t>
      </w:r>
      <w:r w:rsidRPr="007030C2">
        <w:rPr>
          <w:sz w:val="28"/>
          <w:szCs w:val="28"/>
          <w:lang w:val="uk-UA"/>
        </w:rPr>
        <w:t>До цієї Угоди про співпрацю можуть бути внесені зміни та доповнення за взаємною письмовою згодою Сторін. Зміни та доповнення набирають чинності з моменту підписання.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en-US"/>
        </w:rPr>
        <w:t>VII</w:t>
      </w:r>
      <w:r w:rsidRPr="007030C2">
        <w:rPr>
          <w:b/>
          <w:bCs/>
          <w:sz w:val="28"/>
          <w:szCs w:val="28"/>
          <w:lang w:val="uk-UA"/>
        </w:rPr>
        <w:t>. Вирішення суперечок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7.1. Будь-які суперечки, що виникають щодо тлумачення або застосування цієї Угоди про співпрацю, будуть вирішуватися Сторонами мирним шляхом шляхом прямих переговорів.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jc w:val="center"/>
        <w:rPr>
          <w:b/>
          <w:bCs/>
          <w:sz w:val="28"/>
          <w:szCs w:val="28"/>
          <w:lang w:val="uk-UA"/>
        </w:rPr>
      </w:pPr>
      <w:r w:rsidRPr="007030C2">
        <w:rPr>
          <w:b/>
          <w:bCs/>
          <w:sz w:val="28"/>
          <w:szCs w:val="28"/>
          <w:lang w:val="en-US"/>
        </w:rPr>
        <w:t>VIII</w:t>
      </w:r>
      <w:r w:rsidRPr="007030C2">
        <w:rPr>
          <w:b/>
          <w:bCs/>
          <w:sz w:val="28"/>
          <w:szCs w:val="28"/>
          <w:lang w:val="ru-RU"/>
        </w:rPr>
        <w:t>.</w:t>
      </w:r>
      <w:r w:rsidRPr="007030C2">
        <w:rPr>
          <w:b/>
          <w:bCs/>
          <w:sz w:val="28"/>
          <w:szCs w:val="28"/>
          <w:lang w:val="uk-UA"/>
        </w:rPr>
        <w:t xml:space="preserve"> Застосування, тривалість і припинення</w:t>
      </w:r>
    </w:p>
    <w:p w:rsidR="006A058F" w:rsidRPr="007030C2" w:rsidRDefault="006A058F" w:rsidP="007030C2">
      <w:pPr>
        <w:ind w:firstLine="709"/>
        <w:jc w:val="center"/>
        <w:rPr>
          <w:b/>
          <w:bCs/>
          <w:sz w:val="28"/>
          <w:szCs w:val="28"/>
          <w:lang w:val="uk-UA"/>
        </w:rPr>
      </w:pP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8.</w:t>
      </w:r>
      <w:r w:rsidRPr="007030C2">
        <w:rPr>
          <w:sz w:val="28"/>
          <w:szCs w:val="28"/>
          <w:lang w:val="uk-UA"/>
        </w:rPr>
        <w:t>1. Ця Угода про співпрацю укла</w:t>
      </w:r>
      <w:r>
        <w:rPr>
          <w:sz w:val="28"/>
          <w:szCs w:val="28"/>
          <w:lang w:val="uk-UA"/>
        </w:rPr>
        <w:t>дається на невизначений строк і </w:t>
      </w:r>
      <w:r w:rsidRPr="007030C2">
        <w:rPr>
          <w:sz w:val="28"/>
          <w:szCs w:val="28"/>
          <w:lang w:val="uk-UA"/>
        </w:rPr>
        <w:t>набирає чинності з моменту підписання.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uk-UA"/>
        </w:rPr>
        <w:t>8.2. Будь-яка зі Сторін може розірвати цю Угоду про співпрацю шляхом повідомлення, і вона втрачає чинність з 30-го дня з дати повідомлення.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8.</w:t>
      </w:r>
      <w:r w:rsidRPr="007030C2">
        <w:rPr>
          <w:sz w:val="28"/>
          <w:szCs w:val="28"/>
          <w:lang w:val="uk-UA"/>
        </w:rPr>
        <w:t>3. Припинення дії цієї Угоди про співпрацю не впли</w:t>
      </w:r>
      <w:r>
        <w:rPr>
          <w:sz w:val="28"/>
          <w:szCs w:val="28"/>
          <w:lang w:val="uk-UA"/>
        </w:rPr>
        <w:t>ває на реалізацію програм і проє</w:t>
      </w:r>
      <w:r w:rsidRPr="007030C2">
        <w:rPr>
          <w:sz w:val="28"/>
          <w:szCs w:val="28"/>
          <w:lang w:val="uk-UA"/>
        </w:rPr>
        <w:t>ктів, започаткованих під час її дії, якщо інше не домовлено Сторонами.</w:t>
      </w:r>
    </w:p>
    <w:p w:rsidR="006A058F" w:rsidRPr="007030C2" w:rsidRDefault="006A058F" w:rsidP="007030C2">
      <w:pPr>
        <w:ind w:firstLine="709"/>
        <w:jc w:val="both"/>
        <w:rPr>
          <w:sz w:val="28"/>
          <w:szCs w:val="28"/>
          <w:lang w:val="uk-UA"/>
        </w:rPr>
      </w:pPr>
      <w:r w:rsidRPr="007030C2">
        <w:rPr>
          <w:sz w:val="28"/>
          <w:szCs w:val="28"/>
          <w:lang w:val="ru-RU"/>
        </w:rPr>
        <w:t>8.4</w:t>
      </w:r>
      <w:r w:rsidRPr="007030C2">
        <w:rPr>
          <w:sz w:val="28"/>
          <w:szCs w:val="28"/>
          <w:lang w:val="uk-UA"/>
        </w:rPr>
        <w:t>. Угода складена та підписана у трьох оригінальних примірниках, один українською, один румунською та один англійською мовами.</w:t>
      </w:r>
    </w:p>
    <w:p w:rsidR="006A058F" w:rsidRPr="007030C2" w:rsidRDefault="006A058F" w:rsidP="007030C2">
      <w:pPr>
        <w:jc w:val="both"/>
        <w:rPr>
          <w:sz w:val="28"/>
          <w:szCs w:val="28"/>
          <w:lang w:val="uk-UA"/>
        </w:rPr>
      </w:pPr>
    </w:p>
    <w:p w:rsidR="006A058F" w:rsidRPr="007030C2" w:rsidRDefault="006A058F" w:rsidP="007030C2">
      <w:pPr>
        <w:jc w:val="both"/>
        <w:rPr>
          <w:sz w:val="28"/>
          <w:szCs w:val="28"/>
          <w:lang w:val="uk-UA"/>
        </w:rPr>
      </w:pPr>
    </w:p>
    <w:tbl>
      <w:tblPr>
        <w:tblW w:w="96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4815"/>
        <w:gridCol w:w="4813"/>
      </w:tblGrid>
      <w:tr w:rsidR="006A058F" w:rsidRPr="007030C2" w:rsidTr="002E2807">
        <w:trPr>
          <w:trHeight w:val="1698"/>
        </w:trPr>
        <w:tc>
          <w:tcPr>
            <w:tcW w:w="4814" w:type="dxa"/>
          </w:tcPr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Селищний голова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Авангардівської селищної ради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Сергій ХРУСТОВСЬКИЙ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  <w:lang w:val="ru-RU"/>
              </w:rPr>
              <w:t>___________________________</w:t>
            </w:r>
          </w:p>
        </w:tc>
        <w:tc>
          <w:tcPr>
            <w:tcW w:w="4813" w:type="dxa"/>
          </w:tcPr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Президент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Аненій-Нойської районної ради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b/>
                <w:bCs/>
                <w:sz w:val="28"/>
                <w:szCs w:val="28"/>
                <w:lang w:val="uk-UA"/>
              </w:rPr>
              <w:t>Александру МОІСЕІ</w:t>
            </w: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  <w:p w:rsidR="006A058F" w:rsidRPr="007030C2" w:rsidRDefault="006A058F" w:rsidP="007030C2">
            <w:pPr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7030C2">
              <w:rPr>
                <w:rStyle w:val="apple-converted-space"/>
                <w:b/>
                <w:bCs/>
                <w:sz w:val="28"/>
                <w:szCs w:val="28"/>
                <w:shd w:val="clear" w:color="auto" w:fill="FFFFFF"/>
                <w:lang w:val="en-US"/>
              </w:rPr>
              <w:t>___________________________</w:t>
            </w:r>
          </w:p>
        </w:tc>
      </w:tr>
    </w:tbl>
    <w:p w:rsidR="006A058F" w:rsidRDefault="006A058F" w:rsidP="00DE577E">
      <w:pPr>
        <w:jc w:val="both"/>
        <w:rPr>
          <w:lang w:val="en-US"/>
        </w:rPr>
      </w:pPr>
    </w:p>
    <w:sectPr w:rsidR="006A058F" w:rsidSect="005B3EC1">
      <w:headerReference w:type="default" r:id="rId8"/>
      <w:pgSz w:w="11906" w:h="16838"/>
      <w:pgMar w:top="1134" w:right="851" w:bottom="113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8F" w:rsidRDefault="006A058F">
      <w:r>
        <w:separator/>
      </w:r>
    </w:p>
  </w:endnote>
  <w:endnote w:type="continuationSeparator" w:id="0">
    <w:p w:rsidR="006A058F" w:rsidRDefault="006A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8F" w:rsidRDefault="006A058F">
      <w:r>
        <w:separator/>
      </w:r>
    </w:p>
  </w:footnote>
  <w:footnote w:type="continuationSeparator" w:id="0">
    <w:p w:rsidR="006A058F" w:rsidRDefault="006A05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58F" w:rsidRDefault="006A058F">
    <w:pPr>
      <w:pStyle w:val="Header"/>
      <w:jc w:val="center"/>
    </w:pPr>
    <w:fldSimple w:instr="PAGE">
      <w:r>
        <w:rPr>
          <w:noProof/>
        </w:rPr>
        <w:t>3</w:t>
      </w:r>
    </w:fldSimple>
  </w:p>
  <w:p w:rsidR="006A058F" w:rsidRDefault="006A058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7017"/>
    <w:rsid w:val="00032D02"/>
    <w:rsid w:val="00034E9B"/>
    <w:rsid w:val="000C621A"/>
    <w:rsid w:val="000D35E1"/>
    <w:rsid w:val="000D3957"/>
    <w:rsid w:val="000D3B9F"/>
    <w:rsid w:val="00126B61"/>
    <w:rsid w:val="00141CCE"/>
    <w:rsid w:val="001902A4"/>
    <w:rsid w:val="001B28A4"/>
    <w:rsid w:val="001D0C71"/>
    <w:rsid w:val="001D1A70"/>
    <w:rsid w:val="001E0D79"/>
    <w:rsid w:val="001F5836"/>
    <w:rsid w:val="002E2807"/>
    <w:rsid w:val="002E5F5B"/>
    <w:rsid w:val="00381661"/>
    <w:rsid w:val="003D2377"/>
    <w:rsid w:val="00404552"/>
    <w:rsid w:val="00443911"/>
    <w:rsid w:val="005234C7"/>
    <w:rsid w:val="005B3EC1"/>
    <w:rsid w:val="005E21B5"/>
    <w:rsid w:val="005F2D92"/>
    <w:rsid w:val="005F523A"/>
    <w:rsid w:val="00690D18"/>
    <w:rsid w:val="0069623C"/>
    <w:rsid w:val="006A058F"/>
    <w:rsid w:val="006D3A1D"/>
    <w:rsid w:val="006D48C4"/>
    <w:rsid w:val="006F6A22"/>
    <w:rsid w:val="007030C2"/>
    <w:rsid w:val="00705B33"/>
    <w:rsid w:val="007066C0"/>
    <w:rsid w:val="00736D06"/>
    <w:rsid w:val="00761099"/>
    <w:rsid w:val="00815513"/>
    <w:rsid w:val="0084157E"/>
    <w:rsid w:val="00887E34"/>
    <w:rsid w:val="008D7017"/>
    <w:rsid w:val="008E2842"/>
    <w:rsid w:val="0095498A"/>
    <w:rsid w:val="00964329"/>
    <w:rsid w:val="009D0D4B"/>
    <w:rsid w:val="009F7AD5"/>
    <w:rsid w:val="00A40053"/>
    <w:rsid w:val="00B21F6C"/>
    <w:rsid w:val="00BB19C7"/>
    <w:rsid w:val="00BB5F05"/>
    <w:rsid w:val="00C1605E"/>
    <w:rsid w:val="00C24017"/>
    <w:rsid w:val="00C31AAB"/>
    <w:rsid w:val="00D53A88"/>
    <w:rsid w:val="00DC6636"/>
    <w:rsid w:val="00DE577E"/>
    <w:rsid w:val="00E1264D"/>
    <w:rsid w:val="00E26410"/>
    <w:rsid w:val="00E36AA6"/>
    <w:rsid w:val="00E5567B"/>
    <w:rsid w:val="00ED6820"/>
    <w:rsid w:val="00F43A38"/>
    <w:rsid w:val="00F6542B"/>
    <w:rsid w:val="00FB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B61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val="en-GB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26B61"/>
    <w:rPr>
      <w:rFonts w:cs="Times New Roman"/>
    </w:rPr>
  </w:style>
  <w:style w:type="character" w:customStyle="1" w:styleId="a">
    <w:name w:val="Текст выноски Знак"/>
    <w:uiPriority w:val="99"/>
    <w:semiHidden/>
    <w:rsid w:val="00736D06"/>
    <w:rPr>
      <w:rFonts w:ascii="Tahoma" w:hAnsi="Tahoma"/>
      <w:sz w:val="16"/>
      <w:lang w:val="be-BY" w:eastAsia="ru-RU"/>
    </w:rPr>
  </w:style>
  <w:style w:type="character" w:customStyle="1" w:styleId="a0">
    <w:name w:val="Верхний колонтитул Знак"/>
    <w:basedOn w:val="DefaultParagraphFont"/>
    <w:uiPriority w:val="99"/>
    <w:rsid w:val="00736D06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a1">
    <w:name w:val="Нижний колонтитул Знак"/>
    <w:basedOn w:val="DefaultParagraphFont"/>
    <w:uiPriority w:val="99"/>
    <w:rsid w:val="00736D06"/>
    <w:rPr>
      <w:rFonts w:ascii="Times New Roman" w:hAnsi="Times New Roman" w:cs="Times New Roman"/>
      <w:sz w:val="24"/>
      <w:szCs w:val="24"/>
      <w:lang w:val="be-BY" w:eastAsia="ru-RU"/>
    </w:rPr>
  </w:style>
  <w:style w:type="character" w:customStyle="1" w:styleId="HTML">
    <w:name w:val="Стандартный HTML Знак"/>
    <w:basedOn w:val="DefaultParagraphFont"/>
    <w:uiPriority w:val="99"/>
    <w:semiHidden/>
    <w:rsid w:val="00736D06"/>
    <w:rPr>
      <w:rFonts w:ascii="Consolas" w:hAnsi="Consolas" w:cs="Times New Roman"/>
      <w:lang w:val="en-GB" w:eastAsia="ru-RU"/>
    </w:rPr>
  </w:style>
  <w:style w:type="paragraph" w:customStyle="1" w:styleId="a2">
    <w:name w:val="Заголовок"/>
    <w:basedOn w:val="Normal"/>
    <w:next w:val="BodyText"/>
    <w:uiPriority w:val="99"/>
    <w:rsid w:val="00126B6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26B6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7AD5"/>
    <w:rPr>
      <w:rFonts w:ascii="Times New Roman" w:hAnsi="Times New Roman" w:cs="Times New Roman"/>
      <w:sz w:val="24"/>
      <w:szCs w:val="24"/>
      <w:lang w:val="en-GB" w:eastAsia="ru-RU"/>
    </w:rPr>
  </w:style>
  <w:style w:type="paragraph" w:styleId="List">
    <w:name w:val="List"/>
    <w:basedOn w:val="BodyText"/>
    <w:uiPriority w:val="99"/>
    <w:rsid w:val="00126B61"/>
    <w:rPr>
      <w:rFonts w:cs="Lucida Sans"/>
    </w:rPr>
  </w:style>
  <w:style w:type="paragraph" w:styleId="Caption">
    <w:name w:val="caption"/>
    <w:basedOn w:val="Normal"/>
    <w:uiPriority w:val="99"/>
    <w:qFormat/>
    <w:rsid w:val="00126B61"/>
    <w:pPr>
      <w:suppressLineNumbers/>
      <w:spacing w:before="120" w:after="120"/>
    </w:pPr>
    <w:rPr>
      <w:rFonts w:cs="Lucida Sans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36D06"/>
    <w:pPr>
      <w:ind w:left="240" w:hanging="240"/>
    </w:pPr>
  </w:style>
  <w:style w:type="paragraph" w:styleId="IndexHeading">
    <w:name w:val="index heading"/>
    <w:basedOn w:val="Normal"/>
    <w:uiPriority w:val="99"/>
    <w:rsid w:val="00126B61"/>
    <w:pPr>
      <w:suppressLineNumbers/>
    </w:pPr>
    <w:rPr>
      <w:rFonts w:cs="Lucida Sans"/>
    </w:rPr>
  </w:style>
  <w:style w:type="paragraph" w:styleId="NoSpacing">
    <w:name w:val="No Spacing"/>
    <w:uiPriority w:val="99"/>
    <w:qFormat/>
    <w:rsid w:val="00126B61"/>
    <w:pPr>
      <w:suppressAutoHyphens/>
      <w:textAlignment w:val="baseline"/>
    </w:pPr>
    <w:rPr>
      <w:rFonts w:ascii="Times New Roman" w:eastAsia="Times New Roman" w:hAnsi="Times New Roman"/>
      <w:sz w:val="24"/>
      <w:szCs w:val="24"/>
      <w:lang w:val="be-BY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3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AD5"/>
    <w:rPr>
      <w:rFonts w:ascii="Times New Roman" w:hAnsi="Times New Roman" w:cs="Times New Roman"/>
      <w:sz w:val="2"/>
      <w:lang w:val="en-GB" w:eastAsia="ru-RU"/>
    </w:rPr>
  </w:style>
  <w:style w:type="paragraph" w:customStyle="1" w:styleId="a3">
    <w:name w:val="Верхний и нижний колонтитулы"/>
    <w:basedOn w:val="Normal"/>
    <w:uiPriority w:val="99"/>
    <w:rsid w:val="00126B61"/>
  </w:style>
  <w:style w:type="paragraph" w:styleId="Header">
    <w:name w:val="header"/>
    <w:basedOn w:val="Normal"/>
    <w:link w:val="HeaderChar"/>
    <w:uiPriority w:val="99"/>
    <w:rsid w:val="00736D0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7AD5"/>
    <w:rPr>
      <w:rFonts w:ascii="Times New Roman" w:hAnsi="Times New Roman" w:cs="Times New Roman"/>
      <w:sz w:val="24"/>
      <w:szCs w:val="24"/>
      <w:lang w:val="en-GB" w:eastAsia="ru-RU"/>
    </w:rPr>
  </w:style>
  <w:style w:type="paragraph" w:styleId="Footer">
    <w:name w:val="footer"/>
    <w:basedOn w:val="Normal"/>
    <w:link w:val="FooterChar"/>
    <w:uiPriority w:val="99"/>
    <w:rsid w:val="00736D0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7AD5"/>
    <w:rPr>
      <w:rFonts w:ascii="Times New Roman" w:hAnsi="Times New Roman" w:cs="Times New Roman"/>
      <w:sz w:val="24"/>
      <w:szCs w:val="24"/>
      <w:lang w:val="en-GB" w:eastAsia="ru-RU"/>
    </w:rPr>
  </w:style>
  <w:style w:type="paragraph" w:styleId="HTMLPreformatted">
    <w:name w:val="HTML Preformatted"/>
    <w:basedOn w:val="Normal"/>
    <w:link w:val="HTMLPreformattedChar"/>
    <w:uiPriority w:val="99"/>
    <w:semiHidden/>
    <w:rsid w:val="00736D06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F7AD5"/>
    <w:rPr>
      <w:rFonts w:ascii="Courier New" w:hAnsi="Courier New" w:cs="Courier New"/>
      <w:sz w:val="20"/>
      <w:szCs w:val="20"/>
      <w:lang w:val="en-GB" w:eastAsia="ru-RU"/>
    </w:rPr>
  </w:style>
  <w:style w:type="table" w:styleId="TableGrid">
    <w:name w:val="Table Grid"/>
    <w:basedOn w:val="TableNormal"/>
    <w:uiPriority w:val="99"/>
    <w:rsid w:val="00736D0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862</TotalTime>
  <Pages>3</Pages>
  <Words>592</Words>
  <Characters>3377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Savickis</dc:creator>
  <cp:keywords/>
  <dc:description/>
  <cp:lastModifiedBy>1</cp:lastModifiedBy>
  <cp:revision>22</cp:revision>
  <cp:lastPrinted>2024-05-03T07:45:00Z</cp:lastPrinted>
  <dcterms:created xsi:type="dcterms:W3CDTF">2024-04-29T15:47:00Z</dcterms:created>
  <dcterms:modified xsi:type="dcterms:W3CDTF">2024-05-07T07:48:00Z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0e89d624-79d9-41be-a553-3a3b229689f8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2024-04-29T15:47:38Z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ef1ff083-cefa-45f9-9886-2e7ed3fa6808</vt:lpwstr>
  </property>
  <property fmtid="{D5CDD505-2E9C-101B-9397-08002B2CF9AE}" pid="8" name="MSIP_Label_defa4170-0d19-0005-0004-bc88714345d2_ActionId">
    <vt:lpwstr>2dc4bec3-61fc-4695-991b-6ca2ac375962</vt:lpwstr>
  </property>
  <property fmtid="{D5CDD505-2E9C-101B-9397-08002B2CF9AE}" pid="9" name="MSIP_Label_defa4170-0d19-0005-0004-bc88714345d2_ContentBits">
    <vt:lpwstr>0</vt:lpwstr>
  </property>
</Properties>
</file>