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5A1" w:rsidRDefault="008E15A1" w:rsidP="00614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A1" w:rsidRDefault="008E15A1" w:rsidP="00614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A1" w:rsidRDefault="008E15A1" w:rsidP="00614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A1" w:rsidRDefault="008E15A1" w:rsidP="00614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A1" w:rsidRDefault="008E15A1" w:rsidP="00614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A1" w:rsidRDefault="008E15A1" w:rsidP="00614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A1" w:rsidRDefault="008E15A1" w:rsidP="00614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A1" w:rsidRDefault="008E15A1" w:rsidP="00614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A1" w:rsidRDefault="008E15A1" w:rsidP="00614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A1" w:rsidRDefault="008E15A1" w:rsidP="00614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A1" w:rsidRDefault="008E15A1" w:rsidP="00614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A1" w:rsidRDefault="008E15A1" w:rsidP="00614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A1" w:rsidRDefault="008E15A1" w:rsidP="00614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A54" w:rsidRDefault="00585369" w:rsidP="00614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використання </w:t>
      </w:r>
      <w:r w:rsidR="00614A54">
        <w:rPr>
          <w:rFonts w:ascii="Times New Roman" w:hAnsi="Times New Roman" w:cs="Times New Roman"/>
          <w:sz w:val="28"/>
          <w:szCs w:val="28"/>
        </w:rPr>
        <w:t xml:space="preserve">приміщень </w:t>
      </w:r>
    </w:p>
    <w:p w:rsidR="00614A54" w:rsidRDefault="00614A54" w:rsidP="00614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територіальної громади для</w:t>
      </w:r>
    </w:p>
    <w:p w:rsidR="001D376C" w:rsidRDefault="00614A54" w:rsidP="00614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суспільних потреб </w:t>
      </w:r>
    </w:p>
    <w:p w:rsidR="00585369" w:rsidRDefault="00585369">
      <w:pPr>
        <w:rPr>
          <w:rFonts w:ascii="Times New Roman" w:hAnsi="Times New Roman" w:cs="Times New Roman"/>
          <w:sz w:val="28"/>
          <w:szCs w:val="28"/>
        </w:rPr>
      </w:pPr>
    </w:p>
    <w:p w:rsidR="00DD0ACF" w:rsidRDefault="00585369" w:rsidP="00DD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0ACF">
        <w:rPr>
          <w:rFonts w:ascii="Times New Roman" w:hAnsi="Times New Roman" w:cs="Times New Roman"/>
          <w:sz w:val="28"/>
          <w:szCs w:val="28"/>
        </w:rPr>
        <w:t>З метою забезпечення захисту прав і свобод внутрішньо переміщених осіб, кількість яких суттєво збільшилась в Авангардівській територіальній громаді Одеського району Одеської області у зв’язку із повномасштабним вторгненням російської федерації в Україну 24.02.2022 р., з метою удосконалення роботи виконавчих органів Авангардівської селищної ради Одеського району Одеської області у сфері виконання функцій та реалізації повноважень органу місцевого самоврядування щодо захисту прав і свобод внутрішньо переміщених осіб, з метою забезпечення відповідних виконавчих органів Авангардівської селищної ради та спеціалізованих установ селищної ради (Відділу соціального захисту населення Авангардівської селищної ради</w:t>
      </w:r>
      <w:r w:rsidR="00D347EA" w:rsidRPr="00DD0ACF">
        <w:rPr>
          <w:rFonts w:ascii="Times New Roman" w:hAnsi="Times New Roman" w:cs="Times New Roman"/>
          <w:sz w:val="28"/>
          <w:szCs w:val="28"/>
        </w:rPr>
        <w:t xml:space="preserve">, Служби у справах дітей Авангардівської селищної ради, Комунальної установи «Центр надання соціальних послуг» Авангардівської селищної ради тощо) приміщеннями для проведення діяльності, </w:t>
      </w:r>
      <w:r w:rsidR="005F170F">
        <w:rPr>
          <w:rFonts w:ascii="Times New Roman" w:hAnsi="Times New Roman" w:cs="Times New Roman"/>
          <w:sz w:val="28"/>
          <w:szCs w:val="28"/>
        </w:rPr>
        <w:t xml:space="preserve">зокрема нежитловими приміщеннями (в </w:t>
      </w:r>
      <w:proofErr w:type="spellStart"/>
      <w:r w:rsidR="005F170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F170F">
        <w:rPr>
          <w:rFonts w:ascii="Times New Roman" w:hAnsi="Times New Roman" w:cs="Times New Roman"/>
          <w:sz w:val="28"/>
          <w:szCs w:val="28"/>
        </w:rPr>
        <w:t xml:space="preserve">. вбудованими) комунальної власності Авангардівської територіальної громади, розташованими  в будівлях № 4 та № 4/1 по вул. Фруктова селища Авангард Одеського району Одеської області, </w:t>
      </w:r>
      <w:r w:rsidR="00D347EA" w:rsidRPr="00DD0ACF">
        <w:rPr>
          <w:rFonts w:ascii="Times New Roman" w:hAnsi="Times New Roman" w:cs="Times New Roman"/>
          <w:sz w:val="28"/>
          <w:szCs w:val="28"/>
        </w:rPr>
        <w:t>керуючись нормами ст. 46 Конституції України, ст. ст. 626, 631, 651 Цивільного кодексу України, Закону України «Про оренду державного та комунального майна» від 03.10.2019 р. № 157-ІХ, Закону України «</w:t>
      </w:r>
      <w:r w:rsidR="003822CC" w:rsidRPr="00D46479">
        <w:rPr>
          <w:rFonts w:ascii="Times New Roman" w:hAnsi="Times New Roman" w:cs="Times New Roman"/>
          <w:sz w:val="28"/>
          <w:szCs w:val="28"/>
        </w:rPr>
        <w:t>Про забезпечення прав і свобод внутрішньо переміщених осіб</w:t>
      </w:r>
      <w:r w:rsidR="003579A1" w:rsidRPr="00DD0ACF">
        <w:rPr>
          <w:rFonts w:ascii="Times New Roman" w:hAnsi="Times New Roman" w:cs="Times New Roman"/>
          <w:sz w:val="28"/>
          <w:szCs w:val="28"/>
        </w:rPr>
        <w:t>» від 20.10.2014 р. № 1706-</w:t>
      </w:r>
      <w:r w:rsidR="003579A1" w:rsidRPr="00DD0AC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3579A1" w:rsidRPr="00DD0ACF">
        <w:rPr>
          <w:rFonts w:ascii="Times New Roman" w:hAnsi="Times New Roman" w:cs="Times New Roman"/>
          <w:sz w:val="28"/>
          <w:szCs w:val="28"/>
        </w:rPr>
        <w:t xml:space="preserve">, Закону України «Про місцеве самоврядування в Україні» від 21.05.1997 р. № 280/97-ВР, </w:t>
      </w:r>
      <w:r w:rsidR="00DD0ACF" w:rsidRPr="00DD0ACF">
        <w:rPr>
          <w:rFonts w:ascii="Times New Roman" w:hAnsi="Times New Roman" w:cs="Times New Roman"/>
          <w:sz w:val="28"/>
          <w:szCs w:val="28"/>
        </w:rPr>
        <w:t xml:space="preserve"> враховуючи норми постанови Кабінету Міністрів України від 27.05.2022 р. № 634 «</w:t>
      </w:r>
      <w:r w:rsidR="00DD0ACF" w:rsidRPr="00922DEF">
        <w:rPr>
          <w:rFonts w:ascii="Times New Roman" w:hAnsi="Times New Roman" w:cs="Times New Roman"/>
          <w:sz w:val="28"/>
          <w:szCs w:val="28"/>
        </w:rPr>
        <w:t>Про особливості оренди державного та комунального майна у період воєнного стану</w:t>
      </w:r>
      <w:r w:rsidR="008E15A1">
        <w:rPr>
          <w:rFonts w:ascii="Times New Roman" w:hAnsi="Times New Roman" w:cs="Times New Roman"/>
          <w:sz w:val="28"/>
          <w:szCs w:val="28"/>
        </w:rPr>
        <w:t xml:space="preserve">», </w:t>
      </w:r>
      <w:r w:rsidR="00DD0ACF">
        <w:rPr>
          <w:rFonts w:ascii="Times New Roman" w:hAnsi="Times New Roman" w:cs="Times New Roman"/>
          <w:sz w:val="28"/>
          <w:szCs w:val="28"/>
        </w:rPr>
        <w:t xml:space="preserve">Виконавчий комітет Авангардівської селищної ради </w:t>
      </w:r>
      <w:r w:rsidR="00DD0ACF" w:rsidRPr="00DD0ACF">
        <w:rPr>
          <w:rFonts w:ascii="Times New Roman" w:hAnsi="Times New Roman" w:cs="Times New Roman"/>
          <w:b/>
          <w:bCs/>
          <w:sz w:val="28"/>
          <w:szCs w:val="28"/>
        </w:rPr>
        <w:t>вирішив</w:t>
      </w:r>
      <w:r w:rsidR="00DD0ACF">
        <w:rPr>
          <w:rFonts w:ascii="Times New Roman" w:hAnsi="Times New Roman" w:cs="Times New Roman"/>
          <w:sz w:val="28"/>
          <w:szCs w:val="28"/>
        </w:rPr>
        <w:t>:</w:t>
      </w:r>
    </w:p>
    <w:p w:rsidR="008E15A1" w:rsidRPr="00922DEF" w:rsidRDefault="008E15A1" w:rsidP="00DD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15A1" w:rsidRPr="00DA7CED" w:rsidRDefault="008E15A1" w:rsidP="008E15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7CED">
        <w:rPr>
          <w:rFonts w:ascii="Times New Roman" w:hAnsi="Times New Roman" w:cs="Times New Roman"/>
          <w:b/>
          <w:bCs/>
          <w:sz w:val="28"/>
          <w:szCs w:val="28"/>
        </w:rPr>
        <w:t>№ 130</w:t>
      </w:r>
    </w:p>
    <w:p w:rsidR="008E15A1" w:rsidRPr="00DA7CED" w:rsidRDefault="008E15A1" w:rsidP="008E15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від 08.05.2024 </w:t>
      </w:r>
    </w:p>
    <w:p w:rsidR="003822CC" w:rsidRPr="00D46479" w:rsidRDefault="003822CC" w:rsidP="00382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369" w:rsidRDefault="00DD0ACF" w:rsidP="00DD0A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Визнати доцільним та таким, що відповідає нагальним потребам Авангардівської територіальної громади Одеського району Одеської області та сприяє реалізації повноважень органу місцевого самоврядування у сфері захисту прав і свобод внутрішньо переміщених осіб, дострокове припинення дії з </w:t>
      </w:r>
      <w:r w:rsidR="00FF0A1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F0A1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.2024 р. договор</w:t>
      </w:r>
      <w:r w:rsidR="00E2116C">
        <w:rPr>
          <w:rFonts w:ascii="Times New Roman" w:hAnsi="Times New Roman" w:cs="Times New Roman"/>
          <w:sz w:val="28"/>
          <w:szCs w:val="28"/>
        </w:rPr>
        <w:t>у від 28.07.2021 р. № 16/2021/8</w:t>
      </w:r>
      <w:r>
        <w:rPr>
          <w:rFonts w:ascii="Times New Roman" w:hAnsi="Times New Roman" w:cs="Times New Roman"/>
          <w:sz w:val="28"/>
          <w:szCs w:val="28"/>
        </w:rPr>
        <w:t xml:space="preserve"> оренди </w:t>
      </w:r>
      <w:r w:rsidR="004C2193">
        <w:rPr>
          <w:rFonts w:ascii="Times New Roman" w:hAnsi="Times New Roman" w:cs="Times New Roman"/>
          <w:sz w:val="28"/>
          <w:szCs w:val="28"/>
        </w:rPr>
        <w:t>нерухомого або іншого окремого індивідуально визначеного майна, що належить до комунальної власності, договору від 01.11.2013 р. б/н індивідуально визначеного (нерухомого, рухомого або іншого) майна, що належить до комунальної власності територіальної громади селища Авангард</w:t>
      </w:r>
      <w:r w:rsidR="00FF0A1C">
        <w:rPr>
          <w:rFonts w:ascii="Times New Roman" w:hAnsi="Times New Roman" w:cs="Times New Roman"/>
          <w:sz w:val="28"/>
          <w:szCs w:val="28"/>
        </w:rPr>
        <w:t>, укладених між Комунальним підприємством «</w:t>
      </w:r>
      <w:proofErr w:type="spellStart"/>
      <w:r w:rsidR="00FF0A1C">
        <w:rPr>
          <w:rFonts w:ascii="Times New Roman" w:hAnsi="Times New Roman" w:cs="Times New Roman"/>
          <w:sz w:val="28"/>
          <w:szCs w:val="28"/>
        </w:rPr>
        <w:t>Авангардкомунсервіс</w:t>
      </w:r>
      <w:proofErr w:type="spellEnd"/>
      <w:r w:rsidR="00FF0A1C">
        <w:rPr>
          <w:rFonts w:ascii="Times New Roman" w:hAnsi="Times New Roman" w:cs="Times New Roman"/>
          <w:sz w:val="28"/>
          <w:szCs w:val="28"/>
        </w:rPr>
        <w:t xml:space="preserve">» Авангардівської селищної ради (орендодавець) та Релігійною громадою Християнської церкви Повного Євангелія «Благодать» (орендар).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0A1C" w:rsidRDefault="00FF0A1C" w:rsidP="00FF0A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Авангардкомунсервіс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Авангардівської селищної ради направити  Релігійній громаді Християнської церкви Повного Євангелія «Благодать» </w:t>
      </w:r>
      <w:r w:rsidR="006F2740">
        <w:rPr>
          <w:rFonts w:ascii="Times New Roman" w:hAnsi="Times New Roman" w:cs="Times New Roman"/>
          <w:sz w:val="28"/>
          <w:szCs w:val="28"/>
        </w:rPr>
        <w:t xml:space="preserve">пропозиції щодо дострокового припинення дії договору від 28.07.2021 р. № 16/2021/8 оренди нерухомого або іншого окремого індивідуально визначеного майна, що належить до комунальної власності, договору від 01.11.2013 р. б/н індивідуально визначеного (нерухомого, рухомого або іншого) майна, що належить до комунальної власності територіальної громади селища Авангард, шляхом підписання відповідних додаткових договорів (угод).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170F" w:rsidRPr="00DD0ACF" w:rsidRDefault="005F170F" w:rsidP="00FF0A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разі відмови Релігійної громади Християнської церкви Повного Євангелія «Благодать»</w:t>
      </w:r>
      <w:r w:rsidR="00DA7CED">
        <w:rPr>
          <w:rFonts w:ascii="Times New Roman" w:hAnsi="Times New Roman" w:cs="Times New Roman"/>
          <w:sz w:val="28"/>
          <w:szCs w:val="28"/>
        </w:rPr>
        <w:t xml:space="preserve"> від дострокового припинення дії договорів оренди, зазначених у пунктах 1 та 2 цього рішення, Комунальному підприємству «</w:t>
      </w:r>
      <w:proofErr w:type="spellStart"/>
      <w:r w:rsidR="00DA7CED">
        <w:rPr>
          <w:rFonts w:ascii="Times New Roman" w:hAnsi="Times New Roman" w:cs="Times New Roman"/>
          <w:sz w:val="28"/>
          <w:szCs w:val="28"/>
        </w:rPr>
        <w:t>Авангардкомунсервіс</w:t>
      </w:r>
      <w:proofErr w:type="spellEnd"/>
      <w:r w:rsidR="00DA7CED">
        <w:rPr>
          <w:rFonts w:ascii="Times New Roman" w:hAnsi="Times New Roman" w:cs="Times New Roman"/>
          <w:sz w:val="28"/>
          <w:szCs w:val="28"/>
        </w:rPr>
        <w:t>» Авангардівської селищної ради вжити заходів із припинення договорів згідно чинного законодавства України.</w:t>
      </w:r>
    </w:p>
    <w:p w:rsidR="00FF0A1C" w:rsidRDefault="006F2740" w:rsidP="00DD0A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F84015">
        <w:rPr>
          <w:rFonts w:ascii="Times New Roman" w:hAnsi="Times New Roman" w:cs="Times New Roman"/>
          <w:sz w:val="28"/>
          <w:szCs w:val="28"/>
        </w:rPr>
        <w:t>за виконання цього рішення покласти на начальника Відділу капітального будівництва, житлово-комунального</w:t>
      </w:r>
      <w:r w:rsidR="008E15A1">
        <w:rPr>
          <w:rFonts w:ascii="Times New Roman" w:hAnsi="Times New Roman" w:cs="Times New Roman"/>
          <w:sz w:val="28"/>
          <w:szCs w:val="28"/>
        </w:rPr>
        <w:t xml:space="preserve"> господарства та </w:t>
      </w:r>
      <w:r w:rsidR="00F84015">
        <w:rPr>
          <w:rFonts w:ascii="Times New Roman" w:hAnsi="Times New Roman" w:cs="Times New Roman"/>
          <w:sz w:val="28"/>
          <w:szCs w:val="28"/>
        </w:rPr>
        <w:t xml:space="preserve"> комунального майна </w:t>
      </w:r>
      <w:r w:rsidR="008E15A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84015">
        <w:rPr>
          <w:rFonts w:ascii="Times New Roman" w:hAnsi="Times New Roman" w:cs="Times New Roman"/>
          <w:sz w:val="28"/>
          <w:szCs w:val="28"/>
        </w:rPr>
        <w:t>Авангардівської селищної ради</w:t>
      </w:r>
      <w:r w:rsidR="001865F6">
        <w:rPr>
          <w:rFonts w:ascii="Times New Roman" w:hAnsi="Times New Roman" w:cs="Times New Roman"/>
          <w:sz w:val="28"/>
          <w:szCs w:val="28"/>
        </w:rPr>
        <w:t xml:space="preserve"> Сирітка А.О.</w:t>
      </w:r>
      <w:r w:rsidR="00F84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98A" w:rsidRDefault="0020798A" w:rsidP="002079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98A" w:rsidRPr="008E15A1" w:rsidRDefault="008E15A1" w:rsidP="002079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E15A1">
        <w:rPr>
          <w:rFonts w:ascii="Times New Roman" w:hAnsi="Times New Roman" w:cs="Times New Roman"/>
          <w:b/>
          <w:sz w:val="28"/>
          <w:szCs w:val="28"/>
        </w:rPr>
        <w:t xml:space="preserve">Селищний голова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8E15A1">
        <w:rPr>
          <w:rFonts w:ascii="Times New Roman" w:hAnsi="Times New Roman" w:cs="Times New Roman"/>
          <w:b/>
          <w:sz w:val="28"/>
          <w:szCs w:val="28"/>
        </w:rPr>
        <w:t>Сергій ХРУСТОВСЬКИЙ</w:t>
      </w:r>
    </w:p>
    <w:p w:rsidR="0020798A" w:rsidRPr="00DA7CED" w:rsidRDefault="008E15A1" w:rsidP="002079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20798A" w:rsidRPr="00DA7CED">
        <w:rPr>
          <w:rFonts w:ascii="Times New Roman" w:hAnsi="Times New Roman" w:cs="Times New Roman"/>
          <w:b/>
          <w:bCs/>
          <w:sz w:val="28"/>
          <w:szCs w:val="28"/>
        </w:rPr>
        <w:t>№ 130</w:t>
      </w:r>
    </w:p>
    <w:p w:rsidR="0020798A" w:rsidRPr="00DA7CED" w:rsidRDefault="008E15A1" w:rsidP="002079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від 08.05.2024</w:t>
      </w:r>
      <w:r w:rsidR="0020798A" w:rsidRPr="00DA7C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20798A" w:rsidRPr="00DA7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A1C29"/>
    <w:multiLevelType w:val="hybridMultilevel"/>
    <w:tmpl w:val="3FE6B884"/>
    <w:lvl w:ilvl="0" w:tplc="FCB67E4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6C"/>
    <w:rsid w:val="001865F6"/>
    <w:rsid w:val="001D376C"/>
    <w:rsid w:val="0020798A"/>
    <w:rsid w:val="003579A1"/>
    <w:rsid w:val="003822CC"/>
    <w:rsid w:val="004C2193"/>
    <w:rsid w:val="00585369"/>
    <w:rsid w:val="005F170F"/>
    <w:rsid w:val="00614A54"/>
    <w:rsid w:val="006F2740"/>
    <w:rsid w:val="008E15A1"/>
    <w:rsid w:val="00CD631A"/>
    <w:rsid w:val="00D347EA"/>
    <w:rsid w:val="00DA7CED"/>
    <w:rsid w:val="00DD0ACF"/>
    <w:rsid w:val="00E2116C"/>
    <w:rsid w:val="00F84015"/>
    <w:rsid w:val="00FF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51088-E58A-4D7D-B889-72F8D593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A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1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1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Батраков</dc:creator>
  <cp:keywords/>
  <dc:description/>
  <cp:lastModifiedBy>Admin</cp:lastModifiedBy>
  <cp:revision>2</cp:revision>
  <cp:lastPrinted>2024-06-26T13:56:00Z</cp:lastPrinted>
  <dcterms:created xsi:type="dcterms:W3CDTF">2024-06-26T13:56:00Z</dcterms:created>
  <dcterms:modified xsi:type="dcterms:W3CDTF">2024-06-26T13:56:00Z</dcterms:modified>
</cp:coreProperties>
</file>