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5E0" w:rsidRDefault="000835E0" w:rsidP="000835E0">
      <w:pPr>
        <w:shd w:val="clear" w:color="auto" w:fill="FEFEFE"/>
        <w:rPr>
          <w:b/>
        </w:rPr>
      </w:pPr>
    </w:p>
    <w:p w:rsidR="000835E0" w:rsidRDefault="000835E0" w:rsidP="000835E0">
      <w:pPr>
        <w:shd w:val="clear" w:color="auto" w:fill="FEFEFE"/>
        <w:rPr>
          <w:b/>
        </w:rPr>
      </w:pPr>
    </w:p>
    <w:p w:rsidR="000835E0" w:rsidRDefault="000835E0" w:rsidP="000835E0">
      <w:pPr>
        <w:shd w:val="clear" w:color="auto" w:fill="FEFEFE"/>
        <w:rPr>
          <w:b/>
        </w:rPr>
      </w:pPr>
    </w:p>
    <w:p w:rsidR="000835E0" w:rsidRDefault="000835E0" w:rsidP="000835E0">
      <w:pPr>
        <w:shd w:val="clear" w:color="auto" w:fill="FEFEFE"/>
        <w:rPr>
          <w:b/>
        </w:rPr>
      </w:pPr>
    </w:p>
    <w:p w:rsidR="00035335" w:rsidRDefault="00035335" w:rsidP="00A22340">
      <w:pPr>
        <w:shd w:val="clear" w:color="auto" w:fill="FEFEFE"/>
        <w:jc w:val="both"/>
        <w:rPr>
          <w:b/>
          <w:lang w:val="uk-UA"/>
        </w:rPr>
      </w:pPr>
    </w:p>
    <w:p w:rsidR="009B29EA" w:rsidRDefault="009B29EA" w:rsidP="00A22340">
      <w:pPr>
        <w:shd w:val="clear" w:color="auto" w:fill="FEFEFE"/>
        <w:jc w:val="both"/>
        <w:rPr>
          <w:b/>
          <w:lang w:val="uk-UA"/>
        </w:rPr>
      </w:pPr>
    </w:p>
    <w:p w:rsidR="009B29EA" w:rsidRDefault="009B29EA" w:rsidP="00A22340">
      <w:pPr>
        <w:shd w:val="clear" w:color="auto" w:fill="FEFEFE"/>
        <w:jc w:val="both"/>
        <w:rPr>
          <w:b/>
          <w:lang w:val="uk-UA"/>
        </w:rPr>
      </w:pPr>
    </w:p>
    <w:p w:rsidR="009B29EA" w:rsidRDefault="009B29EA" w:rsidP="00A22340">
      <w:pPr>
        <w:shd w:val="clear" w:color="auto" w:fill="FEFEFE"/>
        <w:jc w:val="both"/>
        <w:rPr>
          <w:b/>
          <w:lang w:val="uk-UA"/>
        </w:rPr>
      </w:pPr>
    </w:p>
    <w:p w:rsidR="009B29EA" w:rsidRDefault="009B29EA" w:rsidP="00A22340">
      <w:pPr>
        <w:shd w:val="clear" w:color="auto" w:fill="FEFEFE"/>
        <w:jc w:val="both"/>
        <w:rPr>
          <w:b/>
          <w:lang w:val="uk-UA"/>
        </w:rPr>
      </w:pPr>
    </w:p>
    <w:p w:rsidR="009B29EA" w:rsidRDefault="009B29EA" w:rsidP="00A22340">
      <w:pPr>
        <w:shd w:val="clear" w:color="auto" w:fill="FEFEFE"/>
        <w:jc w:val="both"/>
        <w:rPr>
          <w:b/>
          <w:lang w:val="uk-UA"/>
        </w:rPr>
      </w:pPr>
    </w:p>
    <w:p w:rsidR="009B29EA" w:rsidRDefault="009B29EA" w:rsidP="00A22340">
      <w:pPr>
        <w:shd w:val="clear" w:color="auto" w:fill="FEFEFE"/>
        <w:jc w:val="both"/>
        <w:rPr>
          <w:b/>
          <w:lang w:val="uk-UA"/>
        </w:rPr>
      </w:pPr>
    </w:p>
    <w:p w:rsidR="009B29EA" w:rsidRDefault="009B29EA" w:rsidP="00A22340">
      <w:pPr>
        <w:shd w:val="clear" w:color="auto" w:fill="FEFEFE"/>
        <w:jc w:val="both"/>
        <w:rPr>
          <w:b/>
          <w:lang w:val="uk-UA"/>
        </w:rPr>
      </w:pPr>
    </w:p>
    <w:p w:rsidR="009B29EA" w:rsidRDefault="009B29EA" w:rsidP="00A22340">
      <w:pPr>
        <w:shd w:val="clear" w:color="auto" w:fill="FEFEFE"/>
        <w:jc w:val="both"/>
        <w:rPr>
          <w:b/>
          <w:lang w:val="uk-UA"/>
        </w:rPr>
      </w:pPr>
    </w:p>
    <w:p w:rsidR="009B29EA" w:rsidRDefault="009B29EA" w:rsidP="00A22340">
      <w:pPr>
        <w:shd w:val="clear" w:color="auto" w:fill="FEFEFE"/>
        <w:jc w:val="both"/>
        <w:rPr>
          <w:b/>
          <w:lang w:val="uk-UA"/>
        </w:rPr>
      </w:pPr>
    </w:p>
    <w:p w:rsidR="009B29EA" w:rsidRDefault="009B29EA" w:rsidP="00A22340">
      <w:pPr>
        <w:shd w:val="clear" w:color="auto" w:fill="FEFEFE"/>
        <w:jc w:val="both"/>
        <w:rPr>
          <w:sz w:val="26"/>
          <w:szCs w:val="26"/>
          <w:lang w:val="uk-UA"/>
        </w:rPr>
      </w:pPr>
    </w:p>
    <w:p w:rsidR="009B29EA" w:rsidRPr="009B29EA" w:rsidRDefault="009B29EA" w:rsidP="009B29EA">
      <w:pPr>
        <w:pStyle w:val="af"/>
        <w:jc w:val="both"/>
        <w:rPr>
          <w:rFonts w:ascii="Times New Roman" w:hAnsi="Times New Roman" w:cs="Times New Roman"/>
        </w:rPr>
      </w:pPr>
    </w:p>
    <w:p w:rsidR="009B29EA" w:rsidRPr="009B29EA" w:rsidRDefault="009B29EA" w:rsidP="009B29EA">
      <w:pPr>
        <w:pStyle w:val="af"/>
        <w:jc w:val="both"/>
        <w:rPr>
          <w:rFonts w:ascii="Times New Roman" w:hAnsi="Times New Roman" w:cs="Times New Roman"/>
          <w:sz w:val="28"/>
          <w:szCs w:val="28"/>
        </w:rPr>
      </w:pPr>
      <w:r w:rsidRPr="009B29EA">
        <w:rPr>
          <w:rFonts w:ascii="Times New Roman" w:hAnsi="Times New Roman" w:cs="Times New Roman"/>
          <w:sz w:val="28"/>
          <w:szCs w:val="28"/>
        </w:rPr>
        <w:t xml:space="preserve">Про встановлення місцевих податків і зборів          </w:t>
      </w:r>
    </w:p>
    <w:p w:rsidR="009B29EA" w:rsidRPr="009B29EA" w:rsidRDefault="009B29EA" w:rsidP="009B29EA">
      <w:pPr>
        <w:pStyle w:val="af"/>
        <w:jc w:val="both"/>
        <w:rPr>
          <w:rFonts w:ascii="Times New Roman" w:hAnsi="Times New Roman" w:cs="Times New Roman"/>
          <w:b/>
          <w:sz w:val="28"/>
          <w:szCs w:val="28"/>
        </w:rPr>
      </w:pPr>
      <w:r w:rsidRPr="009B29EA">
        <w:rPr>
          <w:rFonts w:ascii="Times New Roman" w:hAnsi="Times New Roman" w:cs="Times New Roman"/>
          <w:sz w:val="28"/>
          <w:szCs w:val="28"/>
        </w:rPr>
        <w:t>на території Авангардівської селищної ради</w:t>
      </w:r>
    </w:p>
    <w:p w:rsidR="00035335" w:rsidRPr="009B29EA" w:rsidRDefault="00035335" w:rsidP="009B29EA">
      <w:pPr>
        <w:pStyle w:val="af"/>
        <w:jc w:val="both"/>
        <w:rPr>
          <w:rFonts w:ascii="Times New Roman" w:hAnsi="Times New Roman" w:cs="Times New Roman"/>
          <w:b/>
          <w:sz w:val="28"/>
          <w:szCs w:val="28"/>
        </w:rPr>
      </w:pPr>
    </w:p>
    <w:p w:rsidR="00035335" w:rsidRPr="009B29EA" w:rsidRDefault="00035335" w:rsidP="009B29EA">
      <w:pPr>
        <w:pStyle w:val="af"/>
        <w:jc w:val="both"/>
        <w:rPr>
          <w:rFonts w:ascii="Times New Roman" w:hAnsi="Times New Roman" w:cs="Times New Roman"/>
          <w:sz w:val="28"/>
          <w:szCs w:val="28"/>
        </w:rPr>
      </w:pPr>
    </w:p>
    <w:p w:rsidR="00035335" w:rsidRPr="009B29EA" w:rsidRDefault="009B29EA" w:rsidP="009B29EA">
      <w:pPr>
        <w:pStyle w:val="af"/>
        <w:jc w:val="both"/>
        <w:rPr>
          <w:rFonts w:ascii="Times New Roman" w:hAnsi="Times New Roman" w:cs="Times New Roman"/>
          <w:b/>
          <w:sz w:val="28"/>
          <w:szCs w:val="28"/>
        </w:rPr>
      </w:pPr>
      <w:r w:rsidRPr="009B29EA">
        <w:rPr>
          <w:rFonts w:ascii="Times New Roman" w:hAnsi="Times New Roman" w:cs="Times New Roman"/>
          <w:sz w:val="28"/>
          <w:szCs w:val="28"/>
        </w:rPr>
        <w:t xml:space="preserve">         </w:t>
      </w:r>
      <w:r w:rsidR="00035335" w:rsidRPr="009B29EA">
        <w:rPr>
          <w:rFonts w:ascii="Times New Roman" w:hAnsi="Times New Roman" w:cs="Times New Roman"/>
          <w:sz w:val="28"/>
          <w:szCs w:val="28"/>
        </w:rPr>
        <w:t xml:space="preserve">Відповідно до статей 7, 10, 12, 265, 266, 267, 268, 269-289, 293 Податкового Кодексу України, пункту 24, 35 частини 1 статті 26 та статті 59 </w:t>
      </w:r>
      <w:r w:rsidR="00035335" w:rsidRPr="009B29EA">
        <w:rPr>
          <w:rFonts w:ascii="Times New Roman" w:hAnsi="Times New Roman" w:cs="Times New Roman"/>
          <w:bCs/>
          <w:color w:val="00000A"/>
          <w:sz w:val="28"/>
          <w:szCs w:val="28"/>
        </w:rPr>
        <w:t xml:space="preserve">Закону України «Про місцеве самоврядування в Україні», рекомендацій </w:t>
      </w:r>
      <w:r w:rsidR="00035335" w:rsidRPr="009B29EA">
        <w:rPr>
          <w:rFonts w:ascii="Times New Roman" w:hAnsi="Times New Roman" w:cs="Times New Roman"/>
          <w:sz w:val="28"/>
          <w:szCs w:val="28"/>
        </w:rPr>
        <w:t xml:space="preserve">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 </w:t>
      </w:r>
      <w:proofErr w:type="spellStart"/>
      <w:r w:rsidR="00035335" w:rsidRPr="009B29EA">
        <w:rPr>
          <w:rFonts w:ascii="Times New Roman" w:hAnsi="Times New Roman" w:cs="Times New Roman"/>
          <w:sz w:val="28"/>
          <w:szCs w:val="28"/>
        </w:rPr>
        <w:t>Авангардівська</w:t>
      </w:r>
      <w:proofErr w:type="spellEnd"/>
      <w:r w:rsidR="00035335" w:rsidRPr="009B29EA">
        <w:rPr>
          <w:rFonts w:ascii="Times New Roman" w:hAnsi="Times New Roman" w:cs="Times New Roman"/>
          <w:sz w:val="28"/>
          <w:szCs w:val="28"/>
        </w:rPr>
        <w:t xml:space="preserve"> селищна рада </w:t>
      </w:r>
      <w:r w:rsidR="00035335" w:rsidRPr="009B29EA">
        <w:rPr>
          <w:rFonts w:ascii="Times New Roman" w:hAnsi="Times New Roman" w:cs="Times New Roman"/>
          <w:b/>
          <w:sz w:val="28"/>
          <w:szCs w:val="28"/>
        </w:rPr>
        <w:t>ВИРІШИЛА:</w:t>
      </w:r>
    </w:p>
    <w:p w:rsidR="009B29EA" w:rsidRPr="009B29EA" w:rsidRDefault="009B29EA" w:rsidP="009B29EA">
      <w:pPr>
        <w:pStyle w:val="af"/>
        <w:jc w:val="both"/>
        <w:rPr>
          <w:rFonts w:ascii="Times New Roman" w:hAnsi="Times New Roman" w:cs="Times New Roman"/>
          <w:sz w:val="16"/>
          <w:szCs w:val="16"/>
        </w:rPr>
      </w:pPr>
    </w:p>
    <w:p w:rsidR="00035335" w:rsidRDefault="009B29EA" w:rsidP="009B29EA">
      <w:pPr>
        <w:pStyle w:val="af"/>
        <w:jc w:val="both"/>
        <w:rPr>
          <w:rFonts w:ascii="Times New Roman" w:hAnsi="Times New Roman" w:cs="Times New Roman"/>
          <w:sz w:val="28"/>
          <w:szCs w:val="28"/>
        </w:rPr>
      </w:pPr>
      <w:r w:rsidRPr="00580407">
        <w:rPr>
          <w:rFonts w:ascii="Times New Roman" w:hAnsi="Times New Roman" w:cs="Times New Roman"/>
          <w:sz w:val="28"/>
          <w:szCs w:val="28"/>
        </w:rPr>
        <w:t xml:space="preserve">          </w:t>
      </w:r>
      <w:r w:rsidR="00035335" w:rsidRPr="009B29EA">
        <w:rPr>
          <w:rFonts w:ascii="Times New Roman" w:hAnsi="Times New Roman" w:cs="Times New Roman"/>
          <w:sz w:val="28"/>
          <w:szCs w:val="28"/>
        </w:rPr>
        <w:t>1. Встановити на території Авангардівської селищної ради такі місцеві податки і збори:</w:t>
      </w:r>
    </w:p>
    <w:p w:rsidR="009B29EA" w:rsidRPr="009B29EA" w:rsidRDefault="009B29EA" w:rsidP="009B29EA">
      <w:pPr>
        <w:pStyle w:val="af"/>
        <w:jc w:val="both"/>
        <w:rPr>
          <w:rFonts w:ascii="Times New Roman" w:hAnsi="Times New Roman" w:cs="Times New Roman"/>
          <w:sz w:val="16"/>
          <w:szCs w:val="16"/>
        </w:rPr>
      </w:pPr>
    </w:p>
    <w:p w:rsidR="00035335" w:rsidRPr="009B29EA" w:rsidRDefault="00035335" w:rsidP="009B29EA">
      <w:pPr>
        <w:pStyle w:val="af"/>
        <w:jc w:val="both"/>
        <w:rPr>
          <w:rFonts w:ascii="Times New Roman" w:hAnsi="Times New Roman" w:cs="Times New Roman"/>
          <w:sz w:val="28"/>
          <w:szCs w:val="28"/>
        </w:rPr>
      </w:pPr>
      <w:r w:rsidRPr="009B29EA">
        <w:rPr>
          <w:rFonts w:ascii="Times New Roman" w:hAnsi="Times New Roman" w:cs="Times New Roman"/>
          <w:sz w:val="28"/>
          <w:szCs w:val="28"/>
        </w:rPr>
        <w:t>1.1. Податок на майно, який складається з:</w:t>
      </w:r>
    </w:p>
    <w:p w:rsidR="00035335" w:rsidRPr="009B29EA" w:rsidRDefault="00035335" w:rsidP="009B29EA">
      <w:pPr>
        <w:pStyle w:val="af"/>
        <w:jc w:val="both"/>
        <w:rPr>
          <w:rFonts w:ascii="Times New Roman" w:hAnsi="Times New Roman" w:cs="Times New Roman"/>
          <w:sz w:val="28"/>
          <w:szCs w:val="28"/>
        </w:rPr>
      </w:pPr>
      <w:r w:rsidRPr="009B29EA">
        <w:rPr>
          <w:rFonts w:ascii="Times New Roman" w:hAnsi="Times New Roman" w:cs="Times New Roman"/>
          <w:sz w:val="28"/>
          <w:szCs w:val="28"/>
        </w:rPr>
        <w:t>1.1.1. Податку на нерухоме майно, відмінне від земельної ділянки, визначивши його елементи згідно додатку 1.</w:t>
      </w:r>
    </w:p>
    <w:p w:rsidR="00035335" w:rsidRPr="009B29EA" w:rsidRDefault="00035335" w:rsidP="009B29EA">
      <w:pPr>
        <w:pStyle w:val="af"/>
        <w:jc w:val="both"/>
        <w:rPr>
          <w:rFonts w:ascii="Times New Roman" w:hAnsi="Times New Roman" w:cs="Times New Roman"/>
          <w:sz w:val="28"/>
          <w:szCs w:val="28"/>
        </w:rPr>
      </w:pPr>
      <w:r w:rsidRPr="009B29EA">
        <w:rPr>
          <w:rFonts w:ascii="Times New Roman" w:hAnsi="Times New Roman" w:cs="Times New Roman"/>
          <w:sz w:val="28"/>
          <w:szCs w:val="28"/>
        </w:rPr>
        <w:t>1.1.2. Транспортного податку, визначивши його елементи згідно додатку 2.</w:t>
      </w:r>
    </w:p>
    <w:p w:rsidR="00035335" w:rsidRDefault="00035335" w:rsidP="009B29EA">
      <w:pPr>
        <w:pStyle w:val="af"/>
        <w:jc w:val="both"/>
        <w:rPr>
          <w:rFonts w:ascii="Times New Roman" w:hAnsi="Times New Roman" w:cs="Times New Roman"/>
          <w:sz w:val="28"/>
          <w:szCs w:val="28"/>
        </w:rPr>
      </w:pPr>
      <w:r w:rsidRPr="009B29EA">
        <w:rPr>
          <w:rFonts w:ascii="Times New Roman" w:hAnsi="Times New Roman" w:cs="Times New Roman"/>
          <w:sz w:val="28"/>
          <w:szCs w:val="28"/>
        </w:rPr>
        <w:t>1.1.3. Плати за землю, визначивши його елементи згідно додатку 3.</w:t>
      </w:r>
    </w:p>
    <w:p w:rsidR="009B29EA" w:rsidRPr="009B29EA" w:rsidRDefault="009B29EA" w:rsidP="009B29EA">
      <w:pPr>
        <w:pStyle w:val="af"/>
        <w:jc w:val="both"/>
        <w:rPr>
          <w:rFonts w:ascii="Times New Roman" w:hAnsi="Times New Roman" w:cs="Times New Roman"/>
          <w:sz w:val="16"/>
          <w:szCs w:val="16"/>
        </w:rPr>
      </w:pPr>
    </w:p>
    <w:p w:rsidR="00035335" w:rsidRDefault="00035335" w:rsidP="009B29EA">
      <w:pPr>
        <w:pStyle w:val="af"/>
        <w:jc w:val="both"/>
        <w:rPr>
          <w:rFonts w:ascii="Times New Roman" w:hAnsi="Times New Roman" w:cs="Times New Roman"/>
          <w:sz w:val="28"/>
          <w:szCs w:val="28"/>
        </w:rPr>
      </w:pPr>
      <w:r w:rsidRPr="009B29EA">
        <w:rPr>
          <w:rFonts w:ascii="Times New Roman" w:hAnsi="Times New Roman" w:cs="Times New Roman"/>
          <w:sz w:val="28"/>
          <w:szCs w:val="28"/>
        </w:rPr>
        <w:t>1.2. Єдиний податок для суб’єктів господарювання, які застосовують спрощену систему оподаткування, обліку та звітності та віднесені до першої та другої групи платників єдиного податку, визначених у підпунктах 1 і 2 пункту 293.2 статті 293 Податкового кодексу України, визначивши його елементи згідно додатку 4.</w:t>
      </w:r>
    </w:p>
    <w:p w:rsidR="009B29EA" w:rsidRPr="009B29EA" w:rsidRDefault="009B29EA" w:rsidP="009B29EA">
      <w:pPr>
        <w:pStyle w:val="af"/>
        <w:jc w:val="both"/>
        <w:rPr>
          <w:rFonts w:ascii="Times New Roman" w:hAnsi="Times New Roman" w:cs="Times New Roman"/>
          <w:sz w:val="16"/>
          <w:szCs w:val="16"/>
        </w:rPr>
      </w:pPr>
    </w:p>
    <w:p w:rsidR="00035335" w:rsidRDefault="00035335" w:rsidP="009B29EA">
      <w:pPr>
        <w:pStyle w:val="af"/>
        <w:jc w:val="both"/>
        <w:rPr>
          <w:rFonts w:ascii="Times New Roman" w:hAnsi="Times New Roman" w:cs="Times New Roman"/>
          <w:sz w:val="16"/>
          <w:szCs w:val="16"/>
        </w:rPr>
      </w:pPr>
      <w:r w:rsidRPr="009B29EA">
        <w:rPr>
          <w:rFonts w:ascii="Times New Roman" w:hAnsi="Times New Roman" w:cs="Times New Roman"/>
          <w:sz w:val="28"/>
          <w:szCs w:val="28"/>
        </w:rPr>
        <w:t>1.3. Збір за місця паркування транспортних засобів, визначивши його елементи згідно додатку 5.</w:t>
      </w:r>
    </w:p>
    <w:p w:rsidR="009B29EA" w:rsidRPr="009B29EA" w:rsidRDefault="009B29EA" w:rsidP="009B29EA">
      <w:pPr>
        <w:pStyle w:val="af"/>
        <w:jc w:val="both"/>
        <w:rPr>
          <w:rFonts w:ascii="Times New Roman" w:hAnsi="Times New Roman" w:cs="Times New Roman"/>
          <w:sz w:val="16"/>
          <w:szCs w:val="16"/>
        </w:rPr>
      </w:pPr>
    </w:p>
    <w:p w:rsidR="00035335" w:rsidRDefault="00035335" w:rsidP="009B29EA">
      <w:pPr>
        <w:pStyle w:val="af"/>
        <w:jc w:val="both"/>
        <w:rPr>
          <w:rFonts w:ascii="Times New Roman" w:hAnsi="Times New Roman" w:cs="Times New Roman"/>
          <w:sz w:val="28"/>
          <w:szCs w:val="28"/>
        </w:rPr>
      </w:pPr>
      <w:r w:rsidRPr="009B29EA">
        <w:rPr>
          <w:rFonts w:ascii="Times New Roman" w:hAnsi="Times New Roman" w:cs="Times New Roman"/>
          <w:sz w:val="28"/>
          <w:szCs w:val="28"/>
        </w:rPr>
        <w:t>1.4. Туристичний збір, визначивши його елементи згідно додатку 6.</w:t>
      </w:r>
    </w:p>
    <w:p w:rsidR="009B29EA" w:rsidRPr="009B29EA" w:rsidRDefault="009B29EA" w:rsidP="009B29EA">
      <w:pPr>
        <w:pStyle w:val="af"/>
        <w:jc w:val="both"/>
        <w:rPr>
          <w:rFonts w:ascii="Times New Roman" w:hAnsi="Times New Roman" w:cs="Times New Roman"/>
          <w:sz w:val="16"/>
          <w:szCs w:val="16"/>
        </w:rPr>
      </w:pPr>
    </w:p>
    <w:p w:rsidR="00035335" w:rsidRDefault="009B29EA" w:rsidP="009B29EA">
      <w:pPr>
        <w:pStyle w:val="af"/>
        <w:jc w:val="both"/>
        <w:rPr>
          <w:rFonts w:ascii="Times New Roman" w:hAnsi="Times New Roman" w:cs="Times New Roman"/>
          <w:color w:val="auto"/>
          <w:sz w:val="28"/>
          <w:szCs w:val="28"/>
          <w:lang w:eastAsia="uk-UA"/>
        </w:rPr>
      </w:pPr>
      <w:r w:rsidRPr="009B29EA">
        <w:rPr>
          <w:rFonts w:ascii="Times New Roman" w:hAnsi="Times New Roman" w:cs="Times New Roman"/>
          <w:color w:val="auto"/>
          <w:sz w:val="28"/>
          <w:szCs w:val="28"/>
          <w:lang w:val="ru-RU" w:eastAsia="uk-UA"/>
        </w:rPr>
        <w:t xml:space="preserve">       </w:t>
      </w:r>
      <w:r w:rsidR="00035335" w:rsidRPr="009B29EA">
        <w:rPr>
          <w:rFonts w:ascii="Times New Roman" w:hAnsi="Times New Roman" w:cs="Times New Roman"/>
          <w:color w:val="auto"/>
          <w:sz w:val="28"/>
          <w:szCs w:val="28"/>
          <w:lang w:eastAsia="uk-UA"/>
        </w:rPr>
        <w:t>2. Рішення набирає чинності з 01 січня 2025 року.</w:t>
      </w:r>
    </w:p>
    <w:p w:rsidR="009B29EA" w:rsidRDefault="009B29EA" w:rsidP="009B29EA">
      <w:pPr>
        <w:pStyle w:val="af"/>
        <w:jc w:val="both"/>
        <w:rPr>
          <w:rFonts w:ascii="Times New Roman" w:hAnsi="Times New Roman" w:cs="Times New Roman"/>
          <w:color w:val="auto"/>
          <w:sz w:val="28"/>
          <w:szCs w:val="28"/>
          <w:lang w:eastAsia="uk-UA"/>
        </w:rPr>
      </w:pPr>
    </w:p>
    <w:p w:rsidR="009B29EA" w:rsidRPr="00580407" w:rsidRDefault="009B29EA" w:rsidP="009B29EA">
      <w:pPr>
        <w:pStyle w:val="af"/>
        <w:jc w:val="both"/>
        <w:rPr>
          <w:rFonts w:ascii="Times New Roman" w:hAnsi="Times New Roman" w:cs="Times New Roman"/>
          <w:color w:val="auto"/>
          <w:sz w:val="16"/>
          <w:szCs w:val="16"/>
          <w:lang w:eastAsia="uk-UA"/>
        </w:rPr>
      </w:pPr>
    </w:p>
    <w:p w:rsidR="009B29EA" w:rsidRPr="00580407" w:rsidRDefault="009B29EA" w:rsidP="009B29EA">
      <w:pPr>
        <w:jc w:val="both"/>
        <w:rPr>
          <w:b/>
          <w:sz w:val="28"/>
          <w:szCs w:val="28"/>
          <w:lang w:val="uk-UA"/>
        </w:rPr>
      </w:pPr>
      <w:r>
        <w:rPr>
          <w:b/>
          <w:sz w:val="28"/>
          <w:szCs w:val="28"/>
          <w:lang w:val="uk-UA"/>
        </w:rPr>
        <w:t>№282</w:t>
      </w:r>
      <w:r w:rsidRPr="00580407">
        <w:rPr>
          <w:b/>
          <w:sz w:val="28"/>
          <w:szCs w:val="28"/>
          <w:lang w:val="uk-UA"/>
        </w:rPr>
        <w:t>8</w:t>
      </w:r>
      <w:r w:rsidRPr="00CD5F45">
        <w:rPr>
          <w:b/>
          <w:sz w:val="28"/>
          <w:szCs w:val="28"/>
          <w:lang w:val="uk-UA"/>
        </w:rPr>
        <w:t>-</w:t>
      </w:r>
      <w:r w:rsidRPr="00CD5F45">
        <w:rPr>
          <w:b/>
          <w:sz w:val="28"/>
          <w:szCs w:val="28"/>
          <w:lang w:val="en-US"/>
        </w:rPr>
        <w:t>VIII</w:t>
      </w:r>
    </w:p>
    <w:p w:rsidR="009B29EA" w:rsidRDefault="00F82B65" w:rsidP="009B29EA">
      <w:pPr>
        <w:jc w:val="both"/>
        <w:rPr>
          <w:b/>
          <w:sz w:val="28"/>
          <w:szCs w:val="28"/>
          <w:lang w:val="uk-UA"/>
        </w:rPr>
      </w:pPr>
      <w:r>
        <w:rPr>
          <w:b/>
          <w:sz w:val="28"/>
          <w:szCs w:val="28"/>
          <w:lang w:val="uk-UA"/>
        </w:rPr>
        <w:t xml:space="preserve">від </w:t>
      </w:r>
      <w:r w:rsidR="009B29EA">
        <w:rPr>
          <w:b/>
          <w:sz w:val="28"/>
          <w:szCs w:val="28"/>
          <w:lang w:val="uk-UA"/>
        </w:rPr>
        <w:t>19.06.2024</w:t>
      </w:r>
    </w:p>
    <w:p w:rsidR="009B29EA" w:rsidRDefault="009B29EA" w:rsidP="009B29EA">
      <w:pPr>
        <w:pStyle w:val="af"/>
        <w:jc w:val="both"/>
        <w:rPr>
          <w:rFonts w:ascii="Times New Roman" w:hAnsi="Times New Roman" w:cs="Times New Roman"/>
          <w:color w:val="auto"/>
          <w:sz w:val="28"/>
          <w:szCs w:val="28"/>
          <w:lang w:eastAsia="uk-UA"/>
        </w:rPr>
      </w:pPr>
    </w:p>
    <w:p w:rsidR="009B29EA" w:rsidRPr="009B29EA" w:rsidRDefault="009B29EA" w:rsidP="009B29EA">
      <w:pPr>
        <w:pStyle w:val="af"/>
        <w:jc w:val="both"/>
        <w:rPr>
          <w:rFonts w:ascii="Times New Roman" w:hAnsi="Times New Roman" w:cs="Times New Roman"/>
          <w:color w:val="auto"/>
          <w:sz w:val="16"/>
          <w:szCs w:val="16"/>
          <w:lang w:eastAsia="uk-UA"/>
        </w:rPr>
      </w:pPr>
    </w:p>
    <w:p w:rsidR="009B29EA" w:rsidRDefault="009B29EA" w:rsidP="009B29EA">
      <w:pPr>
        <w:pStyle w:val="af"/>
        <w:jc w:val="both"/>
        <w:rPr>
          <w:rFonts w:ascii="Times New Roman" w:hAnsi="Times New Roman" w:cs="Times New Roman"/>
          <w:color w:val="auto"/>
          <w:sz w:val="16"/>
          <w:szCs w:val="16"/>
          <w:lang w:eastAsia="uk-UA"/>
        </w:rPr>
      </w:pPr>
      <w:r w:rsidRPr="009B29EA">
        <w:rPr>
          <w:rFonts w:ascii="Times New Roman" w:hAnsi="Times New Roman" w:cs="Times New Roman"/>
          <w:color w:val="auto"/>
          <w:sz w:val="28"/>
          <w:szCs w:val="28"/>
          <w:lang w:eastAsia="uk-UA"/>
        </w:rPr>
        <w:lastRenderedPageBreak/>
        <w:t xml:space="preserve">       </w:t>
      </w:r>
      <w:r w:rsidR="00035335" w:rsidRPr="009B29EA">
        <w:rPr>
          <w:rFonts w:ascii="Times New Roman" w:hAnsi="Times New Roman" w:cs="Times New Roman"/>
          <w:color w:val="auto"/>
          <w:sz w:val="28"/>
          <w:szCs w:val="28"/>
          <w:lang w:eastAsia="uk-UA"/>
        </w:rPr>
        <w:t xml:space="preserve">3. Рішення Авангардівської селищної ради </w:t>
      </w:r>
      <w:r w:rsidR="00035335" w:rsidRPr="009B29EA">
        <w:rPr>
          <w:rFonts w:ascii="Times New Roman" w:hAnsi="Times New Roman" w:cs="Times New Roman"/>
          <w:sz w:val="28"/>
          <w:szCs w:val="28"/>
        </w:rPr>
        <w:t>№ 602-VIII від 24.06.2021 року «Про встановлення місцевих податків і зборів на території Авангардівської селищної ради» зі змінами</w:t>
      </w:r>
      <w:r w:rsidR="00035335" w:rsidRPr="009B29EA">
        <w:rPr>
          <w:rFonts w:ascii="Times New Roman" w:hAnsi="Times New Roman" w:cs="Times New Roman"/>
          <w:color w:val="auto"/>
          <w:sz w:val="28"/>
          <w:szCs w:val="28"/>
          <w:lang w:eastAsia="uk-UA"/>
        </w:rPr>
        <w:t xml:space="preserve"> визнати таким, що втратило чинність 31.12.2024р. </w:t>
      </w:r>
    </w:p>
    <w:p w:rsidR="00B93D9D" w:rsidRPr="00B93D9D" w:rsidRDefault="00B93D9D" w:rsidP="009B29EA">
      <w:pPr>
        <w:pStyle w:val="af"/>
        <w:jc w:val="both"/>
        <w:rPr>
          <w:rFonts w:ascii="Times New Roman" w:hAnsi="Times New Roman" w:cs="Times New Roman"/>
          <w:color w:val="auto"/>
          <w:sz w:val="16"/>
          <w:szCs w:val="16"/>
          <w:lang w:eastAsia="uk-UA"/>
        </w:rPr>
      </w:pPr>
    </w:p>
    <w:p w:rsidR="009B29EA" w:rsidRDefault="009B29EA" w:rsidP="009B29EA">
      <w:pPr>
        <w:pStyle w:val="af"/>
        <w:jc w:val="both"/>
        <w:rPr>
          <w:rFonts w:ascii="Times New Roman" w:hAnsi="Times New Roman" w:cs="Times New Roman"/>
          <w:sz w:val="28"/>
          <w:szCs w:val="28"/>
        </w:rPr>
      </w:pPr>
      <w:r w:rsidRPr="00580407">
        <w:rPr>
          <w:rFonts w:ascii="Times New Roman" w:hAnsi="Times New Roman" w:cs="Times New Roman"/>
          <w:sz w:val="28"/>
          <w:szCs w:val="28"/>
        </w:rPr>
        <w:t xml:space="preserve">       </w:t>
      </w:r>
      <w:r w:rsidR="00035335" w:rsidRPr="009B29EA">
        <w:rPr>
          <w:rFonts w:ascii="Times New Roman" w:hAnsi="Times New Roman" w:cs="Times New Roman"/>
          <w:sz w:val="28"/>
          <w:szCs w:val="28"/>
        </w:rPr>
        <w:t>4. Завідувачу сектора внутрішньої політики та діловодства селищної ради оприлюднити це рішення у спосіб, передбачений статтею 1</w:t>
      </w:r>
      <w:r w:rsidR="00035335" w:rsidRPr="009B29EA">
        <w:rPr>
          <w:rFonts w:ascii="Times New Roman" w:hAnsi="Times New Roman" w:cs="Times New Roman"/>
          <w:sz w:val="28"/>
          <w:szCs w:val="28"/>
          <w:lang w:val="ru-RU"/>
        </w:rPr>
        <w:t>2</w:t>
      </w:r>
      <w:r w:rsidR="00035335" w:rsidRPr="009B29EA">
        <w:rPr>
          <w:rFonts w:ascii="Times New Roman" w:hAnsi="Times New Roman" w:cs="Times New Roman"/>
          <w:sz w:val="28"/>
          <w:szCs w:val="28"/>
        </w:rPr>
        <w:t xml:space="preserve"> Закону України «Про засади державної регуляторної політики у сфері господарської діяльності».</w:t>
      </w:r>
    </w:p>
    <w:p w:rsidR="00B93D9D" w:rsidRPr="00B93D9D" w:rsidRDefault="00B93D9D" w:rsidP="009B29EA">
      <w:pPr>
        <w:pStyle w:val="af"/>
        <w:jc w:val="both"/>
        <w:rPr>
          <w:rFonts w:ascii="Times New Roman" w:hAnsi="Times New Roman" w:cs="Times New Roman"/>
          <w:sz w:val="16"/>
          <w:szCs w:val="16"/>
        </w:rPr>
      </w:pPr>
    </w:p>
    <w:p w:rsidR="00035335" w:rsidRPr="009B29EA" w:rsidRDefault="00B93D9D" w:rsidP="009B29EA">
      <w:pPr>
        <w:pStyle w:val="af"/>
        <w:jc w:val="both"/>
        <w:rPr>
          <w:rFonts w:ascii="Times New Roman" w:hAnsi="Times New Roman" w:cs="Times New Roman"/>
          <w:sz w:val="28"/>
          <w:szCs w:val="28"/>
        </w:rPr>
      </w:pPr>
      <w:r w:rsidRPr="00B93D9D">
        <w:rPr>
          <w:rFonts w:ascii="Times New Roman" w:hAnsi="Times New Roman" w:cs="Times New Roman"/>
          <w:sz w:val="28"/>
          <w:szCs w:val="28"/>
        </w:rPr>
        <w:t xml:space="preserve">       </w:t>
      </w:r>
      <w:r w:rsidR="00035335" w:rsidRPr="009B29EA">
        <w:rPr>
          <w:rFonts w:ascii="Times New Roman" w:hAnsi="Times New Roman" w:cs="Times New Roman"/>
          <w:sz w:val="28"/>
          <w:szCs w:val="28"/>
        </w:rPr>
        <w:t>5. Контроль за виконанням рішення покласти на</w:t>
      </w:r>
      <w:r w:rsidR="00035335" w:rsidRPr="009B29EA">
        <w:rPr>
          <w:rFonts w:ascii="Times New Roman" w:hAnsi="Times New Roman" w:cs="Times New Roman"/>
          <w:bCs/>
          <w:sz w:val="28"/>
          <w:szCs w:val="28"/>
        </w:rPr>
        <w:t xml:space="preserve"> постійну </w:t>
      </w:r>
      <w:r w:rsidR="00035335" w:rsidRPr="009B29EA">
        <w:rPr>
          <w:rFonts w:ascii="Times New Roman" w:hAnsi="Times New Roman" w:cs="Times New Roman"/>
          <w:sz w:val="28"/>
          <w:szCs w:val="28"/>
        </w:rPr>
        <w:t>комісію селищної ради з питань фінансів, бюджету, планування соціально-економічного розвитку, інвестицій, міжнародного співробітництва та регуляторної політики та відділ внутрішнього моніторингу, обліку місцевих податків та зборів Авангардівської селищної ради.</w:t>
      </w:r>
    </w:p>
    <w:p w:rsidR="009B29EA" w:rsidRDefault="009B29EA" w:rsidP="00952C22">
      <w:pPr>
        <w:jc w:val="both"/>
        <w:rPr>
          <w:b/>
          <w:sz w:val="28"/>
          <w:szCs w:val="28"/>
          <w:lang w:val="uk-UA" w:eastAsia="ru-RU"/>
        </w:rPr>
      </w:pPr>
    </w:p>
    <w:p w:rsidR="009B29EA" w:rsidRDefault="009B29EA" w:rsidP="00952C22">
      <w:pPr>
        <w:jc w:val="both"/>
        <w:rPr>
          <w:b/>
          <w:sz w:val="28"/>
          <w:szCs w:val="28"/>
          <w:lang w:val="uk-UA" w:eastAsia="ru-RU"/>
        </w:rPr>
      </w:pPr>
    </w:p>
    <w:p w:rsidR="00035335" w:rsidRPr="009B29EA" w:rsidRDefault="00035335" w:rsidP="00952C22">
      <w:pPr>
        <w:jc w:val="both"/>
        <w:rPr>
          <w:sz w:val="28"/>
          <w:szCs w:val="28"/>
          <w:lang w:val="uk-UA" w:eastAsia="ru-RU"/>
        </w:rPr>
      </w:pPr>
      <w:r w:rsidRPr="009B29EA">
        <w:rPr>
          <w:b/>
          <w:sz w:val="28"/>
          <w:szCs w:val="28"/>
          <w:lang w:val="uk-UA" w:eastAsia="ru-RU"/>
        </w:rPr>
        <w:t xml:space="preserve">Селищний голова                                                  </w:t>
      </w:r>
      <w:r w:rsidR="000835E0" w:rsidRPr="009B29EA">
        <w:rPr>
          <w:b/>
          <w:sz w:val="28"/>
          <w:szCs w:val="28"/>
          <w:lang w:val="uk-UA" w:eastAsia="ru-RU"/>
        </w:rPr>
        <w:t xml:space="preserve"> </w:t>
      </w:r>
      <w:r w:rsidR="009B29EA" w:rsidRPr="00580407">
        <w:rPr>
          <w:b/>
          <w:sz w:val="28"/>
          <w:szCs w:val="28"/>
          <w:lang w:eastAsia="ru-RU"/>
        </w:rPr>
        <w:t xml:space="preserve">    </w:t>
      </w:r>
      <w:r w:rsidR="00B93D9D" w:rsidRPr="00580407">
        <w:rPr>
          <w:b/>
          <w:sz w:val="28"/>
          <w:szCs w:val="28"/>
          <w:lang w:eastAsia="ru-RU"/>
        </w:rPr>
        <w:t xml:space="preserve"> </w:t>
      </w:r>
      <w:r w:rsidRPr="009B29EA">
        <w:rPr>
          <w:b/>
          <w:sz w:val="28"/>
          <w:szCs w:val="28"/>
          <w:lang w:val="uk-UA" w:eastAsia="ru-RU"/>
        </w:rPr>
        <w:t>Сергій ХРУСТОВСЬКИЙ</w:t>
      </w:r>
    </w:p>
    <w:p w:rsidR="000835E0" w:rsidRPr="009B29EA" w:rsidRDefault="000835E0" w:rsidP="00952C22">
      <w:pPr>
        <w:jc w:val="both"/>
        <w:rPr>
          <w:b/>
          <w:bCs/>
          <w:color w:val="000000"/>
          <w:sz w:val="28"/>
          <w:szCs w:val="28"/>
          <w:lang w:val="uk-UA" w:eastAsia="uk-UA"/>
        </w:rPr>
      </w:pPr>
    </w:p>
    <w:p w:rsidR="00035335" w:rsidRPr="009B29EA" w:rsidRDefault="009B29EA" w:rsidP="00952C22">
      <w:pPr>
        <w:jc w:val="both"/>
        <w:rPr>
          <w:b/>
          <w:bCs/>
          <w:color w:val="000000"/>
          <w:sz w:val="28"/>
          <w:szCs w:val="28"/>
          <w:lang w:val="uk-UA" w:eastAsia="uk-UA"/>
        </w:rPr>
      </w:pPr>
      <w:r>
        <w:rPr>
          <w:b/>
          <w:bCs/>
          <w:color w:val="000000"/>
          <w:sz w:val="28"/>
          <w:szCs w:val="28"/>
          <w:lang w:val="uk-UA" w:eastAsia="uk-UA"/>
        </w:rPr>
        <w:t>№2828-</w:t>
      </w:r>
      <w:r>
        <w:rPr>
          <w:b/>
          <w:bCs/>
          <w:color w:val="000000"/>
          <w:sz w:val="28"/>
          <w:szCs w:val="28"/>
          <w:lang w:val="en-US" w:eastAsia="uk-UA"/>
        </w:rPr>
        <w:t>VIII</w:t>
      </w:r>
      <w:r w:rsidR="00035335" w:rsidRPr="009B29EA">
        <w:rPr>
          <w:b/>
          <w:bCs/>
          <w:color w:val="000000"/>
          <w:sz w:val="28"/>
          <w:szCs w:val="28"/>
          <w:lang w:val="uk-UA" w:eastAsia="uk-UA"/>
        </w:rPr>
        <w:t xml:space="preserve"> </w:t>
      </w:r>
    </w:p>
    <w:p w:rsidR="00035335" w:rsidRPr="009B29EA" w:rsidRDefault="00F82B65" w:rsidP="00952C22">
      <w:pPr>
        <w:jc w:val="both"/>
        <w:rPr>
          <w:b/>
          <w:bCs/>
          <w:color w:val="000000"/>
          <w:sz w:val="28"/>
          <w:szCs w:val="28"/>
          <w:lang w:eastAsia="uk-UA"/>
        </w:rPr>
      </w:pPr>
      <w:r>
        <w:rPr>
          <w:b/>
          <w:bCs/>
          <w:color w:val="000000"/>
          <w:sz w:val="28"/>
          <w:szCs w:val="28"/>
          <w:lang w:val="uk-UA" w:eastAsia="uk-UA"/>
        </w:rPr>
        <w:t>ві</w:t>
      </w:r>
      <w:bookmarkStart w:id="0" w:name="_GoBack"/>
      <w:bookmarkEnd w:id="0"/>
      <w:r>
        <w:rPr>
          <w:b/>
          <w:bCs/>
          <w:color w:val="000000"/>
          <w:sz w:val="28"/>
          <w:szCs w:val="28"/>
          <w:lang w:val="uk-UA" w:eastAsia="uk-UA"/>
        </w:rPr>
        <w:t xml:space="preserve">д </w:t>
      </w:r>
      <w:r w:rsidR="009B29EA">
        <w:rPr>
          <w:b/>
          <w:bCs/>
          <w:color w:val="000000"/>
          <w:sz w:val="28"/>
          <w:szCs w:val="28"/>
          <w:lang w:val="uk-UA" w:eastAsia="uk-UA"/>
        </w:rPr>
        <w:t>19.06</w:t>
      </w:r>
      <w:r w:rsidR="00035335" w:rsidRPr="009B29EA">
        <w:rPr>
          <w:b/>
          <w:bCs/>
          <w:color w:val="000000"/>
          <w:sz w:val="28"/>
          <w:szCs w:val="28"/>
          <w:lang w:val="uk-UA" w:eastAsia="uk-UA"/>
        </w:rPr>
        <w:t>.2024</w:t>
      </w:r>
      <w:r w:rsidR="009B29EA">
        <w:rPr>
          <w:b/>
          <w:bCs/>
          <w:color w:val="000000"/>
          <w:sz w:val="28"/>
          <w:szCs w:val="28"/>
          <w:lang w:val="uk-UA" w:eastAsia="uk-UA"/>
        </w:rPr>
        <w:t xml:space="preserve"> </w:t>
      </w:r>
    </w:p>
    <w:p w:rsidR="000835E0" w:rsidRDefault="000835E0" w:rsidP="00F6798C">
      <w:pPr>
        <w:pStyle w:val="af"/>
        <w:jc w:val="right"/>
        <w:rPr>
          <w:rFonts w:ascii="Times New Roman" w:hAnsi="Times New Roman" w:cs="Times New Roman"/>
        </w:rPr>
      </w:pPr>
    </w:p>
    <w:p w:rsidR="000835E0" w:rsidRDefault="000835E0" w:rsidP="00F6798C">
      <w:pPr>
        <w:pStyle w:val="af"/>
        <w:jc w:val="right"/>
        <w:rPr>
          <w:rFonts w:ascii="Times New Roman" w:hAnsi="Times New Roman" w:cs="Times New Roman"/>
        </w:rPr>
      </w:pPr>
    </w:p>
    <w:p w:rsidR="009B29EA" w:rsidRDefault="009B29EA" w:rsidP="00F6798C">
      <w:pPr>
        <w:pStyle w:val="af"/>
        <w:jc w:val="right"/>
        <w:rPr>
          <w:rFonts w:ascii="Times New Roman" w:hAnsi="Times New Roman" w:cs="Times New Roman"/>
        </w:rPr>
      </w:pPr>
    </w:p>
    <w:p w:rsidR="009B29EA" w:rsidRDefault="009B29EA" w:rsidP="00F6798C">
      <w:pPr>
        <w:pStyle w:val="af"/>
        <w:jc w:val="right"/>
        <w:rPr>
          <w:rFonts w:ascii="Times New Roman" w:hAnsi="Times New Roman" w:cs="Times New Roman"/>
        </w:rPr>
      </w:pPr>
    </w:p>
    <w:p w:rsidR="009B29EA" w:rsidRDefault="009B29EA" w:rsidP="00F6798C">
      <w:pPr>
        <w:pStyle w:val="af"/>
        <w:jc w:val="right"/>
        <w:rPr>
          <w:rFonts w:ascii="Times New Roman" w:hAnsi="Times New Roman" w:cs="Times New Roman"/>
        </w:rPr>
      </w:pPr>
    </w:p>
    <w:p w:rsidR="009B29EA" w:rsidRDefault="009B29EA" w:rsidP="00F6798C">
      <w:pPr>
        <w:pStyle w:val="af"/>
        <w:jc w:val="right"/>
        <w:rPr>
          <w:rFonts w:ascii="Times New Roman" w:hAnsi="Times New Roman" w:cs="Times New Roman"/>
        </w:rPr>
      </w:pPr>
    </w:p>
    <w:p w:rsidR="009B29EA" w:rsidRDefault="009B29EA" w:rsidP="00F6798C">
      <w:pPr>
        <w:pStyle w:val="af"/>
        <w:jc w:val="right"/>
        <w:rPr>
          <w:rFonts w:ascii="Times New Roman" w:hAnsi="Times New Roman" w:cs="Times New Roman"/>
        </w:rPr>
      </w:pPr>
    </w:p>
    <w:p w:rsidR="009B29EA" w:rsidRDefault="009B29EA" w:rsidP="00F6798C">
      <w:pPr>
        <w:pStyle w:val="af"/>
        <w:jc w:val="right"/>
        <w:rPr>
          <w:rFonts w:ascii="Times New Roman" w:hAnsi="Times New Roman" w:cs="Times New Roman"/>
        </w:rPr>
      </w:pPr>
    </w:p>
    <w:p w:rsidR="009B29EA" w:rsidRDefault="009B29EA" w:rsidP="00F6798C">
      <w:pPr>
        <w:pStyle w:val="af"/>
        <w:jc w:val="right"/>
        <w:rPr>
          <w:rFonts w:ascii="Times New Roman" w:hAnsi="Times New Roman" w:cs="Times New Roman"/>
        </w:rPr>
      </w:pPr>
    </w:p>
    <w:p w:rsidR="009B29EA" w:rsidRDefault="009B29EA" w:rsidP="00F6798C">
      <w:pPr>
        <w:pStyle w:val="af"/>
        <w:jc w:val="right"/>
        <w:rPr>
          <w:rFonts w:ascii="Times New Roman" w:hAnsi="Times New Roman" w:cs="Times New Roman"/>
        </w:rPr>
      </w:pPr>
    </w:p>
    <w:p w:rsidR="009B29EA" w:rsidRDefault="009B29EA" w:rsidP="00F6798C">
      <w:pPr>
        <w:pStyle w:val="af"/>
        <w:jc w:val="right"/>
        <w:rPr>
          <w:rFonts w:ascii="Times New Roman" w:hAnsi="Times New Roman" w:cs="Times New Roman"/>
        </w:rPr>
      </w:pPr>
    </w:p>
    <w:p w:rsidR="009B29EA" w:rsidRDefault="009B29EA" w:rsidP="00F6798C">
      <w:pPr>
        <w:pStyle w:val="af"/>
        <w:jc w:val="right"/>
        <w:rPr>
          <w:rFonts w:ascii="Times New Roman" w:hAnsi="Times New Roman" w:cs="Times New Roman"/>
        </w:rPr>
      </w:pPr>
    </w:p>
    <w:p w:rsidR="009B29EA" w:rsidRDefault="009B29EA" w:rsidP="00F6798C">
      <w:pPr>
        <w:pStyle w:val="af"/>
        <w:jc w:val="right"/>
        <w:rPr>
          <w:rFonts w:ascii="Times New Roman" w:hAnsi="Times New Roman" w:cs="Times New Roman"/>
        </w:rPr>
      </w:pPr>
    </w:p>
    <w:p w:rsidR="009B29EA" w:rsidRDefault="009B29EA" w:rsidP="00F6798C">
      <w:pPr>
        <w:pStyle w:val="af"/>
        <w:jc w:val="right"/>
        <w:rPr>
          <w:rFonts w:ascii="Times New Roman" w:hAnsi="Times New Roman" w:cs="Times New Roman"/>
        </w:rPr>
      </w:pPr>
    </w:p>
    <w:p w:rsidR="009B29EA" w:rsidRDefault="009B29EA" w:rsidP="00F6798C">
      <w:pPr>
        <w:pStyle w:val="af"/>
        <w:jc w:val="right"/>
        <w:rPr>
          <w:rFonts w:ascii="Times New Roman" w:hAnsi="Times New Roman" w:cs="Times New Roman"/>
        </w:rPr>
      </w:pPr>
    </w:p>
    <w:p w:rsidR="009B29EA" w:rsidRDefault="009B29EA" w:rsidP="00F6798C">
      <w:pPr>
        <w:pStyle w:val="af"/>
        <w:jc w:val="right"/>
        <w:rPr>
          <w:rFonts w:ascii="Times New Roman" w:hAnsi="Times New Roman" w:cs="Times New Roman"/>
        </w:rPr>
      </w:pPr>
    </w:p>
    <w:p w:rsidR="00B93D9D" w:rsidRDefault="00B93D9D" w:rsidP="00F6798C">
      <w:pPr>
        <w:pStyle w:val="af"/>
        <w:jc w:val="right"/>
        <w:rPr>
          <w:rFonts w:ascii="Times New Roman" w:hAnsi="Times New Roman" w:cs="Times New Roman"/>
        </w:rPr>
      </w:pPr>
    </w:p>
    <w:p w:rsidR="00B93D9D" w:rsidRDefault="00B93D9D" w:rsidP="00F6798C">
      <w:pPr>
        <w:pStyle w:val="af"/>
        <w:jc w:val="right"/>
        <w:rPr>
          <w:rFonts w:ascii="Times New Roman" w:hAnsi="Times New Roman" w:cs="Times New Roman"/>
        </w:rPr>
      </w:pPr>
    </w:p>
    <w:p w:rsidR="00B93D9D" w:rsidRDefault="00B93D9D" w:rsidP="00F6798C">
      <w:pPr>
        <w:pStyle w:val="af"/>
        <w:jc w:val="right"/>
        <w:rPr>
          <w:rFonts w:ascii="Times New Roman" w:hAnsi="Times New Roman" w:cs="Times New Roman"/>
        </w:rPr>
      </w:pPr>
    </w:p>
    <w:p w:rsidR="00B93D9D" w:rsidRDefault="00B93D9D" w:rsidP="00F6798C">
      <w:pPr>
        <w:pStyle w:val="af"/>
        <w:jc w:val="right"/>
        <w:rPr>
          <w:rFonts w:ascii="Times New Roman" w:hAnsi="Times New Roman" w:cs="Times New Roman"/>
        </w:rPr>
      </w:pPr>
    </w:p>
    <w:p w:rsidR="00B93D9D" w:rsidRDefault="00B93D9D" w:rsidP="00F6798C">
      <w:pPr>
        <w:pStyle w:val="af"/>
        <w:jc w:val="right"/>
        <w:rPr>
          <w:rFonts w:ascii="Times New Roman" w:hAnsi="Times New Roman" w:cs="Times New Roman"/>
        </w:rPr>
      </w:pPr>
    </w:p>
    <w:p w:rsidR="00B93D9D" w:rsidRDefault="00B93D9D" w:rsidP="00F6798C">
      <w:pPr>
        <w:pStyle w:val="af"/>
        <w:jc w:val="right"/>
        <w:rPr>
          <w:rFonts w:ascii="Times New Roman" w:hAnsi="Times New Roman" w:cs="Times New Roman"/>
        </w:rPr>
      </w:pPr>
    </w:p>
    <w:p w:rsidR="00B93D9D" w:rsidRDefault="00B93D9D" w:rsidP="00F6798C">
      <w:pPr>
        <w:pStyle w:val="af"/>
        <w:jc w:val="right"/>
        <w:rPr>
          <w:rFonts w:ascii="Times New Roman" w:hAnsi="Times New Roman" w:cs="Times New Roman"/>
        </w:rPr>
      </w:pPr>
    </w:p>
    <w:p w:rsidR="00B93D9D" w:rsidRDefault="00B93D9D" w:rsidP="00F6798C">
      <w:pPr>
        <w:pStyle w:val="af"/>
        <w:jc w:val="right"/>
        <w:rPr>
          <w:rFonts w:ascii="Times New Roman" w:hAnsi="Times New Roman" w:cs="Times New Roman"/>
        </w:rPr>
      </w:pPr>
    </w:p>
    <w:p w:rsidR="00B93D9D" w:rsidRDefault="00B93D9D" w:rsidP="00F6798C">
      <w:pPr>
        <w:pStyle w:val="af"/>
        <w:jc w:val="right"/>
        <w:rPr>
          <w:rFonts w:ascii="Times New Roman" w:hAnsi="Times New Roman" w:cs="Times New Roman"/>
        </w:rPr>
      </w:pPr>
    </w:p>
    <w:p w:rsidR="00B93D9D" w:rsidRDefault="00B93D9D" w:rsidP="00F6798C">
      <w:pPr>
        <w:pStyle w:val="af"/>
        <w:jc w:val="right"/>
        <w:rPr>
          <w:rFonts w:ascii="Times New Roman" w:hAnsi="Times New Roman" w:cs="Times New Roman"/>
        </w:rPr>
      </w:pPr>
    </w:p>
    <w:p w:rsidR="00B93D9D" w:rsidRDefault="00B93D9D" w:rsidP="00F6798C">
      <w:pPr>
        <w:pStyle w:val="af"/>
        <w:jc w:val="right"/>
        <w:rPr>
          <w:rFonts w:ascii="Times New Roman" w:hAnsi="Times New Roman" w:cs="Times New Roman"/>
        </w:rPr>
      </w:pPr>
    </w:p>
    <w:p w:rsidR="00B93D9D" w:rsidRDefault="00B93D9D" w:rsidP="00F6798C">
      <w:pPr>
        <w:pStyle w:val="af"/>
        <w:jc w:val="right"/>
        <w:rPr>
          <w:rFonts w:ascii="Times New Roman" w:hAnsi="Times New Roman" w:cs="Times New Roman"/>
        </w:rPr>
      </w:pPr>
    </w:p>
    <w:p w:rsidR="00B93D9D" w:rsidRDefault="00B93D9D" w:rsidP="00F6798C">
      <w:pPr>
        <w:pStyle w:val="af"/>
        <w:jc w:val="right"/>
        <w:rPr>
          <w:rFonts w:ascii="Times New Roman" w:hAnsi="Times New Roman" w:cs="Times New Roman"/>
        </w:rPr>
      </w:pPr>
    </w:p>
    <w:p w:rsidR="00B93D9D" w:rsidRDefault="00B93D9D" w:rsidP="00F6798C">
      <w:pPr>
        <w:pStyle w:val="af"/>
        <w:jc w:val="right"/>
        <w:rPr>
          <w:rFonts w:ascii="Times New Roman" w:hAnsi="Times New Roman" w:cs="Times New Roman"/>
        </w:rPr>
      </w:pPr>
    </w:p>
    <w:p w:rsidR="00B93D9D" w:rsidRDefault="00B93D9D" w:rsidP="00F6798C">
      <w:pPr>
        <w:pStyle w:val="af"/>
        <w:jc w:val="right"/>
        <w:rPr>
          <w:rFonts w:ascii="Times New Roman" w:hAnsi="Times New Roman" w:cs="Times New Roman"/>
        </w:rPr>
      </w:pPr>
    </w:p>
    <w:p w:rsidR="00B93D9D" w:rsidRDefault="00B93D9D" w:rsidP="00F6798C">
      <w:pPr>
        <w:pStyle w:val="af"/>
        <w:jc w:val="right"/>
        <w:rPr>
          <w:rFonts w:ascii="Times New Roman" w:hAnsi="Times New Roman" w:cs="Times New Roman"/>
        </w:rPr>
      </w:pPr>
    </w:p>
    <w:p w:rsidR="00B93D9D" w:rsidRDefault="00B93D9D" w:rsidP="00B93D9D">
      <w:pPr>
        <w:pStyle w:val="af"/>
        <w:rPr>
          <w:rFonts w:ascii="Times New Roman" w:hAnsi="Times New Roman" w:cs="Times New Roman"/>
        </w:rPr>
      </w:pPr>
    </w:p>
    <w:p w:rsidR="00580407" w:rsidRDefault="00580407" w:rsidP="00F6798C">
      <w:pPr>
        <w:pStyle w:val="af"/>
        <w:jc w:val="right"/>
        <w:rPr>
          <w:rFonts w:ascii="Times New Roman" w:hAnsi="Times New Roman" w:cs="Times New Roman"/>
        </w:rPr>
      </w:pPr>
    </w:p>
    <w:p w:rsidR="00035335" w:rsidRPr="00A868FC" w:rsidRDefault="00035335" w:rsidP="00F6798C">
      <w:pPr>
        <w:pStyle w:val="af"/>
        <w:jc w:val="right"/>
        <w:rPr>
          <w:rFonts w:ascii="Times New Roman" w:hAnsi="Times New Roman" w:cs="Times New Roman"/>
        </w:rPr>
      </w:pPr>
      <w:r w:rsidRPr="00A868FC">
        <w:rPr>
          <w:rFonts w:ascii="Times New Roman" w:hAnsi="Times New Roman" w:cs="Times New Roman"/>
        </w:rPr>
        <w:lastRenderedPageBreak/>
        <w:t>Додаток №1</w:t>
      </w:r>
    </w:p>
    <w:p w:rsidR="00035335" w:rsidRPr="00A868FC" w:rsidRDefault="00035335" w:rsidP="00F6798C">
      <w:pPr>
        <w:pStyle w:val="af"/>
        <w:jc w:val="right"/>
        <w:rPr>
          <w:rFonts w:ascii="Times New Roman" w:hAnsi="Times New Roman" w:cs="Times New Roman"/>
        </w:rPr>
      </w:pPr>
      <w:r w:rsidRPr="00A868FC">
        <w:rPr>
          <w:rFonts w:ascii="Times New Roman" w:hAnsi="Times New Roman" w:cs="Times New Roman"/>
        </w:rPr>
        <w:t>до рішення Авангардівської селищної ради</w:t>
      </w:r>
    </w:p>
    <w:p w:rsidR="00B93D9D" w:rsidRPr="00B93D9D" w:rsidRDefault="00035335" w:rsidP="00B93D9D">
      <w:pPr>
        <w:jc w:val="both"/>
        <w:rPr>
          <w:bCs/>
          <w:color w:val="000000"/>
          <w:lang w:val="uk-UA" w:eastAsia="uk-UA"/>
        </w:rPr>
      </w:pPr>
      <w:r w:rsidRPr="00580407">
        <w:rPr>
          <w:b/>
          <w:lang w:val="uk-UA"/>
        </w:rPr>
        <w:t xml:space="preserve">                                                                                                           </w:t>
      </w:r>
      <w:proofErr w:type="spellStart"/>
      <w:r w:rsidRPr="00B93D9D">
        <w:t>від</w:t>
      </w:r>
      <w:proofErr w:type="spellEnd"/>
      <w:r w:rsidRPr="00B93D9D">
        <w:t xml:space="preserve"> </w:t>
      </w:r>
      <w:r w:rsidR="00B93D9D" w:rsidRPr="00580407">
        <w:t>19</w:t>
      </w:r>
      <w:r w:rsidR="00B93D9D" w:rsidRPr="00B93D9D">
        <w:rPr>
          <w:lang w:val="uk-UA"/>
        </w:rPr>
        <w:t>.06.</w:t>
      </w:r>
      <w:r w:rsidRPr="00B93D9D">
        <w:t>2024</w:t>
      </w:r>
      <w:r w:rsidRPr="00A868FC">
        <w:rPr>
          <w:b/>
        </w:rPr>
        <w:t xml:space="preserve"> </w:t>
      </w:r>
      <w:r w:rsidR="00B93D9D" w:rsidRPr="00B93D9D">
        <w:rPr>
          <w:bCs/>
          <w:color w:val="000000"/>
          <w:lang w:val="uk-UA" w:eastAsia="uk-UA"/>
        </w:rPr>
        <w:t>№2828-</w:t>
      </w:r>
      <w:r w:rsidR="00B93D9D" w:rsidRPr="00B93D9D">
        <w:rPr>
          <w:bCs/>
          <w:color w:val="000000"/>
          <w:lang w:val="en-US" w:eastAsia="uk-UA"/>
        </w:rPr>
        <w:t>VIII</w:t>
      </w:r>
      <w:r w:rsidR="00B93D9D" w:rsidRPr="00B93D9D">
        <w:rPr>
          <w:bCs/>
          <w:color w:val="000000"/>
          <w:lang w:val="uk-UA" w:eastAsia="uk-UA"/>
        </w:rPr>
        <w:t xml:space="preserve"> </w:t>
      </w:r>
    </w:p>
    <w:p w:rsidR="00035335" w:rsidRPr="00A868FC" w:rsidRDefault="00035335" w:rsidP="00B93D9D">
      <w:pPr>
        <w:pStyle w:val="af"/>
        <w:spacing w:line="276" w:lineRule="auto"/>
        <w:rPr>
          <w:rFonts w:ascii="Times New Roman" w:hAnsi="Times New Roman"/>
        </w:rPr>
      </w:pPr>
    </w:p>
    <w:p w:rsidR="00B93D9D" w:rsidRPr="00A868FC" w:rsidRDefault="00035335" w:rsidP="00B93D9D">
      <w:pPr>
        <w:pStyle w:val="af"/>
        <w:spacing w:line="276" w:lineRule="auto"/>
        <w:jc w:val="center"/>
        <w:rPr>
          <w:rFonts w:ascii="Times New Roman" w:hAnsi="Times New Roman" w:cs="Times New Roman"/>
          <w:b/>
        </w:rPr>
      </w:pPr>
      <w:r w:rsidRPr="00A868FC">
        <w:rPr>
          <w:rFonts w:ascii="Times New Roman" w:hAnsi="Times New Roman" w:cs="Times New Roman"/>
          <w:b/>
        </w:rPr>
        <w:t>Елементи податку на нерухоме майно, відмінне від земельної ділянки</w:t>
      </w:r>
    </w:p>
    <w:p w:rsidR="00035335" w:rsidRPr="00A868FC" w:rsidRDefault="00035335" w:rsidP="00A868FC">
      <w:pPr>
        <w:pStyle w:val="af"/>
        <w:ind w:firstLine="567"/>
        <w:rPr>
          <w:rFonts w:ascii="Times New Roman" w:hAnsi="Times New Roman" w:cs="Times New Roman"/>
          <w:color w:val="auto"/>
          <w:u w:val="single"/>
        </w:rPr>
      </w:pPr>
      <w:r w:rsidRPr="00A868FC">
        <w:rPr>
          <w:rFonts w:ascii="Times New Roman" w:hAnsi="Times New Roman" w:cs="Times New Roman"/>
          <w:b/>
          <w:bCs/>
          <w:color w:val="auto"/>
          <w:u w:val="single"/>
        </w:rPr>
        <w:t>1. Платники податку</w:t>
      </w:r>
    </w:p>
    <w:p w:rsidR="00035335" w:rsidRPr="00A868FC" w:rsidRDefault="00035335" w:rsidP="00A868FC">
      <w:pPr>
        <w:pStyle w:val="af"/>
        <w:ind w:firstLine="567"/>
        <w:jc w:val="both"/>
        <w:rPr>
          <w:rFonts w:ascii="Times New Roman" w:hAnsi="Times New Roman" w:cs="Times New Roman"/>
          <w:color w:val="auto"/>
        </w:rPr>
      </w:pPr>
      <w:r w:rsidRPr="00A868FC">
        <w:rPr>
          <w:rFonts w:ascii="Times New Roman" w:hAnsi="Times New Roman" w:cs="Times New Roman"/>
          <w:color w:val="auto"/>
        </w:rPr>
        <w:t>Платники податку визначені пунктом 266.1 статті 266 Податкового кодексу України.</w:t>
      </w:r>
    </w:p>
    <w:p w:rsidR="00035335" w:rsidRPr="00A868FC" w:rsidRDefault="00035335" w:rsidP="00A868FC">
      <w:pPr>
        <w:pStyle w:val="af"/>
        <w:ind w:firstLine="567"/>
        <w:rPr>
          <w:rFonts w:ascii="Times New Roman" w:hAnsi="Times New Roman" w:cs="Times New Roman"/>
          <w:color w:val="auto"/>
          <w:u w:val="single"/>
        </w:rPr>
      </w:pPr>
      <w:r w:rsidRPr="00A868FC">
        <w:rPr>
          <w:rFonts w:ascii="Times New Roman" w:hAnsi="Times New Roman" w:cs="Times New Roman"/>
          <w:b/>
          <w:bCs/>
          <w:color w:val="auto"/>
          <w:u w:val="single"/>
        </w:rPr>
        <w:t>2. Об’єкт оподаткування</w:t>
      </w:r>
    </w:p>
    <w:p w:rsidR="00035335" w:rsidRPr="00A868FC" w:rsidRDefault="00035335" w:rsidP="00A868FC">
      <w:pPr>
        <w:pStyle w:val="af"/>
        <w:ind w:firstLine="567"/>
        <w:jc w:val="both"/>
        <w:rPr>
          <w:rFonts w:ascii="Times New Roman" w:hAnsi="Times New Roman" w:cs="Times New Roman"/>
        </w:rPr>
      </w:pPr>
      <w:r w:rsidRPr="00A868FC">
        <w:rPr>
          <w:rFonts w:ascii="Times New Roman" w:hAnsi="Times New Roman" w:cs="Times New Roman"/>
          <w:color w:val="auto"/>
        </w:rPr>
        <w:t xml:space="preserve">Об’єкт оподаткування визначено пунктом 266.2 статті 266 Податкового кодексу України </w:t>
      </w:r>
      <w:r w:rsidRPr="00A868FC">
        <w:rPr>
          <w:rFonts w:ascii="Times New Roman" w:hAnsi="Times New Roman" w:cs="Times New Roman"/>
        </w:rPr>
        <w:t>з врахуванням Додатку 1.3.</w:t>
      </w:r>
    </w:p>
    <w:p w:rsidR="00035335" w:rsidRPr="00A868FC" w:rsidRDefault="00035335" w:rsidP="00A868FC">
      <w:pPr>
        <w:pStyle w:val="af"/>
        <w:ind w:firstLine="567"/>
        <w:jc w:val="both"/>
        <w:rPr>
          <w:rFonts w:ascii="Times New Roman" w:hAnsi="Times New Roman" w:cs="Times New Roman"/>
          <w:u w:val="single"/>
        </w:rPr>
      </w:pPr>
      <w:r w:rsidRPr="00A868FC">
        <w:rPr>
          <w:rFonts w:ascii="Times New Roman" w:hAnsi="Times New Roman" w:cs="Times New Roman"/>
          <w:b/>
          <w:bCs/>
          <w:u w:val="single"/>
        </w:rPr>
        <w:t>3. База оподаткування</w:t>
      </w:r>
    </w:p>
    <w:p w:rsidR="00035335" w:rsidRPr="00A868FC" w:rsidRDefault="00035335" w:rsidP="00A868FC">
      <w:pPr>
        <w:pStyle w:val="af"/>
        <w:ind w:firstLine="567"/>
        <w:jc w:val="both"/>
        <w:rPr>
          <w:rFonts w:ascii="Times New Roman" w:hAnsi="Times New Roman" w:cs="Times New Roman"/>
        </w:rPr>
      </w:pPr>
      <w:r w:rsidRPr="00A868FC">
        <w:rPr>
          <w:rFonts w:ascii="Times New Roman" w:hAnsi="Times New Roman" w:cs="Times New Roman"/>
        </w:rPr>
        <w:t>База оподаткування визначена пунктом 266.3 статті 266 Податкового кодексу України.</w:t>
      </w:r>
    </w:p>
    <w:p w:rsidR="00035335" w:rsidRPr="00A868FC" w:rsidRDefault="00035335" w:rsidP="00A868FC">
      <w:pPr>
        <w:pStyle w:val="af"/>
        <w:ind w:firstLine="567"/>
        <w:jc w:val="both"/>
        <w:rPr>
          <w:rFonts w:ascii="Times New Roman" w:hAnsi="Times New Roman" w:cs="Times New Roman"/>
          <w:b/>
          <w:bCs/>
          <w:u w:val="single"/>
        </w:rPr>
      </w:pPr>
      <w:r w:rsidRPr="00A868FC">
        <w:rPr>
          <w:rFonts w:ascii="Times New Roman" w:hAnsi="Times New Roman" w:cs="Times New Roman"/>
          <w:b/>
          <w:bCs/>
          <w:u w:val="single"/>
        </w:rPr>
        <w:t>4. Пільги із сплати податку</w:t>
      </w:r>
    </w:p>
    <w:p w:rsidR="00035335" w:rsidRPr="00A868FC" w:rsidRDefault="00035335" w:rsidP="00A868FC">
      <w:pPr>
        <w:pStyle w:val="af"/>
        <w:ind w:firstLine="567"/>
        <w:jc w:val="both"/>
        <w:rPr>
          <w:rFonts w:ascii="Times New Roman" w:hAnsi="Times New Roman" w:cs="Times New Roman"/>
          <w:bCs/>
        </w:rPr>
      </w:pPr>
      <w:r w:rsidRPr="00A868FC">
        <w:rPr>
          <w:rFonts w:ascii="Times New Roman" w:hAnsi="Times New Roman" w:cs="Times New Roman"/>
          <w:bCs/>
        </w:rPr>
        <w:t>Перелік пільг та особливості їх застосування визначено пунктом 266.4 статті 266 Податкового кодексу України відповідно Додатку 1.2.</w:t>
      </w:r>
    </w:p>
    <w:p w:rsidR="00035335" w:rsidRPr="00A868FC" w:rsidRDefault="00035335" w:rsidP="00A868FC">
      <w:pPr>
        <w:pStyle w:val="af"/>
        <w:ind w:firstLine="567"/>
        <w:jc w:val="both"/>
        <w:rPr>
          <w:rFonts w:ascii="Times New Roman" w:hAnsi="Times New Roman" w:cs="Times New Roman"/>
          <w:color w:val="auto"/>
        </w:rPr>
      </w:pPr>
      <w:r w:rsidRPr="00A868FC">
        <w:rPr>
          <w:rFonts w:ascii="Times New Roman" w:hAnsi="Times New Roman" w:cs="Times New Roman"/>
        </w:rPr>
        <w:t>4.1.Відповідно підпункту 266.4.1 пункту 266.4 статті 266</w:t>
      </w:r>
      <w:r w:rsidRPr="00A868FC">
        <w:rPr>
          <w:rFonts w:ascii="Times New Roman" w:hAnsi="Times New Roman" w:cs="Times New Roman"/>
          <w:color w:val="auto"/>
        </w:rPr>
        <w:t xml:space="preserve"> Податкового кодексу України 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rsidR="00035335" w:rsidRPr="00A868FC" w:rsidRDefault="00035335" w:rsidP="00A868FC">
      <w:pPr>
        <w:pStyle w:val="af"/>
        <w:ind w:firstLine="567"/>
        <w:jc w:val="both"/>
        <w:rPr>
          <w:rFonts w:ascii="Times New Roman" w:hAnsi="Times New Roman" w:cs="Times New Roman"/>
          <w:color w:val="auto"/>
        </w:rPr>
      </w:pPr>
      <w:r w:rsidRPr="00A868FC">
        <w:rPr>
          <w:rFonts w:ascii="Times New Roman" w:hAnsi="Times New Roman" w:cs="Times New Roman"/>
          <w:color w:val="auto"/>
        </w:rPr>
        <w:t xml:space="preserve">а) для квартири/квартир незалежно від їх кількості - на 60 </w:t>
      </w:r>
      <w:proofErr w:type="spellStart"/>
      <w:r w:rsidRPr="00A868FC">
        <w:rPr>
          <w:rFonts w:ascii="Times New Roman" w:hAnsi="Times New Roman" w:cs="Times New Roman"/>
          <w:color w:val="auto"/>
        </w:rPr>
        <w:t>кв</w:t>
      </w:r>
      <w:proofErr w:type="spellEnd"/>
      <w:r w:rsidRPr="00A868FC">
        <w:rPr>
          <w:rFonts w:ascii="Times New Roman" w:hAnsi="Times New Roman" w:cs="Times New Roman"/>
          <w:color w:val="auto"/>
        </w:rPr>
        <w:t>. метрів;</w:t>
      </w:r>
    </w:p>
    <w:p w:rsidR="00035335" w:rsidRPr="00A868FC" w:rsidRDefault="00035335" w:rsidP="00A868FC">
      <w:pPr>
        <w:pStyle w:val="af"/>
        <w:ind w:firstLine="567"/>
        <w:jc w:val="both"/>
        <w:rPr>
          <w:rFonts w:ascii="Times New Roman" w:hAnsi="Times New Roman" w:cs="Times New Roman"/>
          <w:color w:val="auto"/>
        </w:rPr>
      </w:pPr>
      <w:r w:rsidRPr="00A868FC">
        <w:rPr>
          <w:rFonts w:ascii="Times New Roman" w:hAnsi="Times New Roman" w:cs="Times New Roman"/>
          <w:color w:val="auto"/>
        </w:rPr>
        <w:t xml:space="preserve">б) для житлового будинку/будинків незалежно від їх кількості - на 120 </w:t>
      </w:r>
      <w:proofErr w:type="spellStart"/>
      <w:r w:rsidRPr="00A868FC">
        <w:rPr>
          <w:rFonts w:ascii="Times New Roman" w:hAnsi="Times New Roman" w:cs="Times New Roman"/>
          <w:color w:val="auto"/>
        </w:rPr>
        <w:t>кв</w:t>
      </w:r>
      <w:proofErr w:type="spellEnd"/>
      <w:r w:rsidRPr="00A868FC">
        <w:rPr>
          <w:rFonts w:ascii="Times New Roman" w:hAnsi="Times New Roman" w:cs="Times New Roman"/>
          <w:color w:val="auto"/>
        </w:rPr>
        <w:t>. метрів;</w:t>
      </w:r>
    </w:p>
    <w:p w:rsidR="00035335" w:rsidRPr="00A868FC" w:rsidRDefault="00035335" w:rsidP="00A868FC">
      <w:pPr>
        <w:pStyle w:val="af"/>
        <w:ind w:firstLine="567"/>
        <w:jc w:val="both"/>
        <w:rPr>
          <w:rFonts w:ascii="Times New Roman" w:hAnsi="Times New Roman" w:cs="Times New Roman"/>
          <w:color w:val="auto"/>
        </w:rPr>
      </w:pPr>
      <w:r w:rsidRPr="00A868FC">
        <w:rPr>
          <w:rFonts w:ascii="Times New Roman" w:hAnsi="Times New Roman" w:cs="Times New Roman"/>
          <w:color w:val="auto"/>
        </w:rPr>
        <w:t xml:space="preserve">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w:t>
      </w:r>
      <w:proofErr w:type="spellStart"/>
      <w:r w:rsidRPr="00A868FC">
        <w:rPr>
          <w:rFonts w:ascii="Times New Roman" w:hAnsi="Times New Roman" w:cs="Times New Roman"/>
          <w:color w:val="auto"/>
        </w:rPr>
        <w:t>кв</w:t>
      </w:r>
      <w:proofErr w:type="spellEnd"/>
      <w:r w:rsidRPr="00A868FC">
        <w:rPr>
          <w:rFonts w:ascii="Times New Roman" w:hAnsi="Times New Roman" w:cs="Times New Roman"/>
          <w:color w:val="auto"/>
        </w:rPr>
        <w:t>. метрів.</w:t>
      </w:r>
    </w:p>
    <w:p w:rsidR="00035335" w:rsidRPr="00A868FC" w:rsidRDefault="00035335" w:rsidP="00A868FC">
      <w:pPr>
        <w:pStyle w:val="af"/>
        <w:ind w:firstLine="567"/>
        <w:jc w:val="both"/>
        <w:rPr>
          <w:rFonts w:ascii="Times New Roman" w:hAnsi="Times New Roman" w:cs="Times New Roman"/>
          <w:color w:val="auto"/>
        </w:rPr>
      </w:pPr>
      <w:r w:rsidRPr="00A868FC">
        <w:rPr>
          <w:rFonts w:ascii="Times New Roman" w:hAnsi="Times New Roman" w:cs="Times New Roman"/>
          <w:color w:val="auto"/>
        </w:rPr>
        <w:t>Таке зменшення надається один раз за кожний базовий податковий (звітний) період (рік).</w:t>
      </w:r>
    </w:p>
    <w:p w:rsidR="00035335" w:rsidRPr="00A868FC" w:rsidRDefault="00035335" w:rsidP="00A868FC">
      <w:pPr>
        <w:pStyle w:val="af"/>
        <w:ind w:firstLine="567"/>
        <w:jc w:val="both"/>
        <w:rPr>
          <w:rFonts w:ascii="Times New Roman" w:hAnsi="Times New Roman" w:cs="Times New Roman"/>
          <w:color w:val="auto"/>
        </w:rPr>
      </w:pPr>
      <w:r w:rsidRPr="00A868FC">
        <w:rPr>
          <w:rFonts w:ascii="Times New Roman" w:hAnsi="Times New Roman" w:cs="Times New Roman"/>
          <w:color w:val="auto"/>
        </w:rPr>
        <w:t>4.2.Перелік пільг для фізичних та юридичних осіб надані в межах норм підпункту 266.4.2. пункту 266.4. статті 266 Податкового кодексу України.</w:t>
      </w:r>
    </w:p>
    <w:p w:rsidR="00035335" w:rsidRPr="00A868FC" w:rsidRDefault="00035335" w:rsidP="00A868FC">
      <w:pPr>
        <w:pStyle w:val="af"/>
        <w:ind w:firstLine="567"/>
        <w:jc w:val="both"/>
        <w:rPr>
          <w:rFonts w:ascii="Times New Roman" w:hAnsi="Times New Roman" w:cs="Times New Roman"/>
          <w:color w:val="auto"/>
        </w:rPr>
      </w:pPr>
      <w:r w:rsidRPr="00A868FC">
        <w:rPr>
          <w:rFonts w:ascii="Times New Roman" w:hAnsi="Times New Roman" w:cs="Times New Roman"/>
          <w:color w:val="auto"/>
        </w:rPr>
        <w:t>4.3.Відповідно підпункту 266.4.3. пункту 266.4 Податкового кодексу України пільги з податку, передбачені підпунктами 266.4.1 та 266.4.2 пункту 266.4 статті 266, для фізичних осіб не застосовуються до:</w:t>
      </w:r>
    </w:p>
    <w:p w:rsidR="00035335" w:rsidRPr="00A868FC" w:rsidRDefault="00035335" w:rsidP="00A868FC">
      <w:pPr>
        <w:pStyle w:val="af"/>
        <w:ind w:firstLine="567"/>
        <w:jc w:val="both"/>
        <w:rPr>
          <w:rFonts w:ascii="Times New Roman" w:hAnsi="Times New Roman" w:cs="Times New Roman"/>
          <w:color w:val="auto"/>
        </w:rPr>
      </w:pPr>
      <w:r w:rsidRPr="00A868FC">
        <w:rPr>
          <w:rFonts w:ascii="Times New Roman" w:hAnsi="Times New Roman" w:cs="Times New Roman"/>
          <w:color w:val="auto"/>
        </w:rPr>
        <w:t>об’єкта /об’єктів оподаткування, якщо такого/таких об’єкта/об’єктів перевищує п’ятикратний розмір неоподаткованої площі, встановленої підпунктом 266.4.1 цього пункту;</w:t>
      </w:r>
    </w:p>
    <w:p w:rsidR="00035335" w:rsidRPr="00A868FC" w:rsidRDefault="00035335" w:rsidP="00A868FC">
      <w:pPr>
        <w:pStyle w:val="af"/>
        <w:ind w:firstLine="567"/>
        <w:jc w:val="both"/>
        <w:rPr>
          <w:rFonts w:ascii="Times New Roman" w:hAnsi="Times New Roman" w:cs="Times New Roman"/>
          <w:color w:val="auto"/>
        </w:rPr>
      </w:pPr>
      <w:r w:rsidRPr="00A868FC">
        <w:rPr>
          <w:rFonts w:ascii="Times New Roman" w:hAnsi="Times New Roman" w:cs="Times New Roman"/>
          <w:color w:val="auto"/>
        </w:rPr>
        <w:t>об’єкта/об’єктів оподаткування, що використовуються їх власниками з метою одержання доходів (здається в оренду, лізинг, позичку, використовуються у підприємницькій діяльності).</w:t>
      </w:r>
    </w:p>
    <w:p w:rsidR="00035335" w:rsidRPr="00A868FC" w:rsidRDefault="00035335" w:rsidP="00A868FC">
      <w:pPr>
        <w:pStyle w:val="af"/>
        <w:ind w:firstLine="567"/>
        <w:jc w:val="both"/>
        <w:rPr>
          <w:rFonts w:ascii="Times New Roman" w:hAnsi="Times New Roman" w:cs="Times New Roman"/>
          <w:color w:val="auto"/>
          <w:u w:val="single"/>
          <w:lang w:eastAsia="uk-UA"/>
        </w:rPr>
      </w:pPr>
      <w:r w:rsidRPr="00A868FC">
        <w:rPr>
          <w:rFonts w:ascii="Times New Roman" w:hAnsi="Times New Roman" w:cs="Times New Roman"/>
          <w:b/>
          <w:bCs/>
          <w:color w:val="auto"/>
          <w:u w:val="single"/>
          <w:lang w:eastAsia="uk-UA"/>
        </w:rPr>
        <w:t>5. Ставка податку</w:t>
      </w:r>
    </w:p>
    <w:p w:rsidR="00035335" w:rsidRPr="00A868FC" w:rsidRDefault="00035335" w:rsidP="00A868FC">
      <w:pPr>
        <w:pStyle w:val="af"/>
        <w:ind w:firstLine="567"/>
        <w:jc w:val="both"/>
        <w:rPr>
          <w:rFonts w:ascii="Times New Roman" w:hAnsi="Times New Roman" w:cs="Times New Roman"/>
          <w:shd w:val="clear" w:color="auto" w:fill="FAFAFA"/>
        </w:rPr>
      </w:pPr>
      <w:r w:rsidRPr="00A868FC">
        <w:rPr>
          <w:rFonts w:ascii="Times New Roman" w:hAnsi="Times New Roman" w:cs="Times New Roman"/>
          <w:shd w:val="clear" w:color="auto" w:fill="FAFAFA"/>
        </w:rPr>
        <w:t>Ставки податку у відсотках розміру мінімальної заробітної плати, встановленої законом на 1 січня звітного (податкового) року, за 1 квадратний метр бази оподаткування відповідно Додатку 1.1, Додатку 1.2, Додатку 1.3(додаються).</w:t>
      </w:r>
    </w:p>
    <w:p w:rsidR="00035335" w:rsidRPr="00A868FC" w:rsidRDefault="00035335" w:rsidP="00A868FC">
      <w:pPr>
        <w:pStyle w:val="af"/>
        <w:ind w:firstLine="567"/>
        <w:jc w:val="both"/>
        <w:rPr>
          <w:rFonts w:ascii="Times New Roman" w:hAnsi="Times New Roman" w:cs="Times New Roman"/>
          <w:color w:val="auto"/>
          <w:u w:val="single"/>
          <w:lang w:eastAsia="uk-UA"/>
        </w:rPr>
      </w:pPr>
      <w:r w:rsidRPr="00A868FC">
        <w:rPr>
          <w:rFonts w:ascii="Times New Roman" w:hAnsi="Times New Roman" w:cs="Times New Roman"/>
          <w:b/>
          <w:color w:val="auto"/>
          <w:u w:val="single"/>
          <w:lang w:eastAsia="uk-UA"/>
        </w:rPr>
        <w:t>6</w:t>
      </w:r>
      <w:r w:rsidRPr="00A868FC">
        <w:rPr>
          <w:rFonts w:ascii="Times New Roman" w:hAnsi="Times New Roman" w:cs="Times New Roman"/>
          <w:b/>
          <w:bCs/>
          <w:color w:val="auto"/>
          <w:u w:val="single"/>
          <w:lang w:eastAsia="uk-UA"/>
        </w:rPr>
        <w:t>. Податковий період</w:t>
      </w:r>
    </w:p>
    <w:p w:rsidR="00035335" w:rsidRPr="00A868FC" w:rsidRDefault="00035335" w:rsidP="00A868FC">
      <w:pPr>
        <w:pStyle w:val="af"/>
        <w:ind w:firstLine="567"/>
        <w:jc w:val="both"/>
        <w:rPr>
          <w:rFonts w:ascii="Times New Roman" w:hAnsi="Times New Roman" w:cs="Times New Roman"/>
          <w:color w:val="auto"/>
          <w:lang w:eastAsia="uk-UA"/>
        </w:rPr>
      </w:pPr>
      <w:r w:rsidRPr="00A868FC">
        <w:rPr>
          <w:rFonts w:ascii="Times New Roman" w:hAnsi="Times New Roman" w:cs="Times New Roman"/>
          <w:color w:val="auto"/>
          <w:lang w:eastAsia="uk-UA"/>
        </w:rPr>
        <w:t>Базовий податковий (звітний) період дорівнює календарному року.</w:t>
      </w:r>
    </w:p>
    <w:p w:rsidR="00035335" w:rsidRPr="00A868FC" w:rsidRDefault="00035335" w:rsidP="00A868FC">
      <w:pPr>
        <w:pStyle w:val="af"/>
        <w:ind w:firstLine="567"/>
        <w:jc w:val="both"/>
        <w:rPr>
          <w:rFonts w:ascii="Times New Roman" w:hAnsi="Times New Roman" w:cs="Times New Roman"/>
          <w:b/>
          <w:bCs/>
          <w:color w:val="auto"/>
          <w:u w:val="single"/>
          <w:lang w:eastAsia="uk-UA"/>
        </w:rPr>
      </w:pPr>
      <w:r w:rsidRPr="00A868FC">
        <w:rPr>
          <w:rFonts w:ascii="Times New Roman" w:hAnsi="Times New Roman" w:cs="Times New Roman"/>
          <w:b/>
          <w:bCs/>
          <w:color w:val="auto"/>
          <w:u w:val="single"/>
          <w:lang w:eastAsia="uk-UA"/>
        </w:rPr>
        <w:t>7. Порядок обчислення суми податку</w:t>
      </w:r>
    </w:p>
    <w:p w:rsidR="00035335" w:rsidRPr="00A868FC" w:rsidRDefault="00035335" w:rsidP="00A868FC">
      <w:pPr>
        <w:pStyle w:val="af"/>
        <w:ind w:firstLine="567"/>
        <w:jc w:val="both"/>
        <w:rPr>
          <w:rFonts w:ascii="Times New Roman" w:hAnsi="Times New Roman" w:cs="Times New Roman"/>
          <w:color w:val="auto"/>
          <w:lang w:eastAsia="uk-UA"/>
        </w:rPr>
      </w:pPr>
      <w:r w:rsidRPr="00A868FC">
        <w:rPr>
          <w:rFonts w:ascii="Times New Roman" w:hAnsi="Times New Roman" w:cs="Times New Roman"/>
          <w:color w:val="auto"/>
          <w:lang w:eastAsia="uk-UA"/>
        </w:rPr>
        <w:t>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порядку, встановленому підпунктами 266.7.1-266.7.3,266.7.5 та пунктом 266.8 ст. 266 розділу ХІІ Податкового кодексу України.</w:t>
      </w:r>
    </w:p>
    <w:p w:rsidR="00035335" w:rsidRPr="00A868FC" w:rsidRDefault="00035335" w:rsidP="00A868FC">
      <w:pPr>
        <w:pStyle w:val="af"/>
        <w:ind w:firstLine="567"/>
        <w:jc w:val="both"/>
        <w:rPr>
          <w:rFonts w:ascii="Times New Roman" w:hAnsi="Times New Roman" w:cs="Times New Roman"/>
          <w:color w:val="auto"/>
          <w:u w:val="single"/>
          <w:lang w:eastAsia="uk-UA"/>
        </w:rPr>
      </w:pPr>
      <w:r w:rsidRPr="00A868FC">
        <w:rPr>
          <w:rFonts w:ascii="Times New Roman" w:hAnsi="Times New Roman" w:cs="Times New Roman"/>
          <w:b/>
          <w:bCs/>
          <w:color w:val="auto"/>
          <w:u w:val="single"/>
          <w:lang w:eastAsia="uk-UA"/>
        </w:rPr>
        <w:t>8. Порядок сплати податку</w:t>
      </w:r>
    </w:p>
    <w:p w:rsidR="00035335" w:rsidRPr="00A868FC" w:rsidRDefault="00035335" w:rsidP="00A868FC">
      <w:pPr>
        <w:pStyle w:val="af"/>
        <w:ind w:firstLine="567"/>
        <w:jc w:val="both"/>
        <w:rPr>
          <w:rFonts w:ascii="Times New Roman" w:hAnsi="Times New Roman" w:cs="Times New Roman"/>
          <w:color w:val="auto"/>
          <w:lang w:eastAsia="uk-UA"/>
        </w:rPr>
      </w:pPr>
      <w:r w:rsidRPr="00A868FC">
        <w:rPr>
          <w:rFonts w:ascii="Times New Roman" w:hAnsi="Times New Roman" w:cs="Times New Roman"/>
          <w:color w:val="auto"/>
          <w:lang w:eastAsia="uk-UA"/>
        </w:rPr>
        <w:t>Податок сплачується відповідно до пункту 266.9 статті 266 Податкового кодексу України.</w:t>
      </w:r>
    </w:p>
    <w:p w:rsidR="00035335" w:rsidRPr="00A868FC" w:rsidRDefault="00035335" w:rsidP="00A868FC">
      <w:pPr>
        <w:pStyle w:val="af"/>
        <w:ind w:firstLine="567"/>
        <w:jc w:val="both"/>
        <w:rPr>
          <w:rFonts w:ascii="Times New Roman" w:hAnsi="Times New Roman" w:cs="Times New Roman"/>
          <w:color w:val="auto"/>
          <w:u w:val="single"/>
          <w:lang w:eastAsia="uk-UA"/>
        </w:rPr>
      </w:pPr>
      <w:r w:rsidRPr="00A868FC">
        <w:rPr>
          <w:rFonts w:ascii="Times New Roman" w:hAnsi="Times New Roman" w:cs="Times New Roman"/>
          <w:b/>
          <w:bCs/>
          <w:color w:val="auto"/>
          <w:u w:val="single"/>
          <w:lang w:eastAsia="uk-UA"/>
        </w:rPr>
        <w:t>9. Строки сплати податку</w:t>
      </w:r>
    </w:p>
    <w:p w:rsidR="00035335" w:rsidRPr="00A868FC" w:rsidRDefault="00035335" w:rsidP="00A868FC">
      <w:pPr>
        <w:pStyle w:val="af"/>
        <w:ind w:firstLine="567"/>
        <w:jc w:val="both"/>
        <w:rPr>
          <w:rFonts w:ascii="Times New Roman" w:hAnsi="Times New Roman" w:cs="Times New Roman"/>
          <w:color w:val="auto"/>
          <w:lang w:eastAsia="uk-UA"/>
        </w:rPr>
      </w:pPr>
      <w:r w:rsidRPr="00A868FC">
        <w:rPr>
          <w:rFonts w:ascii="Times New Roman" w:hAnsi="Times New Roman" w:cs="Times New Roman"/>
          <w:color w:val="auto"/>
          <w:lang w:eastAsia="uk-UA"/>
        </w:rPr>
        <w:t>Строки сплату податку визначені пунктом 266.10 статті 266 Податкового кодексу України.</w:t>
      </w:r>
    </w:p>
    <w:p w:rsidR="00035335" w:rsidRDefault="00035335" w:rsidP="006A6DBD">
      <w:pPr>
        <w:pStyle w:val="af"/>
        <w:rPr>
          <w:rFonts w:ascii="Times New Roman" w:hAnsi="Times New Roman" w:cs="Times New Roman"/>
          <w:b/>
          <w:sz w:val="26"/>
          <w:szCs w:val="26"/>
          <w:lang w:val="ru-RU"/>
        </w:rPr>
      </w:pPr>
      <w:r w:rsidRPr="00A868FC">
        <w:rPr>
          <w:rFonts w:ascii="Times New Roman" w:hAnsi="Times New Roman" w:cs="Times New Roman"/>
          <w:b/>
          <w:sz w:val="26"/>
          <w:szCs w:val="26"/>
        </w:rPr>
        <w:t xml:space="preserve"> </w:t>
      </w:r>
      <w:r w:rsidR="00B93D9D">
        <w:rPr>
          <w:rFonts w:ascii="Times New Roman" w:hAnsi="Times New Roman" w:cs="Times New Roman"/>
          <w:b/>
          <w:sz w:val="26"/>
          <w:szCs w:val="26"/>
          <w:lang w:val="ru-RU"/>
        </w:rPr>
        <w:t xml:space="preserve">    </w:t>
      </w:r>
    </w:p>
    <w:p w:rsidR="00035335" w:rsidRPr="00A868FC" w:rsidRDefault="00B93D9D" w:rsidP="006A6DBD">
      <w:pPr>
        <w:pStyle w:val="af"/>
        <w:rPr>
          <w:rFonts w:ascii="Times New Roman" w:hAnsi="Times New Roman"/>
          <w:sz w:val="26"/>
          <w:szCs w:val="26"/>
        </w:rPr>
      </w:pPr>
      <w:r>
        <w:rPr>
          <w:rFonts w:ascii="Times New Roman" w:hAnsi="Times New Roman" w:cs="Times New Roman"/>
          <w:b/>
          <w:sz w:val="26"/>
          <w:szCs w:val="26"/>
        </w:rPr>
        <w:t xml:space="preserve">              </w:t>
      </w:r>
      <w:r w:rsidR="00035335" w:rsidRPr="00A868FC">
        <w:rPr>
          <w:rFonts w:ascii="Times New Roman" w:hAnsi="Times New Roman" w:cs="Times New Roman"/>
          <w:b/>
          <w:sz w:val="26"/>
          <w:szCs w:val="26"/>
        </w:rPr>
        <w:t xml:space="preserve"> </w:t>
      </w:r>
      <w:proofErr w:type="spellStart"/>
      <w:r w:rsidR="00035335" w:rsidRPr="00A868FC">
        <w:rPr>
          <w:rFonts w:ascii="Times New Roman" w:hAnsi="Times New Roman" w:cs="Times New Roman"/>
          <w:b/>
          <w:sz w:val="26"/>
          <w:szCs w:val="26"/>
          <w:lang w:val="ru-RU"/>
        </w:rPr>
        <w:t>Секретар</w:t>
      </w:r>
      <w:proofErr w:type="spellEnd"/>
      <w:r w:rsidR="00035335" w:rsidRPr="00A868FC">
        <w:rPr>
          <w:rFonts w:ascii="Times New Roman" w:hAnsi="Times New Roman" w:cs="Times New Roman"/>
          <w:b/>
          <w:sz w:val="26"/>
          <w:szCs w:val="26"/>
          <w:lang w:val="ru-RU"/>
        </w:rPr>
        <w:t xml:space="preserve"> ради</w:t>
      </w:r>
      <w:r w:rsidR="00035335" w:rsidRPr="00A868FC">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035335" w:rsidRPr="00A868FC">
        <w:rPr>
          <w:rFonts w:ascii="Times New Roman" w:hAnsi="Times New Roman" w:cs="Times New Roman"/>
          <w:b/>
          <w:sz w:val="26"/>
          <w:szCs w:val="26"/>
        </w:rPr>
        <w:t xml:space="preserve">                  </w:t>
      </w:r>
      <w:r>
        <w:rPr>
          <w:rFonts w:ascii="Times New Roman" w:hAnsi="Times New Roman" w:cs="Times New Roman"/>
          <w:b/>
          <w:sz w:val="26"/>
          <w:szCs w:val="26"/>
          <w:lang w:val="ru-RU"/>
        </w:rPr>
        <w:t xml:space="preserve">      </w:t>
      </w:r>
      <w:r w:rsidR="00035335" w:rsidRPr="00A868FC">
        <w:rPr>
          <w:rFonts w:ascii="Times New Roman" w:hAnsi="Times New Roman" w:cs="Times New Roman"/>
          <w:b/>
          <w:sz w:val="26"/>
          <w:szCs w:val="26"/>
        </w:rPr>
        <w:t xml:space="preserve">   </w:t>
      </w:r>
      <w:r w:rsidR="00035335" w:rsidRPr="00A868FC">
        <w:rPr>
          <w:rFonts w:ascii="Times New Roman" w:hAnsi="Times New Roman" w:cs="Times New Roman"/>
          <w:b/>
          <w:sz w:val="26"/>
          <w:szCs w:val="26"/>
          <w:lang w:val="ru-RU"/>
        </w:rPr>
        <w:t>Валентина ЩУР</w:t>
      </w:r>
    </w:p>
    <w:p w:rsidR="00B93D9D" w:rsidRDefault="00B93D9D" w:rsidP="00A22340">
      <w:pPr>
        <w:pStyle w:val="af"/>
        <w:jc w:val="right"/>
        <w:rPr>
          <w:rFonts w:ascii="Times New Roman" w:hAnsi="Times New Roman"/>
          <w:noProof/>
        </w:rPr>
      </w:pPr>
    </w:p>
    <w:p w:rsidR="00B93D9D" w:rsidRDefault="00B93D9D" w:rsidP="00A22340">
      <w:pPr>
        <w:pStyle w:val="af"/>
        <w:jc w:val="right"/>
        <w:rPr>
          <w:rFonts w:ascii="Times New Roman" w:hAnsi="Times New Roman"/>
          <w:noProof/>
        </w:rPr>
      </w:pPr>
    </w:p>
    <w:p w:rsidR="00035335" w:rsidRPr="00F6798C" w:rsidRDefault="00035335" w:rsidP="00A22340">
      <w:pPr>
        <w:pStyle w:val="af"/>
        <w:jc w:val="right"/>
        <w:rPr>
          <w:rFonts w:ascii="Times New Roman" w:hAnsi="Times New Roman"/>
          <w:noProof/>
          <w:lang w:val="ru-RU"/>
        </w:rPr>
      </w:pPr>
      <w:r>
        <w:rPr>
          <w:rFonts w:ascii="Times New Roman" w:hAnsi="Times New Roman"/>
          <w:noProof/>
        </w:rPr>
        <w:lastRenderedPageBreak/>
        <w:t>Додаток 1</w:t>
      </w:r>
      <w:r>
        <w:rPr>
          <w:rFonts w:ascii="Times New Roman" w:hAnsi="Times New Roman"/>
          <w:noProof/>
          <w:lang w:val="ru-RU"/>
        </w:rPr>
        <w:t>.1</w:t>
      </w:r>
      <w:r w:rsidR="00B93D9D" w:rsidRPr="00B93D9D">
        <w:rPr>
          <w:rFonts w:ascii="Times New Roman" w:hAnsi="Times New Roman" w:cs="Times New Roman"/>
        </w:rPr>
        <w:t xml:space="preserve"> </w:t>
      </w:r>
      <w:r w:rsidR="00B93D9D" w:rsidRPr="006C7D73">
        <w:rPr>
          <w:rFonts w:ascii="Times New Roman" w:hAnsi="Times New Roman" w:cs="Times New Roman"/>
        </w:rPr>
        <w:t>до рішення</w:t>
      </w:r>
    </w:p>
    <w:p w:rsidR="00035335" w:rsidRPr="006C7D73" w:rsidRDefault="00035335" w:rsidP="00F6798C">
      <w:pPr>
        <w:pStyle w:val="af"/>
        <w:jc w:val="right"/>
        <w:rPr>
          <w:rFonts w:ascii="Times New Roman" w:hAnsi="Times New Roman" w:cs="Times New Roman"/>
        </w:rPr>
      </w:pPr>
      <w:r w:rsidRPr="006C7D73">
        <w:rPr>
          <w:rFonts w:ascii="Times New Roman" w:hAnsi="Times New Roman" w:cs="Times New Roman"/>
        </w:rPr>
        <w:t>Авангардівської селищної ради</w:t>
      </w:r>
    </w:p>
    <w:p w:rsidR="00B93D9D" w:rsidRPr="00B93D9D" w:rsidRDefault="00035335" w:rsidP="00B93D9D">
      <w:pPr>
        <w:jc w:val="both"/>
        <w:rPr>
          <w:bCs/>
          <w:color w:val="000000"/>
          <w:sz w:val="28"/>
          <w:szCs w:val="28"/>
          <w:lang w:val="uk-UA" w:eastAsia="uk-UA"/>
        </w:rPr>
      </w:pPr>
      <w:r>
        <w:rPr>
          <w:b/>
        </w:rPr>
        <w:t xml:space="preserve">                                                                                                           </w:t>
      </w:r>
      <w:proofErr w:type="spellStart"/>
      <w:r w:rsidRPr="00B93D9D">
        <w:t>від</w:t>
      </w:r>
      <w:proofErr w:type="spellEnd"/>
      <w:r w:rsidRPr="00B93D9D">
        <w:t xml:space="preserve"> </w:t>
      </w:r>
      <w:r w:rsidR="00B93D9D" w:rsidRPr="00B93D9D">
        <w:t>19.06.</w:t>
      </w:r>
      <w:r w:rsidRPr="00B93D9D">
        <w:t>2024</w:t>
      </w:r>
      <w:r w:rsidR="00B93D9D">
        <w:rPr>
          <w:lang w:val="uk-UA"/>
        </w:rPr>
        <w:t xml:space="preserve"> </w:t>
      </w:r>
      <w:r w:rsidR="00B93D9D">
        <w:t>р</w:t>
      </w:r>
      <w:r w:rsidR="00B93D9D">
        <w:rPr>
          <w:lang w:val="uk-UA"/>
        </w:rPr>
        <w:t xml:space="preserve">.  </w:t>
      </w:r>
      <w:r w:rsidRPr="00B93D9D">
        <w:t>№</w:t>
      </w:r>
      <w:r w:rsidR="00B93D9D" w:rsidRPr="00B93D9D">
        <w:rPr>
          <w:lang w:val="uk-UA"/>
        </w:rPr>
        <w:t>2828-</w:t>
      </w:r>
      <w:r w:rsidR="00B93D9D" w:rsidRPr="00B93D9D">
        <w:rPr>
          <w:bCs/>
          <w:color w:val="000000"/>
          <w:lang w:val="en-US" w:eastAsia="uk-UA"/>
        </w:rPr>
        <w:t>VIII</w:t>
      </w:r>
      <w:r w:rsidR="00B93D9D" w:rsidRPr="00B93D9D">
        <w:t xml:space="preserve"> </w:t>
      </w:r>
    </w:p>
    <w:p w:rsidR="00035335" w:rsidRPr="00CD7FB6" w:rsidRDefault="00035335" w:rsidP="00B93D9D">
      <w:pPr>
        <w:pStyle w:val="af6"/>
        <w:spacing w:before="0" w:after="0"/>
        <w:jc w:val="left"/>
        <w:rPr>
          <w:rFonts w:ascii="Times New Roman" w:hAnsi="Times New Roman"/>
          <w:b w:val="0"/>
          <w:sz w:val="24"/>
          <w:szCs w:val="24"/>
        </w:rPr>
      </w:pPr>
    </w:p>
    <w:p w:rsidR="00035335" w:rsidRPr="008A2074" w:rsidRDefault="00035335" w:rsidP="0066153F">
      <w:pPr>
        <w:pStyle w:val="af6"/>
        <w:spacing w:before="0" w:after="0"/>
        <w:rPr>
          <w:rFonts w:ascii="Times New Roman" w:hAnsi="Times New Roman"/>
          <w:noProof/>
          <w:sz w:val="28"/>
          <w:szCs w:val="28"/>
          <w:lang w:val="ru-RU"/>
        </w:rPr>
      </w:pPr>
      <w:r w:rsidRPr="0080231C">
        <w:rPr>
          <w:rFonts w:ascii="Times New Roman" w:hAnsi="Times New Roman"/>
          <w:noProof/>
          <w:sz w:val="28"/>
          <w:szCs w:val="28"/>
          <w:lang w:val="ru-RU"/>
        </w:rPr>
        <w:t>СТАВКИ</w:t>
      </w:r>
    </w:p>
    <w:p w:rsidR="00035335" w:rsidRDefault="00035335" w:rsidP="0066153F">
      <w:pPr>
        <w:pStyle w:val="af6"/>
        <w:spacing w:before="0" w:after="0"/>
        <w:rPr>
          <w:rFonts w:ascii="Times New Roman" w:hAnsi="Times New Roman"/>
          <w:noProof/>
          <w:sz w:val="28"/>
          <w:szCs w:val="28"/>
          <w:vertAlign w:val="superscript"/>
          <w:lang w:val="ru-RU"/>
        </w:rPr>
      </w:pPr>
      <w:r w:rsidRPr="0080231C">
        <w:rPr>
          <w:rFonts w:ascii="Times New Roman" w:hAnsi="Times New Roman"/>
          <w:noProof/>
          <w:sz w:val="28"/>
          <w:szCs w:val="28"/>
          <w:lang w:val="ru-RU"/>
        </w:rPr>
        <w:t>податку на нерухоме майно, відмінне від земельної ділянки</w:t>
      </w:r>
    </w:p>
    <w:p w:rsidR="00035335" w:rsidRPr="008A2074" w:rsidRDefault="00035335" w:rsidP="0066153F">
      <w:pPr>
        <w:pStyle w:val="af5"/>
        <w:spacing w:before="0"/>
        <w:jc w:val="both"/>
        <w:rPr>
          <w:rFonts w:ascii="Times New Roman" w:hAnsi="Times New Roman"/>
          <w:noProof/>
          <w:sz w:val="24"/>
          <w:szCs w:val="24"/>
          <w:lang w:val="ru-RU"/>
        </w:rPr>
      </w:pPr>
      <w:r w:rsidRPr="008A2074">
        <w:rPr>
          <w:rFonts w:ascii="Times New Roman" w:hAnsi="Times New Roman"/>
          <w:noProof/>
          <w:sz w:val="24"/>
          <w:szCs w:val="24"/>
          <w:lang w:val="ru-RU"/>
        </w:rPr>
        <w:t xml:space="preserve">Ставки встановлюються на </w:t>
      </w:r>
      <w:r>
        <w:rPr>
          <w:rFonts w:ascii="Times New Roman" w:hAnsi="Times New Roman"/>
          <w:noProof/>
          <w:sz w:val="24"/>
          <w:szCs w:val="24"/>
          <w:lang w:val="ru-RU"/>
        </w:rPr>
        <w:t>території Авангардівської селищної ради</w:t>
      </w:r>
      <w:r w:rsidRPr="008A2074">
        <w:rPr>
          <w:rFonts w:ascii="Times New Roman" w:hAnsi="Times New Roman"/>
          <w:noProof/>
          <w:sz w:val="24"/>
          <w:szCs w:val="24"/>
          <w:lang w:val="ru-RU"/>
        </w:rPr>
        <w:t xml:space="preserve"> та вводяться в дію з 01 січня 20</w:t>
      </w:r>
      <w:r>
        <w:rPr>
          <w:rFonts w:ascii="Times New Roman" w:hAnsi="Times New Roman"/>
          <w:noProof/>
          <w:sz w:val="24"/>
          <w:szCs w:val="24"/>
          <w:lang w:val="ru-RU"/>
        </w:rPr>
        <w:t>25</w:t>
      </w:r>
      <w:r w:rsidRPr="008A2074">
        <w:rPr>
          <w:rFonts w:ascii="Times New Roman" w:hAnsi="Times New Roman"/>
          <w:noProof/>
          <w:sz w:val="24"/>
          <w:szCs w:val="24"/>
          <w:lang w:val="ru-RU"/>
        </w:rPr>
        <w:t xml:space="preserve"> року.</w:t>
      </w:r>
    </w:p>
    <w:p w:rsidR="00035335" w:rsidRPr="008A2074" w:rsidRDefault="00035335" w:rsidP="0066153F">
      <w:pPr>
        <w:widowControl w:val="0"/>
        <w:jc w:val="both"/>
        <w:rPr>
          <w:bCs/>
          <w:lang w:val="uk-UA"/>
        </w:rPr>
      </w:pPr>
      <w:r w:rsidRPr="008A2074">
        <w:rPr>
          <w:bCs/>
          <w:lang w:val="uk-UA"/>
        </w:rPr>
        <w:t>Адміністративно-територіальна одиниця, на яку поширюється дія рішення органу місцевого самоврядування:</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2268"/>
        <w:gridCol w:w="2268"/>
        <w:gridCol w:w="1134"/>
        <w:gridCol w:w="1842"/>
      </w:tblGrid>
      <w:tr w:rsidR="00035335" w:rsidRPr="00EC0B8E" w:rsidTr="00864AFB">
        <w:tc>
          <w:tcPr>
            <w:tcW w:w="2240" w:type="dxa"/>
          </w:tcPr>
          <w:p w:rsidR="00035335" w:rsidRPr="00C43E01" w:rsidRDefault="00035335" w:rsidP="00864AFB">
            <w:pPr>
              <w:jc w:val="center"/>
              <w:rPr>
                <w:b/>
                <w:bCs/>
                <w:sz w:val="20"/>
                <w:szCs w:val="20"/>
                <w:lang w:val="uk-UA"/>
              </w:rPr>
            </w:pPr>
            <w:r w:rsidRPr="00C43E01">
              <w:rPr>
                <w:b/>
                <w:bCs/>
                <w:sz w:val="20"/>
                <w:szCs w:val="20"/>
                <w:lang w:val="uk-UA"/>
              </w:rPr>
              <w:t>Код області</w:t>
            </w:r>
          </w:p>
        </w:tc>
        <w:tc>
          <w:tcPr>
            <w:tcW w:w="2268" w:type="dxa"/>
          </w:tcPr>
          <w:p w:rsidR="00035335" w:rsidRPr="00C43E01" w:rsidRDefault="00035335" w:rsidP="00864AFB">
            <w:pPr>
              <w:jc w:val="center"/>
              <w:rPr>
                <w:b/>
                <w:bCs/>
                <w:sz w:val="20"/>
                <w:szCs w:val="20"/>
                <w:lang w:val="uk-UA"/>
              </w:rPr>
            </w:pPr>
            <w:r w:rsidRPr="00C43E01">
              <w:rPr>
                <w:b/>
                <w:bCs/>
                <w:sz w:val="20"/>
                <w:szCs w:val="20"/>
                <w:lang w:val="uk-UA"/>
              </w:rPr>
              <w:t>Код району</w:t>
            </w:r>
          </w:p>
        </w:tc>
        <w:tc>
          <w:tcPr>
            <w:tcW w:w="2268" w:type="dxa"/>
          </w:tcPr>
          <w:p w:rsidR="00035335" w:rsidRPr="00C43E01" w:rsidRDefault="00035335" w:rsidP="00864AFB">
            <w:pPr>
              <w:jc w:val="center"/>
              <w:rPr>
                <w:b/>
                <w:bCs/>
                <w:sz w:val="20"/>
                <w:szCs w:val="20"/>
                <w:lang w:val="uk-UA"/>
              </w:rPr>
            </w:pPr>
            <w:r w:rsidRPr="00C43E01">
              <w:rPr>
                <w:b/>
                <w:bCs/>
                <w:sz w:val="20"/>
                <w:szCs w:val="20"/>
                <w:lang w:val="uk-UA"/>
              </w:rPr>
              <w:t>Код КОАТУУ</w:t>
            </w:r>
          </w:p>
        </w:tc>
        <w:tc>
          <w:tcPr>
            <w:tcW w:w="1134" w:type="dxa"/>
          </w:tcPr>
          <w:p w:rsidR="00035335" w:rsidRPr="00C43E01" w:rsidRDefault="00035335" w:rsidP="00864AFB">
            <w:pPr>
              <w:jc w:val="center"/>
              <w:rPr>
                <w:b/>
                <w:bCs/>
                <w:sz w:val="20"/>
                <w:szCs w:val="20"/>
                <w:lang w:val="uk-UA"/>
              </w:rPr>
            </w:pPr>
            <w:r w:rsidRPr="00C43E01">
              <w:rPr>
                <w:b/>
                <w:bCs/>
                <w:sz w:val="20"/>
                <w:szCs w:val="20"/>
                <w:lang w:val="uk-UA"/>
              </w:rPr>
              <w:t>Категорія об’єкта</w:t>
            </w:r>
            <w:r>
              <w:rPr>
                <w:b/>
                <w:bCs/>
                <w:sz w:val="20"/>
                <w:szCs w:val="20"/>
                <w:lang w:val="uk-UA"/>
              </w:rPr>
              <w:t>*</w:t>
            </w:r>
          </w:p>
        </w:tc>
        <w:tc>
          <w:tcPr>
            <w:tcW w:w="1842" w:type="dxa"/>
          </w:tcPr>
          <w:p w:rsidR="00035335" w:rsidRPr="00C43E01" w:rsidRDefault="00035335" w:rsidP="00864AFB">
            <w:pPr>
              <w:jc w:val="center"/>
              <w:rPr>
                <w:b/>
                <w:bCs/>
                <w:sz w:val="20"/>
                <w:szCs w:val="20"/>
                <w:lang w:val="uk-UA"/>
              </w:rPr>
            </w:pPr>
            <w:r w:rsidRPr="00C43E01">
              <w:rPr>
                <w:b/>
                <w:bCs/>
                <w:sz w:val="20"/>
                <w:szCs w:val="20"/>
                <w:lang w:val="uk-UA"/>
              </w:rPr>
              <w:t>Назва об’єкта</w:t>
            </w:r>
          </w:p>
        </w:tc>
      </w:tr>
      <w:tr w:rsidR="00035335" w:rsidRPr="00EC0B8E" w:rsidTr="00864AFB">
        <w:tc>
          <w:tcPr>
            <w:tcW w:w="2240" w:type="dxa"/>
          </w:tcPr>
          <w:p w:rsidR="00035335" w:rsidRPr="009B3B88" w:rsidRDefault="00035335" w:rsidP="00864AFB">
            <w:pPr>
              <w:jc w:val="center"/>
              <w:rPr>
                <w:b/>
                <w:bCs/>
                <w:sz w:val="20"/>
                <w:szCs w:val="20"/>
                <w:lang w:val="en-US"/>
              </w:rPr>
            </w:pPr>
            <w:r w:rsidRPr="009B3B88">
              <w:rPr>
                <w:b/>
                <w:bCs/>
                <w:sz w:val="20"/>
                <w:szCs w:val="20"/>
                <w:lang w:val="en-US"/>
              </w:rPr>
              <w:t>UA51100000000095786</w:t>
            </w:r>
          </w:p>
        </w:tc>
        <w:tc>
          <w:tcPr>
            <w:tcW w:w="2268" w:type="dxa"/>
          </w:tcPr>
          <w:p w:rsidR="00035335" w:rsidRPr="009B3B88" w:rsidRDefault="00035335" w:rsidP="00864AFB">
            <w:pPr>
              <w:jc w:val="center"/>
              <w:rPr>
                <w:b/>
                <w:bCs/>
                <w:sz w:val="20"/>
                <w:szCs w:val="20"/>
                <w:lang w:val="en-US"/>
              </w:rPr>
            </w:pPr>
            <w:r w:rsidRPr="009B3B88">
              <w:rPr>
                <w:b/>
                <w:bCs/>
                <w:sz w:val="20"/>
                <w:szCs w:val="20"/>
                <w:lang w:val="en-US"/>
              </w:rPr>
              <w:t>UA51100010000023950</w:t>
            </w:r>
          </w:p>
        </w:tc>
        <w:tc>
          <w:tcPr>
            <w:tcW w:w="2268" w:type="dxa"/>
          </w:tcPr>
          <w:p w:rsidR="00035335" w:rsidRPr="009B3B88" w:rsidRDefault="00035335" w:rsidP="00864AFB">
            <w:pPr>
              <w:jc w:val="center"/>
              <w:rPr>
                <w:b/>
                <w:bCs/>
                <w:sz w:val="20"/>
                <w:szCs w:val="20"/>
                <w:lang w:val="uk-UA"/>
              </w:rPr>
            </w:pPr>
            <w:r w:rsidRPr="009B3B88">
              <w:rPr>
                <w:b/>
                <w:bCs/>
                <w:sz w:val="20"/>
                <w:szCs w:val="20"/>
                <w:lang w:val="en-US"/>
              </w:rPr>
              <w:t>UA51100010010083015</w:t>
            </w:r>
          </w:p>
        </w:tc>
        <w:tc>
          <w:tcPr>
            <w:tcW w:w="1134" w:type="dxa"/>
          </w:tcPr>
          <w:p w:rsidR="00035335" w:rsidRDefault="00035335" w:rsidP="00916371">
            <w:pPr>
              <w:jc w:val="center"/>
            </w:pPr>
            <w:r w:rsidRPr="003863E2">
              <w:rPr>
                <w:b/>
                <w:bCs/>
                <w:sz w:val="20"/>
                <w:szCs w:val="20"/>
                <w:lang w:val="uk-UA"/>
              </w:rPr>
              <w:t>Х</w:t>
            </w:r>
          </w:p>
        </w:tc>
        <w:tc>
          <w:tcPr>
            <w:tcW w:w="1842" w:type="dxa"/>
          </w:tcPr>
          <w:p w:rsidR="00035335" w:rsidRPr="009B3B88" w:rsidRDefault="00035335" w:rsidP="00864AFB">
            <w:pPr>
              <w:jc w:val="center"/>
              <w:rPr>
                <w:b/>
                <w:bCs/>
                <w:sz w:val="20"/>
                <w:szCs w:val="20"/>
                <w:lang w:val="uk-UA"/>
              </w:rPr>
            </w:pPr>
            <w:r w:rsidRPr="009B3B88">
              <w:rPr>
                <w:b/>
                <w:bCs/>
                <w:sz w:val="20"/>
                <w:szCs w:val="20"/>
                <w:lang w:val="uk-UA"/>
              </w:rPr>
              <w:t>Авангард</w:t>
            </w:r>
          </w:p>
        </w:tc>
      </w:tr>
      <w:tr w:rsidR="00035335" w:rsidRPr="00EC0B8E" w:rsidTr="00864AFB">
        <w:tc>
          <w:tcPr>
            <w:tcW w:w="2240" w:type="dxa"/>
          </w:tcPr>
          <w:p w:rsidR="00035335" w:rsidRPr="009B3B88" w:rsidRDefault="00035335" w:rsidP="00864AFB">
            <w:pPr>
              <w:jc w:val="center"/>
              <w:rPr>
                <w:b/>
                <w:bCs/>
                <w:sz w:val="20"/>
                <w:szCs w:val="20"/>
                <w:lang w:val="en-US"/>
              </w:rPr>
            </w:pPr>
            <w:r w:rsidRPr="009B3B88">
              <w:rPr>
                <w:b/>
                <w:bCs/>
                <w:sz w:val="20"/>
                <w:szCs w:val="20"/>
                <w:lang w:val="en-US"/>
              </w:rPr>
              <w:t>UA51100000000095786</w:t>
            </w:r>
          </w:p>
        </w:tc>
        <w:tc>
          <w:tcPr>
            <w:tcW w:w="2268" w:type="dxa"/>
          </w:tcPr>
          <w:p w:rsidR="00035335" w:rsidRPr="009B3B88" w:rsidRDefault="00035335" w:rsidP="00864AFB">
            <w:pPr>
              <w:jc w:val="center"/>
              <w:rPr>
                <w:b/>
                <w:bCs/>
                <w:sz w:val="20"/>
                <w:szCs w:val="20"/>
                <w:lang w:val="en-US"/>
              </w:rPr>
            </w:pPr>
            <w:r w:rsidRPr="009B3B88">
              <w:rPr>
                <w:b/>
                <w:bCs/>
                <w:sz w:val="20"/>
                <w:szCs w:val="20"/>
                <w:lang w:val="en-US"/>
              </w:rPr>
              <w:t>UA51100010000023950</w:t>
            </w:r>
          </w:p>
        </w:tc>
        <w:tc>
          <w:tcPr>
            <w:tcW w:w="2268" w:type="dxa"/>
          </w:tcPr>
          <w:p w:rsidR="00035335" w:rsidRPr="009B3B88" w:rsidRDefault="00035335" w:rsidP="00864AFB">
            <w:pPr>
              <w:jc w:val="center"/>
              <w:rPr>
                <w:b/>
                <w:bCs/>
                <w:sz w:val="20"/>
                <w:szCs w:val="20"/>
                <w:lang w:val="uk-UA"/>
              </w:rPr>
            </w:pPr>
            <w:r w:rsidRPr="009B3B88">
              <w:rPr>
                <w:b/>
                <w:bCs/>
                <w:sz w:val="20"/>
                <w:szCs w:val="20"/>
                <w:lang w:val="en-US"/>
              </w:rPr>
              <w:t>UA511000100</w:t>
            </w:r>
            <w:r>
              <w:rPr>
                <w:b/>
                <w:bCs/>
                <w:sz w:val="20"/>
                <w:szCs w:val="20"/>
                <w:lang w:val="en-US"/>
              </w:rPr>
              <w:t>2</w:t>
            </w:r>
            <w:r w:rsidRPr="009B3B88">
              <w:rPr>
                <w:b/>
                <w:bCs/>
                <w:sz w:val="20"/>
                <w:szCs w:val="20"/>
                <w:lang w:val="en-US"/>
              </w:rPr>
              <w:t>00830</w:t>
            </w:r>
            <w:r>
              <w:rPr>
                <w:b/>
                <w:bCs/>
                <w:sz w:val="20"/>
                <w:szCs w:val="20"/>
                <w:lang w:val="en-US"/>
              </w:rPr>
              <w:t>31</w:t>
            </w:r>
          </w:p>
        </w:tc>
        <w:tc>
          <w:tcPr>
            <w:tcW w:w="1134" w:type="dxa"/>
          </w:tcPr>
          <w:p w:rsidR="00035335" w:rsidRDefault="00035335" w:rsidP="00916371">
            <w:pPr>
              <w:jc w:val="center"/>
            </w:pPr>
            <w:r w:rsidRPr="003863E2">
              <w:rPr>
                <w:b/>
                <w:bCs/>
                <w:sz w:val="20"/>
                <w:szCs w:val="20"/>
                <w:lang w:val="uk-UA"/>
              </w:rPr>
              <w:t>Х</w:t>
            </w:r>
          </w:p>
        </w:tc>
        <w:tc>
          <w:tcPr>
            <w:tcW w:w="1842" w:type="dxa"/>
          </w:tcPr>
          <w:p w:rsidR="00035335" w:rsidRPr="009B3B88" w:rsidRDefault="00035335" w:rsidP="00864AFB">
            <w:pPr>
              <w:jc w:val="center"/>
              <w:rPr>
                <w:b/>
                <w:bCs/>
                <w:sz w:val="20"/>
                <w:szCs w:val="20"/>
                <w:lang w:val="uk-UA"/>
              </w:rPr>
            </w:pPr>
            <w:proofErr w:type="spellStart"/>
            <w:r w:rsidRPr="009B3B88">
              <w:rPr>
                <w:b/>
                <w:bCs/>
                <w:sz w:val="20"/>
                <w:szCs w:val="20"/>
                <w:lang w:val="uk-UA"/>
              </w:rPr>
              <w:t>Хлібодарське</w:t>
            </w:r>
            <w:proofErr w:type="spellEnd"/>
          </w:p>
        </w:tc>
      </w:tr>
      <w:tr w:rsidR="00035335" w:rsidRPr="00EC0B8E" w:rsidTr="00864AFB">
        <w:tc>
          <w:tcPr>
            <w:tcW w:w="2240" w:type="dxa"/>
          </w:tcPr>
          <w:p w:rsidR="00035335" w:rsidRPr="009B3B88" w:rsidRDefault="00035335" w:rsidP="00864AFB">
            <w:pPr>
              <w:jc w:val="center"/>
              <w:rPr>
                <w:b/>
                <w:bCs/>
                <w:sz w:val="20"/>
                <w:szCs w:val="20"/>
                <w:lang w:val="en-US"/>
              </w:rPr>
            </w:pPr>
            <w:r w:rsidRPr="009B3B88">
              <w:rPr>
                <w:b/>
                <w:bCs/>
                <w:sz w:val="20"/>
                <w:szCs w:val="20"/>
                <w:lang w:val="en-US"/>
              </w:rPr>
              <w:t>UA51100000000095786</w:t>
            </w:r>
          </w:p>
        </w:tc>
        <w:tc>
          <w:tcPr>
            <w:tcW w:w="2268" w:type="dxa"/>
          </w:tcPr>
          <w:p w:rsidR="00035335" w:rsidRPr="009B3B88" w:rsidRDefault="00035335" w:rsidP="00864AFB">
            <w:pPr>
              <w:jc w:val="center"/>
              <w:rPr>
                <w:b/>
                <w:bCs/>
                <w:sz w:val="20"/>
                <w:szCs w:val="20"/>
                <w:lang w:val="en-US"/>
              </w:rPr>
            </w:pPr>
            <w:r w:rsidRPr="009B3B88">
              <w:rPr>
                <w:b/>
                <w:bCs/>
                <w:sz w:val="20"/>
                <w:szCs w:val="20"/>
                <w:lang w:val="en-US"/>
              </w:rPr>
              <w:t>UA51100010000023950</w:t>
            </w:r>
          </w:p>
        </w:tc>
        <w:tc>
          <w:tcPr>
            <w:tcW w:w="2268" w:type="dxa"/>
          </w:tcPr>
          <w:p w:rsidR="00035335" w:rsidRPr="009B3B88" w:rsidRDefault="00035335" w:rsidP="00864AFB">
            <w:pPr>
              <w:jc w:val="center"/>
              <w:rPr>
                <w:b/>
                <w:bCs/>
                <w:sz w:val="20"/>
                <w:szCs w:val="20"/>
                <w:lang w:val="uk-UA"/>
              </w:rPr>
            </w:pPr>
            <w:r w:rsidRPr="009B3B88">
              <w:rPr>
                <w:b/>
                <w:bCs/>
                <w:sz w:val="20"/>
                <w:szCs w:val="20"/>
                <w:lang w:val="en-US"/>
              </w:rPr>
              <w:t>UA511000100</w:t>
            </w:r>
            <w:r>
              <w:rPr>
                <w:b/>
                <w:bCs/>
                <w:sz w:val="20"/>
                <w:szCs w:val="20"/>
                <w:lang w:val="en-US"/>
              </w:rPr>
              <w:t>3</w:t>
            </w:r>
            <w:r w:rsidRPr="009B3B88">
              <w:rPr>
                <w:b/>
                <w:bCs/>
                <w:sz w:val="20"/>
                <w:szCs w:val="20"/>
                <w:lang w:val="en-US"/>
              </w:rPr>
              <w:t>00</w:t>
            </w:r>
            <w:r>
              <w:rPr>
                <w:b/>
                <w:bCs/>
                <w:sz w:val="20"/>
                <w:szCs w:val="20"/>
                <w:lang w:val="en-US"/>
              </w:rPr>
              <w:t>55934</w:t>
            </w:r>
          </w:p>
        </w:tc>
        <w:tc>
          <w:tcPr>
            <w:tcW w:w="1134" w:type="dxa"/>
          </w:tcPr>
          <w:p w:rsidR="00035335" w:rsidRPr="009B3B88" w:rsidRDefault="00035335" w:rsidP="00864AFB">
            <w:pPr>
              <w:jc w:val="center"/>
              <w:rPr>
                <w:b/>
                <w:bCs/>
                <w:sz w:val="20"/>
                <w:szCs w:val="20"/>
                <w:lang w:val="uk-UA"/>
              </w:rPr>
            </w:pPr>
            <w:r>
              <w:rPr>
                <w:b/>
                <w:bCs/>
                <w:sz w:val="20"/>
                <w:szCs w:val="20"/>
                <w:lang w:val="uk-UA"/>
              </w:rPr>
              <w:t>С</w:t>
            </w:r>
          </w:p>
        </w:tc>
        <w:tc>
          <w:tcPr>
            <w:tcW w:w="1842" w:type="dxa"/>
          </w:tcPr>
          <w:p w:rsidR="00035335" w:rsidRPr="009B3B88" w:rsidRDefault="00035335" w:rsidP="00864AFB">
            <w:pPr>
              <w:jc w:val="center"/>
              <w:rPr>
                <w:b/>
                <w:bCs/>
                <w:sz w:val="20"/>
                <w:szCs w:val="20"/>
                <w:lang w:val="uk-UA"/>
              </w:rPr>
            </w:pPr>
            <w:r w:rsidRPr="009B3B88">
              <w:rPr>
                <w:b/>
                <w:bCs/>
                <w:sz w:val="20"/>
                <w:szCs w:val="20"/>
                <w:lang w:val="uk-UA"/>
              </w:rPr>
              <w:t>Нова Долина</w:t>
            </w:r>
          </w:p>
        </w:tc>
      </w:tr>
      <w:tr w:rsidR="00035335" w:rsidRPr="00EC0B8E" w:rsidTr="00864AFB">
        <w:tc>
          <w:tcPr>
            <w:tcW w:w="2240" w:type="dxa"/>
          </w:tcPr>
          <w:p w:rsidR="00035335" w:rsidRPr="009B3B88" w:rsidRDefault="00035335" w:rsidP="00864AFB">
            <w:pPr>
              <w:jc w:val="center"/>
              <w:rPr>
                <w:b/>
                <w:bCs/>
                <w:sz w:val="20"/>
                <w:szCs w:val="20"/>
                <w:lang w:val="en-US"/>
              </w:rPr>
            </w:pPr>
            <w:r w:rsidRPr="009B3B88">
              <w:rPr>
                <w:b/>
                <w:bCs/>
                <w:sz w:val="20"/>
                <w:szCs w:val="20"/>
                <w:lang w:val="en-US"/>
              </w:rPr>
              <w:t>UA51100000000095786</w:t>
            </w:r>
          </w:p>
        </w:tc>
        <w:tc>
          <w:tcPr>
            <w:tcW w:w="2268" w:type="dxa"/>
          </w:tcPr>
          <w:p w:rsidR="00035335" w:rsidRPr="009B3B88" w:rsidRDefault="00035335" w:rsidP="00864AFB">
            <w:pPr>
              <w:jc w:val="center"/>
              <w:rPr>
                <w:b/>
                <w:bCs/>
                <w:sz w:val="20"/>
                <w:szCs w:val="20"/>
                <w:lang w:val="en-US"/>
              </w:rPr>
            </w:pPr>
            <w:r w:rsidRPr="009B3B88">
              <w:rPr>
                <w:b/>
                <w:bCs/>
                <w:sz w:val="20"/>
                <w:szCs w:val="20"/>
                <w:lang w:val="en-US"/>
              </w:rPr>
              <w:t>UA51100010000023950</w:t>
            </w:r>
          </w:p>
        </w:tc>
        <w:tc>
          <w:tcPr>
            <w:tcW w:w="2268" w:type="dxa"/>
          </w:tcPr>
          <w:p w:rsidR="00035335" w:rsidRPr="009B3B88" w:rsidRDefault="00035335" w:rsidP="00864AFB">
            <w:pPr>
              <w:jc w:val="center"/>
              <w:rPr>
                <w:b/>
                <w:bCs/>
                <w:sz w:val="20"/>
                <w:szCs w:val="20"/>
                <w:lang w:val="uk-UA"/>
              </w:rPr>
            </w:pPr>
            <w:r w:rsidRPr="009B3B88">
              <w:rPr>
                <w:b/>
                <w:bCs/>
                <w:sz w:val="20"/>
                <w:szCs w:val="20"/>
                <w:lang w:val="en-US"/>
              </w:rPr>
              <w:t>UA511000100</w:t>
            </w:r>
            <w:r>
              <w:rPr>
                <w:b/>
                <w:bCs/>
                <w:sz w:val="20"/>
                <w:szCs w:val="20"/>
                <w:lang w:val="en-US"/>
              </w:rPr>
              <w:t>4</w:t>
            </w:r>
            <w:r w:rsidRPr="009B3B88">
              <w:rPr>
                <w:b/>
                <w:bCs/>
                <w:sz w:val="20"/>
                <w:szCs w:val="20"/>
                <w:lang w:val="en-US"/>
              </w:rPr>
              <w:t>00</w:t>
            </w:r>
            <w:r>
              <w:rPr>
                <w:b/>
                <w:bCs/>
                <w:sz w:val="20"/>
                <w:szCs w:val="20"/>
                <w:lang w:val="en-US"/>
              </w:rPr>
              <w:t>80110</w:t>
            </w:r>
          </w:p>
        </w:tc>
        <w:tc>
          <w:tcPr>
            <w:tcW w:w="1134" w:type="dxa"/>
          </w:tcPr>
          <w:p w:rsidR="00035335" w:rsidRPr="009B3B88" w:rsidRDefault="00035335" w:rsidP="00864AFB">
            <w:pPr>
              <w:jc w:val="center"/>
              <w:rPr>
                <w:b/>
                <w:bCs/>
                <w:sz w:val="20"/>
                <w:szCs w:val="20"/>
                <w:lang w:val="uk-UA"/>
              </w:rPr>
            </w:pPr>
            <w:r>
              <w:rPr>
                <w:b/>
                <w:bCs/>
                <w:sz w:val="20"/>
                <w:szCs w:val="20"/>
                <w:lang w:val="uk-UA"/>
              </w:rPr>
              <w:t>С</w:t>
            </w:r>
          </w:p>
        </w:tc>
        <w:tc>
          <w:tcPr>
            <w:tcW w:w="1842" w:type="dxa"/>
          </w:tcPr>
          <w:p w:rsidR="00035335" w:rsidRPr="009B3B88" w:rsidRDefault="00035335" w:rsidP="00864AFB">
            <w:pPr>
              <w:jc w:val="center"/>
              <w:rPr>
                <w:b/>
                <w:bCs/>
                <w:sz w:val="20"/>
                <w:szCs w:val="20"/>
                <w:lang w:val="uk-UA"/>
              </w:rPr>
            </w:pPr>
            <w:proofErr w:type="spellStart"/>
            <w:r w:rsidRPr="009B3B88">
              <w:rPr>
                <w:b/>
                <w:bCs/>
                <w:sz w:val="20"/>
                <w:szCs w:val="20"/>
                <w:lang w:val="uk-UA"/>
              </w:rPr>
              <w:t>Прилиманське</w:t>
            </w:r>
            <w:proofErr w:type="spellEnd"/>
          </w:p>
        </w:tc>
      </w:tr>
      <w:tr w:rsidR="00035335" w:rsidRPr="00EC0B8E" w:rsidTr="00864AFB">
        <w:tc>
          <w:tcPr>
            <w:tcW w:w="2240" w:type="dxa"/>
          </w:tcPr>
          <w:p w:rsidR="00035335" w:rsidRPr="009B3B88" w:rsidRDefault="00035335" w:rsidP="00864AFB">
            <w:pPr>
              <w:jc w:val="center"/>
              <w:rPr>
                <w:b/>
                <w:bCs/>
                <w:sz w:val="20"/>
                <w:szCs w:val="20"/>
                <w:lang w:val="en-US"/>
              </w:rPr>
            </w:pPr>
            <w:r w:rsidRPr="009B3B88">
              <w:rPr>
                <w:b/>
                <w:bCs/>
                <w:sz w:val="20"/>
                <w:szCs w:val="20"/>
                <w:lang w:val="en-US"/>
              </w:rPr>
              <w:t>UA51100000000095786</w:t>
            </w:r>
          </w:p>
        </w:tc>
        <w:tc>
          <w:tcPr>
            <w:tcW w:w="2268" w:type="dxa"/>
          </w:tcPr>
          <w:p w:rsidR="00035335" w:rsidRPr="009B3B88" w:rsidRDefault="00035335" w:rsidP="00864AFB">
            <w:pPr>
              <w:jc w:val="center"/>
              <w:rPr>
                <w:b/>
                <w:bCs/>
                <w:sz w:val="20"/>
                <w:szCs w:val="20"/>
                <w:lang w:val="en-US"/>
              </w:rPr>
            </w:pPr>
            <w:r w:rsidRPr="009B3B88">
              <w:rPr>
                <w:b/>
                <w:bCs/>
                <w:sz w:val="20"/>
                <w:szCs w:val="20"/>
                <w:lang w:val="en-US"/>
              </w:rPr>
              <w:t>UA51100010000023950</w:t>
            </w:r>
          </w:p>
        </w:tc>
        <w:tc>
          <w:tcPr>
            <w:tcW w:w="2268" w:type="dxa"/>
          </w:tcPr>
          <w:p w:rsidR="00035335" w:rsidRPr="009B3B88" w:rsidRDefault="00035335" w:rsidP="00864AFB">
            <w:pPr>
              <w:jc w:val="center"/>
              <w:rPr>
                <w:b/>
                <w:bCs/>
                <w:sz w:val="20"/>
                <w:szCs w:val="20"/>
                <w:lang w:val="uk-UA"/>
              </w:rPr>
            </w:pPr>
            <w:r w:rsidRPr="009B3B88">
              <w:rPr>
                <w:b/>
                <w:bCs/>
                <w:sz w:val="20"/>
                <w:szCs w:val="20"/>
                <w:lang w:val="en-US"/>
              </w:rPr>
              <w:t>UA511000100</w:t>
            </w:r>
            <w:r>
              <w:rPr>
                <w:b/>
                <w:bCs/>
                <w:sz w:val="20"/>
                <w:szCs w:val="20"/>
                <w:lang w:val="en-US"/>
              </w:rPr>
              <w:t>5</w:t>
            </w:r>
            <w:r w:rsidRPr="009B3B88">
              <w:rPr>
                <w:b/>
                <w:bCs/>
                <w:sz w:val="20"/>
                <w:szCs w:val="20"/>
                <w:lang w:val="en-US"/>
              </w:rPr>
              <w:t>00</w:t>
            </w:r>
            <w:r>
              <w:rPr>
                <w:b/>
                <w:bCs/>
                <w:sz w:val="20"/>
                <w:szCs w:val="20"/>
                <w:lang w:val="en-US"/>
              </w:rPr>
              <w:t>14385</w:t>
            </w:r>
          </w:p>
        </w:tc>
        <w:tc>
          <w:tcPr>
            <w:tcW w:w="1134" w:type="dxa"/>
          </w:tcPr>
          <w:p w:rsidR="00035335" w:rsidRPr="009B3B88" w:rsidRDefault="00035335" w:rsidP="00864AFB">
            <w:pPr>
              <w:jc w:val="center"/>
              <w:rPr>
                <w:b/>
                <w:bCs/>
                <w:sz w:val="20"/>
                <w:szCs w:val="20"/>
                <w:lang w:val="uk-UA"/>
              </w:rPr>
            </w:pPr>
            <w:r>
              <w:rPr>
                <w:b/>
                <w:bCs/>
                <w:sz w:val="20"/>
                <w:szCs w:val="20"/>
                <w:lang w:val="uk-UA"/>
              </w:rPr>
              <w:t>С</w:t>
            </w:r>
          </w:p>
        </w:tc>
        <w:tc>
          <w:tcPr>
            <w:tcW w:w="1842" w:type="dxa"/>
          </w:tcPr>
          <w:p w:rsidR="00035335" w:rsidRPr="009B3B88" w:rsidRDefault="00035335" w:rsidP="00864AFB">
            <w:pPr>
              <w:jc w:val="center"/>
              <w:rPr>
                <w:b/>
                <w:bCs/>
                <w:sz w:val="20"/>
                <w:szCs w:val="20"/>
                <w:lang w:val="uk-UA"/>
              </w:rPr>
            </w:pPr>
            <w:r w:rsidRPr="009B3B88">
              <w:rPr>
                <w:b/>
                <w:bCs/>
                <w:sz w:val="20"/>
                <w:szCs w:val="20"/>
                <w:lang w:val="uk-UA"/>
              </w:rPr>
              <w:t>Радісне</w:t>
            </w:r>
          </w:p>
        </w:tc>
      </w:tr>
    </w:tbl>
    <w:p w:rsidR="00035335" w:rsidRDefault="00035335" w:rsidP="0066153F">
      <w:pPr>
        <w:shd w:val="clear" w:color="auto" w:fill="FFFFFF"/>
        <w:jc w:val="both"/>
        <w:rPr>
          <w:sz w:val="14"/>
          <w:szCs w:val="14"/>
          <w:lang w:val="uk-UA"/>
        </w:rPr>
      </w:pPr>
      <w:r w:rsidRPr="008D22A3">
        <w:rPr>
          <w:b/>
          <w:sz w:val="20"/>
          <w:szCs w:val="20"/>
          <w:lang w:val="uk-UA"/>
        </w:rPr>
        <w:t>*</w:t>
      </w:r>
      <w:r w:rsidRPr="008D22A3">
        <w:rPr>
          <w:sz w:val="20"/>
          <w:szCs w:val="20"/>
          <w:lang w:val="uk-UA"/>
        </w:rPr>
        <w:t xml:space="preserve"> </w:t>
      </w:r>
      <w:r w:rsidRPr="008D22A3">
        <w:rPr>
          <w:color w:val="000000"/>
          <w:sz w:val="20"/>
          <w:szCs w:val="20"/>
          <w:lang w:eastAsia="uk-UA"/>
        </w:rPr>
        <w:t xml:space="preserve">«С» – </w:t>
      </w:r>
      <w:proofErr w:type="spellStart"/>
      <w:r w:rsidRPr="008D22A3">
        <w:rPr>
          <w:color w:val="000000"/>
          <w:sz w:val="20"/>
          <w:szCs w:val="20"/>
          <w:lang w:eastAsia="uk-UA"/>
        </w:rPr>
        <w:t>села;«Х</w:t>
      </w:r>
      <w:proofErr w:type="spellEnd"/>
      <w:r w:rsidRPr="008D22A3">
        <w:rPr>
          <w:color w:val="000000"/>
          <w:sz w:val="20"/>
          <w:szCs w:val="20"/>
          <w:lang w:eastAsia="uk-UA"/>
        </w:rPr>
        <w:t>» – селища;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8"/>
        <w:gridCol w:w="3542"/>
        <w:gridCol w:w="969"/>
        <w:gridCol w:w="23"/>
        <w:gridCol w:w="851"/>
        <w:gridCol w:w="25"/>
        <w:gridCol w:w="884"/>
        <w:gridCol w:w="16"/>
        <w:gridCol w:w="900"/>
        <w:gridCol w:w="29"/>
        <w:gridCol w:w="853"/>
        <w:gridCol w:w="19"/>
        <w:gridCol w:w="826"/>
        <w:gridCol w:w="12"/>
        <w:gridCol w:w="6"/>
      </w:tblGrid>
      <w:tr w:rsidR="00035335" w:rsidRPr="00EC0B8E" w:rsidTr="0029482E">
        <w:tc>
          <w:tcPr>
            <w:tcW w:w="2208" w:type="pct"/>
            <w:gridSpan w:val="2"/>
            <w:vAlign w:val="center"/>
          </w:tcPr>
          <w:p w:rsidR="00035335" w:rsidRPr="00EC6F2F" w:rsidRDefault="00035335" w:rsidP="00864AFB">
            <w:pPr>
              <w:pStyle w:val="af"/>
              <w:jc w:val="center"/>
              <w:rPr>
                <w:rFonts w:ascii="Times New Roman" w:hAnsi="Times New Roman"/>
                <w:b/>
                <w:lang w:val="ru-RU"/>
              </w:rPr>
            </w:pPr>
            <w:r w:rsidRPr="00E00F0F">
              <w:rPr>
                <w:rFonts w:ascii="Times New Roman" w:hAnsi="Times New Roman"/>
                <w:b/>
              </w:rPr>
              <w:t xml:space="preserve">Класифікація будівель та споруд </w:t>
            </w:r>
            <w:r w:rsidRPr="00E00F0F">
              <w:rPr>
                <w:rFonts w:ascii="Times New Roman" w:hAnsi="Times New Roman"/>
                <w:b/>
              </w:rPr>
              <w:br/>
              <w:t>(</w:t>
            </w:r>
            <w:r w:rsidRPr="00E24438">
              <w:rPr>
                <w:rFonts w:ascii="Times New Roman" w:hAnsi="Times New Roman"/>
                <w:b/>
              </w:rPr>
              <w:t xml:space="preserve">відповідно до національного класифікатора </w:t>
            </w:r>
            <w:r>
              <w:rPr>
                <w:rFonts w:ascii="Times New Roman" w:hAnsi="Times New Roman"/>
                <w:b/>
                <w:lang w:val="ru-RU"/>
              </w:rPr>
              <w:t>Н</w:t>
            </w:r>
            <w:r w:rsidRPr="00E24438">
              <w:rPr>
                <w:rFonts w:ascii="Times New Roman" w:hAnsi="Times New Roman"/>
                <w:b/>
              </w:rPr>
              <w:t>К 018</w:t>
            </w:r>
            <w:r>
              <w:rPr>
                <w:rFonts w:ascii="Times New Roman" w:hAnsi="Times New Roman"/>
                <w:b/>
                <w:lang w:val="ru-RU"/>
              </w:rPr>
              <w:t>:</w:t>
            </w:r>
            <w:r w:rsidRPr="00E24438">
              <w:rPr>
                <w:rFonts w:ascii="Times New Roman" w:hAnsi="Times New Roman"/>
                <w:b/>
              </w:rPr>
              <w:t>20</w:t>
            </w:r>
            <w:r>
              <w:rPr>
                <w:rFonts w:ascii="Times New Roman" w:hAnsi="Times New Roman"/>
                <w:b/>
                <w:lang w:val="ru-RU"/>
              </w:rPr>
              <w:t>23</w:t>
            </w:r>
            <w:r w:rsidRPr="00E24438">
              <w:rPr>
                <w:rFonts w:ascii="Times New Roman" w:hAnsi="Times New Roman"/>
                <w:b/>
              </w:rPr>
              <w:t xml:space="preserve">, затвердженого </w:t>
            </w:r>
            <w:r w:rsidRPr="00EC6F2F">
              <w:rPr>
                <w:rFonts w:ascii="Times New Roman" w:hAnsi="Times New Roman"/>
                <w:b/>
              </w:rPr>
              <w:t xml:space="preserve">наказом </w:t>
            </w:r>
            <w:proofErr w:type="spellStart"/>
            <w:r w:rsidRPr="00EC6F2F">
              <w:rPr>
                <w:rFonts w:ascii="Times New Roman" w:hAnsi="Times New Roman"/>
                <w:b/>
                <w:lang w:val="ru-RU"/>
              </w:rPr>
              <w:t>Міністерства</w:t>
            </w:r>
            <w:proofErr w:type="spellEnd"/>
            <w:r w:rsidRPr="00EC6F2F">
              <w:rPr>
                <w:rFonts w:ascii="Times New Roman" w:hAnsi="Times New Roman"/>
                <w:b/>
                <w:lang w:val="ru-RU"/>
              </w:rPr>
              <w:t xml:space="preserve"> </w:t>
            </w:r>
            <w:proofErr w:type="spellStart"/>
            <w:r w:rsidRPr="00EC6F2F">
              <w:rPr>
                <w:rFonts w:ascii="Times New Roman" w:hAnsi="Times New Roman"/>
                <w:b/>
                <w:lang w:val="ru-RU"/>
              </w:rPr>
              <w:t>економіки</w:t>
            </w:r>
            <w:proofErr w:type="spellEnd"/>
            <w:r w:rsidRPr="00EC6F2F">
              <w:rPr>
                <w:rFonts w:ascii="Times New Roman" w:hAnsi="Times New Roman"/>
                <w:b/>
                <w:lang w:val="ru-RU"/>
              </w:rPr>
              <w:t xml:space="preserve"> </w:t>
            </w:r>
            <w:proofErr w:type="spellStart"/>
            <w:r w:rsidRPr="00EC6F2F">
              <w:rPr>
                <w:rFonts w:ascii="Times New Roman" w:hAnsi="Times New Roman"/>
                <w:b/>
                <w:lang w:val="ru-RU"/>
              </w:rPr>
              <w:t>України</w:t>
            </w:r>
            <w:proofErr w:type="spellEnd"/>
            <w:r w:rsidRPr="00EC6F2F">
              <w:rPr>
                <w:rFonts w:ascii="Times New Roman" w:hAnsi="Times New Roman"/>
                <w:b/>
                <w:lang w:val="ru-RU"/>
              </w:rPr>
              <w:t xml:space="preserve"> </w:t>
            </w:r>
            <w:r w:rsidRPr="00EC6F2F">
              <w:rPr>
                <w:rFonts w:ascii="Times New Roman" w:hAnsi="Times New Roman"/>
                <w:b/>
              </w:rPr>
              <w:t xml:space="preserve"> від </w:t>
            </w:r>
            <w:r w:rsidRPr="00EC6F2F">
              <w:rPr>
                <w:rFonts w:ascii="Times New Roman" w:hAnsi="Times New Roman"/>
                <w:b/>
                <w:lang w:val="ru-RU"/>
              </w:rPr>
              <w:t>16</w:t>
            </w:r>
            <w:r w:rsidRPr="00EC6F2F">
              <w:rPr>
                <w:rFonts w:ascii="Times New Roman" w:hAnsi="Times New Roman"/>
                <w:b/>
              </w:rPr>
              <w:t>.0</w:t>
            </w:r>
            <w:r w:rsidRPr="00EC6F2F">
              <w:rPr>
                <w:rFonts w:ascii="Times New Roman" w:hAnsi="Times New Roman"/>
                <w:b/>
                <w:lang w:val="ru-RU"/>
              </w:rPr>
              <w:t>5</w:t>
            </w:r>
            <w:r w:rsidRPr="00EC6F2F">
              <w:rPr>
                <w:rFonts w:ascii="Times New Roman" w:hAnsi="Times New Roman"/>
                <w:b/>
              </w:rPr>
              <w:t>.20</w:t>
            </w:r>
            <w:r w:rsidRPr="00EC6F2F">
              <w:rPr>
                <w:rFonts w:ascii="Times New Roman" w:hAnsi="Times New Roman"/>
                <w:b/>
                <w:lang w:val="ru-RU"/>
              </w:rPr>
              <w:t>23</w:t>
            </w:r>
            <w:r w:rsidRPr="00EC6F2F">
              <w:rPr>
                <w:rFonts w:ascii="Times New Roman" w:hAnsi="Times New Roman"/>
                <w:b/>
              </w:rPr>
              <w:t xml:space="preserve"> </w:t>
            </w:r>
            <w:r>
              <w:rPr>
                <w:rFonts w:ascii="Times New Roman" w:hAnsi="Times New Roman"/>
                <w:b/>
                <w:lang w:val="ru-RU"/>
              </w:rPr>
              <w:t xml:space="preserve">року </w:t>
            </w:r>
            <w:r w:rsidRPr="00EC6F2F">
              <w:rPr>
                <w:rFonts w:ascii="Times New Roman" w:hAnsi="Times New Roman"/>
                <w:b/>
              </w:rPr>
              <w:t>№</w:t>
            </w:r>
            <w:r w:rsidRPr="00EC6F2F">
              <w:rPr>
                <w:rFonts w:ascii="Times New Roman" w:hAnsi="Times New Roman"/>
                <w:b/>
                <w:lang w:val="ru-RU"/>
              </w:rPr>
              <w:t>3573</w:t>
            </w:r>
            <w:r w:rsidRPr="00EC6F2F">
              <w:rPr>
                <w:rFonts w:ascii="Times New Roman" w:hAnsi="Times New Roman"/>
                <w:b/>
              </w:rPr>
              <w:t>)</w:t>
            </w:r>
            <w:r w:rsidRPr="00EC6F2F">
              <w:rPr>
                <w:rFonts w:ascii="Times New Roman" w:hAnsi="Times New Roman" w:cs="Times New Roman"/>
                <w:b/>
                <w:vertAlign w:val="superscript"/>
                <w:lang w:val="ru-RU" w:eastAsia="uk-UA"/>
              </w:rPr>
              <w:t>1</w:t>
            </w:r>
          </w:p>
        </w:tc>
        <w:tc>
          <w:tcPr>
            <w:tcW w:w="2792" w:type="pct"/>
            <w:gridSpan w:val="13"/>
          </w:tcPr>
          <w:p w:rsidR="00035335" w:rsidRPr="00E00F0F" w:rsidRDefault="00035335" w:rsidP="00864AFB">
            <w:pPr>
              <w:pStyle w:val="af"/>
              <w:jc w:val="center"/>
              <w:rPr>
                <w:rFonts w:ascii="Times New Roman" w:hAnsi="Times New Roman"/>
                <w:b/>
              </w:rPr>
            </w:pPr>
            <w:r w:rsidRPr="00E00F0F">
              <w:rPr>
                <w:rFonts w:ascii="Times New Roman" w:hAnsi="Times New Roman"/>
                <w:b/>
              </w:rPr>
              <w:t>Ставки податку</w:t>
            </w:r>
            <w:r w:rsidRPr="00EC6F2F">
              <w:rPr>
                <w:rFonts w:ascii="Times New Roman" w:hAnsi="Times New Roman" w:cs="Times New Roman"/>
                <w:b/>
                <w:vertAlign w:val="superscript"/>
                <w:lang w:val="ru-RU" w:eastAsia="uk-UA"/>
              </w:rPr>
              <w:t>2</w:t>
            </w:r>
            <w:r w:rsidRPr="00E00F0F">
              <w:rPr>
                <w:rFonts w:ascii="Times New Roman" w:hAnsi="Times New Roman"/>
                <w:b/>
              </w:rPr>
              <w:br/>
              <w:t>(у % від розміру мінімальної заробітної плати)</w:t>
            </w:r>
          </w:p>
          <w:p w:rsidR="00035335" w:rsidRPr="00E00F0F" w:rsidRDefault="00035335" w:rsidP="00864AFB">
            <w:pPr>
              <w:pStyle w:val="af"/>
              <w:jc w:val="center"/>
              <w:rPr>
                <w:rFonts w:ascii="Times New Roman" w:hAnsi="Times New Roman"/>
                <w:b/>
              </w:rPr>
            </w:pPr>
            <w:r w:rsidRPr="00E00F0F">
              <w:rPr>
                <w:rFonts w:ascii="Times New Roman" w:hAnsi="Times New Roman"/>
                <w:b/>
              </w:rPr>
              <w:t xml:space="preserve">за 1 </w:t>
            </w:r>
            <w:proofErr w:type="spellStart"/>
            <w:r w:rsidRPr="00E00F0F">
              <w:rPr>
                <w:rFonts w:ascii="Times New Roman" w:hAnsi="Times New Roman"/>
                <w:b/>
              </w:rPr>
              <w:t>кв</w:t>
            </w:r>
            <w:proofErr w:type="spellEnd"/>
            <w:r w:rsidRPr="00E00F0F">
              <w:rPr>
                <w:rFonts w:ascii="Times New Roman" w:hAnsi="Times New Roman"/>
                <w:b/>
              </w:rPr>
              <w:t>.</w:t>
            </w:r>
            <w:r>
              <w:rPr>
                <w:rFonts w:ascii="Times New Roman" w:hAnsi="Times New Roman"/>
                <w:b/>
              </w:rPr>
              <w:t xml:space="preserve"> </w:t>
            </w:r>
            <w:r w:rsidRPr="00E00F0F">
              <w:rPr>
                <w:rFonts w:ascii="Times New Roman" w:hAnsi="Times New Roman"/>
                <w:b/>
              </w:rPr>
              <w:t>метр</w:t>
            </w:r>
          </w:p>
        </w:tc>
      </w:tr>
      <w:tr w:rsidR="00035335" w:rsidRPr="00EC0B8E" w:rsidTr="0029482E">
        <w:tc>
          <w:tcPr>
            <w:tcW w:w="381" w:type="pct"/>
            <w:vAlign w:val="center"/>
          </w:tcPr>
          <w:p w:rsidR="00035335" w:rsidRPr="00E00F0F" w:rsidRDefault="00035335" w:rsidP="00864AFB">
            <w:pPr>
              <w:pStyle w:val="af"/>
              <w:jc w:val="center"/>
              <w:rPr>
                <w:rFonts w:ascii="Times New Roman" w:hAnsi="Times New Roman"/>
              </w:rPr>
            </w:pPr>
            <w:r w:rsidRPr="00E00F0F">
              <w:rPr>
                <w:rFonts w:ascii="Times New Roman" w:hAnsi="Times New Roman"/>
              </w:rPr>
              <w:t>Код</w:t>
            </w:r>
          </w:p>
        </w:tc>
        <w:tc>
          <w:tcPr>
            <w:tcW w:w="1827" w:type="pct"/>
            <w:vAlign w:val="center"/>
          </w:tcPr>
          <w:p w:rsidR="00035335" w:rsidRPr="00E00F0F" w:rsidRDefault="00035335" w:rsidP="00864AFB">
            <w:pPr>
              <w:pStyle w:val="af"/>
              <w:jc w:val="center"/>
              <w:rPr>
                <w:rFonts w:ascii="Times New Roman" w:hAnsi="Times New Roman"/>
              </w:rPr>
            </w:pPr>
            <w:r w:rsidRPr="00E00F0F">
              <w:rPr>
                <w:rFonts w:ascii="Times New Roman" w:hAnsi="Times New Roman"/>
              </w:rPr>
              <w:t>Назва</w:t>
            </w:r>
          </w:p>
        </w:tc>
        <w:tc>
          <w:tcPr>
            <w:tcW w:w="1419" w:type="pct"/>
            <w:gridSpan w:val="5"/>
            <w:tcMar>
              <w:left w:w="28" w:type="dxa"/>
              <w:right w:w="28" w:type="dxa"/>
            </w:tcMar>
            <w:vAlign w:val="center"/>
          </w:tcPr>
          <w:p w:rsidR="00035335" w:rsidRPr="00E00F0F" w:rsidRDefault="00035335" w:rsidP="00864AFB">
            <w:pPr>
              <w:pStyle w:val="af"/>
              <w:jc w:val="center"/>
              <w:rPr>
                <w:rFonts w:ascii="Times New Roman" w:hAnsi="Times New Roman"/>
              </w:rPr>
            </w:pPr>
            <w:r w:rsidRPr="00E00F0F">
              <w:rPr>
                <w:rFonts w:ascii="Times New Roman" w:hAnsi="Times New Roman"/>
              </w:rPr>
              <w:t>Для юридичних осіб</w:t>
            </w:r>
            <w:r>
              <w:rPr>
                <w:rFonts w:ascii="Times New Roman" w:hAnsi="Times New Roman"/>
              </w:rPr>
              <w:t xml:space="preserve"> та фізичних осіб підприємців (ФОП)</w:t>
            </w:r>
          </w:p>
        </w:tc>
        <w:tc>
          <w:tcPr>
            <w:tcW w:w="1372" w:type="pct"/>
            <w:gridSpan w:val="8"/>
            <w:vAlign w:val="center"/>
          </w:tcPr>
          <w:p w:rsidR="00035335" w:rsidRPr="00E00F0F" w:rsidRDefault="00035335" w:rsidP="00864AFB">
            <w:pPr>
              <w:pStyle w:val="af"/>
              <w:jc w:val="center"/>
              <w:rPr>
                <w:rFonts w:ascii="Times New Roman" w:hAnsi="Times New Roman"/>
              </w:rPr>
            </w:pPr>
            <w:r>
              <w:rPr>
                <w:rFonts w:ascii="Times New Roman" w:hAnsi="Times New Roman"/>
              </w:rPr>
              <w:t>Для фізичних осіб</w:t>
            </w:r>
          </w:p>
        </w:tc>
      </w:tr>
      <w:tr w:rsidR="00035335" w:rsidRPr="00EC0B8E" w:rsidTr="0029482E">
        <w:tc>
          <w:tcPr>
            <w:tcW w:w="381" w:type="pct"/>
            <w:vAlign w:val="center"/>
          </w:tcPr>
          <w:p w:rsidR="00035335" w:rsidRPr="00E00F0F" w:rsidRDefault="00035335" w:rsidP="00864AFB">
            <w:pPr>
              <w:pStyle w:val="af"/>
              <w:jc w:val="center"/>
              <w:rPr>
                <w:rFonts w:ascii="Times New Roman" w:hAnsi="Times New Roman"/>
              </w:rPr>
            </w:pPr>
          </w:p>
        </w:tc>
        <w:tc>
          <w:tcPr>
            <w:tcW w:w="1827" w:type="pct"/>
            <w:vAlign w:val="center"/>
          </w:tcPr>
          <w:p w:rsidR="00035335" w:rsidRPr="00E00F0F" w:rsidRDefault="00035335" w:rsidP="00864AFB">
            <w:pPr>
              <w:pStyle w:val="af"/>
              <w:jc w:val="center"/>
              <w:rPr>
                <w:rFonts w:ascii="Times New Roman" w:hAnsi="Times New Roman"/>
              </w:rPr>
            </w:pPr>
          </w:p>
        </w:tc>
        <w:tc>
          <w:tcPr>
            <w:tcW w:w="500" w:type="pct"/>
            <w:tcMar>
              <w:left w:w="28" w:type="dxa"/>
              <w:right w:w="28" w:type="dxa"/>
            </w:tcMar>
            <w:vAlign w:val="center"/>
          </w:tcPr>
          <w:p w:rsidR="00035335" w:rsidRPr="00E00F0F" w:rsidRDefault="00035335" w:rsidP="00864AFB">
            <w:pPr>
              <w:pStyle w:val="af"/>
              <w:jc w:val="center"/>
              <w:rPr>
                <w:rFonts w:ascii="Times New Roman" w:hAnsi="Times New Roman"/>
              </w:rPr>
            </w:pPr>
            <w:r w:rsidRPr="00E00F0F">
              <w:rPr>
                <w:rFonts w:ascii="Times New Roman" w:hAnsi="Times New Roman"/>
              </w:rPr>
              <w:t>1 зона*</w:t>
            </w:r>
          </w:p>
        </w:tc>
        <w:tc>
          <w:tcPr>
            <w:tcW w:w="464" w:type="pct"/>
            <w:gridSpan w:val="3"/>
            <w:vAlign w:val="center"/>
          </w:tcPr>
          <w:p w:rsidR="00035335" w:rsidRPr="00E00F0F" w:rsidRDefault="00035335" w:rsidP="00864AFB">
            <w:pPr>
              <w:pStyle w:val="af"/>
              <w:jc w:val="center"/>
              <w:rPr>
                <w:rFonts w:ascii="Times New Roman" w:hAnsi="Times New Roman"/>
              </w:rPr>
            </w:pPr>
            <w:r w:rsidRPr="00E00F0F">
              <w:rPr>
                <w:rFonts w:ascii="Times New Roman" w:hAnsi="Times New Roman"/>
              </w:rPr>
              <w:t>2</w:t>
            </w:r>
            <w:r>
              <w:rPr>
                <w:rFonts w:ascii="Times New Roman" w:hAnsi="Times New Roman"/>
              </w:rPr>
              <w:t xml:space="preserve"> </w:t>
            </w:r>
            <w:r w:rsidRPr="00E00F0F">
              <w:rPr>
                <w:rFonts w:ascii="Times New Roman" w:hAnsi="Times New Roman"/>
              </w:rPr>
              <w:t>зона*</w:t>
            </w:r>
          </w:p>
        </w:tc>
        <w:tc>
          <w:tcPr>
            <w:tcW w:w="456" w:type="pct"/>
          </w:tcPr>
          <w:p w:rsidR="00035335" w:rsidRPr="00A8286A" w:rsidRDefault="00035335" w:rsidP="00864AFB">
            <w:pPr>
              <w:pStyle w:val="af"/>
              <w:jc w:val="center"/>
              <w:rPr>
                <w:rFonts w:ascii="Times New Roman" w:hAnsi="Times New Roman"/>
              </w:rPr>
            </w:pPr>
          </w:p>
          <w:p w:rsidR="00035335" w:rsidRPr="00A8286A" w:rsidRDefault="00035335" w:rsidP="00864AFB">
            <w:pPr>
              <w:pStyle w:val="af"/>
              <w:jc w:val="center"/>
              <w:rPr>
                <w:rFonts w:ascii="Times New Roman" w:hAnsi="Times New Roman"/>
              </w:rPr>
            </w:pPr>
            <w:r w:rsidRPr="00A8286A">
              <w:rPr>
                <w:rFonts w:ascii="Times New Roman" w:hAnsi="Times New Roman"/>
              </w:rPr>
              <w:t>зона*</w:t>
            </w:r>
          </w:p>
        </w:tc>
        <w:tc>
          <w:tcPr>
            <w:tcW w:w="472" w:type="pct"/>
            <w:gridSpan w:val="2"/>
            <w:vAlign w:val="center"/>
          </w:tcPr>
          <w:p w:rsidR="00035335" w:rsidRPr="00E00F0F" w:rsidRDefault="00035335" w:rsidP="00864AFB">
            <w:pPr>
              <w:pStyle w:val="af"/>
              <w:jc w:val="center"/>
              <w:rPr>
                <w:rFonts w:ascii="Times New Roman" w:hAnsi="Times New Roman"/>
              </w:rPr>
            </w:pPr>
            <w:r w:rsidRPr="00E00F0F">
              <w:rPr>
                <w:rFonts w:ascii="Times New Roman" w:hAnsi="Times New Roman"/>
              </w:rPr>
              <w:t>1</w:t>
            </w:r>
            <w:r>
              <w:rPr>
                <w:rFonts w:ascii="Times New Roman" w:hAnsi="Times New Roman"/>
              </w:rPr>
              <w:t xml:space="preserve"> </w:t>
            </w:r>
            <w:r w:rsidRPr="00E00F0F">
              <w:rPr>
                <w:rFonts w:ascii="Times New Roman" w:hAnsi="Times New Roman"/>
              </w:rPr>
              <w:t>зона*</w:t>
            </w:r>
          </w:p>
        </w:tc>
        <w:tc>
          <w:tcPr>
            <w:tcW w:w="465" w:type="pct"/>
            <w:gridSpan w:val="3"/>
            <w:vAlign w:val="center"/>
          </w:tcPr>
          <w:p w:rsidR="00035335" w:rsidRPr="00E00F0F" w:rsidRDefault="00035335" w:rsidP="00864AFB">
            <w:pPr>
              <w:pStyle w:val="af"/>
              <w:jc w:val="center"/>
              <w:rPr>
                <w:rFonts w:ascii="Times New Roman" w:hAnsi="Times New Roman"/>
              </w:rPr>
            </w:pPr>
            <w:r w:rsidRPr="00E00F0F">
              <w:rPr>
                <w:rFonts w:ascii="Times New Roman" w:hAnsi="Times New Roman"/>
              </w:rPr>
              <w:t>2</w:t>
            </w:r>
            <w:r>
              <w:rPr>
                <w:rFonts w:ascii="Times New Roman" w:hAnsi="Times New Roman"/>
              </w:rPr>
              <w:t xml:space="preserve"> </w:t>
            </w:r>
            <w:r w:rsidRPr="00E00F0F">
              <w:rPr>
                <w:rFonts w:ascii="Times New Roman" w:hAnsi="Times New Roman"/>
              </w:rPr>
              <w:t>зона*</w:t>
            </w:r>
          </w:p>
        </w:tc>
        <w:tc>
          <w:tcPr>
            <w:tcW w:w="435" w:type="pct"/>
            <w:gridSpan w:val="3"/>
          </w:tcPr>
          <w:p w:rsidR="00035335" w:rsidRPr="00A8286A" w:rsidRDefault="00035335" w:rsidP="00864AFB">
            <w:pPr>
              <w:pStyle w:val="af"/>
              <w:jc w:val="center"/>
              <w:rPr>
                <w:rFonts w:ascii="Times New Roman" w:hAnsi="Times New Roman"/>
              </w:rPr>
            </w:pPr>
          </w:p>
          <w:p w:rsidR="00035335" w:rsidRPr="00A8286A" w:rsidRDefault="00035335" w:rsidP="00864AFB">
            <w:pPr>
              <w:pStyle w:val="af"/>
              <w:jc w:val="center"/>
              <w:rPr>
                <w:rFonts w:ascii="Times New Roman" w:hAnsi="Times New Roman"/>
              </w:rPr>
            </w:pPr>
            <w:r w:rsidRPr="00A8286A">
              <w:rPr>
                <w:rFonts w:ascii="Times New Roman" w:hAnsi="Times New Roman"/>
              </w:rPr>
              <w:t>зона*</w:t>
            </w:r>
          </w:p>
        </w:tc>
      </w:tr>
      <w:tr w:rsidR="00035335" w:rsidRPr="00EC0B8E" w:rsidTr="0029482E">
        <w:tc>
          <w:tcPr>
            <w:tcW w:w="381" w:type="pct"/>
            <w:vAlign w:val="center"/>
          </w:tcPr>
          <w:p w:rsidR="00035335" w:rsidRPr="00C74B66" w:rsidRDefault="00035335" w:rsidP="00864AFB">
            <w:pPr>
              <w:pStyle w:val="af"/>
              <w:jc w:val="center"/>
              <w:rPr>
                <w:rFonts w:ascii="Times New Roman" w:hAnsi="Times New Roman"/>
                <w:sz w:val="20"/>
                <w:szCs w:val="20"/>
              </w:rPr>
            </w:pPr>
            <w:r w:rsidRPr="00C74B66">
              <w:rPr>
                <w:rFonts w:ascii="Times New Roman" w:hAnsi="Times New Roman"/>
                <w:sz w:val="20"/>
                <w:szCs w:val="20"/>
              </w:rPr>
              <w:t>1</w:t>
            </w:r>
          </w:p>
        </w:tc>
        <w:tc>
          <w:tcPr>
            <w:tcW w:w="1827" w:type="pct"/>
            <w:vAlign w:val="center"/>
          </w:tcPr>
          <w:p w:rsidR="00035335" w:rsidRPr="00C74B66" w:rsidRDefault="00035335" w:rsidP="00864AFB">
            <w:pPr>
              <w:pStyle w:val="af"/>
              <w:jc w:val="center"/>
              <w:rPr>
                <w:rFonts w:ascii="Times New Roman" w:hAnsi="Times New Roman"/>
                <w:sz w:val="20"/>
                <w:szCs w:val="20"/>
              </w:rPr>
            </w:pPr>
            <w:r w:rsidRPr="00C74B66">
              <w:rPr>
                <w:rFonts w:ascii="Times New Roman" w:hAnsi="Times New Roman"/>
                <w:sz w:val="20"/>
                <w:szCs w:val="20"/>
              </w:rPr>
              <w:t>2</w:t>
            </w:r>
          </w:p>
        </w:tc>
        <w:tc>
          <w:tcPr>
            <w:tcW w:w="500" w:type="pct"/>
            <w:tcMar>
              <w:left w:w="28" w:type="dxa"/>
              <w:right w:w="28" w:type="dxa"/>
            </w:tcMar>
            <w:vAlign w:val="center"/>
          </w:tcPr>
          <w:p w:rsidR="00035335" w:rsidRPr="00C74B66" w:rsidRDefault="00035335" w:rsidP="00864AFB">
            <w:pPr>
              <w:pStyle w:val="af"/>
              <w:jc w:val="center"/>
              <w:rPr>
                <w:rFonts w:ascii="Times New Roman" w:hAnsi="Times New Roman"/>
                <w:sz w:val="20"/>
                <w:szCs w:val="20"/>
              </w:rPr>
            </w:pPr>
            <w:r w:rsidRPr="00C74B66">
              <w:rPr>
                <w:rFonts w:ascii="Times New Roman" w:hAnsi="Times New Roman"/>
                <w:sz w:val="20"/>
                <w:szCs w:val="20"/>
              </w:rPr>
              <w:t>3</w:t>
            </w:r>
          </w:p>
        </w:tc>
        <w:tc>
          <w:tcPr>
            <w:tcW w:w="464" w:type="pct"/>
            <w:gridSpan w:val="3"/>
            <w:vAlign w:val="center"/>
          </w:tcPr>
          <w:p w:rsidR="00035335" w:rsidRPr="00C74B66" w:rsidRDefault="00035335" w:rsidP="00864AFB">
            <w:pPr>
              <w:pStyle w:val="af"/>
              <w:jc w:val="center"/>
              <w:rPr>
                <w:rFonts w:ascii="Times New Roman" w:hAnsi="Times New Roman"/>
                <w:sz w:val="20"/>
                <w:szCs w:val="20"/>
              </w:rPr>
            </w:pPr>
            <w:r w:rsidRPr="00C74B66">
              <w:rPr>
                <w:rFonts w:ascii="Times New Roman" w:hAnsi="Times New Roman"/>
                <w:sz w:val="20"/>
                <w:szCs w:val="20"/>
              </w:rPr>
              <w:t>4</w:t>
            </w:r>
          </w:p>
        </w:tc>
        <w:tc>
          <w:tcPr>
            <w:tcW w:w="456" w:type="pct"/>
            <w:vAlign w:val="center"/>
          </w:tcPr>
          <w:p w:rsidR="00035335" w:rsidRPr="00C74B66" w:rsidRDefault="00035335" w:rsidP="00864AFB">
            <w:pPr>
              <w:pStyle w:val="af"/>
              <w:jc w:val="center"/>
              <w:rPr>
                <w:rFonts w:ascii="Times New Roman" w:hAnsi="Times New Roman"/>
                <w:sz w:val="20"/>
                <w:szCs w:val="20"/>
              </w:rPr>
            </w:pPr>
            <w:r w:rsidRPr="00C74B66">
              <w:rPr>
                <w:rFonts w:ascii="Times New Roman" w:hAnsi="Times New Roman"/>
                <w:sz w:val="20"/>
                <w:szCs w:val="20"/>
              </w:rPr>
              <w:t>5</w:t>
            </w:r>
          </w:p>
        </w:tc>
        <w:tc>
          <w:tcPr>
            <w:tcW w:w="472" w:type="pct"/>
            <w:gridSpan w:val="2"/>
            <w:vAlign w:val="center"/>
          </w:tcPr>
          <w:p w:rsidR="00035335" w:rsidRPr="00C74B66" w:rsidRDefault="00035335" w:rsidP="00864AFB">
            <w:pPr>
              <w:pStyle w:val="af"/>
              <w:jc w:val="center"/>
              <w:rPr>
                <w:rFonts w:ascii="Times New Roman" w:hAnsi="Times New Roman"/>
                <w:sz w:val="20"/>
                <w:szCs w:val="20"/>
              </w:rPr>
            </w:pPr>
            <w:r w:rsidRPr="00C74B66">
              <w:rPr>
                <w:rFonts w:ascii="Times New Roman" w:hAnsi="Times New Roman"/>
                <w:sz w:val="20"/>
                <w:szCs w:val="20"/>
              </w:rPr>
              <w:t>6</w:t>
            </w:r>
          </w:p>
        </w:tc>
        <w:tc>
          <w:tcPr>
            <w:tcW w:w="465" w:type="pct"/>
            <w:gridSpan w:val="3"/>
            <w:vAlign w:val="center"/>
          </w:tcPr>
          <w:p w:rsidR="00035335" w:rsidRPr="00C74B66" w:rsidRDefault="00035335" w:rsidP="00864AFB">
            <w:pPr>
              <w:pStyle w:val="af"/>
              <w:jc w:val="center"/>
              <w:rPr>
                <w:rFonts w:ascii="Times New Roman" w:hAnsi="Times New Roman"/>
                <w:sz w:val="20"/>
                <w:szCs w:val="20"/>
              </w:rPr>
            </w:pPr>
            <w:r w:rsidRPr="00C74B66">
              <w:rPr>
                <w:rFonts w:ascii="Times New Roman" w:hAnsi="Times New Roman"/>
                <w:sz w:val="20"/>
                <w:szCs w:val="20"/>
              </w:rPr>
              <w:t>7</w:t>
            </w:r>
          </w:p>
        </w:tc>
        <w:tc>
          <w:tcPr>
            <w:tcW w:w="435" w:type="pct"/>
            <w:gridSpan w:val="3"/>
            <w:vAlign w:val="center"/>
          </w:tcPr>
          <w:p w:rsidR="00035335" w:rsidRPr="00C74B66" w:rsidRDefault="00035335" w:rsidP="00864AFB">
            <w:pPr>
              <w:pStyle w:val="af"/>
              <w:jc w:val="center"/>
              <w:rPr>
                <w:rFonts w:ascii="Times New Roman" w:hAnsi="Times New Roman"/>
                <w:sz w:val="20"/>
                <w:szCs w:val="20"/>
              </w:rPr>
            </w:pPr>
            <w:r w:rsidRPr="00C74B66">
              <w:rPr>
                <w:rFonts w:ascii="Times New Roman" w:hAnsi="Times New Roman"/>
                <w:sz w:val="20"/>
                <w:szCs w:val="20"/>
              </w:rPr>
              <w:t>8</w:t>
            </w:r>
          </w:p>
        </w:tc>
      </w:tr>
      <w:tr w:rsidR="00035335" w:rsidRPr="00EC0B8E" w:rsidTr="0029482E">
        <w:tc>
          <w:tcPr>
            <w:tcW w:w="381" w:type="pct"/>
            <w:vAlign w:val="center"/>
          </w:tcPr>
          <w:p w:rsidR="00035335" w:rsidRPr="00CF73CD" w:rsidRDefault="00035335" w:rsidP="00864AFB">
            <w:pPr>
              <w:pStyle w:val="af"/>
              <w:rPr>
                <w:rFonts w:ascii="Times New Roman" w:hAnsi="Times New Roman"/>
                <w:b/>
              </w:rPr>
            </w:pPr>
            <w:r w:rsidRPr="00CF73CD">
              <w:rPr>
                <w:rFonts w:ascii="Times New Roman" w:hAnsi="Times New Roman"/>
                <w:b/>
                <w:bCs/>
              </w:rPr>
              <w:t>1</w:t>
            </w:r>
          </w:p>
        </w:tc>
        <w:tc>
          <w:tcPr>
            <w:tcW w:w="1827" w:type="pct"/>
            <w:vAlign w:val="center"/>
          </w:tcPr>
          <w:p w:rsidR="00035335" w:rsidRPr="00CF73CD" w:rsidRDefault="00035335" w:rsidP="00864AFB">
            <w:pPr>
              <w:pStyle w:val="af"/>
              <w:rPr>
                <w:rFonts w:ascii="Times New Roman" w:hAnsi="Times New Roman"/>
                <w:b/>
              </w:rPr>
            </w:pPr>
            <w:r w:rsidRPr="00CF73CD">
              <w:rPr>
                <w:rFonts w:ascii="Times New Roman" w:hAnsi="Times New Roman"/>
                <w:b/>
                <w:bCs/>
              </w:rPr>
              <w:t>Будівлі житлові</w:t>
            </w:r>
          </w:p>
        </w:tc>
        <w:tc>
          <w:tcPr>
            <w:tcW w:w="500" w:type="pct"/>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c>
          <w:tcPr>
            <w:tcW w:w="464" w:type="pct"/>
            <w:gridSpan w:val="3"/>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c>
          <w:tcPr>
            <w:tcW w:w="456" w:type="pct"/>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c>
          <w:tcPr>
            <w:tcW w:w="472" w:type="pct"/>
            <w:gridSpan w:val="2"/>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c>
          <w:tcPr>
            <w:tcW w:w="465" w:type="pct"/>
            <w:gridSpan w:val="3"/>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c>
          <w:tcPr>
            <w:tcW w:w="435" w:type="pct"/>
            <w:gridSpan w:val="3"/>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r>
      <w:tr w:rsidR="00035335" w:rsidRPr="00EC0B8E" w:rsidTr="0029482E">
        <w:tc>
          <w:tcPr>
            <w:tcW w:w="381" w:type="pct"/>
            <w:vAlign w:val="center"/>
          </w:tcPr>
          <w:p w:rsidR="00035335" w:rsidRPr="00CF73CD" w:rsidRDefault="00035335" w:rsidP="00864AFB">
            <w:pPr>
              <w:pStyle w:val="af"/>
              <w:rPr>
                <w:rFonts w:ascii="Times New Roman" w:hAnsi="Times New Roman"/>
                <w:b/>
              </w:rPr>
            </w:pPr>
            <w:r w:rsidRPr="00CF73CD">
              <w:rPr>
                <w:rFonts w:ascii="Times New Roman" w:hAnsi="Times New Roman"/>
                <w:b/>
                <w:bCs/>
              </w:rPr>
              <w:t>11</w:t>
            </w:r>
          </w:p>
        </w:tc>
        <w:tc>
          <w:tcPr>
            <w:tcW w:w="1827" w:type="pct"/>
            <w:vAlign w:val="center"/>
          </w:tcPr>
          <w:p w:rsidR="00035335" w:rsidRPr="00CF73CD" w:rsidRDefault="00035335" w:rsidP="00864AFB">
            <w:pPr>
              <w:pStyle w:val="af"/>
              <w:rPr>
                <w:rFonts w:ascii="Times New Roman" w:hAnsi="Times New Roman"/>
                <w:b/>
              </w:rPr>
            </w:pPr>
            <w:r w:rsidRPr="00CF73CD">
              <w:rPr>
                <w:rFonts w:ascii="Times New Roman" w:hAnsi="Times New Roman"/>
                <w:b/>
                <w:bCs/>
              </w:rPr>
              <w:t>Житлові будинки</w:t>
            </w:r>
          </w:p>
        </w:tc>
        <w:tc>
          <w:tcPr>
            <w:tcW w:w="500" w:type="pct"/>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c>
          <w:tcPr>
            <w:tcW w:w="464" w:type="pct"/>
            <w:gridSpan w:val="3"/>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c>
          <w:tcPr>
            <w:tcW w:w="456" w:type="pct"/>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c>
          <w:tcPr>
            <w:tcW w:w="472" w:type="pct"/>
            <w:gridSpan w:val="2"/>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c>
          <w:tcPr>
            <w:tcW w:w="465" w:type="pct"/>
            <w:gridSpan w:val="3"/>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c>
          <w:tcPr>
            <w:tcW w:w="435" w:type="pct"/>
            <w:gridSpan w:val="3"/>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r>
      <w:tr w:rsidR="00035335" w:rsidRPr="00EC0B8E" w:rsidTr="0029482E">
        <w:tc>
          <w:tcPr>
            <w:tcW w:w="381" w:type="pct"/>
            <w:vAlign w:val="center"/>
          </w:tcPr>
          <w:p w:rsidR="00035335" w:rsidRPr="00CF73CD" w:rsidRDefault="00035335" w:rsidP="00864AFB">
            <w:pPr>
              <w:pStyle w:val="af"/>
              <w:rPr>
                <w:rFonts w:ascii="Times New Roman" w:hAnsi="Times New Roman"/>
                <w:b/>
              </w:rPr>
            </w:pPr>
            <w:r w:rsidRPr="00CF73CD">
              <w:rPr>
                <w:rFonts w:ascii="Times New Roman" w:hAnsi="Times New Roman"/>
                <w:b/>
                <w:bCs/>
              </w:rPr>
              <w:t>111</w:t>
            </w:r>
          </w:p>
        </w:tc>
        <w:tc>
          <w:tcPr>
            <w:tcW w:w="1827" w:type="pct"/>
            <w:vAlign w:val="center"/>
          </w:tcPr>
          <w:p w:rsidR="00035335" w:rsidRPr="00CF73CD" w:rsidRDefault="00035335" w:rsidP="00864AFB">
            <w:pPr>
              <w:pStyle w:val="af"/>
              <w:rPr>
                <w:rFonts w:ascii="Times New Roman" w:hAnsi="Times New Roman"/>
                <w:b/>
              </w:rPr>
            </w:pPr>
            <w:r w:rsidRPr="00CF73CD">
              <w:rPr>
                <w:rFonts w:ascii="Times New Roman" w:hAnsi="Times New Roman"/>
                <w:b/>
                <w:bCs/>
              </w:rPr>
              <w:t>Одноквартирні житлові будинки</w:t>
            </w:r>
          </w:p>
        </w:tc>
        <w:tc>
          <w:tcPr>
            <w:tcW w:w="500" w:type="pct"/>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c>
          <w:tcPr>
            <w:tcW w:w="464" w:type="pct"/>
            <w:gridSpan w:val="3"/>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c>
          <w:tcPr>
            <w:tcW w:w="456" w:type="pct"/>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c>
          <w:tcPr>
            <w:tcW w:w="472" w:type="pct"/>
            <w:gridSpan w:val="2"/>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c>
          <w:tcPr>
            <w:tcW w:w="465" w:type="pct"/>
            <w:gridSpan w:val="3"/>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c>
          <w:tcPr>
            <w:tcW w:w="435" w:type="pct"/>
            <w:gridSpan w:val="3"/>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r>
      <w:tr w:rsidR="00035335" w:rsidRPr="00EC0B8E" w:rsidTr="0029482E">
        <w:tc>
          <w:tcPr>
            <w:tcW w:w="381" w:type="pct"/>
            <w:vAlign w:val="center"/>
          </w:tcPr>
          <w:p w:rsidR="00035335" w:rsidRPr="00CF73CD" w:rsidRDefault="00035335" w:rsidP="00864AFB">
            <w:pPr>
              <w:pStyle w:val="af"/>
              <w:rPr>
                <w:rFonts w:ascii="Times New Roman" w:hAnsi="Times New Roman"/>
              </w:rPr>
            </w:pPr>
            <w:r w:rsidRPr="00CF73CD">
              <w:rPr>
                <w:rFonts w:ascii="Times New Roman" w:hAnsi="Times New Roman"/>
              </w:rPr>
              <w:t>1110</w:t>
            </w:r>
          </w:p>
        </w:tc>
        <w:tc>
          <w:tcPr>
            <w:tcW w:w="1827" w:type="pct"/>
            <w:vAlign w:val="center"/>
          </w:tcPr>
          <w:p w:rsidR="00035335" w:rsidRPr="00CF73CD" w:rsidRDefault="00035335" w:rsidP="00864AFB">
            <w:pPr>
              <w:pStyle w:val="af"/>
              <w:jc w:val="both"/>
              <w:rPr>
                <w:rFonts w:ascii="Times New Roman" w:hAnsi="Times New Roman"/>
              </w:rPr>
            </w:pPr>
            <w:r w:rsidRPr="00CF73CD">
              <w:rPr>
                <w:rFonts w:ascii="Times New Roman" w:hAnsi="Times New Roman"/>
              </w:rPr>
              <w:t>Одноквартирні житлові будинки</w:t>
            </w:r>
          </w:p>
        </w:tc>
        <w:tc>
          <w:tcPr>
            <w:tcW w:w="500" w:type="pct"/>
          </w:tcPr>
          <w:p w:rsidR="00035335" w:rsidRPr="00CF73CD" w:rsidRDefault="00035335" w:rsidP="00864AFB">
            <w:pPr>
              <w:pStyle w:val="af"/>
              <w:jc w:val="center"/>
              <w:rPr>
                <w:rFonts w:ascii="Times New Roman" w:hAnsi="Times New Roman"/>
              </w:rPr>
            </w:pPr>
            <w:r w:rsidRPr="00CF73CD">
              <w:rPr>
                <w:rFonts w:ascii="Times New Roman" w:hAnsi="Times New Roman"/>
              </w:rPr>
              <w:t>1,000</w:t>
            </w:r>
          </w:p>
        </w:tc>
        <w:tc>
          <w:tcPr>
            <w:tcW w:w="464" w:type="pct"/>
            <w:gridSpan w:val="3"/>
          </w:tcPr>
          <w:p w:rsidR="00035335" w:rsidRPr="00CF73CD" w:rsidRDefault="00035335" w:rsidP="00864AFB">
            <w:pPr>
              <w:pStyle w:val="af"/>
              <w:jc w:val="center"/>
              <w:rPr>
                <w:rFonts w:ascii="Times New Roman" w:hAnsi="Times New Roman"/>
              </w:rPr>
            </w:pPr>
            <w:r w:rsidRPr="00CF73CD">
              <w:rPr>
                <w:rFonts w:ascii="Times New Roman" w:hAnsi="Times New Roman"/>
              </w:rPr>
              <w:t>1,500</w:t>
            </w:r>
          </w:p>
        </w:tc>
        <w:tc>
          <w:tcPr>
            <w:tcW w:w="456" w:type="pct"/>
          </w:tcPr>
          <w:p w:rsidR="00035335" w:rsidRPr="00CF73CD" w:rsidRDefault="00035335" w:rsidP="00864AFB">
            <w:pPr>
              <w:pStyle w:val="af"/>
              <w:jc w:val="center"/>
              <w:rPr>
                <w:rFonts w:ascii="Times New Roman" w:hAnsi="Times New Roman"/>
              </w:rPr>
            </w:pPr>
            <w:r w:rsidRPr="00CF73CD">
              <w:rPr>
                <w:rFonts w:ascii="Times New Roman" w:hAnsi="Times New Roman"/>
              </w:rPr>
              <w:t>-</w:t>
            </w:r>
          </w:p>
        </w:tc>
        <w:tc>
          <w:tcPr>
            <w:tcW w:w="472" w:type="pct"/>
            <w:gridSpan w:val="2"/>
          </w:tcPr>
          <w:p w:rsidR="00035335" w:rsidRPr="00CF73CD" w:rsidRDefault="00035335" w:rsidP="00864AFB">
            <w:pPr>
              <w:pStyle w:val="af"/>
              <w:jc w:val="center"/>
              <w:rPr>
                <w:rFonts w:ascii="Times New Roman" w:hAnsi="Times New Roman"/>
              </w:rPr>
            </w:pPr>
            <w:r w:rsidRPr="00CF73CD">
              <w:rPr>
                <w:rFonts w:ascii="Times New Roman" w:hAnsi="Times New Roman"/>
              </w:rPr>
              <w:t>0,300</w:t>
            </w:r>
          </w:p>
        </w:tc>
        <w:tc>
          <w:tcPr>
            <w:tcW w:w="465" w:type="pct"/>
            <w:gridSpan w:val="3"/>
          </w:tcPr>
          <w:p w:rsidR="00035335" w:rsidRPr="00CF73CD" w:rsidRDefault="00035335" w:rsidP="00864AFB">
            <w:pPr>
              <w:pStyle w:val="af"/>
              <w:jc w:val="center"/>
              <w:rPr>
                <w:rFonts w:ascii="Times New Roman" w:hAnsi="Times New Roman"/>
              </w:rPr>
            </w:pPr>
            <w:r w:rsidRPr="00CF73CD">
              <w:rPr>
                <w:rFonts w:ascii="Times New Roman" w:hAnsi="Times New Roman"/>
              </w:rPr>
              <w:t>1,500</w:t>
            </w:r>
          </w:p>
        </w:tc>
        <w:tc>
          <w:tcPr>
            <w:tcW w:w="435" w:type="pct"/>
            <w:gridSpan w:val="3"/>
          </w:tcPr>
          <w:p w:rsidR="00035335" w:rsidRPr="00CF73CD" w:rsidRDefault="00035335" w:rsidP="00864AFB">
            <w:pPr>
              <w:pStyle w:val="af"/>
              <w:jc w:val="center"/>
              <w:rPr>
                <w:rFonts w:ascii="Times New Roman" w:hAnsi="Times New Roman"/>
              </w:rPr>
            </w:pPr>
            <w:r w:rsidRPr="00CF73CD">
              <w:rPr>
                <w:rFonts w:ascii="Times New Roman" w:hAnsi="Times New Roman"/>
              </w:rPr>
              <w:t>-</w:t>
            </w:r>
          </w:p>
        </w:tc>
      </w:tr>
      <w:tr w:rsidR="00035335" w:rsidRPr="00EC0B8E" w:rsidTr="0029482E">
        <w:tc>
          <w:tcPr>
            <w:tcW w:w="381" w:type="pct"/>
            <w:vAlign w:val="center"/>
          </w:tcPr>
          <w:p w:rsidR="00035335" w:rsidRPr="00CF73CD" w:rsidRDefault="00035335" w:rsidP="00864AFB">
            <w:pPr>
              <w:pStyle w:val="af"/>
              <w:rPr>
                <w:rFonts w:ascii="Times New Roman" w:hAnsi="Times New Roman"/>
              </w:rPr>
            </w:pPr>
            <w:r w:rsidRPr="00CF73CD">
              <w:rPr>
                <w:rFonts w:ascii="Times New Roman" w:hAnsi="Times New Roman"/>
                <w:b/>
                <w:bCs/>
              </w:rPr>
              <w:t>112</w:t>
            </w:r>
          </w:p>
        </w:tc>
        <w:tc>
          <w:tcPr>
            <w:tcW w:w="1827" w:type="pct"/>
            <w:vAlign w:val="center"/>
          </w:tcPr>
          <w:p w:rsidR="00035335" w:rsidRPr="00CF73CD" w:rsidRDefault="00035335" w:rsidP="00864AFB">
            <w:pPr>
              <w:pStyle w:val="af"/>
              <w:jc w:val="both"/>
              <w:rPr>
                <w:rFonts w:ascii="Times New Roman" w:hAnsi="Times New Roman"/>
              </w:rPr>
            </w:pPr>
            <w:r w:rsidRPr="00CF73CD">
              <w:rPr>
                <w:rFonts w:ascii="Times New Roman" w:hAnsi="Times New Roman"/>
                <w:b/>
                <w:bCs/>
              </w:rPr>
              <w:t>Житлові будинки з двома та більше квартирами</w:t>
            </w:r>
          </w:p>
        </w:tc>
        <w:tc>
          <w:tcPr>
            <w:tcW w:w="500" w:type="pct"/>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c>
          <w:tcPr>
            <w:tcW w:w="464" w:type="pct"/>
            <w:gridSpan w:val="3"/>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c>
          <w:tcPr>
            <w:tcW w:w="456" w:type="pct"/>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c>
          <w:tcPr>
            <w:tcW w:w="472" w:type="pct"/>
            <w:gridSpan w:val="2"/>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c>
          <w:tcPr>
            <w:tcW w:w="465" w:type="pct"/>
            <w:gridSpan w:val="3"/>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c>
          <w:tcPr>
            <w:tcW w:w="435" w:type="pct"/>
            <w:gridSpan w:val="3"/>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r>
      <w:tr w:rsidR="00035335" w:rsidRPr="00EC0B8E" w:rsidTr="0029482E">
        <w:tc>
          <w:tcPr>
            <w:tcW w:w="381" w:type="pct"/>
            <w:vAlign w:val="center"/>
          </w:tcPr>
          <w:p w:rsidR="00035335" w:rsidRPr="00CF73CD" w:rsidRDefault="00035335" w:rsidP="00864AFB">
            <w:pPr>
              <w:pStyle w:val="af"/>
              <w:rPr>
                <w:rFonts w:ascii="Times New Roman" w:hAnsi="Times New Roman"/>
              </w:rPr>
            </w:pPr>
            <w:r w:rsidRPr="00CF73CD">
              <w:rPr>
                <w:rFonts w:ascii="Times New Roman" w:hAnsi="Times New Roman"/>
                <w:bCs/>
              </w:rPr>
              <w:t>1121</w:t>
            </w:r>
          </w:p>
        </w:tc>
        <w:tc>
          <w:tcPr>
            <w:tcW w:w="1827" w:type="pct"/>
            <w:vAlign w:val="center"/>
          </w:tcPr>
          <w:p w:rsidR="00035335" w:rsidRPr="00CF73CD" w:rsidRDefault="00035335" w:rsidP="00864AFB">
            <w:pPr>
              <w:pStyle w:val="af"/>
              <w:jc w:val="both"/>
              <w:rPr>
                <w:rFonts w:ascii="Times New Roman" w:hAnsi="Times New Roman"/>
              </w:rPr>
            </w:pPr>
            <w:r w:rsidRPr="00CF73CD">
              <w:rPr>
                <w:rFonts w:ascii="Times New Roman" w:hAnsi="Times New Roman"/>
                <w:bCs/>
              </w:rPr>
              <w:t>Житлові будинки з двома квартирами</w:t>
            </w:r>
          </w:p>
        </w:tc>
        <w:tc>
          <w:tcPr>
            <w:tcW w:w="500" w:type="pct"/>
          </w:tcPr>
          <w:p w:rsidR="00035335" w:rsidRPr="00CF73CD" w:rsidRDefault="00035335" w:rsidP="00EB286E">
            <w:pPr>
              <w:pStyle w:val="af"/>
              <w:jc w:val="center"/>
              <w:rPr>
                <w:rFonts w:ascii="Times New Roman" w:hAnsi="Times New Roman"/>
              </w:rPr>
            </w:pPr>
            <w:r w:rsidRPr="00CF73CD">
              <w:rPr>
                <w:rFonts w:ascii="Times New Roman" w:hAnsi="Times New Roman"/>
              </w:rPr>
              <w:t>1,000</w:t>
            </w:r>
          </w:p>
        </w:tc>
        <w:tc>
          <w:tcPr>
            <w:tcW w:w="464" w:type="pct"/>
            <w:gridSpan w:val="3"/>
          </w:tcPr>
          <w:p w:rsidR="00035335" w:rsidRPr="00CF73CD" w:rsidRDefault="00035335" w:rsidP="00EB286E">
            <w:pPr>
              <w:pStyle w:val="af"/>
              <w:jc w:val="center"/>
              <w:rPr>
                <w:rFonts w:ascii="Times New Roman" w:hAnsi="Times New Roman"/>
              </w:rPr>
            </w:pPr>
            <w:r w:rsidRPr="00CF73CD">
              <w:rPr>
                <w:rFonts w:ascii="Times New Roman" w:hAnsi="Times New Roman"/>
              </w:rPr>
              <w:t>1,500</w:t>
            </w:r>
          </w:p>
        </w:tc>
        <w:tc>
          <w:tcPr>
            <w:tcW w:w="456" w:type="pct"/>
          </w:tcPr>
          <w:p w:rsidR="00035335" w:rsidRPr="00CF73CD" w:rsidRDefault="00035335" w:rsidP="00EB286E">
            <w:pPr>
              <w:pStyle w:val="af"/>
              <w:jc w:val="center"/>
              <w:rPr>
                <w:rFonts w:ascii="Times New Roman" w:hAnsi="Times New Roman"/>
              </w:rPr>
            </w:pPr>
            <w:r w:rsidRPr="00CF73CD">
              <w:rPr>
                <w:rFonts w:ascii="Times New Roman" w:hAnsi="Times New Roman"/>
              </w:rPr>
              <w:t>-</w:t>
            </w:r>
          </w:p>
        </w:tc>
        <w:tc>
          <w:tcPr>
            <w:tcW w:w="472" w:type="pct"/>
            <w:gridSpan w:val="2"/>
          </w:tcPr>
          <w:p w:rsidR="00035335" w:rsidRPr="00CF73CD" w:rsidRDefault="00035335" w:rsidP="00EB286E">
            <w:pPr>
              <w:pStyle w:val="af"/>
              <w:jc w:val="center"/>
              <w:rPr>
                <w:rFonts w:ascii="Times New Roman" w:hAnsi="Times New Roman"/>
              </w:rPr>
            </w:pPr>
            <w:r w:rsidRPr="00CF73CD">
              <w:rPr>
                <w:rFonts w:ascii="Times New Roman" w:hAnsi="Times New Roman"/>
              </w:rPr>
              <w:t>0,300</w:t>
            </w:r>
          </w:p>
        </w:tc>
        <w:tc>
          <w:tcPr>
            <w:tcW w:w="465" w:type="pct"/>
            <w:gridSpan w:val="3"/>
          </w:tcPr>
          <w:p w:rsidR="00035335" w:rsidRPr="00CF73CD" w:rsidRDefault="00035335" w:rsidP="00EB286E">
            <w:pPr>
              <w:pStyle w:val="af"/>
              <w:jc w:val="center"/>
              <w:rPr>
                <w:rFonts w:ascii="Times New Roman" w:hAnsi="Times New Roman"/>
              </w:rPr>
            </w:pPr>
            <w:r w:rsidRPr="00CF73CD">
              <w:rPr>
                <w:rFonts w:ascii="Times New Roman" w:hAnsi="Times New Roman"/>
              </w:rPr>
              <w:t>1,500</w:t>
            </w:r>
          </w:p>
        </w:tc>
        <w:tc>
          <w:tcPr>
            <w:tcW w:w="435" w:type="pct"/>
            <w:gridSpan w:val="3"/>
          </w:tcPr>
          <w:p w:rsidR="00035335" w:rsidRPr="00CF73CD" w:rsidRDefault="00035335" w:rsidP="00EB286E">
            <w:pPr>
              <w:pStyle w:val="af"/>
              <w:jc w:val="center"/>
              <w:rPr>
                <w:rFonts w:ascii="Times New Roman" w:hAnsi="Times New Roman"/>
              </w:rPr>
            </w:pPr>
            <w:r w:rsidRPr="00CF73CD">
              <w:rPr>
                <w:rFonts w:ascii="Times New Roman" w:hAnsi="Times New Roman"/>
              </w:rPr>
              <w:t>-</w:t>
            </w:r>
          </w:p>
        </w:tc>
      </w:tr>
      <w:tr w:rsidR="00035335" w:rsidRPr="00EC0B8E" w:rsidTr="0029482E">
        <w:tc>
          <w:tcPr>
            <w:tcW w:w="381" w:type="pct"/>
            <w:vAlign w:val="center"/>
          </w:tcPr>
          <w:p w:rsidR="00035335" w:rsidRPr="00CF73CD" w:rsidRDefault="00035335" w:rsidP="00864AFB">
            <w:pPr>
              <w:pStyle w:val="af"/>
              <w:rPr>
                <w:rFonts w:ascii="Times New Roman" w:hAnsi="Times New Roman"/>
              </w:rPr>
            </w:pPr>
            <w:r w:rsidRPr="00CF73CD">
              <w:rPr>
                <w:rFonts w:ascii="Times New Roman" w:hAnsi="Times New Roman"/>
              </w:rPr>
              <w:t>1122</w:t>
            </w:r>
          </w:p>
        </w:tc>
        <w:tc>
          <w:tcPr>
            <w:tcW w:w="1827" w:type="pct"/>
            <w:vAlign w:val="center"/>
          </w:tcPr>
          <w:p w:rsidR="00035335" w:rsidRPr="00CF73CD" w:rsidRDefault="00035335" w:rsidP="00EB286E">
            <w:pPr>
              <w:pStyle w:val="af"/>
              <w:jc w:val="both"/>
              <w:rPr>
                <w:rFonts w:ascii="Times New Roman" w:hAnsi="Times New Roman"/>
              </w:rPr>
            </w:pPr>
            <w:r w:rsidRPr="00CF73CD">
              <w:rPr>
                <w:rFonts w:ascii="Times New Roman" w:hAnsi="Times New Roman"/>
                <w:bCs/>
              </w:rPr>
              <w:t>Житлові будинки з трьома та більше квартирами</w:t>
            </w:r>
          </w:p>
        </w:tc>
        <w:tc>
          <w:tcPr>
            <w:tcW w:w="500" w:type="pct"/>
          </w:tcPr>
          <w:p w:rsidR="00035335" w:rsidRPr="00CF73CD" w:rsidRDefault="00035335" w:rsidP="00864AFB">
            <w:pPr>
              <w:pStyle w:val="af"/>
              <w:jc w:val="center"/>
              <w:rPr>
                <w:rFonts w:ascii="Times New Roman" w:hAnsi="Times New Roman"/>
              </w:rPr>
            </w:pPr>
            <w:r w:rsidRPr="00CF73CD">
              <w:rPr>
                <w:rFonts w:ascii="Times New Roman" w:hAnsi="Times New Roman"/>
              </w:rPr>
              <w:t>1,000</w:t>
            </w:r>
          </w:p>
        </w:tc>
        <w:tc>
          <w:tcPr>
            <w:tcW w:w="464" w:type="pct"/>
            <w:gridSpan w:val="3"/>
          </w:tcPr>
          <w:p w:rsidR="00035335" w:rsidRPr="00CF73CD" w:rsidRDefault="00035335" w:rsidP="00864AFB">
            <w:pPr>
              <w:pStyle w:val="af"/>
              <w:jc w:val="center"/>
              <w:rPr>
                <w:rFonts w:ascii="Times New Roman" w:hAnsi="Times New Roman"/>
              </w:rPr>
            </w:pPr>
            <w:r w:rsidRPr="00CF73CD">
              <w:rPr>
                <w:rFonts w:ascii="Times New Roman" w:hAnsi="Times New Roman"/>
              </w:rPr>
              <w:t>1,500</w:t>
            </w:r>
          </w:p>
        </w:tc>
        <w:tc>
          <w:tcPr>
            <w:tcW w:w="456" w:type="pct"/>
          </w:tcPr>
          <w:p w:rsidR="00035335" w:rsidRPr="00CF73CD" w:rsidRDefault="00035335" w:rsidP="00864AFB">
            <w:pPr>
              <w:pStyle w:val="af"/>
              <w:jc w:val="center"/>
              <w:rPr>
                <w:rFonts w:ascii="Times New Roman" w:hAnsi="Times New Roman"/>
              </w:rPr>
            </w:pPr>
            <w:r w:rsidRPr="00CF73CD">
              <w:rPr>
                <w:rFonts w:ascii="Times New Roman" w:hAnsi="Times New Roman"/>
              </w:rPr>
              <w:t>-</w:t>
            </w:r>
          </w:p>
        </w:tc>
        <w:tc>
          <w:tcPr>
            <w:tcW w:w="472" w:type="pct"/>
            <w:gridSpan w:val="2"/>
          </w:tcPr>
          <w:p w:rsidR="00035335" w:rsidRPr="00CF73CD" w:rsidRDefault="00035335" w:rsidP="00864AFB">
            <w:pPr>
              <w:pStyle w:val="af"/>
              <w:jc w:val="center"/>
              <w:rPr>
                <w:rFonts w:ascii="Times New Roman" w:hAnsi="Times New Roman"/>
              </w:rPr>
            </w:pPr>
            <w:r w:rsidRPr="00CF73CD">
              <w:rPr>
                <w:rFonts w:ascii="Times New Roman" w:hAnsi="Times New Roman"/>
              </w:rPr>
              <w:t>0,300</w:t>
            </w:r>
          </w:p>
        </w:tc>
        <w:tc>
          <w:tcPr>
            <w:tcW w:w="465" w:type="pct"/>
            <w:gridSpan w:val="3"/>
          </w:tcPr>
          <w:p w:rsidR="00035335" w:rsidRPr="00CF73CD" w:rsidRDefault="00035335" w:rsidP="00864AFB">
            <w:pPr>
              <w:pStyle w:val="af"/>
              <w:jc w:val="center"/>
              <w:rPr>
                <w:rFonts w:ascii="Times New Roman" w:hAnsi="Times New Roman"/>
              </w:rPr>
            </w:pPr>
            <w:r w:rsidRPr="00CF73CD">
              <w:rPr>
                <w:rFonts w:ascii="Times New Roman" w:hAnsi="Times New Roman"/>
              </w:rPr>
              <w:t>1,500</w:t>
            </w:r>
          </w:p>
        </w:tc>
        <w:tc>
          <w:tcPr>
            <w:tcW w:w="435" w:type="pct"/>
            <w:gridSpan w:val="3"/>
          </w:tcPr>
          <w:p w:rsidR="00035335" w:rsidRPr="00CF73CD" w:rsidRDefault="00035335" w:rsidP="00864AFB">
            <w:pPr>
              <w:pStyle w:val="af"/>
              <w:jc w:val="center"/>
              <w:rPr>
                <w:rFonts w:ascii="Times New Roman" w:hAnsi="Times New Roman"/>
              </w:rPr>
            </w:pPr>
            <w:r w:rsidRPr="00CF73CD">
              <w:rPr>
                <w:rFonts w:ascii="Times New Roman" w:hAnsi="Times New Roman"/>
              </w:rPr>
              <w:t>-</w:t>
            </w:r>
          </w:p>
        </w:tc>
      </w:tr>
      <w:tr w:rsidR="00035335" w:rsidRPr="00EC0B8E" w:rsidTr="0029482E">
        <w:tc>
          <w:tcPr>
            <w:tcW w:w="381" w:type="pct"/>
            <w:vAlign w:val="center"/>
          </w:tcPr>
          <w:p w:rsidR="00035335" w:rsidRPr="00E00F0F" w:rsidRDefault="00035335" w:rsidP="00864AFB">
            <w:pPr>
              <w:pStyle w:val="af"/>
              <w:rPr>
                <w:rFonts w:ascii="Times New Roman" w:hAnsi="Times New Roman"/>
              </w:rPr>
            </w:pPr>
            <w:r w:rsidRPr="00E00F0F">
              <w:rPr>
                <w:rFonts w:ascii="Times New Roman" w:hAnsi="Times New Roman"/>
                <w:b/>
                <w:bCs/>
              </w:rPr>
              <w:t>113</w:t>
            </w:r>
          </w:p>
        </w:tc>
        <w:tc>
          <w:tcPr>
            <w:tcW w:w="1827" w:type="pct"/>
            <w:vAlign w:val="center"/>
          </w:tcPr>
          <w:p w:rsidR="00035335" w:rsidRPr="00371605" w:rsidRDefault="00035335" w:rsidP="00864AFB">
            <w:pPr>
              <w:pStyle w:val="af"/>
              <w:rPr>
                <w:rFonts w:ascii="Times New Roman" w:hAnsi="Times New Roman"/>
              </w:rPr>
            </w:pPr>
            <w:r w:rsidRPr="00371605">
              <w:rPr>
                <w:rFonts w:ascii="Times New Roman" w:hAnsi="Times New Roman"/>
                <w:b/>
                <w:bCs/>
              </w:rPr>
              <w:t xml:space="preserve">Житлові будинки для </w:t>
            </w:r>
            <w:proofErr w:type="spellStart"/>
            <w:r w:rsidRPr="00371605">
              <w:rPr>
                <w:rFonts w:ascii="Times New Roman" w:hAnsi="Times New Roman"/>
                <w:b/>
                <w:bCs/>
              </w:rPr>
              <w:t>коллективного</w:t>
            </w:r>
            <w:proofErr w:type="spellEnd"/>
            <w:r w:rsidRPr="00371605">
              <w:rPr>
                <w:rFonts w:ascii="Times New Roman" w:hAnsi="Times New Roman"/>
                <w:b/>
                <w:bCs/>
              </w:rPr>
              <w:t xml:space="preserve"> проживання</w:t>
            </w:r>
          </w:p>
        </w:tc>
        <w:tc>
          <w:tcPr>
            <w:tcW w:w="500" w:type="pct"/>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c>
          <w:tcPr>
            <w:tcW w:w="464" w:type="pct"/>
            <w:gridSpan w:val="3"/>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c>
          <w:tcPr>
            <w:tcW w:w="456" w:type="pct"/>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c>
          <w:tcPr>
            <w:tcW w:w="472" w:type="pct"/>
            <w:gridSpan w:val="2"/>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c>
          <w:tcPr>
            <w:tcW w:w="465" w:type="pct"/>
            <w:gridSpan w:val="3"/>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c>
          <w:tcPr>
            <w:tcW w:w="435" w:type="pct"/>
            <w:gridSpan w:val="3"/>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r>
      <w:tr w:rsidR="00035335" w:rsidRPr="00EC0B8E" w:rsidTr="0029482E">
        <w:tc>
          <w:tcPr>
            <w:tcW w:w="381" w:type="pct"/>
            <w:vAlign w:val="center"/>
          </w:tcPr>
          <w:p w:rsidR="00035335" w:rsidRPr="00E00F0F" w:rsidRDefault="00035335" w:rsidP="00F72AAC">
            <w:pPr>
              <w:pStyle w:val="af"/>
              <w:rPr>
                <w:rFonts w:ascii="Times New Roman" w:hAnsi="Times New Roman"/>
              </w:rPr>
            </w:pPr>
            <w:r w:rsidRPr="00E00F0F">
              <w:rPr>
                <w:rFonts w:ascii="Times New Roman" w:hAnsi="Times New Roman"/>
              </w:rPr>
              <w:t>1130</w:t>
            </w:r>
          </w:p>
        </w:tc>
        <w:tc>
          <w:tcPr>
            <w:tcW w:w="1827" w:type="pct"/>
            <w:vAlign w:val="center"/>
          </w:tcPr>
          <w:p w:rsidR="00035335" w:rsidRPr="006E6313" w:rsidRDefault="00035335" w:rsidP="00F72AAC">
            <w:pPr>
              <w:pStyle w:val="af"/>
              <w:jc w:val="both"/>
              <w:rPr>
                <w:rFonts w:ascii="Times New Roman" w:hAnsi="Times New Roman"/>
                <w:lang w:val="ru-RU"/>
              </w:rPr>
            </w:pPr>
            <w:proofErr w:type="spellStart"/>
            <w:r>
              <w:rPr>
                <w:rFonts w:ascii="Times New Roman" w:hAnsi="Times New Roman"/>
                <w:lang w:val="ru-RU"/>
              </w:rPr>
              <w:t>Житлові</w:t>
            </w:r>
            <w:proofErr w:type="spellEnd"/>
            <w:r>
              <w:rPr>
                <w:rFonts w:ascii="Times New Roman" w:hAnsi="Times New Roman"/>
                <w:lang w:val="ru-RU"/>
              </w:rPr>
              <w:t xml:space="preserve"> </w:t>
            </w:r>
            <w:proofErr w:type="spellStart"/>
            <w:r>
              <w:rPr>
                <w:rFonts w:ascii="Times New Roman" w:hAnsi="Times New Roman"/>
                <w:lang w:val="ru-RU"/>
              </w:rPr>
              <w:t>будинки</w:t>
            </w:r>
            <w:proofErr w:type="spellEnd"/>
            <w:r>
              <w:rPr>
                <w:rFonts w:ascii="Times New Roman" w:hAnsi="Times New Roman"/>
                <w:lang w:val="ru-RU"/>
              </w:rPr>
              <w:t xml:space="preserve"> для коллективного проживання</w:t>
            </w:r>
            <w:r w:rsidRPr="00F33936">
              <w:rPr>
                <w:rFonts w:ascii="Times New Roman" w:hAnsi="Times New Roman" w:cs="Times New Roman"/>
                <w:vertAlign w:val="superscript"/>
                <w:lang w:val="ru-RU" w:eastAsia="uk-UA"/>
              </w:rPr>
              <w:t>3</w:t>
            </w:r>
          </w:p>
        </w:tc>
        <w:tc>
          <w:tcPr>
            <w:tcW w:w="500" w:type="pct"/>
          </w:tcPr>
          <w:p w:rsidR="00035335" w:rsidRPr="00CF73CD" w:rsidRDefault="00035335" w:rsidP="00EB286E">
            <w:pPr>
              <w:pStyle w:val="af"/>
              <w:jc w:val="center"/>
              <w:rPr>
                <w:rFonts w:ascii="Times New Roman" w:hAnsi="Times New Roman"/>
              </w:rPr>
            </w:pPr>
            <w:r w:rsidRPr="00CF73CD">
              <w:rPr>
                <w:rFonts w:ascii="Times New Roman" w:hAnsi="Times New Roman"/>
              </w:rPr>
              <w:t>1,000</w:t>
            </w:r>
          </w:p>
        </w:tc>
        <w:tc>
          <w:tcPr>
            <w:tcW w:w="464" w:type="pct"/>
            <w:gridSpan w:val="3"/>
          </w:tcPr>
          <w:p w:rsidR="00035335" w:rsidRPr="00CF73CD" w:rsidRDefault="00035335" w:rsidP="00EB286E">
            <w:pPr>
              <w:pStyle w:val="af"/>
              <w:jc w:val="center"/>
              <w:rPr>
                <w:rFonts w:ascii="Times New Roman" w:hAnsi="Times New Roman"/>
              </w:rPr>
            </w:pPr>
            <w:r w:rsidRPr="00CF73CD">
              <w:rPr>
                <w:rFonts w:ascii="Times New Roman" w:hAnsi="Times New Roman"/>
              </w:rPr>
              <w:t>1,500</w:t>
            </w:r>
          </w:p>
        </w:tc>
        <w:tc>
          <w:tcPr>
            <w:tcW w:w="456" w:type="pct"/>
          </w:tcPr>
          <w:p w:rsidR="00035335" w:rsidRPr="00CF73CD" w:rsidRDefault="00035335" w:rsidP="00EB286E">
            <w:pPr>
              <w:pStyle w:val="af"/>
              <w:jc w:val="center"/>
              <w:rPr>
                <w:rFonts w:ascii="Times New Roman" w:hAnsi="Times New Roman"/>
              </w:rPr>
            </w:pPr>
            <w:r w:rsidRPr="00CF73CD">
              <w:rPr>
                <w:rFonts w:ascii="Times New Roman" w:hAnsi="Times New Roman"/>
              </w:rPr>
              <w:t>-</w:t>
            </w:r>
          </w:p>
        </w:tc>
        <w:tc>
          <w:tcPr>
            <w:tcW w:w="472" w:type="pct"/>
            <w:gridSpan w:val="2"/>
          </w:tcPr>
          <w:p w:rsidR="00035335" w:rsidRPr="00CF73CD" w:rsidRDefault="00035335" w:rsidP="00EB286E">
            <w:pPr>
              <w:pStyle w:val="af"/>
              <w:jc w:val="center"/>
              <w:rPr>
                <w:rFonts w:ascii="Times New Roman" w:hAnsi="Times New Roman"/>
              </w:rPr>
            </w:pPr>
            <w:r w:rsidRPr="00CF73CD">
              <w:rPr>
                <w:rFonts w:ascii="Times New Roman" w:hAnsi="Times New Roman"/>
              </w:rPr>
              <w:t>0,300</w:t>
            </w:r>
          </w:p>
        </w:tc>
        <w:tc>
          <w:tcPr>
            <w:tcW w:w="465" w:type="pct"/>
            <w:gridSpan w:val="3"/>
          </w:tcPr>
          <w:p w:rsidR="00035335" w:rsidRPr="00CF73CD" w:rsidRDefault="00035335" w:rsidP="00EB286E">
            <w:pPr>
              <w:pStyle w:val="af"/>
              <w:jc w:val="center"/>
              <w:rPr>
                <w:rFonts w:ascii="Times New Roman" w:hAnsi="Times New Roman"/>
              </w:rPr>
            </w:pPr>
            <w:r w:rsidRPr="00CF73CD">
              <w:rPr>
                <w:rFonts w:ascii="Times New Roman" w:hAnsi="Times New Roman"/>
              </w:rPr>
              <w:t>1,500</w:t>
            </w:r>
          </w:p>
        </w:tc>
        <w:tc>
          <w:tcPr>
            <w:tcW w:w="435" w:type="pct"/>
            <w:gridSpan w:val="3"/>
          </w:tcPr>
          <w:p w:rsidR="00035335" w:rsidRPr="00CF73CD" w:rsidRDefault="00035335" w:rsidP="00EB286E">
            <w:pPr>
              <w:pStyle w:val="af"/>
              <w:jc w:val="center"/>
              <w:rPr>
                <w:rFonts w:ascii="Times New Roman" w:hAnsi="Times New Roman"/>
              </w:rPr>
            </w:pPr>
            <w:r w:rsidRPr="00CF73CD">
              <w:rPr>
                <w:rFonts w:ascii="Times New Roman" w:hAnsi="Times New Roman"/>
              </w:rPr>
              <w:t>-</w:t>
            </w:r>
          </w:p>
        </w:tc>
      </w:tr>
      <w:tr w:rsidR="00035335" w:rsidRPr="00A8286A" w:rsidTr="00FF06C4">
        <w:trPr>
          <w:gridAfter w:val="1"/>
          <w:wAfter w:w="3" w:type="pct"/>
        </w:trPr>
        <w:tc>
          <w:tcPr>
            <w:tcW w:w="381" w:type="pct"/>
            <w:vAlign w:val="center"/>
          </w:tcPr>
          <w:p w:rsidR="00035335" w:rsidRPr="00E00F0F" w:rsidRDefault="00035335" w:rsidP="00864AFB">
            <w:pPr>
              <w:pStyle w:val="af"/>
              <w:rPr>
                <w:rFonts w:ascii="Times New Roman" w:hAnsi="Times New Roman"/>
                <w:b/>
              </w:rPr>
            </w:pPr>
            <w:r w:rsidRPr="00E00F0F">
              <w:rPr>
                <w:rFonts w:ascii="Times New Roman" w:hAnsi="Times New Roman"/>
                <w:b/>
              </w:rPr>
              <w:t>12</w:t>
            </w:r>
          </w:p>
        </w:tc>
        <w:tc>
          <w:tcPr>
            <w:tcW w:w="1827" w:type="pct"/>
            <w:vAlign w:val="center"/>
          </w:tcPr>
          <w:p w:rsidR="00035335" w:rsidRPr="00E00F0F" w:rsidRDefault="00035335" w:rsidP="00864AFB">
            <w:pPr>
              <w:pStyle w:val="af"/>
              <w:rPr>
                <w:rFonts w:ascii="Times New Roman" w:hAnsi="Times New Roman"/>
                <w:b/>
              </w:rPr>
            </w:pPr>
            <w:r>
              <w:rPr>
                <w:rFonts w:ascii="Times New Roman" w:hAnsi="Times New Roman"/>
                <w:b/>
                <w:lang w:val="ru-RU"/>
              </w:rPr>
              <w:t>Н</w:t>
            </w:r>
            <w:proofErr w:type="spellStart"/>
            <w:r w:rsidRPr="00E00F0F">
              <w:rPr>
                <w:rFonts w:ascii="Times New Roman" w:hAnsi="Times New Roman"/>
                <w:b/>
              </w:rPr>
              <w:t>ежитлові</w:t>
            </w:r>
            <w:proofErr w:type="spellEnd"/>
            <w:r w:rsidRPr="00E00F0F">
              <w:rPr>
                <w:rFonts w:ascii="Times New Roman" w:hAnsi="Times New Roman"/>
                <w:b/>
              </w:rPr>
              <w:t xml:space="preserve"> </w:t>
            </w:r>
            <w:r>
              <w:rPr>
                <w:rFonts w:ascii="Times New Roman" w:hAnsi="Times New Roman"/>
                <w:b/>
                <w:lang w:val="ru-RU"/>
              </w:rPr>
              <w:t>б</w:t>
            </w:r>
            <w:proofErr w:type="spellStart"/>
            <w:r w:rsidRPr="00E00F0F">
              <w:rPr>
                <w:rFonts w:ascii="Times New Roman" w:hAnsi="Times New Roman"/>
                <w:b/>
              </w:rPr>
              <w:t>удівлі</w:t>
            </w:r>
            <w:proofErr w:type="spellEnd"/>
            <w:r w:rsidRPr="00E00F0F">
              <w:rPr>
                <w:rFonts w:ascii="Times New Roman" w:hAnsi="Times New Roman"/>
                <w:b/>
              </w:rPr>
              <w:t xml:space="preserve"> </w:t>
            </w:r>
          </w:p>
        </w:tc>
        <w:tc>
          <w:tcPr>
            <w:tcW w:w="500" w:type="pct"/>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c>
          <w:tcPr>
            <w:tcW w:w="464" w:type="pct"/>
            <w:gridSpan w:val="3"/>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c>
          <w:tcPr>
            <w:tcW w:w="464" w:type="pct"/>
            <w:gridSpan w:val="2"/>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c>
          <w:tcPr>
            <w:tcW w:w="479" w:type="pct"/>
            <w:gridSpan w:val="2"/>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c>
          <w:tcPr>
            <w:tcW w:w="440" w:type="pct"/>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c>
          <w:tcPr>
            <w:tcW w:w="442" w:type="pct"/>
            <w:gridSpan w:val="3"/>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r>
      <w:tr w:rsidR="00035335" w:rsidRPr="00A8286A" w:rsidTr="00FF06C4">
        <w:trPr>
          <w:gridAfter w:val="1"/>
          <w:wAfter w:w="3" w:type="pct"/>
        </w:trPr>
        <w:tc>
          <w:tcPr>
            <w:tcW w:w="381" w:type="pct"/>
            <w:vAlign w:val="center"/>
          </w:tcPr>
          <w:p w:rsidR="00035335" w:rsidRPr="002A3220" w:rsidRDefault="00035335" w:rsidP="00864AFB">
            <w:pPr>
              <w:pStyle w:val="af"/>
              <w:rPr>
                <w:rFonts w:ascii="Times New Roman" w:hAnsi="Times New Roman"/>
                <w:b/>
                <w:lang w:val="ru-RU"/>
              </w:rPr>
            </w:pPr>
            <w:r w:rsidRPr="00E00F0F">
              <w:rPr>
                <w:rFonts w:ascii="Times New Roman" w:hAnsi="Times New Roman"/>
                <w:b/>
              </w:rPr>
              <w:t>121</w:t>
            </w:r>
          </w:p>
        </w:tc>
        <w:tc>
          <w:tcPr>
            <w:tcW w:w="1827" w:type="pct"/>
            <w:vAlign w:val="center"/>
          </w:tcPr>
          <w:p w:rsidR="00035335" w:rsidRPr="00E00F0F" w:rsidRDefault="00035335" w:rsidP="00864AFB">
            <w:pPr>
              <w:pStyle w:val="af"/>
              <w:jc w:val="both"/>
              <w:rPr>
                <w:rFonts w:ascii="Times New Roman" w:hAnsi="Times New Roman"/>
                <w:b/>
              </w:rPr>
            </w:pPr>
            <w:r w:rsidRPr="002A3220">
              <w:rPr>
                <w:rFonts w:ascii="Times New Roman" w:hAnsi="Times New Roman"/>
                <w:b/>
              </w:rPr>
              <w:t>Будівлі г</w:t>
            </w:r>
            <w:r w:rsidRPr="00E00F0F">
              <w:rPr>
                <w:rFonts w:ascii="Times New Roman" w:hAnsi="Times New Roman"/>
                <w:b/>
              </w:rPr>
              <w:t>отел</w:t>
            </w:r>
            <w:r w:rsidRPr="002A3220">
              <w:rPr>
                <w:rFonts w:ascii="Times New Roman" w:hAnsi="Times New Roman"/>
                <w:b/>
              </w:rPr>
              <w:t>ьні</w:t>
            </w:r>
            <w:r w:rsidRPr="00E00F0F">
              <w:rPr>
                <w:rFonts w:ascii="Times New Roman" w:hAnsi="Times New Roman"/>
                <w:b/>
              </w:rPr>
              <w:t xml:space="preserve"> та подібні будівлі</w:t>
            </w:r>
          </w:p>
        </w:tc>
        <w:tc>
          <w:tcPr>
            <w:tcW w:w="500" w:type="pct"/>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c>
          <w:tcPr>
            <w:tcW w:w="464" w:type="pct"/>
            <w:gridSpan w:val="3"/>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c>
          <w:tcPr>
            <w:tcW w:w="464" w:type="pct"/>
            <w:gridSpan w:val="2"/>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c>
          <w:tcPr>
            <w:tcW w:w="479" w:type="pct"/>
            <w:gridSpan w:val="2"/>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c>
          <w:tcPr>
            <w:tcW w:w="440" w:type="pct"/>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c>
          <w:tcPr>
            <w:tcW w:w="442" w:type="pct"/>
            <w:gridSpan w:val="3"/>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r>
      <w:tr w:rsidR="00035335" w:rsidRPr="00A8286A" w:rsidTr="00FF06C4">
        <w:trPr>
          <w:gridAfter w:val="1"/>
          <w:wAfter w:w="3" w:type="pct"/>
        </w:trPr>
        <w:tc>
          <w:tcPr>
            <w:tcW w:w="381" w:type="pct"/>
            <w:vAlign w:val="center"/>
          </w:tcPr>
          <w:p w:rsidR="00035335" w:rsidRPr="002A3220" w:rsidRDefault="00035335" w:rsidP="00864AFB">
            <w:pPr>
              <w:pStyle w:val="af"/>
              <w:rPr>
                <w:rFonts w:ascii="Times New Roman" w:hAnsi="Times New Roman"/>
              </w:rPr>
            </w:pPr>
            <w:r w:rsidRPr="002A3220">
              <w:rPr>
                <w:rFonts w:ascii="Times New Roman" w:hAnsi="Times New Roman"/>
              </w:rPr>
              <w:t>1211</w:t>
            </w:r>
          </w:p>
        </w:tc>
        <w:tc>
          <w:tcPr>
            <w:tcW w:w="1827" w:type="pct"/>
            <w:vAlign w:val="center"/>
          </w:tcPr>
          <w:p w:rsidR="00035335" w:rsidRPr="002A3220" w:rsidRDefault="00035335" w:rsidP="00864AFB">
            <w:pPr>
              <w:pStyle w:val="af"/>
              <w:rPr>
                <w:rFonts w:ascii="Times New Roman" w:hAnsi="Times New Roman"/>
              </w:rPr>
            </w:pPr>
            <w:r w:rsidRPr="002A3220">
              <w:rPr>
                <w:rFonts w:ascii="Times New Roman" w:hAnsi="Times New Roman"/>
              </w:rPr>
              <w:t>Будівлі готельні</w:t>
            </w:r>
          </w:p>
        </w:tc>
        <w:tc>
          <w:tcPr>
            <w:tcW w:w="500" w:type="pct"/>
          </w:tcPr>
          <w:p w:rsidR="00035335" w:rsidRPr="00E00F0F" w:rsidRDefault="00035335" w:rsidP="00EB286E">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64" w:type="pct"/>
            <w:gridSpan w:val="3"/>
          </w:tcPr>
          <w:p w:rsidR="00035335" w:rsidRPr="00E00F0F" w:rsidRDefault="00035335" w:rsidP="00EB286E">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464" w:type="pct"/>
            <w:gridSpan w:val="2"/>
          </w:tcPr>
          <w:p w:rsidR="00035335" w:rsidRPr="00A8286A" w:rsidRDefault="00035335" w:rsidP="00EB286E">
            <w:pPr>
              <w:pStyle w:val="af"/>
              <w:jc w:val="center"/>
              <w:rPr>
                <w:rFonts w:ascii="Times New Roman" w:hAnsi="Times New Roman"/>
              </w:rPr>
            </w:pPr>
            <w:r w:rsidRPr="00A8286A">
              <w:rPr>
                <w:rFonts w:ascii="Times New Roman" w:hAnsi="Times New Roman"/>
              </w:rPr>
              <w:t>-</w:t>
            </w:r>
          </w:p>
        </w:tc>
        <w:tc>
          <w:tcPr>
            <w:tcW w:w="479" w:type="pct"/>
            <w:gridSpan w:val="2"/>
          </w:tcPr>
          <w:p w:rsidR="00035335" w:rsidRPr="00E00F0F" w:rsidRDefault="00035335" w:rsidP="00EB286E">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40" w:type="pct"/>
          </w:tcPr>
          <w:p w:rsidR="00035335" w:rsidRPr="00E00F0F" w:rsidRDefault="00035335" w:rsidP="00EB286E">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442" w:type="pct"/>
            <w:gridSpan w:val="3"/>
          </w:tcPr>
          <w:p w:rsidR="00035335" w:rsidRPr="001E13E4" w:rsidRDefault="00035335" w:rsidP="0072374C">
            <w:pPr>
              <w:jc w:val="center"/>
              <w:rPr>
                <w:lang w:val="uk-UA"/>
              </w:rPr>
            </w:pPr>
            <w:r>
              <w:rPr>
                <w:lang w:val="uk-UA"/>
              </w:rPr>
              <w:t>-</w:t>
            </w:r>
          </w:p>
        </w:tc>
      </w:tr>
      <w:tr w:rsidR="00035335" w:rsidRPr="00EC0B8E" w:rsidTr="00FF06C4">
        <w:trPr>
          <w:gridAfter w:val="1"/>
          <w:wAfter w:w="3" w:type="pct"/>
        </w:trPr>
        <w:tc>
          <w:tcPr>
            <w:tcW w:w="381" w:type="pct"/>
            <w:vAlign w:val="center"/>
          </w:tcPr>
          <w:p w:rsidR="00035335" w:rsidRPr="002A3220" w:rsidRDefault="00035335" w:rsidP="00864AFB">
            <w:pPr>
              <w:pStyle w:val="af"/>
              <w:rPr>
                <w:rFonts w:ascii="Times New Roman" w:hAnsi="Times New Roman"/>
              </w:rPr>
            </w:pPr>
            <w:r w:rsidRPr="002A3220">
              <w:rPr>
                <w:rFonts w:ascii="Times New Roman" w:hAnsi="Times New Roman"/>
              </w:rPr>
              <w:t>1212</w:t>
            </w:r>
          </w:p>
        </w:tc>
        <w:tc>
          <w:tcPr>
            <w:tcW w:w="1827" w:type="pct"/>
            <w:vAlign w:val="center"/>
          </w:tcPr>
          <w:p w:rsidR="00035335" w:rsidRPr="002A3220" w:rsidRDefault="00035335" w:rsidP="00864AFB">
            <w:pPr>
              <w:pStyle w:val="af"/>
              <w:jc w:val="both"/>
              <w:rPr>
                <w:rFonts w:ascii="Times New Roman" w:hAnsi="Times New Roman"/>
              </w:rPr>
            </w:pPr>
            <w:r w:rsidRPr="002A3220">
              <w:rPr>
                <w:rFonts w:ascii="Times New Roman" w:hAnsi="Times New Roman"/>
              </w:rPr>
              <w:t>Інші будівлі для короткострокового проживання</w:t>
            </w:r>
          </w:p>
        </w:tc>
        <w:tc>
          <w:tcPr>
            <w:tcW w:w="500" w:type="pct"/>
          </w:tcPr>
          <w:p w:rsidR="00035335" w:rsidRPr="00E00F0F" w:rsidRDefault="00035335" w:rsidP="00EB286E">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64" w:type="pct"/>
            <w:gridSpan w:val="3"/>
          </w:tcPr>
          <w:p w:rsidR="00035335" w:rsidRPr="00E00F0F" w:rsidRDefault="00035335" w:rsidP="00EB286E">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464" w:type="pct"/>
            <w:gridSpan w:val="2"/>
          </w:tcPr>
          <w:p w:rsidR="00035335" w:rsidRPr="00A8286A" w:rsidRDefault="00035335" w:rsidP="00EB286E">
            <w:pPr>
              <w:pStyle w:val="af"/>
              <w:jc w:val="center"/>
              <w:rPr>
                <w:rFonts w:ascii="Times New Roman" w:hAnsi="Times New Roman"/>
              </w:rPr>
            </w:pPr>
            <w:r w:rsidRPr="00A8286A">
              <w:rPr>
                <w:rFonts w:ascii="Times New Roman" w:hAnsi="Times New Roman"/>
              </w:rPr>
              <w:t>-</w:t>
            </w:r>
          </w:p>
        </w:tc>
        <w:tc>
          <w:tcPr>
            <w:tcW w:w="479" w:type="pct"/>
            <w:gridSpan w:val="2"/>
          </w:tcPr>
          <w:p w:rsidR="00035335" w:rsidRPr="00E00F0F" w:rsidRDefault="00035335" w:rsidP="00EB286E">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40" w:type="pct"/>
          </w:tcPr>
          <w:p w:rsidR="00035335" w:rsidRPr="00E00F0F" w:rsidRDefault="00035335" w:rsidP="00EB286E">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442" w:type="pct"/>
            <w:gridSpan w:val="3"/>
          </w:tcPr>
          <w:p w:rsidR="00035335" w:rsidRPr="001E13E4" w:rsidRDefault="00035335" w:rsidP="0072374C">
            <w:pPr>
              <w:jc w:val="center"/>
              <w:rPr>
                <w:lang w:val="uk-UA"/>
              </w:rPr>
            </w:pPr>
            <w:r>
              <w:rPr>
                <w:lang w:val="uk-UA"/>
              </w:rPr>
              <w:t>-</w:t>
            </w:r>
          </w:p>
        </w:tc>
      </w:tr>
      <w:tr w:rsidR="00035335" w:rsidRPr="00EC0B8E" w:rsidTr="00FF06C4">
        <w:trPr>
          <w:gridAfter w:val="1"/>
          <w:wAfter w:w="3" w:type="pct"/>
        </w:trPr>
        <w:tc>
          <w:tcPr>
            <w:tcW w:w="381" w:type="pct"/>
            <w:vAlign w:val="center"/>
          </w:tcPr>
          <w:p w:rsidR="00035335" w:rsidRPr="00E00F0F" w:rsidRDefault="00035335" w:rsidP="00864AFB">
            <w:pPr>
              <w:pStyle w:val="af"/>
              <w:rPr>
                <w:rFonts w:ascii="Times New Roman" w:hAnsi="Times New Roman"/>
                <w:b/>
              </w:rPr>
            </w:pPr>
            <w:r w:rsidRPr="00E00F0F">
              <w:rPr>
                <w:rFonts w:ascii="Times New Roman" w:hAnsi="Times New Roman"/>
                <w:b/>
              </w:rPr>
              <w:t>122</w:t>
            </w:r>
          </w:p>
        </w:tc>
        <w:tc>
          <w:tcPr>
            <w:tcW w:w="1827" w:type="pct"/>
            <w:vAlign w:val="center"/>
          </w:tcPr>
          <w:p w:rsidR="00035335" w:rsidRPr="00E00F0F" w:rsidRDefault="00035335" w:rsidP="00864AFB">
            <w:pPr>
              <w:pStyle w:val="af"/>
              <w:rPr>
                <w:rFonts w:ascii="Times New Roman" w:hAnsi="Times New Roman"/>
                <w:b/>
              </w:rPr>
            </w:pPr>
            <w:r>
              <w:rPr>
                <w:rFonts w:ascii="Times New Roman" w:hAnsi="Times New Roman"/>
                <w:b/>
                <w:lang w:val="ru-RU"/>
              </w:rPr>
              <w:t>О</w:t>
            </w:r>
            <w:proofErr w:type="spellStart"/>
            <w:r w:rsidRPr="00E00F0F">
              <w:rPr>
                <w:rFonts w:ascii="Times New Roman" w:hAnsi="Times New Roman"/>
                <w:b/>
              </w:rPr>
              <w:t>фісні</w:t>
            </w:r>
            <w:proofErr w:type="spellEnd"/>
            <w:r w:rsidRPr="00E00F0F">
              <w:rPr>
                <w:rFonts w:ascii="Times New Roman" w:hAnsi="Times New Roman"/>
                <w:b/>
              </w:rPr>
              <w:t xml:space="preserve"> </w:t>
            </w:r>
            <w:r>
              <w:rPr>
                <w:rFonts w:ascii="Times New Roman" w:hAnsi="Times New Roman"/>
                <w:b/>
                <w:lang w:val="ru-RU"/>
              </w:rPr>
              <w:t>б</w:t>
            </w:r>
            <w:proofErr w:type="spellStart"/>
            <w:r w:rsidRPr="00E00F0F">
              <w:rPr>
                <w:rFonts w:ascii="Times New Roman" w:hAnsi="Times New Roman"/>
                <w:b/>
              </w:rPr>
              <w:t>удівлі</w:t>
            </w:r>
            <w:proofErr w:type="spellEnd"/>
            <w:r w:rsidRPr="00E00F0F">
              <w:rPr>
                <w:rFonts w:ascii="Times New Roman" w:hAnsi="Times New Roman"/>
                <w:b/>
              </w:rPr>
              <w:t xml:space="preserve"> </w:t>
            </w:r>
          </w:p>
        </w:tc>
        <w:tc>
          <w:tcPr>
            <w:tcW w:w="500" w:type="pct"/>
          </w:tcPr>
          <w:p w:rsidR="00035335" w:rsidRPr="00C74B66" w:rsidRDefault="00035335" w:rsidP="00864AFB">
            <w:pPr>
              <w:widowControl w:val="0"/>
              <w:jc w:val="center"/>
              <w:rPr>
                <w:b/>
                <w:lang w:val="uk-UA"/>
              </w:rPr>
            </w:pPr>
            <w:r w:rsidRPr="00C74B66">
              <w:rPr>
                <w:b/>
                <w:lang w:val="uk-UA"/>
              </w:rPr>
              <w:t>х</w:t>
            </w:r>
          </w:p>
        </w:tc>
        <w:tc>
          <w:tcPr>
            <w:tcW w:w="464" w:type="pct"/>
            <w:gridSpan w:val="3"/>
          </w:tcPr>
          <w:p w:rsidR="00035335" w:rsidRPr="00C74B66" w:rsidRDefault="00035335" w:rsidP="00864AFB">
            <w:pPr>
              <w:widowControl w:val="0"/>
              <w:jc w:val="center"/>
              <w:rPr>
                <w:b/>
                <w:lang w:val="uk-UA"/>
              </w:rPr>
            </w:pPr>
            <w:r w:rsidRPr="00C74B66">
              <w:rPr>
                <w:b/>
                <w:lang w:val="uk-UA"/>
              </w:rPr>
              <w:t>х</w:t>
            </w:r>
          </w:p>
        </w:tc>
        <w:tc>
          <w:tcPr>
            <w:tcW w:w="464" w:type="pct"/>
            <w:gridSpan w:val="2"/>
          </w:tcPr>
          <w:p w:rsidR="00035335" w:rsidRPr="00C74B66" w:rsidRDefault="00035335" w:rsidP="00864AFB">
            <w:pPr>
              <w:widowControl w:val="0"/>
              <w:jc w:val="center"/>
              <w:rPr>
                <w:b/>
                <w:color w:val="000000"/>
                <w:lang w:val="uk-UA"/>
              </w:rPr>
            </w:pPr>
            <w:r w:rsidRPr="00C74B66">
              <w:rPr>
                <w:b/>
                <w:color w:val="000000"/>
                <w:lang w:val="uk-UA"/>
              </w:rPr>
              <w:t>х</w:t>
            </w:r>
          </w:p>
        </w:tc>
        <w:tc>
          <w:tcPr>
            <w:tcW w:w="479" w:type="pct"/>
            <w:gridSpan w:val="2"/>
          </w:tcPr>
          <w:p w:rsidR="00035335" w:rsidRPr="00C74B66" w:rsidRDefault="00035335" w:rsidP="00864AFB">
            <w:pPr>
              <w:widowControl w:val="0"/>
              <w:jc w:val="center"/>
              <w:rPr>
                <w:b/>
                <w:lang w:val="uk-UA"/>
              </w:rPr>
            </w:pPr>
            <w:r w:rsidRPr="00C74B66">
              <w:rPr>
                <w:b/>
                <w:lang w:val="uk-UA"/>
              </w:rPr>
              <w:t>х</w:t>
            </w:r>
          </w:p>
        </w:tc>
        <w:tc>
          <w:tcPr>
            <w:tcW w:w="440" w:type="pct"/>
          </w:tcPr>
          <w:p w:rsidR="00035335" w:rsidRPr="00C74B66" w:rsidRDefault="00035335" w:rsidP="00864AFB">
            <w:pPr>
              <w:widowControl w:val="0"/>
              <w:jc w:val="center"/>
              <w:rPr>
                <w:b/>
                <w:lang w:val="uk-UA"/>
              </w:rPr>
            </w:pPr>
            <w:r w:rsidRPr="00C74B66">
              <w:rPr>
                <w:b/>
                <w:lang w:val="uk-UA"/>
              </w:rPr>
              <w:t>х</w:t>
            </w:r>
          </w:p>
        </w:tc>
        <w:tc>
          <w:tcPr>
            <w:tcW w:w="442" w:type="pct"/>
            <w:gridSpan w:val="3"/>
          </w:tcPr>
          <w:p w:rsidR="00035335" w:rsidRPr="00C74B66" w:rsidRDefault="00035335" w:rsidP="00864AFB">
            <w:pPr>
              <w:widowControl w:val="0"/>
              <w:jc w:val="center"/>
              <w:rPr>
                <w:b/>
                <w:color w:val="000000"/>
                <w:lang w:val="uk-UA"/>
              </w:rPr>
            </w:pPr>
            <w:r w:rsidRPr="00C74B66">
              <w:rPr>
                <w:b/>
                <w:color w:val="000000"/>
                <w:lang w:val="uk-UA"/>
              </w:rPr>
              <w:t>х</w:t>
            </w:r>
          </w:p>
        </w:tc>
      </w:tr>
      <w:tr w:rsidR="00035335" w:rsidRPr="00EC0B8E" w:rsidTr="00FF06C4">
        <w:trPr>
          <w:gridAfter w:val="1"/>
          <w:wAfter w:w="3" w:type="pct"/>
        </w:trPr>
        <w:tc>
          <w:tcPr>
            <w:tcW w:w="381" w:type="pct"/>
            <w:vAlign w:val="center"/>
          </w:tcPr>
          <w:p w:rsidR="00035335" w:rsidRPr="00E00F0F" w:rsidRDefault="00035335" w:rsidP="00864AFB">
            <w:pPr>
              <w:pStyle w:val="af"/>
              <w:rPr>
                <w:rFonts w:ascii="Times New Roman" w:hAnsi="Times New Roman"/>
                <w:b/>
              </w:rPr>
            </w:pPr>
            <w:r w:rsidRPr="004C56E2">
              <w:rPr>
                <w:rFonts w:ascii="Times New Roman" w:hAnsi="Times New Roman"/>
              </w:rPr>
              <w:t>1220</w:t>
            </w:r>
          </w:p>
        </w:tc>
        <w:tc>
          <w:tcPr>
            <w:tcW w:w="1827" w:type="pct"/>
            <w:vAlign w:val="center"/>
          </w:tcPr>
          <w:p w:rsidR="00035335" w:rsidRPr="00E00F0F" w:rsidRDefault="00035335" w:rsidP="00EB286E">
            <w:pPr>
              <w:pStyle w:val="af"/>
              <w:rPr>
                <w:rFonts w:ascii="Times New Roman" w:hAnsi="Times New Roman"/>
                <w:b/>
              </w:rPr>
            </w:pPr>
            <w:r>
              <w:rPr>
                <w:rFonts w:ascii="Times New Roman" w:hAnsi="Times New Roman"/>
                <w:lang w:val="ru-RU"/>
              </w:rPr>
              <w:t>О</w:t>
            </w:r>
            <w:proofErr w:type="spellStart"/>
            <w:r w:rsidRPr="004C56E2">
              <w:rPr>
                <w:rFonts w:ascii="Times New Roman" w:hAnsi="Times New Roman"/>
              </w:rPr>
              <w:t>фісні</w:t>
            </w:r>
            <w:proofErr w:type="spellEnd"/>
            <w:r w:rsidRPr="004C56E2">
              <w:rPr>
                <w:rFonts w:ascii="Times New Roman" w:hAnsi="Times New Roman"/>
              </w:rPr>
              <w:t xml:space="preserve"> </w:t>
            </w:r>
            <w:r>
              <w:rPr>
                <w:rFonts w:ascii="Times New Roman" w:hAnsi="Times New Roman"/>
                <w:lang w:val="ru-RU"/>
              </w:rPr>
              <w:t>б</w:t>
            </w:r>
            <w:proofErr w:type="spellStart"/>
            <w:r w:rsidRPr="004C56E2">
              <w:rPr>
                <w:rFonts w:ascii="Times New Roman" w:hAnsi="Times New Roman"/>
              </w:rPr>
              <w:t>удівлі</w:t>
            </w:r>
            <w:proofErr w:type="spellEnd"/>
            <w:r w:rsidRPr="00F33936">
              <w:rPr>
                <w:rFonts w:ascii="Times New Roman" w:hAnsi="Times New Roman" w:cs="Times New Roman"/>
                <w:vertAlign w:val="superscript"/>
                <w:lang w:val="ru-RU" w:eastAsia="uk-UA"/>
              </w:rPr>
              <w:t>3</w:t>
            </w:r>
          </w:p>
        </w:tc>
        <w:tc>
          <w:tcPr>
            <w:tcW w:w="500" w:type="pct"/>
          </w:tcPr>
          <w:p w:rsidR="00035335" w:rsidRPr="00E00F0F" w:rsidRDefault="00035335" w:rsidP="00EB286E">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64" w:type="pct"/>
            <w:gridSpan w:val="3"/>
          </w:tcPr>
          <w:p w:rsidR="00035335" w:rsidRPr="00E00F0F" w:rsidRDefault="00035335" w:rsidP="00EB286E">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464" w:type="pct"/>
            <w:gridSpan w:val="2"/>
          </w:tcPr>
          <w:p w:rsidR="00035335" w:rsidRPr="00A8286A" w:rsidRDefault="00035335" w:rsidP="00EB286E">
            <w:pPr>
              <w:pStyle w:val="af"/>
              <w:jc w:val="center"/>
              <w:rPr>
                <w:rFonts w:ascii="Times New Roman" w:hAnsi="Times New Roman"/>
              </w:rPr>
            </w:pPr>
            <w:r w:rsidRPr="00A8286A">
              <w:rPr>
                <w:rFonts w:ascii="Times New Roman" w:hAnsi="Times New Roman"/>
              </w:rPr>
              <w:t>-</w:t>
            </w:r>
          </w:p>
        </w:tc>
        <w:tc>
          <w:tcPr>
            <w:tcW w:w="479" w:type="pct"/>
            <w:gridSpan w:val="2"/>
          </w:tcPr>
          <w:p w:rsidR="00035335" w:rsidRPr="00E00F0F" w:rsidRDefault="00035335" w:rsidP="00EB286E">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40" w:type="pct"/>
          </w:tcPr>
          <w:p w:rsidR="00035335" w:rsidRPr="00E00F0F" w:rsidRDefault="00035335" w:rsidP="00EB286E">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442" w:type="pct"/>
            <w:gridSpan w:val="3"/>
          </w:tcPr>
          <w:p w:rsidR="00035335" w:rsidRPr="0072374C" w:rsidRDefault="00035335" w:rsidP="00EB286E">
            <w:pPr>
              <w:pStyle w:val="af"/>
              <w:jc w:val="center"/>
              <w:rPr>
                <w:rFonts w:ascii="Times New Roman" w:hAnsi="Times New Roman"/>
                <w:lang w:val="ru-RU"/>
              </w:rPr>
            </w:pPr>
            <w:r>
              <w:rPr>
                <w:rFonts w:ascii="Times New Roman" w:hAnsi="Times New Roman"/>
                <w:lang w:val="ru-RU"/>
              </w:rPr>
              <w:t>-</w:t>
            </w:r>
          </w:p>
        </w:tc>
      </w:tr>
      <w:tr w:rsidR="00035335" w:rsidRPr="00EC0B8E" w:rsidTr="00FF06C4">
        <w:trPr>
          <w:gridAfter w:val="1"/>
          <w:wAfter w:w="3" w:type="pct"/>
        </w:trPr>
        <w:tc>
          <w:tcPr>
            <w:tcW w:w="381" w:type="pct"/>
            <w:vAlign w:val="center"/>
          </w:tcPr>
          <w:p w:rsidR="00035335" w:rsidRPr="00BE7BA3" w:rsidRDefault="00035335" w:rsidP="00864AFB">
            <w:pPr>
              <w:pStyle w:val="af"/>
              <w:rPr>
                <w:rFonts w:ascii="Times New Roman" w:hAnsi="Times New Roman"/>
                <w:b/>
              </w:rPr>
            </w:pPr>
            <w:r w:rsidRPr="00BE7BA3">
              <w:rPr>
                <w:rFonts w:ascii="Times New Roman" w:hAnsi="Times New Roman"/>
                <w:b/>
              </w:rPr>
              <w:t>123</w:t>
            </w:r>
          </w:p>
        </w:tc>
        <w:tc>
          <w:tcPr>
            <w:tcW w:w="1827" w:type="pct"/>
            <w:vAlign w:val="center"/>
          </w:tcPr>
          <w:p w:rsidR="00035335" w:rsidRPr="000624BE" w:rsidRDefault="00035335" w:rsidP="00864AFB">
            <w:pPr>
              <w:pStyle w:val="af"/>
              <w:rPr>
                <w:rFonts w:ascii="Times New Roman" w:hAnsi="Times New Roman"/>
                <w:b/>
              </w:rPr>
            </w:pPr>
            <w:r w:rsidRPr="000624BE">
              <w:rPr>
                <w:rFonts w:ascii="Times New Roman" w:hAnsi="Times New Roman"/>
                <w:b/>
              </w:rPr>
              <w:t>Будівлі оптово-роздрібної торгівлі</w:t>
            </w:r>
          </w:p>
        </w:tc>
        <w:tc>
          <w:tcPr>
            <w:tcW w:w="500" w:type="pct"/>
          </w:tcPr>
          <w:p w:rsidR="00035335" w:rsidRPr="00BE7BA3" w:rsidRDefault="00035335" w:rsidP="00864AFB">
            <w:pPr>
              <w:widowControl w:val="0"/>
              <w:jc w:val="center"/>
              <w:rPr>
                <w:b/>
                <w:lang w:val="uk-UA"/>
              </w:rPr>
            </w:pPr>
            <w:r w:rsidRPr="00BE7BA3">
              <w:rPr>
                <w:b/>
                <w:lang w:val="uk-UA"/>
              </w:rPr>
              <w:t>х</w:t>
            </w:r>
          </w:p>
        </w:tc>
        <w:tc>
          <w:tcPr>
            <w:tcW w:w="464" w:type="pct"/>
            <w:gridSpan w:val="3"/>
          </w:tcPr>
          <w:p w:rsidR="00035335" w:rsidRPr="00BE7BA3" w:rsidRDefault="00035335" w:rsidP="00864AFB">
            <w:pPr>
              <w:widowControl w:val="0"/>
              <w:jc w:val="center"/>
              <w:rPr>
                <w:b/>
                <w:lang w:val="uk-UA"/>
              </w:rPr>
            </w:pPr>
            <w:r w:rsidRPr="00BE7BA3">
              <w:rPr>
                <w:b/>
                <w:lang w:val="uk-UA"/>
              </w:rPr>
              <w:t>х</w:t>
            </w:r>
          </w:p>
        </w:tc>
        <w:tc>
          <w:tcPr>
            <w:tcW w:w="464" w:type="pct"/>
            <w:gridSpan w:val="2"/>
          </w:tcPr>
          <w:p w:rsidR="00035335" w:rsidRPr="00BE7BA3" w:rsidRDefault="00035335" w:rsidP="00864AFB">
            <w:pPr>
              <w:widowControl w:val="0"/>
              <w:jc w:val="center"/>
              <w:rPr>
                <w:b/>
                <w:color w:val="000000"/>
                <w:lang w:val="uk-UA"/>
              </w:rPr>
            </w:pPr>
            <w:r w:rsidRPr="00BE7BA3">
              <w:rPr>
                <w:b/>
                <w:color w:val="000000"/>
                <w:lang w:val="uk-UA"/>
              </w:rPr>
              <w:t>х</w:t>
            </w:r>
          </w:p>
        </w:tc>
        <w:tc>
          <w:tcPr>
            <w:tcW w:w="479" w:type="pct"/>
            <w:gridSpan w:val="2"/>
          </w:tcPr>
          <w:p w:rsidR="00035335" w:rsidRPr="00BE7BA3" w:rsidRDefault="00035335" w:rsidP="00864AFB">
            <w:pPr>
              <w:widowControl w:val="0"/>
              <w:jc w:val="center"/>
              <w:rPr>
                <w:b/>
                <w:lang w:val="uk-UA"/>
              </w:rPr>
            </w:pPr>
            <w:r w:rsidRPr="00BE7BA3">
              <w:rPr>
                <w:b/>
                <w:lang w:val="uk-UA"/>
              </w:rPr>
              <w:t>х</w:t>
            </w:r>
          </w:p>
        </w:tc>
        <w:tc>
          <w:tcPr>
            <w:tcW w:w="440" w:type="pct"/>
          </w:tcPr>
          <w:p w:rsidR="00035335" w:rsidRPr="00BE7BA3" w:rsidRDefault="00035335" w:rsidP="00864AFB">
            <w:pPr>
              <w:widowControl w:val="0"/>
              <w:jc w:val="center"/>
              <w:rPr>
                <w:b/>
                <w:lang w:val="uk-UA"/>
              </w:rPr>
            </w:pPr>
            <w:r w:rsidRPr="00BE7BA3">
              <w:rPr>
                <w:b/>
                <w:lang w:val="uk-UA"/>
              </w:rPr>
              <w:t>х</w:t>
            </w:r>
          </w:p>
        </w:tc>
        <w:tc>
          <w:tcPr>
            <w:tcW w:w="442" w:type="pct"/>
            <w:gridSpan w:val="3"/>
          </w:tcPr>
          <w:p w:rsidR="00035335" w:rsidRPr="00BE7BA3" w:rsidRDefault="00035335" w:rsidP="00864AFB">
            <w:pPr>
              <w:widowControl w:val="0"/>
              <w:jc w:val="center"/>
              <w:rPr>
                <w:b/>
                <w:color w:val="000000"/>
                <w:lang w:val="uk-UA"/>
              </w:rPr>
            </w:pPr>
            <w:r w:rsidRPr="00BE7BA3">
              <w:rPr>
                <w:b/>
                <w:color w:val="000000"/>
                <w:lang w:val="uk-UA"/>
              </w:rPr>
              <w:t>х</w:t>
            </w:r>
          </w:p>
        </w:tc>
      </w:tr>
      <w:tr w:rsidR="00035335" w:rsidRPr="00EC0B8E" w:rsidTr="00FF06C4">
        <w:trPr>
          <w:gridAfter w:val="1"/>
          <w:wAfter w:w="3" w:type="pct"/>
        </w:trPr>
        <w:tc>
          <w:tcPr>
            <w:tcW w:w="381" w:type="pct"/>
            <w:vAlign w:val="center"/>
          </w:tcPr>
          <w:p w:rsidR="00035335" w:rsidRPr="000624BE" w:rsidRDefault="00035335" w:rsidP="00864AFB">
            <w:pPr>
              <w:pStyle w:val="af"/>
              <w:rPr>
                <w:rFonts w:ascii="Times New Roman" w:hAnsi="Times New Roman"/>
              </w:rPr>
            </w:pPr>
            <w:r w:rsidRPr="000624BE">
              <w:rPr>
                <w:rFonts w:ascii="Times New Roman" w:hAnsi="Times New Roman"/>
              </w:rPr>
              <w:t>1230</w:t>
            </w:r>
          </w:p>
        </w:tc>
        <w:tc>
          <w:tcPr>
            <w:tcW w:w="1827" w:type="pct"/>
            <w:vAlign w:val="center"/>
          </w:tcPr>
          <w:p w:rsidR="00035335" w:rsidRPr="000624BE" w:rsidRDefault="00035335" w:rsidP="00864AFB">
            <w:pPr>
              <w:pStyle w:val="af"/>
              <w:rPr>
                <w:rFonts w:ascii="Times New Roman" w:hAnsi="Times New Roman"/>
              </w:rPr>
            </w:pPr>
            <w:r w:rsidRPr="000624BE">
              <w:rPr>
                <w:rFonts w:ascii="Times New Roman" w:hAnsi="Times New Roman"/>
              </w:rPr>
              <w:t>Будівлі оптово-роздрібної торгівлі</w:t>
            </w:r>
          </w:p>
        </w:tc>
        <w:tc>
          <w:tcPr>
            <w:tcW w:w="500" w:type="pct"/>
          </w:tcPr>
          <w:p w:rsidR="00035335" w:rsidRPr="00D4211D" w:rsidRDefault="00035335" w:rsidP="00EB286E">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64" w:type="pct"/>
            <w:gridSpan w:val="3"/>
          </w:tcPr>
          <w:p w:rsidR="00035335" w:rsidRPr="00D4211D" w:rsidRDefault="00035335" w:rsidP="00EB286E">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464" w:type="pct"/>
            <w:gridSpan w:val="2"/>
          </w:tcPr>
          <w:p w:rsidR="00035335" w:rsidRPr="00A8286A" w:rsidRDefault="00035335" w:rsidP="00EB286E">
            <w:pPr>
              <w:widowControl w:val="0"/>
              <w:spacing w:before="25" w:after="25"/>
              <w:jc w:val="center"/>
              <w:rPr>
                <w:color w:val="000000"/>
                <w:lang w:val="uk-UA"/>
              </w:rPr>
            </w:pPr>
            <w:r w:rsidRPr="00A8286A">
              <w:rPr>
                <w:color w:val="000000"/>
                <w:lang w:val="uk-UA"/>
              </w:rPr>
              <w:t>-</w:t>
            </w:r>
          </w:p>
        </w:tc>
        <w:tc>
          <w:tcPr>
            <w:tcW w:w="479" w:type="pct"/>
            <w:gridSpan w:val="2"/>
          </w:tcPr>
          <w:p w:rsidR="00035335" w:rsidRPr="00D4211D" w:rsidRDefault="00035335" w:rsidP="00EB286E">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40" w:type="pct"/>
          </w:tcPr>
          <w:p w:rsidR="00035335" w:rsidRPr="00D4211D" w:rsidRDefault="00035335" w:rsidP="00EB286E">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442" w:type="pct"/>
            <w:gridSpan w:val="3"/>
          </w:tcPr>
          <w:p w:rsidR="00035335" w:rsidRPr="00D4211D" w:rsidRDefault="00035335" w:rsidP="00EB286E">
            <w:pPr>
              <w:widowControl w:val="0"/>
              <w:spacing w:before="25" w:after="25"/>
              <w:jc w:val="center"/>
              <w:rPr>
                <w:lang w:val="uk-UA"/>
              </w:rPr>
            </w:pPr>
            <w:r>
              <w:t>-</w:t>
            </w:r>
          </w:p>
        </w:tc>
      </w:tr>
      <w:tr w:rsidR="00035335" w:rsidRPr="00EC0B8E" w:rsidTr="00FF06C4">
        <w:trPr>
          <w:gridAfter w:val="1"/>
          <w:wAfter w:w="3" w:type="pct"/>
        </w:trPr>
        <w:tc>
          <w:tcPr>
            <w:tcW w:w="381" w:type="pct"/>
            <w:vAlign w:val="center"/>
          </w:tcPr>
          <w:p w:rsidR="00035335" w:rsidRPr="000624BE" w:rsidRDefault="00035335" w:rsidP="00864AFB">
            <w:pPr>
              <w:pStyle w:val="af"/>
              <w:rPr>
                <w:rFonts w:ascii="Times New Roman" w:hAnsi="Times New Roman"/>
              </w:rPr>
            </w:pPr>
            <w:r w:rsidRPr="000624BE">
              <w:rPr>
                <w:rFonts w:ascii="Times New Roman" w:hAnsi="Times New Roman"/>
                <w:b/>
                <w:bCs/>
              </w:rPr>
              <w:lastRenderedPageBreak/>
              <w:t>124</w:t>
            </w:r>
          </w:p>
        </w:tc>
        <w:tc>
          <w:tcPr>
            <w:tcW w:w="1827" w:type="pct"/>
            <w:vAlign w:val="center"/>
          </w:tcPr>
          <w:p w:rsidR="00035335" w:rsidRPr="000624BE" w:rsidRDefault="00035335" w:rsidP="00864AFB">
            <w:pPr>
              <w:pStyle w:val="af"/>
              <w:jc w:val="both"/>
              <w:rPr>
                <w:rFonts w:ascii="Times New Roman" w:hAnsi="Times New Roman"/>
              </w:rPr>
            </w:pPr>
            <w:r w:rsidRPr="000624BE">
              <w:rPr>
                <w:rFonts w:ascii="Times New Roman" w:hAnsi="Times New Roman"/>
                <w:b/>
                <w:bCs/>
              </w:rPr>
              <w:t>Будівлі транспорту та зв'язку</w:t>
            </w:r>
          </w:p>
        </w:tc>
        <w:tc>
          <w:tcPr>
            <w:tcW w:w="500" w:type="pct"/>
          </w:tcPr>
          <w:p w:rsidR="00035335" w:rsidRPr="00C74B66" w:rsidRDefault="00035335" w:rsidP="00864AFB">
            <w:pPr>
              <w:widowControl w:val="0"/>
              <w:jc w:val="center"/>
              <w:rPr>
                <w:b/>
                <w:lang w:val="uk-UA"/>
              </w:rPr>
            </w:pPr>
            <w:r w:rsidRPr="00C74B66">
              <w:rPr>
                <w:b/>
                <w:lang w:val="uk-UA"/>
              </w:rPr>
              <w:t>х</w:t>
            </w:r>
          </w:p>
        </w:tc>
        <w:tc>
          <w:tcPr>
            <w:tcW w:w="464" w:type="pct"/>
            <w:gridSpan w:val="3"/>
          </w:tcPr>
          <w:p w:rsidR="00035335" w:rsidRPr="00C74B66" w:rsidRDefault="00035335" w:rsidP="00864AFB">
            <w:pPr>
              <w:widowControl w:val="0"/>
              <w:jc w:val="center"/>
              <w:rPr>
                <w:b/>
                <w:lang w:val="uk-UA"/>
              </w:rPr>
            </w:pPr>
            <w:r w:rsidRPr="00C74B66">
              <w:rPr>
                <w:b/>
                <w:lang w:val="uk-UA"/>
              </w:rPr>
              <w:t>х</w:t>
            </w:r>
          </w:p>
        </w:tc>
        <w:tc>
          <w:tcPr>
            <w:tcW w:w="464" w:type="pct"/>
            <w:gridSpan w:val="2"/>
          </w:tcPr>
          <w:p w:rsidR="00035335" w:rsidRPr="00C74B66" w:rsidRDefault="00035335" w:rsidP="00864AFB">
            <w:pPr>
              <w:widowControl w:val="0"/>
              <w:jc w:val="center"/>
              <w:rPr>
                <w:b/>
                <w:color w:val="000000"/>
                <w:lang w:val="uk-UA"/>
              </w:rPr>
            </w:pPr>
            <w:r w:rsidRPr="00C74B66">
              <w:rPr>
                <w:b/>
                <w:color w:val="000000"/>
                <w:lang w:val="uk-UA"/>
              </w:rPr>
              <w:t>х</w:t>
            </w:r>
          </w:p>
        </w:tc>
        <w:tc>
          <w:tcPr>
            <w:tcW w:w="479" w:type="pct"/>
            <w:gridSpan w:val="2"/>
          </w:tcPr>
          <w:p w:rsidR="00035335" w:rsidRPr="00C74B66" w:rsidRDefault="00035335" w:rsidP="00864AFB">
            <w:pPr>
              <w:widowControl w:val="0"/>
              <w:jc w:val="center"/>
              <w:rPr>
                <w:b/>
                <w:lang w:val="uk-UA"/>
              </w:rPr>
            </w:pPr>
            <w:r w:rsidRPr="00C74B66">
              <w:rPr>
                <w:b/>
                <w:lang w:val="uk-UA"/>
              </w:rPr>
              <w:t>х</w:t>
            </w:r>
          </w:p>
        </w:tc>
        <w:tc>
          <w:tcPr>
            <w:tcW w:w="440" w:type="pct"/>
          </w:tcPr>
          <w:p w:rsidR="00035335" w:rsidRPr="00C74B66" w:rsidRDefault="00035335" w:rsidP="00864AFB">
            <w:pPr>
              <w:widowControl w:val="0"/>
              <w:jc w:val="center"/>
              <w:rPr>
                <w:b/>
                <w:lang w:val="uk-UA"/>
              </w:rPr>
            </w:pPr>
            <w:r w:rsidRPr="00C74B66">
              <w:rPr>
                <w:b/>
                <w:lang w:val="uk-UA"/>
              </w:rPr>
              <w:t>х</w:t>
            </w:r>
          </w:p>
        </w:tc>
        <w:tc>
          <w:tcPr>
            <w:tcW w:w="442" w:type="pct"/>
            <w:gridSpan w:val="3"/>
          </w:tcPr>
          <w:p w:rsidR="00035335" w:rsidRPr="00C74B66" w:rsidRDefault="00035335" w:rsidP="00864AFB">
            <w:pPr>
              <w:widowControl w:val="0"/>
              <w:jc w:val="center"/>
              <w:rPr>
                <w:b/>
                <w:color w:val="000000"/>
                <w:lang w:val="uk-UA"/>
              </w:rPr>
            </w:pPr>
            <w:r w:rsidRPr="00C74B66">
              <w:rPr>
                <w:b/>
                <w:color w:val="000000"/>
                <w:lang w:val="uk-UA"/>
              </w:rPr>
              <w:t>х</w:t>
            </w:r>
          </w:p>
        </w:tc>
      </w:tr>
      <w:tr w:rsidR="00035335" w:rsidRPr="00EC0B8E" w:rsidTr="00FF06C4">
        <w:trPr>
          <w:gridAfter w:val="1"/>
          <w:wAfter w:w="3" w:type="pct"/>
        </w:trPr>
        <w:tc>
          <w:tcPr>
            <w:tcW w:w="381" w:type="pct"/>
            <w:vAlign w:val="center"/>
          </w:tcPr>
          <w:p w:rsidR="00035335" w:rsidRPr="000624BE" w:rsidRDefault="00035335" w:rsidP="00864AFB">
            <w:pPr>
              <w:pStyle w:val="af"/>
              <w:rPr>
                <w:rFonts w:ascii="Times New Roman" w:hAnsi="Times New Roman"/>
              </w:rPr>
            </w:pPr>
            <w:r w:rsidRPr="000624BE">
              <w:rPr>
                <w:rFonts w:ascii="Times New Roman" w:hAnsi="Times New Roman"/>
                <w:bCs/>
              </w:rPr>
              <w:t>1241</w:t>
            </w:r>
          </w:p>
        </w:tc>
        <w:tc>
          <w:tcPr>
            <w:tcW w:w="1827" w:type="pct"/>
            <w:vAlign w:val="center"/>
          </w:tcPr>
          <w:p w:rsidR="00035335" w:rsidRPr="000624BE" w:rsidRDefault="00035335" w:rsidP="00864AFB">
            <w:pPr>
              <w:pStyle w:val="af"/>
              <w:jc w:val="both"/>
              <w:rPr>
                <w:rFonts w:ascii="Times New Roman" w:hAnsi="Times New Roman"/>
              </w:rPr>
            </w:pPr>
            <w:r w:rsidRPr="000624BE">
              <w:rPr>
                <w:rFonts w:ascii="Times New Roman" w:hAnsi="Times New Roman"/>
                <w:bCs/>
              </w:rPr>
              <w:t>Будівлі електронних комунікацій, станцій, терміналів та пов’язані з ними будівлі</w:t>
            </w:r>
          </w:p>
        </w:tc>
        <w:tc>
          <w:tcPr>
            <w:tcW w:w="500" w:type="pct"/>
          </w:tcPr>
          <w:p w:rsidR="00035335" w:rsidRPr="00D4211D" w:rsidRDefault="00035335" w:rsidP="00EB286E">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64" w:type="pct"/>
            <w:gridSpan w:val="3"/>
          </w:tcPr>
          <w:p w:rsidR="00035335" w:rsidRPr="00D4211D" w:rsidRDefault="00035335" w:rsidP="00EB286E">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464" w:type="pct"/>
            <w:gridSpan w:val="2"/>
          </w:tcPr>
          <w:p w:rsidR="00035335" w:rsidRPr="00A8286A" w:rsidRDefault="00035335" w:rsidP="00EB286E">
            <w:pPr>
              <w:widowControl w:val="0"/>
              <w:spacing w:before="25" w:after="25"/>
              <w:jc w:val="center"/>
              <w:rPr>
                <w:color w:val="000000"/>
                <w:lang w:val="uk-UA"/>
              </w:rPr>
            </w:pPr>
            <w:r w:rsidRPr="00A8286A">
              <w:rPr>
                <w:color w:val="000000"/>
                <w:lang w:val="uk-UA"/>
              </w:rPr>
              <w:t>-</w:t>
            </w:r>
          </w:p>
        </w:tc>
        <w:tc>
          <w:tcPr>
            <w:tcW w:w="479" w:type="pct"/>
            <w:gridSpan w:val="2"/>
          </w:tcPr>
          <w:p w:rsidR="00035335" w:rsidRPr="00D4211D" w:rsidRDefault="00035335" w:rsidP="00EB286E">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40" w:type="pct"/>
          </w:tcPr>
          <w:p w:rsidR="00035335" w:rsidRPr="00D4211D" w:rsidRDefault="00035335" w:rsidP="00EB286E">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442" w:type="pct"/>
            <w:gridSpan w:val="3"/>
          </w:tcPr>
          <w:p w:rsidR="00035335" w:rsidRPr="00A8286A" w:rsidRDefault="00035335" w:rsidP="00EB286E">
            <w:pPr>
              <w:widowControl w:val="0"/>
              <w:spacing w:before="25" w:after="25"/>
              <w:jc w:val="center"/>
              <w:rPr>
                <w:color w:val="000000"/>
                <w:lang w:val="uk-UA"/>
              </w:rPr>
            </w:pPr>
            <w:r w:rsidRPr="00A8286A">
              <w:rPr>
                <w:color w:val="000000"/>
                <w:lang w:val="uk-UA"/>
              </w:rPr>
              <w:t>-</w:t>
            </w:r>
          </w:p>
        </w:tc>
      </w:tr>
      <w:tr w:rsidR="00035335" w:rsidRPr="00EC0B8E" w:rsidTr="00FF06C4">
        <w:trPr>
          <w:gridAfter w:val="1"/>
          <w:wAfter w:w="3" w:type="pct"/>
        </w:trPr>
        <w:tc>
          <w:tcPr>
            <w:tcW w:w="381" w:type="pct"/>
            <w:vAlign w:val="center"/>
          </w:tcPr>
          <w:p w:rsidR="00035335" w:rsidRPr="001669A1" w:rsidRDefault="00035335" w:rsidP="00864AFB">
            <w:pPr>
              <w:pStyle w:val="af"/>
              <w:rPr>
                <w:rFonts w:ascii="Times New Roman" w:hAnsi="Times New Roman"/>
              </w:rPr>
            </w:pPr>
            <w:r w:rsidRPr="001669A1">
              <w:rPr>
                <w:rFonts w:ascii="Times New Roman" w:hAnsi="Times New Roman"/>
                <w:bCs/>
              </w:rPr>
              <w:t>1242</w:t>
            </w:r>
          </w:p>
        </w:tc>
        <w:tc>
          <w:tcPr>
            <w:tcW w:w="1827" w:type="pct"/>
            <w:vAlign w:val="center"/>
          </w:tcPr>
          <w:p w:rsidR="00035335" w:rsidRPr="003D1790" w:rsidRDefault="00035335" w:rsidP="00864AFB">
            <w:pPr>
              <w:pStyle w:val="af"/>
              <w:rPr>
                <w:rFonts w:ascii="Times New Roman" w:hAnsi="Times New Roman"/>
              </w:rPr>
            </w:pPr>
            <w:r w:rsidRPr="003D1790">
              <w:rPr>
                <w:rFonts w:ascii="Times New Roman" w:hAnsi="Times New Roman"/>
                <w:bCs/>
              </w:rPr>
              <w:t>Будівлі гаражів</w:t>
            </w:r>
          </w:p>
        </w:tc>
        <w:tc>
          <w:tcPr>
            <w:tcW w:w="500" w:type="pct"/>
          </w:tcPr>
          <w:p w:rsidR="00035335" w:rsidRPr="003D1790" w:rsidRDefault="00035335" w:rsidP="00EB286E">
            <w:pPr>
              <w:pStyle w:val="af"/>
              <w:jc w:val="center"/>
              <w:rPr>
                <w:rFonts w:ascii="Times New Roman" w:hAnsi="Times New Roman"/>
              </w:rPr>
            </w:pPr>
            <w:r w:rsidRPr="003D1790">
              <w:rPr>
                <w:rFonts w:ascii="Times New Roman" w:hAnsi="Times New Roman"/>
              </w:rPr>
              <w:t>1,000</w:t>
            </w:r>
          </w:p>
        </w:tc>
        <w:tc>
          <w:tcPr>
            <w:tcW w:w="464" w:type="pct"/>
            <w:gridSpan w:val="3"/>
          </w:tcPr>
          <w:p w:rsidR="00035335" w:rsidRPr="003D1790" w:rsidRDefault="00035335" w:rsidP="00EB286E">
            <w:pPr>
              <w:pStyle w:val="af"/>
              <w:jc w:val="center"/>
              <w:rPr>
                <w:rFonts w:ascii="Times New Roman" w:hAnsi="Times New Roman"/>
              </w:rPr>
            </w:pPr>
            <w:r w:rsidRPr="003D1790">
              <w:rPr>
                <w:rFonts w:ascii="Times New Roman" w:hAnsi="Times New Roman"/>
              </w:rPr>
              <w:t>1,500</w:t>
            </w:r>
          </w:p>
        </w:tc>
        <w:tc>
          <w:tcPr>
            <w:tcW w:w="464" w:type="pct"/>
            <w:gridSpan w:val="2"/>
          </w:tcPr>
          <w:p w:rsidR="00035335" w:rsidRPr="003D1790" w:rsidRDefault="00035335" w:rsidP="00EB286E">
            <w:pPr>
              <w:pStyle w:val="af"/>
              <w:jc w:val="center"/>
              <w:rPr>
                <w:rFonts w:ascii="Times New Roman" w:hAnsi="Times New Roman"/>
              </w:rPr>
            </w:pPr>
            <w:r w:rsidRPr="003D1790">
              <w:rPr>
                <w:rFonts w:ascii="Times New Roman" w:hAnsi="Times New Roman"/>
              </w:rPr>
              <w:t>-</w:t>
            </w:r>
          </w:p>
        </w:tc>
        <w:tc>
          <w:tcPr>
            <w:tcW w:w="479" w:type="pct"/>
            <w:gridSpan w:val="2"/>
          </w:tcPr>
          <w:p w:rsidR="00035335" w:rsidRPr="005D5C48" w:rsidRDefault="00035335" w:rsidP="00EB286E">
            <w:pPr>
              <w:pStyle w:val="af"/>
              <w:jc w:val="center"/>
              <w:rPr>
                <w:rFonts w:ascii="Times New Roman" w:hAnsi="Times New Roman"/>
              </w:rPr>
            </w:pPr>
            <w:r>
              <w:rPr>
                <w:rFonts w:ascii="Times New Roman" w:hAnsi="Times New Roman"/>
              </w:rPr>
              <w:t>-</w:t>
            </w:r>
          </w:p>
        </w:tc>
        <w:tc>
          <w:tcPr>
            <w:tcW w:w="440" w:type="pct"/>
          </w:tcPr>
          <w:p w:rsidR="00035335" w:rsidRPr="005D5C48" w:rsidRDefault="00035335" w:rsidP="00EB286E">
            <w:pPr>
              <w:pStyle w:val="af"/>
              <w:jc w:val="center"/>
              <w:rPr>
                <w:rFonts w:ascii="Times New Roman" w:hAnsi="Times New Roman"/>
              </w:rPr>
            </w:pPr>
            <w:r>
              <w:rPr>
                <w:rFonts w:ascii="Times New Roman" w:hAnsi="Times New Roman"/>
              </w:rPr>
              <w:t>-</w:t>
            </w:r>
          </w:p>
        </w:tc>
        <w:tc>
          <w:tcPr>
            <w:tcW w:w="442" w:type="pct"/>
            <w:gridSpan w:val="3"/>
          </w:tcPr>
          <w:p w:rsidR="00035335" w:rsidRPr="00A8286A" w:rsidRDefault="00035335" w:rsidP="00EB286E">
            <w:pPr>
              <w:pStyle w:val="af"/>
              <w:jc w:val="center"/>
              <w:rPr>
                <w:rFonts w:ascii="Times New Roman" w:hAnsi="Times New Roman"/>
              </w:rPr>
            </w:pPr>
            <w:r w:rsidRPr="00A8286A">
              <w:rPr>
                <w:rFonts w:ascii="Times New Roman" w:hAnsi="Times New Roman"/>
              </w:rPr>
              <w:t>-</w:t>
            </w:r>
          </w:p>
        </w:tc>
      </w:tr>
      <w:tr w:rsidR="00035335" w:rsidRPr="00EC0B8E" w:rsidTr="00FF06C4">
        <w:trPr>
          <w:gridAfter w:val="1"/>
          <w:wAfter w:w="3" w:type="pct"/>
        </w:trPr>
        <w:tc>
          <w:tcPr>
            <w:tcW w:w="381" w:type="pct"/>
          </w:tcPr>
          <w:p w:rsidR="00035335" w:rsidRPr="005D5C48" w:rsidRDefault="00035335" w:rsidP="006B61F4">
            <w:pPr>
              <w:pStyle w:val="af"/>
              <w:rPr>
                <w:rFonts w:ascii="Times New Roman" w:hAnsi="Times New Roman"/>
                <w:b/>
              </w:rPr>
            </w:pPr>
            <w:r w:rsidRPr="005D5C48">
              <w:rPr>
                <w:rFonts w:ascii="Times New Roman" w:hAnsi="Times New Roman"/>
                <w:b/>
              </w:rPr>
              <w:t>125</w:t>
            </w:r>
          </w:p>
        </w:tc>
        <w:tc>
          <w:tcPr>
            <w:tcW w:w="1827" w:type="pct"/>
          </w:tcPr>
          <w:p w:rsidR="00035335" w:rsidRPr="003D1790" w:rsidRDefault="00035335" w:rsidP="006B61F4">
            <w:pPr>
              <w:pStyle w:val="af"/>
              <w:rPr>
                <w:rFonts w:ascii="Times New Roman" w:hAnsi="Times New Roman"/>
                <w:b/>
              </w:rPr>
            </w:pPr>
            <w:r w:rsidRPr="003D1790">
              <w:rPr>
                <w:rFonts w:ascii="Times New Roman" w:hAnsi="Times New Roman"/>
                <w:b/>
              </w:rPr>
              <w:t>Промислові та складські будівлі</w:t>
            </w:r>
          </w:p>
        </w:tc>
        <w:tc>
          <w:tcPr>
            <w:tcW w:w="500" w:type="pct"/>
          </w:tcPr>
          <w:p w:rsidR="00035335" w:rsidRPr="00C74B66" w:rsidRDefault="00035335" w:rsidP="00EB286E">
            <w:pPr>
              <w:pStyle w:val="af"/>
              <w:jc w:val="center"/>
              <w:rPr>
                <w:rFonts w:ascii="Times New Roman" w:hAnsi="Times New Roman"/>
                <w:b/>
              </w:rPr>
            </w:pPr>
            <w:r w:rsidRPr="00C74B66">
              <w:rPr>
                <w:rFonts w:ascii="Times New Roman" w:hAnsi="Times New Roman"/>
                <w:b/>
              </w:rPr>
              <w:t>х</w:t>
            </w:r>
          </w:p>
        </w:tc>
        <w:tc>
          <w:tcPr>
            <w:tcW w:w="464" w:type="pct"/>
            <w:gridSpan w:val="3"/>
          </w:tcPr>
          <w:p w:rsidR="00035335" w:rsidRPr="00C74B66" w:rsidRDefault="00035335" w:rsidP="00EB286E">
            <w:pPr>
              <w:pStyle w:val="af"/>
              <w:jc w:val="center"/>
              <w:rPr>
                <w:rFonts w:ascii="Times New Roman" w:hAnsi="Times New Roman"/>
                <w:b/>
              </w:rPr>
            </w:pPr>
            <w:r w:rsidRPr="00C74B66">
              <w:rPr>
                <w:rFonts w:ascii="Times New Roman" w:hAnsi="Times New Roman"/>
                <w:b/>
              </w:rPr>
              <w:t>х</w:t>
            </w:r>
          </w:p>
        </w:tc>
        <w:tc>
          <w:tcPr>
            <w:tcW w:w="464" w:type="pct"/>
            <w:gridSpan w:val="2"/>
          </w:tcPr>
          <w:p w:rsidR="00035335" w:rsidRPr="00C74B66" w:rsidRDefault="00035335" w:rsidP="00EB286E">
            <w:pPr>
              <w:pStyle w:val="af"/>
              <w:jc w:val="center"/>
              <w:rPr>
                <w:rFonts w:ascii="Times New Roman" w:hAnsi="Times New Roman"/>
                <w:b/>
              </w:rPr>
            </w:pPr>
            <w:r w:rsidRPr="00C74B66">
              <w:rPr>
                <w:rFonts w:ascii="Times New Roman" w:hAnsi="Times New Roman"/>
                <w:b/>
              </w:rPr>
              <w:t>х</w:t>
            </w:r>
          </w:p>
        </w:tc>
        <w:tc>
          <w:tcPr>
            <w:tcW w:w="479" w:type="pct"/>
            <w:gridSpan w:val="2"/>
          </w:tcPr>
          <w:p w:rsidR="00035335" w:rsidRPr="00C74B66" w:rsidRDefault="00035335" w:rsidP="00EB286E">
            <w:pPr>
              <w:pStyle w:val="af"/>
              <w:jc w:val="center"/>
              <w:rPr>
                <w:rFonts w:ascii="Times New Roman" w:hAnsi="Times New Roman"/>
                <w:b/>
              </w:rPr>
            </w:pPr>
            <w:r w:rsidRPr="00C74B66">
              <w:rPr>
                <w:rFonts w:ascii="Times New Roman" w:hAnsi="Times New Roman"/>
                <w:b/>
              </w:rPr>
              <w:t>х</w:t>
            </w:r>
          </w:p>
        </w:tc>
        <w:tc>
          <w:tcPr>
            <w:tcW w:w="440" w:type="pct"/>
          </w:tcPr>
          <w:p w:rsidR="00035335" w:rsidRPr="00C74B66" w:rsidRDefault="00035335" w:rsidP="00EB286E">
            <w:pPr>
              <w:pStyle w:val="af"/>
              <w:jc w:val="center"/>
              <w:rPr>
                <w:rFonts w:ascii="Times New Roman" w:hAnsi="Times New Roman"/>
                <w:b/>
              </w:rPr>
            </w:pPr>
            <w:r w:rsidRPr="00C74B66">
              <w:rPr>
                <w:rFonts w:ascii="Times New Roman" w:hAnsi="Times New Roman"/>
                <w:b/>
              </w:rPr>
              <w:t>х</w:t>
            </w:r>
          </w:p>
        </w:tc>
        <w:tc>
          <w:tcPr>
            <w:tcW w:w="442" w:type="pct"/>
            <w:gridSpan w:val="3"/>
          </w:tcPr>
          <w:p w:rsidR="00035335" w:rsidRPr="00C74B66" w:rsidRDefault="00035335" w:rsidP="00EB286E">
            <w:pPr>
              <w:pStyle w:val="af"/>
              <w:jc w:val="center"/>
              <w:rPr>
                <w:rFonts w:ascii="Times New Roman" w:hAnsi="Times New Roman"/>
                <w:b/>
              </w:rPr>
            </w:pPr>
            <w:r w:rsidRPr="00C74B66">
              <w:rPr>
                <w:rFonts w:ascii="Times New Roman" w:hAnsi="Times New Roman"/>
                <w:b/>
              </w:rPr>
              <w:t>х</w:t>
            </w:r>
          </w:p>
        </w:tc>
      </w:tr>
      <w:tr w:rsidR="00035335" w:rsidRPr="00042639" w:rsidTr="00FF06C4">
        <w:trPr>
          <w:gridAfter w:val="1"/>
          <w:wAfter w:w="3" w:type="pct"/>
        </w:trPr>
        <w:tc>
          <w:tcPr>
            <w:tcW w:w="381" w:type="pct"/>
            <w:vAlign w:val="center"/>
          </w:tcPr>
          <w:p w:rsidR="00035335" w:rsidRPr="006E6313" w:rsidRDefault="00035335" w:rsidP="00864AFB">
            <w:pPr>
              <w:pStyle w:val="af"/>
              <w:rPr>
                <w:rFonts w:ascii="Times New Roman" w:hAnsi="Times New Roman"/>
              </w:rPr>
            </w:pPr>
            <w:r w:rsidRPr="006E6313">
              <w:rPr>
                <w:rFonts w:ascii="Times New Roman" w:hAnsi="Times New Roman"/>
              </w:rPr>
              <w:t>1251</w:t>
            </w:r>
          </w:p>
        </w:tc>
        <w:tc>
          <w:tcPr>
            <w:tcW w:w="1827" w:type="pct"/>
            <w:vAlign w:val="center"/>
          </w:tcPr>
          <w:p w:rsidR="00035335" w:rsidRPr="003D1790" w:rsidRDefault="00035335" w:rsidP="00864AFB">
            <w:pPr>
              <w:pStyle w:val="af"/>
              <w:rPr>
                <w:rFonts w:ascii="Times New Roman" w:hAnsi="Times New Roman"/>
              </w:rPr>
            </w:pPr>
            <w:r w:rsidRPr="003D1790">
              <w:rPr>
                <w:rFonts w:ascii="Times New Roman" w:hAnsi="Times New Roman"/>
              </w:rPr>
              <w:t>Промислові будівлі</w:t>
            </w:r>
            <w:r w:rsidRPr="003D1790">
              <w:rPr>
                <w:rFonts w:ascii="Times New Roman" w:hAnsi="Times New Roman" w:cs="Times New Roman"/>
                <w:vertAlign w:val="superscript"/>
                <w:lang w:eastAsia="uk-UA"/>
              </w:rPr>
              <w:t>3</w:t>
            </w:r>
          </w:p>
        </w:tc>
        <w:tc>
          <w:tcPr>
            <w:tcW w:w="500" w:type="pct"/>
          </w:tcPr>
          <w:p w:rsidR="00035335" w:rsidRPr="003D1790" w:rsidRDefault="00035335" w:rsidP="00EB286E">
            <w:pPr>
              <w:pStyle w:val="af"/>
              <w:jc w:val="center"/>
              <w:rPr>
                <w:rFonts w:ascii="Times New Roman" w:hAnsi="Times New Roman"/>
              </w:rPr>
            </w:pPr>
            <w:r w:rsidRPr="003D1790">
              <w:rPr>
                <w:rFonts w:ascii="Times New Roman" w:hAnsi="Times New Roman"/>
              </w:rPr>
              <w:t>1,000</w:t>
            </w:r>
          </w:p>
        </w:tc>
        <w:tc>
          <w:tcPr>
            <w:tcW w:w="464" w:type="pct"/>
            <w:gridSpan w:val="3"/>
          </w:tcPr>
          <w:p w:rsidR="00035335" w:rsidRPr="003D1790" w:rsidRDefault="00035335" w:rsidP="00EB286E">
            <w:pPr>
              <w:pStyle w:val="af"/>
              <w:jc w:val="center"/>
              <w:rPr>
                <w:rFonts w:ascii="Times New Roman" w:hAnsi="Times New Roman"/>
              </w:rPr>
            </w:pPr>
            <w:r w:rsidRPr="003D1790">
              <w:rPr>
                <w:rFonts w:ascii="Times New Roman" w:hAnsi="Times New Roman"/>
              </w:rPr>
              <w:t>1,500</w:t>
            </w:r>
          </w:p>
        </w:tc>
        <w:tc>
          <w:tcPr>
            <w:tcW w:w="464" w:type="pct"/>
            <w:gridSpan w:val="2"/>
          </w:tcPr>
          <w:p w:rsidR="00035335" w:rsidRPr="003D1790" w:rsidRDefault="00035335" w:rsidP="00EB286E">
            <w:pPr>
              <w:pStyle w:val="af"/>
              <w:jc w:val="center"/>
              <w:rPr>
                <w:rFonts w:ascii="Times New Roman" w:hAnsi="Times New Roman"/>
              </w:rPr>
            </w:pPr>
            <w:r w:rsidRPr="003D1790">
              <w:rPr>
                <w:rFonts w:ascii="Times New Roman" w:hAnsi="Times New Roman"/>
              </w:rPr>
              <w:t>-</w:t>
            </w:r>
          </w:p>
        </w:tc>
        <w:tc>
          <w:tcPr>
            <w:tcW w:w="479" w:type="pct"/>
            <w:gridSpan w:val="2"/>
          </w:tcPr>
          <w:p w:rsidR="00035335" w:rsidRPr="00042639" w:rsidRDefault="00035335" w:rsidP="00EB286E">
            <w:pPr>
              <w:pStyle w:val="af"/>
              <w:jc w:val="center"/>
              <w:rPr>
                <w:rFonts w:ascii="Times New Roman" w:hAnsi="Times New Roman"/>
              </w:rPr>
            </w:pPr>
            <w:r w:rsidRPr="00042639">
              <w:rPr>
                <w:rFonts w:ascii="Times New Roman" w:hAnsi="Times New Roman"/>
              </w:rPr>
              <w:t>1,000</w:t>
            </w:r>
          </w:p>
        </w:tc>
        <w:tc>
          <w:tcPr>
            <w:tcW w:w="440" w:type="pct"/>
          </w:tcPr>
          <w:p w:rsidR="00035335" w:rsidRPr="00042639" w:rsidRDefault="00035335" w:rsidP="00EB286E">
            <w:pPr>
              <w:pStyle w:val="af"/>
              <w:jc w:val="center"/>
              <w:rPr>
                <w:rFonts w:ascii="Times New Roman" w:hAnsi="Times New Roman"/>
              </w:rPr>
            </w:pPr>
            <w:r w:rsidRPr="00042639">
              <w:rPr>
                <w:rFonts w:ascii="Times New Roman" w:hAnsi="Times New Roman"/>
              </w:rPr>
              <w:t>1,500</w:t>
            </w:r>
          </w:p>
        </w:tc>
        <w:tc>
          <w:tcPr>
            <w:tcW w:w="442" w:type="pct"/>
            <w:gridSpan w:val="3"/>
          </w:tcPr>
          <w:p w:rsidR="00035335" w:rsidRPr="00042639" w:rsidRDefault="00035335" w:rsidP="00EB286E">
            <w:pPr>
              <w:pStyle w:val="af"/>
              <w:jc w:val="center"/>
              <w:rPr>
                <w:rFonts w:ascii="Times New Roman" w:hAnsi="Times New Roman"/>
              </w:rPr>
            </w:pPr>
            <w:r w:rsidRPr="00042639">
              <w:rPr>
                <w:rFonts w:ascii="Times New Roman" w:hAnsi="Times New Roman"/>
              </w:rPr>
              <w:t>-</w:t>
            </w:r>
          </w:p>
        </w:tc>
      </w:tr>
      <w:tr w:rsidR="00035335" w:rsidRPr="00042639" w:rsidTr="00FF06C4">
        <w:trPr>
          <w:gridAfter w:val="2"/>
          <w:wAfter w:w="9" w:type="pct"/>
        </w:trPr>
        <w:tc>
          <w:tcPr>
            <w:tcW w:w="381" w:type="pct"/>
            <w:vAlign w:val="center"/>
          </w:tcPr>
          <w:p w:rsidR="00035335" w:rsidRPr="006E6313" w:rsidRDefault="00035335" w:rsidP="00864AFB">
            <w:pPr>
              <w:pStyle w:val="af"/>
              <w:rPr>
                <w:rFonts w:ascii="Times New Roman" w:hAnsi="Times New Roman"/>
              </w:rPr>
            </w:pPr>
            <w:r w:rsidRPr="006E6313">
              <w:rPr>
                <w:rFonts w:ascii="Times New Roman" w:hAnsi="Times New Roman"/>
              </w:rPr>
              <w:t>1252</w:t>
            </w:r>
          </w:p>
        </w:tc>
        <w:tc>
          <w:tcPr>
            <w:tcW w:w="1827" w:type="pct"/>
            <w:vAlign w:val="center"/>
          </w:tcPr>
          <w:p w:rsidR="00035335" w:rsidRPr="003D1790" w:rsidRDefault="00035335" w:rsidP="00864AFB">
            <w:pPr>
              <w:pStyle w:val="af"/>
              <w:rPr>
                <w:rFonts w:ascii="Times New Roman" w:hAnsi="Times New Roman"/>
              </w:rPr>
            </w:pPr>
            <w:r w:rsidRPr="003D1790">
              <w:rPr>
                <w:rFonts w:ascii="Times New Roman" w:hAnsi="Times New Roman"/>
              </w:rPr>
              <w:t xml:space="preserve">Резервуари, </w:t>
            </w:r>
            <w:proofErr w:type="spellStart"/>
            <w:r w:rsidRPr="003D1790">
              <w:rPr>
                <w:rFonts w:ascii="Times New Roman" w:hAnsi="Times New Roman"/>
              </w:rPr>
              <w:t>силоси</w:t>
            </w:r>
            <w:proofErr w:type="spellEnd"/>
            <w:r w:rsidRPr="003D1790">
              <w:rPr>
                <w:rFonts w:ascii="Times New Roman" w:hAnsi="Times New Roman"/>
              </w:rPr>
              <w:t xml:space="preserve"> та склади</w:t>
            </w:r>
          </w:p>
        </w:tc>
        <w:tc>
          <w:tcPr>
            <w:tcW w:w="500" w:type="pct"/>
          </w:tcPr>
          <w:p w:rsidR="00035335" w:rsidRPr="003D1790" w:rsidRDefault="00035335" w:rsidP="00EB286E">
            <w:pPr>
              <w:pStyle w:val="af"/>
              <w:jc w:val="center"/>
              <w:rPr>
                <w:rFonts w:ascii="Times New Roman" w:hAnsi="Times New Roman"/>
              </w:rPr>
            </w:pPr>
            <w:r w:rsidRPr="003D1790">
              <w:rPr>
                <w:rFonts w:ascii="Times New Roman" w:hAnsi="Times New Roman"/>
              </w:rPr>
              <w:t>1,000</w:t>
            </w:r>
          </w:p>
        </w:tc>
        <w:tc>
          <w:tcPr>
            <w:tcW w:w="464" w:type="pct"/>
            <w:gridSpan w:val="3"/>
          </w:tcPr>
          <w:p w:rsidR="00035335" w:rsidRPr="003D1790" w:rsidRDefault="00035335" w:rsidP="00EB286E">
            <w:pPr>
              <w:pStyle w:val="af"/>
              <w:jc w:val="center"/>
              <w:rPr>
                <w:rFonts w:ascii="Times New Roman" w:hAnsi="Times New Roman"/>
              </w:rPr>
            </w:pPr>
            <w:r w:rsidRPr="003D1790">
              <w:rPr>
                <w:rFonts w:ascii="Times New Roman" w:hAnsi="Times New Roman"/>
              </w:rPr>
              <w:t>1,500</w:t>
            </w:r>
          </w:p>
        </w:tc>
        <w:tc>
          <w:tcPr>
            <w:tcW w:w="464" w:type="pct"/>
            <w:gridSpan w:val="2"/>
          </w:tcPr>
          <w:p w:rsidR="00035335" w:rsidRPr="003D1790" w:rsidRDefault="00035335" w:rsidP="00EB286E">
            <w:pPr>
              <w:pStyle w:val="af"/>
              <w:jc w:val="center"/>
              <w:rPr>
                <w:rFonts w:ascii="Times New Roman" w:hAnsi="Times New Roman"/>
              </w:rPr>
            </w:pPr>
            <w:r w:rsidRPr="003D1790">
              <w:rPr>
                <w:rFonts w:ascii="Times New Roman" w:hAnsi="Times New Roman"/>
              </w:rPr>
              <w:t>-</w:t>
            </w:r>
          </w:p>
        </w:tc>
        <w:tc>
          <w:tcPr>
            <w:tcW w:w="479" w:type="pct"/>
            <w:gridSpan w:val="2"/>
          </w:tcPr>
          <w:p w:rsidR="00035335" w:rsidRPr="00042639" w:rsidRDefault="00035335" w:rsidP="00EB286E">
            <w:pPr>
              <w:pStyle w:val="af"/>
              <w:jc w:val="center"/>
              <w:rPr>
                <w:rFonts w:ascii="Times New Roman" w:hAnsi="Times New Roman"/>
              </w:rPr>
            </w:pPr>
            <w:r w:rsidRPr="00042639">
              <w:rPr>
                <w:rFonts w:ascii="Times New Roman" w:hAnsi="Times New Roman"/>
              </w:rPr>
              <w:t>1,000</w:t>
            </w:r>
          </w:p>
        </w:tc>
        <w:tc>
          <w:tcPr>
            <w:tcW w:w="440" w:type="pct"/>
          </w:tcPr>
          <w:p w:rsidR="00035335" w:rsidRPr="00042639" w:rsidRDefault="00035335" w:rsidP="00EB286E">
            <w:pPr>
              <w:pStyle w:val="af"/>
              <w:jc w:val="center"/>
              <w:rPr>
                <w:rFonts w:ascii="Times New Roman" w:hAnsi="Times New Roman"/>
              </w:rPr>
            </w:pPr>
            <w:r w:rsidRPr="00042639">
              <w:rPr>
                <w:rFonts w:ascii="Times New Roman" w:hAnsi="Times New Roman"/>
              </w:rPr>
              <w:t>1,500</w:t>
            </w:r>
          </w:p>
        </w:tc>
        <w:tc>
          <w:tcPr>
            <w:tcW w:w="436" w:type="pct"/>
            <w:gridSpan w:val="2"/>
          </w:tcPr>
          <w:p w:rsidR="00035335" w:rsidRPr="00042639" w:rsidRDefault="00035335" w:rsidP="00EB286E">
            <w:pPr>
              <w:pStyle w:val="af"/>
              <w:jc w:val="center"/>
              <w:rPr>
                <w:rFonts w:ascii="Times New Roman" w:hAnsi="Times New Roman"/>
              </w:rPr>
            </w:pPr>
            <w:r w:rsidRPr="00042639">
              <w:rPr>
                <w:rFonts w:ascii="Times New Roman" w:hAnsi="Times New Roman"/>
              </w:rPr>
              <w:t>-</w:t>
            </w:r>
          </w:p>
        </w:tc>
      </w:tr>
      <w:tr w:rsidR="00035335" w:rsidRPr="00EC0B8E" w:rsidTr="00FF06C4">
        <w:trPr>
          <w:gridAfter w:val="2"/>
          <w:wAfter w:w="9" w:type="pct"/>
        </w:trPr>
        <w:tc>
          <w:tcPr>
            <w:tcW w:w="381" w:type="pct"/>
            <w:vAlign w:val="center"/>
          </w:tcPr>
          <w:p w:rsidR="00035335" w:rsidRPr="005D5C48" w:rsidRDefault="00035335" w:rsidP="00864AFB">
            <w:pPr>
              <w:pStyle w:val="af"/>
              <w:rPr>
                <w:rFonts w:ascii="Times New Roman" w:hAnsi="Times New Roman"/>
                <w:b/>
              </w:rPr>
            </w:pPr>
            <w:r w:rsidRPr="005D5C48">
              <w:rPr>
                <w:rFonts w:ascii="Times New Roman" w:hAnsi="Times New Roman"/>
                <w:b/>
              </w:rPr>
              <w:t>126</w:t>
            </w:r>
          </w:p>
        </w:tc>
        <w:tc>
          <w:tcPr>
            <w:tcW w:w="1827" w:type="pct"/>
            <w:vAlign w:val="center"/>
          </w:tcPr>
          <w:p w:rsidR="00035335" w:rsidRPr="003D1790" w:rsidRDefault="00035335" w:rsidP="00864AFB">
            <w:pPr>
              <w:pStyle w:val="af"/>
              <w:jc w:val="both"/>
              <w:rPr>
                <w:rFonts w:ascii="Times New Roman" w:hAnsi="Times New Roman"/>
                <w:b/>
              </w:rPr>
            </w:pPr>
            <w:r w:rsidRPr="003D1790">
              <w:rPr>
                <w:rFonts w:ascii="Times New Roman" w:hAnsi="Times New Roman"/>
                <w:b/>
              </w:rPr>
              <w:t>Будівлі громадського дозвілля, освіти, охорони здоров’я та соціального захисту</w:t>
            </w:r>
          </w:p>
        </w:tc>
        <w:tc>
          <w:tcPr>
            <w:tcW w:w="500" w:type="pct"/>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c>
          <w:tcPr>
            <w:tcW w:w="464" w:type="pct"/>
            <w:gridSpan w:val="3"/>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c>
          <w:tcPr>
            <w:tcW w:w="464" w:type="pct"/>
            <w:gridSpan w:val="2"/>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c>
          <w:tcPr>
            <w:tcW w:w="479" w:type="pct"/>
            <w:gridSpan w:val="2"/>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c>
          <w:tcPr>
            <w:tcW w:w="440" w:type="pct"/>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c>
          <w:tcPr>
            <w:tcW w:w="436" w:type="pct"/>
            <w:gridSpan w:val="2"/>
          </w:tcPr>
          <w:p w:rsidR="00035335" w:rsidRPr="00C74B66" w:rsidRDefault="00035335" w:rsidP="00864AFB">
            <w:pPr>
              <w:pStyle w:val="af"/>
              <w:jc w:val="center"/>
              <w:rPr>
                <w:rFonts w:ascii="Times New Roman" w:hAnsi="Times New Roman"/>
                <w:b/>
              </w:rPr>
            </w:pPr>
            <w:r w:rsidRPr="00C74B66">
              <w:rPr>
                <w:rFonts w:ascii="Times New Roman" w:hAnsi="Times New Roman"/>
                <w:b/>
              </w:rPr>
              <w:t>х</w:t>
            </w:r>
          </w:p>
        </w:tc>
      </w:tr>
      <w:tr w:rsidR="00035335" w:rsidRPr="00EC0B8E" w:rsidTr="00FF06C4">
        <w:trPr>
          <w:gridAfter w:val="2"/>
          <w:wAfter w:w="9" w:type="pct"/>
        </w:trPr>
        <w:tc>
          <w:tcPr>
            <w:tcW w:w="381" w:type="pct"/>
            <w:vAlign w:val="center"/>
          </w:tcPr>
          <w:p w:rsidR="00035335" w:rsidRPr="003D1790" w:rsidRDefault="00035335" w:rsidP="00864AFB">
            <w:pPr>
              <w:pStyle w:val="af"/>
              <w:rPr>
                <w:rFonts w:ascii="Times New Roman" w:hAnsi="Times New Roman"/>
              </w:rPr>
            </w:pPr>
            <w:r w:rsidRPr="003D1790">
              <w:rPr>
                <w:rFonts w:ascii="Times New Roman" w:hAnsi="Times New Roman"/>
              </w:rPr>
              <w:t>1261</w:t>
            </w:r>
          </w:p>
        </w:tc>
        <w:tc>
          <w:tcPr>
            <w:tcW w:w="1827" w:type="pct"/>
            <w:vAlign w:val="center"/>
          </w:tcPr>
          <w:p w:rsidR="00035335" w:rsidRPr="003D1790" w:rsidRDefault="00035335" w:rsidP="00864AFB">
            <w:pPr>
              <w:pStyle w:val="af"/>
              <w:rPr>
                <w:rFonts w:ascii="Times New Roman" w:hAnsi="Times New Roman"/>
              </w:rPr>
            </w:pPr>
            <w:r w:rsidRPr="003D1790">
              <w:rPr>
                <w:rFonts w:ascii="Times New Roman" w:hAnsi="Times New Roman"/>
              </w:rPr>
              <w:t>Будівлі громадського дозвілля</w:t>
            </w:r>
          </w:p>
        </w:tc>
        <w:tc>
          <w:tcPr>
            <w:tcW w:w="500" w:type="pct"/>
          </w:tcPr>
          <w:p w:rsidR="00035335" w:rsidRPr="005D5C48" w:rsidRDefault="00035335" w:rsidP="00EB286E">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64" w:type="pct"/>
            <w:gridSpan w:val="3"/>
          </w:tcPr>
          <w:p w:rsidR="00035335" w:rsidRPr="005D5C48" w:rsidRDefault="00035335" w:rsidP="00EB286E">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464" w:type="pct"/>
            <w:gridSpan w:val="2"/>
          </w:tcPr>
          <w:p w:rsidR="00035335" w:rsidRPr="00A8286A" w:rsidRDefault="00035335" w:rsidP="00EB286E">
            <w:pPr>
              <w:pStyle w:val="af"/>
              <w:jc w:val="center"/>
              <w:rPr>
                <w:rFonts w:ascii="Times New Roman" w:hAnsi="Times New Roman"/>
              </w:rPr>
            </w:pPr>
            <w:r w:rsidRPr="00A8286A">
              <w:rPr>
                <w:rFonts w:ascii="Times New Roman" w:hAnsi="Times New Roman"/>
              </w:rPr>
              <w:t>-</w:t>
            </w:r>
          </w:p>
        </w:tc>
        <w:tc>
          <w:tcPr>
            <w:tcW w:w="479" w:type="pct"/>
            <w:gridSpan w:val="2"/>
          </w:tcPr>
          <w:p w:rsidR="00035335" w:rsidRPr="00A8286A" w:rsidRDefault="00035335" w:rsidP="00EB286E">
            <w:pPr>
              <w:pStyle w:val="af"/>
              <w:jc w:val="center"/>
              <w:rPr>
                <w:rFonts w:ascii="Times New Roman" w:hAnsi="Times New Roman"/>
              </w:rPr>
            </w:pPr>
            <w:r w:rsidRPr="00A8286A">
              <w:rPr>
                <w:rFonts w:ascii="Times New Roman" w:hAnsi="Times New Roman"/>
              </w:rPr>
              <w:t>1,000</w:t>
            </w:r>
          </w:p>
        </w:tc>
        <w:tc>
          <w:tcPr>
            <w:tcW w:w="440" w:type="pct"/>
          </w:tcPr>
          <w:p w:rsidR="00035335" w:rsidRPr="00A8286A" w:rsidRDefault="00035335" w:rsidP="00EB286E">
            <w:pPr>
              <w:pStyle w:val="af"/>
              <w:jc w:val="center"/>
              <w:rPr>
                <w:rFonts w:ascii="Times New Roman" w:hAnsi="Times New Roman"/>
              </w:rPr>
            </w:pPr>
            <w:r w:rsidRPr="00A8286A">
              <w:rPr>
                <w:rFonts w:ascii="Times New Roman" w:hAnsi="Times New Roman"/>
              </w:rPr>
              <w:t>1,</w:t>
            </w:r>
            <w:r>
              <w:rPr>
                <w:rFonts w:ascii="Times New Roman" w:hAnsi="Times New Roman"/>
                <w:lang w:val="ru-RU"/>
              </w:rPr>
              <w:t>5</w:t>
            </w:r>
            <w:r w:rsidRPr="00A8286A">
              <w:rPr>
                <w:rFonts w:ascii="Times New Roman" w:hAnsi="Times New Roman"/>
              </w:rPr>
              <w:t>00</w:t>
            </w:r>
          </w:p>
        </w:tc>
        <w:tc>
          <w:tcPr>
            <w:tcW w:w="436" w:type="pct"/>
            <w:gridSpan w:val="2"/>
          </w:tcPr>
          <w:p w:rsidR="00035335" w:rsidRPr="00A8286A" w:rsidRDefault="00035335" w:rsidP="00EB286E">
            <w:pPr>
              <w:pStyle w:val="af"/>
              <w:jc w:val="center"/>
              <w:rPr>
                <w:rFonts w:ascii="Times New Roman" w:hAnsi="Times New Roman"/>
              </w:rPr>
            </w:pPr>
            <w:r w:rsidRPr="00A8286A">
              <w:rPr>
                <w:rFonts w:ascii="Times New Roman" w:hAnsi="Times New Roman"/>
              </w:rPr>
              <w:t>-</w:t>
            </w:r>
          </w:p>
        </w:tc>
      </w:tr>
      <w:tr w:rsidR="00035335" w:rsidRPr="00EC0B8E" w:rsidTr="00FF06C4">
        <w:trPr>
          <w:gridAfter w:val="2"/>
          <w:wAfter w:w="9" w:type="pct"/>
        </w:trPr>
        <w:tc>
          <w:tcPr>
            <w:tcW w:w="381" w:type="pct"/>
            <w:vAlign w:val="center"/>
          </w:tcPr>
          <w:p w:rsidR="00035335" w:rsidRPr="003D1790" w:rsidRDefault="00035335" w:rsidP="00864AFB">
            <w:pPr>
              <w:pStyle w:val="af"/>
              <w:rPr>
                <w:rFonts w:ascii="Times New Roman" w:hAnsi="Times New Roman"/>
              </w:rPr>
            </w:pPr>
            <w:r w:rsidRPr="003D1790">
              <w:rPr>
                <w:rFonts w:ascii="Times New Roman" w:hAnsi="Times New Roman"/>
              </w:rPr>
              <w:t>1262</w:t>
            </w:r>
          </w:p>
        </w:tc>
        <w:tc>
          <w:tcPr>
            <w:tcW w:w="1827" w:type="pct"/>
            <w:vAlign w:val="center"/>
          </w:tcPr>
          <w:p w:rsidR="00035335" w:rsidRPr="003D1790" w:rsidRDefault="00035335" w:rsidP="00864AFB">
            <w:pPr>
              <w:pStyle w:val="af"/>
              <w:rPr>
                <w:rFonts w:ascii="Times New Roman" w:hAnsi="Times New Roman"/>
              </w:rPr>
            </w:pPr>
            <w:r w:rsidRPr="003D1790">
              <w:rPr>
                <w:rFonts w:ascii="Times New Roman" w:hAnsi="Times New Roman"/>
              </w:rPr>
              <w:t>Будівлі музеїв та бібліотек</w:t>
            </w:r>
          </w:p>
        </w:tc>
        <w:tc>
          <w:tcPr>
            <w:tcW w:w="500" w:type="pct"/>
          </w:tcPr>
          <w:p w:rsidR="00035335" w:rsidRPr="005D5C48" w:rsidRDefault="00035335" w:rsidP="00EB286E">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64" w:type="pct"/>
            <w:gridSpan w:val="3"/>
          </w:tcPr>
          <w:p w:rsidR="00035335" w:rsidRPr="005D5C48" w:rsidRDefault="00035335" w:rsidP="00EB286E">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464" w:type="pct"/>
            <w:gridSpan w:val="2"/>
          </w:tcPr>
          <w:p w:rsidR="00035335" w:rsidRPr="00A8286A" w:rsidRDefault="00035335" w:rsidP="00EB286E">
            <w:pPr>
              <w:pStyle w:val="af"/>
              <w:jc w:val="center"/>
              <w:rPr>
                <w:rFonts w:ascii="Times New Roman" w:hAnsi="Times New Roman"/>
              </w:rPr>
            </w:pPr>
            <w:r w:rsidRPr="00A8286A">
              <w:rPr>
                <w:rFonts w:ascii="Times New Roman" w:hAnsi="Times New Roman"/>
              </w:rPr>
              <w:t>-</w:t>
            </w:r>
          </w:p>
        </w:tc>
        <w:tc>
          <w:tcPr>
            <w:tcW w:w="479" w:type="pct"/>
            <w:gridSpan w:val="2"/>
          </w:tcPr>
          <w:p w:rsidR="00035335" w:rsidRPr="00A8286A" w:rsidRDefault="00035335" w:rsidP="00EB286E">
            <w:pPr>
              <w:pStyle w:val="af"/>
              <w:jc w:val="center"/>
              <w:rPr>
                <w:rFonts w:ascii="Times New Roman" w:hAnsi="Times New Roman"/>
              </w:rPr>
            </w:pPr>
            <w:r w:rsidRPr="00A8286A">
              <w:rPr>
                <w:rFonts w:ascii="Times New Roman" w:hAnsi="Times New Roman"/>
              </w:rPr>
              <w:t>1,000</w:t>
            </w:r>
          </w:p>
        </w:tc>
        <w:tc>
          <w:tcPr>
            <w:tcW w:w="440" w:type="pct"/>
          </w:tcPr>
          <w:p w:rsidR="00035335" w:rsidRPr="00A8286A" w:rsidRDefault="00035335" w:rsidP="00EB286E">
            <w:pPr>
              <w:pStyle w:val="af"/>
              <w:jc w:val="center"/>
              <w:rPr>
                <w:rFonts w:ascii="Times New Roman" w:hAnsi="Times New Roman"/>
              </w:rPr>
            </w:pPr>
            <w:r w:rsidRPr="00A8286A">
              <w:rPr>
                <w:rFonts w:ascii="Times New Roman" w:hAnsi="Times New Roman"/>
              </w:rPr>
              <w:t>1,</w:t>
            </w:r>
            <w:r>
              <w:rPr>
                <w:rFonts w:ascii="Times New Roman" w:hAnsi="Times New Roman"/>
                <w:lang w:val="ru-RU"/>
              </w:rPr>
              <w:t>5</w:t>
            </w:r>
            <w:r w:rsidRPr="00A8286A">
              <w:rPr>
                <w:rFonts w:ascii="Times New Roman" w:hAnsi="Times New Roman"/>
              </w:rPr>
              <w:t>00</w:t>
            </w:r>
          </w:p>
        </w:tc>
        <w:tc>
          <w:tcPr>
            <w:tcW w:w="436" w:type="pct"/>
            <w:gridSpan w:val="2"/>
          </w:tcPr>
          <w:p w:rsidR="00035335" w:rsidRPr="00A8286A" w:rsidRDefault="00035335" w:rsidP="00EB286E">
            <w:pPr>
              <w:pStyle w:val="af"/>
              <w:jc w:val="center"/>
              <w:rPr>
                <w:rFonts w:ascii="Times New Roman" w:hAnsi="Times New Roman"/>
              </w:rPr>
            </w:pPr>
            <w:r w:rsidRPr="00A8286A">
              <w:rPr>
                <w:rFonts w:ascii="Times New Roman" w:hAnsi="Times New Roman"/>
              </w:rPr>
              <w:t>-</w:t>
            </w:r>
          </w:p>
        </w:tc>
      </w:tr>
      <w:tr w:rsidR="00035335" w:rsidRPr="00EC0B8E" w:rsidTr="00FF06C4">
        <w:trPr>
          <w:gridAfter w:val="2"/>
          <w:wAfter w:w="9" w:type="pct"/>
        </w:trPr>
        <w:tc>
          <w:tcPr>
            <w:tcW w:w="381" w:type="pct"/>
            <w:vAlign w:val="center"/>
          </w:tcPr>
          <w:p w:rsidR="00035335" w:rsidRPr="003D1790" w:rsidRDefault="00035335" w:rsidP="00864AFB">
            <w:pPr>
              <w:pStyle w:val="af"/>
              <w:rPr>
                <w:rFonts w:ascii="Times New Roman" w:hAnsi="Times New Roman"/>
              </w:rPr>
            </w:pPr>
            <w:r w:rsidRPr="003D1790">
              <w:rPr>
                <w:rFonts w:ascii="Times New Roman" w:hAnsi="Times New Roman"/>
                <w:bCs/>
              </w:rPr>
              <w:t>1263</w:t>
            </w:r>
          </w:p>
        </w:tc>
        <w:tc>
          <w:tcPr>
            <w:tcW w:w="1827" w:type="pct"/>
            <w:vAlign w:val="center"/>
          </w:tcPr>
          <w:p w:rsidR="00035335" w:rsidRPr="003D1790" w:rsidRDefault="00035335" w:rsidP="003D1790">
            <w:pPr>
              <w:pStyle w:val="af"/>
              <w:jc w:val="both"/>
              <w:rPr>
                <w:rFonts w:ascii="Times New Roman" w:hAnsi="Times New Roman"/>
              </w:rPr>
            </w:pPr>
            <w:r w:rsidRPr="003D1790">
              <w:rPr>
                <w:rFonts w:ascii="Times New Roman" w:hAnsi="Times New Roman"/>
                <w:bCs/>
              </w:rPr>
              <w:t>Будівлі закладів освіти та дослідних закладів</w:t>
            </w:r>
            <w:r w:rsidRPr="003D1790">
              <w:rPr>
                <w:rFonts w:ascii="Times New Roman" w:hAnsi="Times New Roman" w:cs="Times New Roman"/>
                <w:vertAlign w:val="superscript"/>
                <w:lang w:eastAsia="uk-UA"/>
              </w:rPr>
              <w:t>3</w:t>
            </w:r>
          </w:p>
        </w:tc>
        <w:tc>
          <w:tcPr>
            <w:tcW w:w="500" w:type="pct"/>
          </w:tcPr>
          <w:p w:rsidR="00035335" w:rsidRPr="005D5C48" w:rsidRDefault="00035335" w:rsidP="00EB286E">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64" w:type="pct"/>
            <w:gridSpan w:val="3"/>
          </w:tcPr>
          <w:p w:rsidR="00035335" w:rsidRPr="005D5C48" w:rsidRDefault="00035335" w:rsidP="00EB286E">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464" w:type="pct"/>
            <w:gridSpan w:val="2"/>
          </w:tcPr>
          <w:p w:rsidR="00035335" w:rsidRPr="00A8286A" w:rsidRDefault="00035335" w:rsidP="00EB286E">
            <w:pPr>
              <w:pStyle w:val="af"/>
              <w:jc w:val="center"/>
              <w:rPr>
                <w:rFonts w:ascii="Times New Roman" w:hAnsi="Times New Roman"/>
              </w:rPr>
            </w:pPr>
            <w:r w:rsidRPr="00A8286A">
              <w:rPr>
                <w:rFonts w:ascii="Times New Roman" w:hAnsi="Times New Roman"/>
              </w:rPr>
              <w:t>-</w:t>
            </w:r>
          </w:p>
        </w:tc>
        <w:tc>
          <w:tcPr>
            <w:tcW w:w="479" w:type="pct"/>
            <w:gridSpan w:val="2"/>
          </w:tcPr>
          <w:p w:rsidR="00035335" w:rsidRPr="00A8286A" w:rsidRDefault="00035335" w:rsidP="00EB286E">
            <w:pPr>
              <w:pStyle w:val="af"/>
              <w:jc w:val="center"/>
              <w:rPr>
                <w:rFonts w:ascii="Times New Roman" w:hAnsi="Times New Roman"/>
              </w:rPr>
            </w:pPr>
            <w:r w:rsidRPr="00A8286A">
              <w:rPr>
                <w:rFonts w:ascii="Times New Roman" w:hAnsi="Times New Roman"/>
              </w:rPr>
              <w:t>1,000</w:t>
            </w:r>
          </w:p>
        </w:tc>
        <w:tc>
          <w:tcPr>
            <w:tcW w:w="440" w:type="pct"/>
          </w:tcPr>
          <w:p w:rsidR="00035335" w:rsidRPr="00A8286A" w:rsidRDefault="00035335" w:rsidP="00EB286E">
            <w:pPr>
              <w:pStyle w:val="af"/>
              <w:jc w:val="center"/>
              <w:rPr>
                <w:rFonts w:ascii="Times New Roman" w:hAnsi="Times New Roman"/>
              </w:rPr>
            </w:pPr>
            <w:r w:rsidRPr="00A8286A">
              <w:rPr>
                <w:rFonts w:ascii="Times New Roman" w:hAnsi="Times New Roman"/>
              </w:rPr>
              <w:t>1,</w:t>
            </w:r>
            <w:r>
              <w:rPr>
                <w:rFonts w:ascii="Times New Roman" w:hAnsi="Times New Roman"/>
                <w:lang w:val="ru-RU"/>
              </w:rPr>
              <w:t>5</w:t>
            </w:r>
            <w:r w:rsidRPr="00A8286A">
              <w:rPr>
                <w:rFonts w:ascii="Times New Roman" w:hAnsi="Times New Roman"/>
              </w:rPr>
              <w:t>00</w:t>
            </w:r>
          </w:p>
        </w:tc>
        <w:tc>
          <w:tcPr>
            <w:tcW w:w="436" w:type="pct"/>
            <w:gridSpan w:val="2"/>
          </w:tcPr>
          <w:p w:rsidR="00035335" w:rsidRPr="00A8286A" w:rsidRDefault="00035335" w:rsidP="00EB286E">
            <w:pPr>
              <w:pStyle w:val="af"/>
              <w:jc w:val="center"/>
              <w:rPr>
                <w:rFonts w:ascii="Times New Roman" w:hAnsi="Times New Roman"/>
              </w:rPr>
            </w:pPr>
            <w:r w:rsidRPr="00A8286A">
              <w:rPr>
                <w:rFonts w:ascii="Times New Roman" w:hAnsi="Times New Roman"/>
              </w:rPr>
              <w:t>-</w:t>
            </w:r>
          </w:p>
        </w:tc>
      </w:tr>
      <w:tr w:rsidR="00035335" w:rsidRPr="00EC0B8E" w:rsidTr="00FF06C4">
        <w:trPr>
          <w:gridAfter w:val="2"/>
          <w:wAfter w:w="9" w:type="pct"/>
        </w:trPr>
        <w:tc>
          <w:tcPr>
            <w:tcW w:w="381" w:type="pct"/>
            <w:vAlign w:val="center"/>
          </w:tcPr>
          <w:p w:rsidR="00035335" w:rsidRPr="003D1790" w:rsidRDefault="00035335" w:rsidP="00864AFB">
            <w:pPr>
              <w:pStyle w:val="af"/>
              <w:rPr>
                <w:rFonts w:ascii="Times New Roman" w:hAnsi="Times New Roman"/>
              </w:rPr>
            </w:pPr>
            <w:r w:rsidRPr="003D1790">
              <w:rPr>
                <w:rFonts w:ascii="Times New Roman" w:hAnsi="Times New Roman"/>
              </w:rPr>
              <w:t>1264</w:t>
            </w:r>
          </w:p>
        </w:tc>
        <w:tc>
          <w:tcPr>
            <w:tcW w:w="1827" w:type="pct"/>
            <w:vAlign w:val="center"/>
          </w:tcPr>
          <w:p w:rsidR="00035335" w:rsidRPr="003D1790" w:rsidRDefault="00035335" w:rsidP="003D1790">
            <w:pPr>
              <w:pStyle w:val="af"/>
              <w:jc w:val="both"/>
              <w:rPr>
                <w:rFonts w:ascii="Times New Roman" w:hAnsi="Times New Roman"/>
              </w:rPr>
            </w:pPr>
            <w:r w:rsidRPr="003D1790">
              <w:rPr>
                <w:rFonts w:ascii="Times New Roman" w:hAnsi="Times New Roman"/>
              </w:rPr>
              <w:t>Будівлі закладів охорони здоров’я та соціального захисту населення</w:t>
            </w:r>
            <w:r w:rsidRPr="003D1790">
              <w:rPr>
                <w:rFonts w:ascii="Times New Roman" w:hAnsi="Times New Roman" w:cs="Times New Roman"/>
                <w:vertAlign w:val="superscript"/>
                <w:lang w:eastAsia="uk-UA"/>
              </w:rPr>
              <w:t>3</w:t>
            </w:r>
          </w:p>
        </w:tc>
        <w:tc>
          <w:tcPr>
            <w:tcW w:w="500" w:type="pct"/>
          </w:tcPr>
          <w:p w:rsidR="00035335" w:rsidRPr="005D5C48" w:rsidRDefault="00035335" w:rsidP="00EB286E">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64" w:type="pct"/>
            <w:gridSpan w:val="3"/>
          </w:tcPr>
          <w:p w:rsidR="00035335" w:rsidRPr="005D5C48" w:rsidRDefault="00035335" w:rsidP="00EB286E">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464" w:type="pct"/>
            <w:gridSpan w:val="2"/>
          </w:tcPr>
          <w:p w:rsidR="00035335" w:rsidRPr="00A8286A" w:rsidRDefault="00035335" w:rsidP="00EB286E">
            <w:pPr>
              <w:pStyle w:val="af"/>
              <w:jc w:val="center"/>
              <w:rPr>
                <w:rFonts w:ascii="Times New Roman" w:hAnsi="Times New Roman"/>
              </w:rPr>
            </w:pPr>
            <w:r w:rsidRPr="00A8286A">
              <w:rPr>
                <w:rFonts w:ascii="Times New Roman" w:hAnsi="Times New Roman"/>
              </w:rPr>
              <w:t>-</w:t>
            </w:r>
          </w:p>
        </w:tc>
        <w:tc>
          <w:tcPr>
            <w:tcW w:w="479" w:type="pct"/>
            <w:gridSpan w:val="2"/>
          </w:tcPr>
          <w:p w:rsidR="00035335" w:rsidRPr="00A8286A" w:rsidRDefault="00035335" w:rsidP="00EB286E">
            <w:pPr>
              <w:pStyle w:val="af"/>
              <w:jc w:val="center"/>
              <w:rPr>
                <w:rFonts w:ascii="Times New Roman" w:hAnsi="Times New Roman"/>
              </w:rPr>
            </w:pPr>
            <w:r w:rsidRPr="00A8286A">
              <w:rPr>
                <w:rFonts w:ascii="Times New Roman" w:hAnsi="Times New Roman"/>
              </w:rPr>
              <w:t>1,000</w:t>
            </w:r>
          </w:p>
        </w:tc>
        <w:tc>
          <w:tcPr>
            <w:tcW w:w="440" w:type="pct"/>
          </w:tcPr>
          <w:p w:rsidR="00035335" w:rsidRPr="00A8286A" w:rsidRDefault="00035335" w:rsidP="00EB286E">
            <w:pPr>
              <w:pStyle w:val="af"/>
              <w:jc w:val="center"/>
              <w:rPr>
                <w:rFonts w:ascii="Times New Roman" w:hAnsi="Times New Roman"/>
              </w:rPr>
            </w:pPr>
            <w:r w:rsidRPr="00A8286A">
              <w:rPr>
                <w:rFonts w:ascii="Times New Roman" w:hAnsi="Times New Roman"/>
              </w:rPr>
              <w:t>1,</w:t>
            </w:r>
            <w:r>
              <w:rPr>
                <w:rFonts w:ascii="Times New Roman" w:hAnsi="Times New Roman"/>
                <w:lang w:val="ru-RU"/>
              </w:rPr>
              <w:t>5</w:t>
            </w:r>
            <w:r w:rsidRPr="00A8286A">
              <w:rPr>
                <w:rFonts w:ascii="Times New Roman" w:hAnsi="Times New Roman"/>
              </w:rPr>
              <w:t>00</w:t>
            </w:r>
          </w:p>
        </w:tc>
        <w:tc>
          <w:tcPr>
            <w:tcW w:w="436" w:type="pct"/>
            <w:gridSpan w:val="2"/>
          </w:tcPr>
          <w:p w:rsidR="00035335" w:rsidRPr="00A8286A" w:rsidRDefault="00035335" w:rsidP="00EB286E">
            <w:pPr>
              <w:pStyle w:val="af"/>
              <w:jc w:val="center"/>
              <w:rPr>
                <w:rFonts w:ascii="Times New Roman" w:hAnsi="Times New Roman"/>
              </w:rPr>
            </w:pPr>
            <w:r w:rsidRPr="00A8286A">
              <w:rPr>
                <w:rFonts w:ascii="Times New Roman" w:hAnsi="Times New Roman"/>
              </w:rPr>
              <w:t>-</w:t>
            </w:r>
          </w:p>
        </w:tc>
      </w:tr>
      <w:tr w:rsidR="00035335" w:rsidRPr="00A8286A" w:rsidTr="00FF06C4">
        <w:trPr>
          <w:gridAfter w:val="2"/>
          <w:wAfter w:w="9" w:type="pct"/>
        </w:trPr>
        <w:tc>
          <w:tcPr>
            <w:tcW w:w="381" w:type="pct"/>
            <w:vAlign w:val="center"/>
          </w:tcPr>
          <w:p w:rsidR="00035335" w:rsidRPr="003D1790" w:rsidRDefault="00035335" w:rsidP="00864AFB">
            <w:pPr>
              <w:pStyle w:val="af"/>
              <w:rPr>
                <w:rFonts w:ascii="Times New Roman" w:hAnsi="Times New Roman"/>
              </w:rPr>
            </w:pPr>
            <w:r w:rsidRPr="003D1790">
              <w:rPr>
                <w:rFonts w:ascii="Times New Roman" w:hAnsi="Times New Roman"/>
              </w:rPr>
              <w:t>1265</w:t>
            </w:r>
          </w:p>
        </w:tc>
        <w:tc>
          <w:tcPr>
            <w:tcW w:w="1827" w:type="pct"/>
            <w:vAlign w:val="center"/>
          </w:tcPr>
          <w:p w:rsidR="00035335" w:rsidRPr="003D1790" w:rsidRDefault="00035335" w:rsidP="00864AFB">
            <w:pPr>
              <w:pStyle w:val="af"/>
              <w:rPr>
                <w:rFonts w:ascii="Times New Roman" w:hAnsi="Times New Roman"/>
              </w:rPr>
            </w:pPr>
            <w:r w:rsidRPr="003D1790">
              <w:rPr>
                <w:rFonts w:ascii="Times New Roman" w:hAnsi="Times New Roman"/>
                <w:lang w:val="ru-RU"/>
              </w:rPr>
              <w:t>С</w:t>
            </w:r>
            <w:proofErr w:type="spellStart"/>
            <w:r w:rsidRPr="003D1790">
              <w:rPr>
                <w:rFonts w:ascii="Times New Roman" w:hAnsi="Times New Roman"/>
              </w:rPr>
              <w:t>портивні</w:t>
            </w:r>
            <w:proofErr w:type="spellEnd"/>
            <w:r w:rsidRPr="003D1790">
              <w:rPr>
                <w:rFonts w:ascii="Times New Roman" w:hAnsi="Times New Roman"/>
              </w:rPr>
              <w:t xml:space="preserve"> </w:t>
            </w:r>
            <w:r w:rsidRPr="003D1790">
              <w:rPr>
                <w:rFonts w:ascii="Times New Roman" w:hAnsi="Times New Roman"/>
                <w:lang w:val="ru-RU"/>
              </w:rPr>
              <w:t>з</w:t>
            </w:r>
            <w:r w:rsidRPr="003D1790">
              <w:rPr>
                <w:rFonts w:ascii="Times New Roman" w:hAnsi="Times New Roman"/>
              </w:rPr>
              <w:t>али</w:t>
            </w:r>
            <w:r w:rsidRPr="003D1790">
              <w:rPr>
                <w:rFonts w:ascii="Times New Roman" w:hAnsi="Times New Roman" w:cs="Times New Roman"/>
                <w:vertAlign w:val="superscript"/>
                <w:lang w:eastAsia="uk-UA"/>
              </w:rPr>
              <w:t>3</w:t>
            </w:r>
          </w:p>
        </w:tc>
        <w:tc>
          <w:tcPr>
            <w:tcW w:w="500" w:type="pct"/>
          </w:tcPr>
          <w:p w:rsidR="00035335" w:rsidRPr="005D5C48" w:rsidRDefault="00035335" w:rsidP="00EB286E">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64" w:type="pct"/>
            <w:gridSpan w:val="3"/>
          </w:tcPr>
          <w:p w:rsidR="00035335" w:rsidRPr="005D5C48" w:rsidRDefault="00035335" w:rsidP="00EB286E">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464" w:type="pct"/>
            <w:gridSpan w:val="2"/>
          </w:tcPr>
          <w:p w:rsidR="00035335" w:rsidRPr="00A8286A" w:rsidRDefault="00035335" w:rsidP="00EB286E">
            <w:pPr>
              <w:pStyle w:val="af"/>
              <w:jc w:val="center"/>
              <w:rPr>
                <w:rFonts w:ascii="Times New Roman" w:hAnsi="Times New Roman"/>
              </w:rPr>
            </w:pPr>
            <w:r w:rsidRPr="00A8286A">
              <w:rPr>
                <w:rFonts w:ascii="Times New Roman" w:hAnsi="Times New Roman"/>
              </w:rPr>
              <w:t>-</w:t>
            </w:r>
          </w:p>
        </w:tc>
        <w:tc>
          <w:tcPr>
            <w:tcW w:w="479" w:type="pct"/>
            <w:gridSpan w:val="2"/>
          </w:tcPr>
          <w:p w:rsidR="00035335" w:rsidRPr="00A8286A" w:rsidRDefault="00035335" w:rsidP="00EB286E">
            <w:pPr>
              <w:pStyle w:val="af"/>
              <w:jc w:val="center"/>
              <w:rPr>
                <w:rFonts w:ascii="Times New Roman" w:hAnsi="Times New Roman"/>
              </w:rPr>
            </w:pPr>
            <w:r w:rsidRPr="00A8286A">
              <w:rPr>
                <w:rFonts w:ascii="Times New Roman" w:hAnsi="Times New Roman"/>
              </w:rPr>
              <w:t>1,000</w:t>
            </w:r>
          </w:p>
        </w:tc>
        <w:tc>
          <w:tcPr>
            <w:tcW w:w="440" w:type="pct"/>
          </w:tcPr>
          <w:p w:rsidR="00035335" w:rsidRPr="00A8286A" w:rsidRDefault="00035335" w:rsidP="00EB286E">
            <w:pPr>
              <w:pStyle w:val="af"/>
              <w:jc w:val="center"/>
              <w:rPr>
                <w:rFonts w:ascii="Times New Roman" w:hAnsi="Times New Roman"/>
              </w:rPr>
            </w:pPr>
            <w:r w:rsidRPr="00A8286A">
              <w:rPr>
                <w:rFonts w:ascii="Times New Roman" w:hAnsi="Times New Roman"/>
              </w:rPr>
              <w:t>1,</w:t>
            </w:r>
            <w:r>
              <w:rPr>
                <w:rFonts w:ascii="Times New Roman" w:hAnsi="Times New Roman"/>
                <w:lang w:val="ru-RU"/>
              </w:rPr>
              <w:t>5</w:t>
            </w:r>
            <w:r w:rsidRPr="00A8286A">
              <w:rPr>
                <w:rFonts w:ascii="Times New Roman" w:hAnsi="Times New Roman"/>
              </w:rPr>
              <w:t>00</w:t>
            </w:r>
          </w:p>
        </w:tc>
        <w:tc>
          <w:tcPr>
            <w:tcW w:w="436" w:type="pct"/>
            <w:gridSpan w:val="2"/>
          </w:tcPr>
          <w:p w:rsidR="00035335" w:rsidRPr="00A8286A" w:rsidRDefault="00035335" w:rsidP="00EB286E">
            <w:pPr>
              <w:pStyle w:val="af"/>
              <w:jc w:val="center"/>
              <w:rPr>
                <w:rFonts w:ascii="Times New Roman" w:hAnsi="Times New Roman"/>
              </w:rPr>
            </w:pPr>
            <w:r w:rsidRPr="00A8286A">
              <w:rPr>
                <w:rFonts w:ascii="Times New Roman" w:hAnsi="Times New Roman"/>
              </w:rPr>
              <w:t>-</w:t>
            </w:r>
          </w:p>
        </w:tc>
      </w:tr>
      <w:tr w:rsidR="00035335" w:rsidRPr="00A8286A" w:rsidTr="00FF06C4">
        <w:trPr>
          <w:gridAfter w:val="2"/>
          <w:wAfter w:w="9" w:type="pct"/>
        </w:trPr>
        <w:tc>
          <w:tcPr>
            <w:tcW w:w="381" w:type="pct"/>
          </w:tcPr>
          <w:p w:rsidR="00035335" w:rsidRPr="00165753" w:rsidRDefault="00035335" w:rsidP="004C35F8">
            <w:pPr>
              <w:pStyle w:val="af"/>
              <w:rPr>
                <w:rFonts w:ascii="Times New Roman" w:hAnsi="Times New Roman"/>
                <w:b/>
              </w:rPr>
            </w:pPr>
            <w:r w:rsidRPr="00165753">
              <w:rPr>
                <w:rFonts w:ascii="Times New Roman" w:hAnsi="Times New Roman"/>
                <w:b/>
              </w:rPr>
              <w:t>127</w:t>
            </w:r>
          </w:p>
        </w:tc>
        <w:tc>
          <w:tcPr>
            <w:tcW w:w="1827" w:type="pct"/>
          </w:tcPr>
          <w:p w:rsidR="00035335" w:rsidRPr="0029482E" w:rsidRDefault="00035335" w:rsidP="004C35F8">
            <w:pPr>
              <w:pStyle w:val="af"/>
              <w:rPr>
                <w:rFonts w:ascii="Times New Roman" w:hAnsi="Times New Roman"/>
                <w:b/>
              </w:rPr>
            </w:pPr>
            <w:r w:rsidRPr="0029482E">
              <w:rPr>
                <w:rFonts w:ascii="Times New Roman" w:hAnsi="Times New Roman"/>
                <w:b/>
              </w:rPr>
              <w:t>Інші нежитлові будівлі</w:t>
            </w:r>
          </w:p>
        </w:tc>
        <w:tc>
          <w:tcPr>
            <w:tcW w:w="500" w:type="pct"/>
          </w:tcPr>
          <w:p w:rsidR="00035335" w:rsidRPr="00C74B66" w:rsidRDefault="00035335" w:rsidP="00EB286E">
            <w:pPr>
              <w:pStyle w:val="af"/>
              <w:jc w:val="center"/>
              <w:rPr>
                <w:rFonts w:ascii="Times New Roman" w:hAnsi="Times New Roman"/>
                <w:b/>
              </w:rPr>
            </w:pPr>
            <w:r w:rsidRPr="00C74B66">
              <w:rPr>
                <w:rFonts w:ascii="Times New Roman" w:hAnsi="Times New Roman"/>
                <w:b/>
              </w:rPr>
              <w:t>х</w:t>
            </w:r>
          </w:p>
        </w:tc>
        <w:tc>
          <w:tcPr>
            <w:tcW w:w="464" w:type="pct"/>
            <w:gridSpan w:val="3"/>
          </w:tcPr>
          <w:p w:rsidR="00035335" w:rsidRPr="00C74B66" w:rsidRDefault="00035335" w:rsidP="00EB286E">
            <w:pPr>
              <w:pStyle w:val="af"/>
              <w:jc w:val="center"/>
              <w:rPr>
                <w:rFonts w:ascii="Times New Roman" w:hAnsi="Times New Roman"/>
                <w:b/>
              </w:rPr>
            </w:pPr>
            <w:r w:rsidRPr="00C74B66">
              <w:rPr>
                <w:rFonts w:ascii="Times New Roman" w:hAnsi="Times New Roman"/>
                <w:b/>
              </w:rPr>
              <w:t>х</w:t>
            </w:r>
          </w:p>
        </w:tc>
        <w:tc>
          <w:tcPr>
            <w:tcW w:w="464" w:type="pct"/>
            <w:gridSpan w:val="2"/>
          </w:tcPr>
          <w:p w:rsidR="00035335" w:rsidRPr="00C74B66" w:rsidRDefault="00035335" w:rsidP="00EB286E">
            <w:pPr>
              <w:pStyle w:val="af"/>
              <w:jc w:val="center"/>
              <w:rPr>
                <w:rFonts w:ascii="Times New Roman" w:hAnsi="Times New Roman"/>
                <w:b/>
              </w:rPr>
            </w:pPr>
            <w:r w:rsidRPr="00C74B66">
              <w:rPr>
                <w:rFonts w:ascii="Times New Roman" w:hAnsi="Times New Roman"/>
                <w:b/>
              </w:rPr>
              <w:t>х</w:t>
            </w:r>
          </w:p>
        </w:tc>
        <w:tc>
          <w:tcPr>
            <w:tcW w:w="479" w:type="pct"/>
            <w:gridSpan w:val="2"/>
          </w:tcPr>
          <w:p w:rsidR="00035335" w:rsidRPr="00C74B66" w:rsidRDefault="00035335" w:rsidP="00EB286E">
            <w:pPr>
              <w:pStyle w:val="af"/>
              <w:jc w:val="center"/>
              <w:rPr>
                <w:rFonts w:ascii="Times New Roman" w:hAnsi="Times New Roman"/>
                <w:b/>
              </w:rPr>
            </w:pPr>
            <w:r w:rsidRPr="00C74B66">
              <w:rPr>
                <w:rFonts w:ascii="Times New Roman" w:hAnsi="Times New Roman"/>
                <w:b/>
              </w:rPr>
              <w:t>х</w:t>
            </w:r>
          </w:p>
        </w:tc>
        <w:tc>
          <w:tcPr>
            <w:tcW w:w="440" w:type="pct"/>
          </w:tcPr>
          <w:p w:rsidR="00035335" w:rsidRPr="00C74B66" w:rsidRDefault="00035335" w:rsidP="00EB286E">
            <w:pPr>
              <w:pStyle w:val="af"/>
              <w:jc w:val="center"/>
              <w:rPr>
                <w:rFonts w:ascii="Times New Roman" w:hAnsi="Times New Roman"/>
                <w:b/>
              </w:rPr>
            </w:pPr>
            <w:r w:rsidRPr="00C74B66">
              <w:rPr>
                <w:rFonts w:ascii="Times New Roman" w:hAnsi="Times New Roman"/>
                <w:b/>
              </w:rPr>
              <w:t>х</w:t>
            </w:r>
          </w:p>
        </w:tc>
        <w:tc>
          <w:tcPr>
            <w:tcW w:w="436" w:type="pct"/>
            <w:gridSpan w:val="2"/>
          </w:tcPr>
          <w:p w:rsidR="00035335" w:rsidRPr="00C74B66" w:rsidRDefault="00035335" w:rsidP="00EB286E">
            <w:pPr>
              <w:pStyle w:val="af"/>
              <w:jc w:val="center"/>
              <w:rPr>
                <w:rFonts w:ascii="Times New Roman" w:hAnsi="Times New Roman"/>
                <w:b/>
              </w:rPr>
            </w:pPr>
            <w:r w:rsidRPr="00C74B66">
              <w:rPr>
                <w:rFonts w:ascii="Times New Roman" w:hAnsi="Times New Roman"/>
                <w:b/>
              </w:rPr>
              <w:t>х</w:t>
            </w:r>
          </w:p>
        </w:tc>
      </w:tr>
      <w:tr w:rsidR="00035335" w:rsidRPr="00042639" w:rsidTr="00FF06C4">
        <w:trPr>
          <w:gridAfter w:val="2"/>
          <w:wAfter w:w="9" w:type="pct"/>
        </w:trPr>
        <w:tc>
          <w:tcPr>
            <w:tcW w:w="381" w:type="pct"/>
            <w:vAlign w:val="center"/>
          </w:tcPr>
          <w:p w:rsidR="00035335" w:rsidRPr="0029482E" w:rsidRDefault="00035335" w:rsidP="00864AFB">
            <w:pPr>
              <w:pStyle w:val="af"/>
              <w:rPr>
                <w:rFonts w:ascii="Times New Roman" w:hAnsi="Times New Roman"/>
              </w:rPr>
            </w:pPr>
            <w:r w:rsidRPr="0029482E">
              <w:rPr>
                <w:rFonts w:ascii="Times New Roman" w:hAnsi="Times New Roman"/>
              </w:rPr>
              <w:t>1271</w:t>
            </w:r>
          </w:p>
        </w:tc>
        <w:tc>
          <w:tcPr>
            <w:tcW w:w="1827" w:type="pct"/>
            <w:vAlign w:val="center"/>
          </w:tcPr>
          <w:p w:rsidR="00035335" w:rsidRPr="0029482E" w:rsidRDefault="00035335" w:rsidP="00864AFB">
            <w:pPr>
              <w:pStyle w:val="af"/>
              <w:jc w:val="both"/>
              <w:rPr>
                <w:rFonts w:ascii="Times New Roman" w:hAnsi="Times New Roman"/>
              </w:rPr>
            </w:pPr>
            <w:r w:rsidRPr="0029482E">
              <w:rPr>
                <w:rFonts w:ascii="Times New Roman" w:hAnsi="Times New Roman"/>
              </w:rPr>
              <w:t>Нежитлові сільськогосподарські будівлі</w:t>
            </w:r>
            <w:r w:rsidRPr="0029482E">
              <w:rPr>
                <w:rFonts w:ascii="Times New Roman" w:hAnsi="Times New Roman" w:cs="Times New Roman"/>
                <w:vertAlign w:val="superscript"/>
                <w:lang w:eastAsia="uk-UA"/>
              </w:rPr>
              <w:t>3</w:t>
            </w:r>
          </w:p>
        </w:tc>
        <w:tc>
          <w:tcPr>
            <w:tcW w:w="500" w:type="pct"/>
          </w:tcPr>
          <w:p w:rsidR="00035335" w:rsidRPr="00042639" w:rsidRDefault="00035335" w:rsidP="00864AFB">
            <w:pPr>
              <w:pStyle w:val="af"/>
              <w:jc w:val="center"/>
              <w:rPr>
                <w:rFonts w:ascii="Times New Roman" w:hAnsi="Times New Roman"/>
              </w:rPr>
            </w:pPr>
            <w:r w:rsidRPr="00042639">
              <w:rPr>
                <w:rFonts w:ascii="Times New Roman" w:hAnsi="Times New Roman"/>
              </w:rPr>
              <w:t>1,000</w:t>
            </w:r>
          </w:p>
        </w:tc>
        <w:tc>
          <w:tcPr>
            <w:tcW w:w="464" w:type="pct"/>
            <w:gridSpan w:val="3"/>
          </w:tcPr>
          <w:p w:rsidR="00035335" w:rsidRPr="00042639" w:rsidRDefault="00035335" w:rsidP="00864AFB">
            <w:pPr>
              <w:pStyle w:val="af"/>
              <w:jc w:val="center"/>
              <w:rPr>
                <w:rFonts w:ascii="Times New Roman" w:hAnsi="Times New Roman"/>
              </w:rPr>
            </w:pPr>
            <w:r w:rsidRPr="00042639">
              <w:rPr>
                <w:rFonts w:ascii="Times New Roman" w:hAnsi="Times New Roman"/>
              </w:rPr>
              <w:t>1,500</w:t>
            </w:r>
          </w:p>
        </w:tc>
        <w:tc>
          <w:tcPr>
            <w:tcW w:w="464" w:type="pct"/>
            <w:gridSpan w:val="2"/>
          </w:tcPr>
          <w:p w:rsidR="00035335" w:rsidRPr="00042639" w:rsidRDefault="00035335" w:rsidP="00864AFB">
            <w:pPr>
              <w:pStyle w:val="af"/>
              <w:jc w:val="center"/>
              <w:rPr>
                <w:rFonts w:ascii="Times New Roman" w:hAnsi="Times New Roman"/>
              </w:rPr>
            </w:pPr>
            <w:r w:rsidRPr="00042639">
              <w:rPr>
                <w:rFonts w:ascii="Times New Roman" w:hAnsi="Times New Roman"/>
              </w:rPr>
              <w:t>-</w:t>
            </w:r>
          </w:p>
        </w:tc>
        <w:tc>
          <w:tcPr>
            <w:tcW w:w="479" w:type="pct"/>
            <w:gridSpan w:val="2"/>
          </w:tcPr>
          <w:p w:rsidR="00035335" w:rsidRPr="00042639" w:rsidRDefault="00035335" w:rsidP="00864AFB">
            <w:pPr>
              <w:pStyle w:val="af"/>
              <w:jc w:val="center"/>
              <w:rPr>
                <w:rFonts w:ascii="Times New Roman" w:hAnsi="Times New Roman"/>
              </w:rPr>
            </w:pPr>
            <w:r w:rsidRPr="00042639">
              <w:rPr>
                <w:rFonts w:ascii="Times New Roman" w:hAnsi="Times New Roman"/>
              </w:rPr>
              <w:t>1,000</w:t>
            </w:r>
          </w:p>
        </w:tc>
        <w:tc>
          <w:tcPr>
            <w:tcW w:w="440" w:type="pct"/>
          </w:tcPr>
          <w:p w:rsidR="00035335" w:rsidRPr="00042639" w:rsidRDefault="00035335" w:rsidP="00864AFB">
            <w:pPr>
              <w:pStyle w:val="af"/>
              <w:jc w:val="center"/>
              <w:rPr>
                <w:rFonts w:ascii="Times New Roman" w:hAnsi="Times New Roman"/>
              </w:rPr>
            </w:pPr>
            <w:r w:rsidRPr="00042639">
              <w:rPr>
                <w:rFonts w:ascii="Times New Roman" w:hAnsi="Times New Roman"/>
              </w:rPr>
              <w:t>1,500</w:t>
            </w:r>
          </w:p>
        </w:tc>
        <w:tc>
          <w:tcPr>
            <w:tcW w:w="436" w:type="pct"/>
            <w:gridSpan w:val="2"/>
          </w:tcPr>
          <w:p w:rsidR="00035335" w:rsidRPr="00042639" w:rsidRDefault="00035335" w:rsidP="00864AFB">
            <w:pPr>
              <w:pStyle w:val="af"/>
              <w:jc w:val="center"/>
              <w:rPr>
                <w:rFonts w:ascii="Times New Roman" w:hAnsi="Times New Roman"/>
              </w:rPr>
            </w:pPr>
            <w:r w:rsidRPr="00042639">
              <w:rPr>
                <w:rFonts w:ascii="Times New Roman" w:hAnsi="Times New Roman"/>
              </w:rPr>
              <w:t>-</w:t>
            </w:r>
          </w:p>
        </w:tc>
      </w:tr>
      <w:tr w:rsidR="00035335" w:rsidRPr="00042639" w:rsidTr="00FF06C4">
        <w:trPr>
          <w:gridAfter w:val="2"/>
          <w:wAfter w:w="9" w:type="pct"/>
        </w:trPr>
        <w:tc>
          <w:tcPr>
            <w:tcW w:w="381" w:type="pct"/>
            <w:vAlign w:val="center"/>
          </w:tcPr>
          <w:p w:rsidR="00035335" w:rsidRPr="0029482E" w:rsidRDefault="00035335" w:rsidP="00864AFB">
            <w:pPr>
              <w:pStyle w:val="af"/>
              <w:rPr>
                <w:rFonts w:ascii="Times New Roman" w:hAnsi="Times New Roman"/>
              </w:rPr>
            </w:pPr>
            <w:r w:rsidRPr="0029482E">
              <w:rPr>
                <w:rFonts w:ascii="Times New Roman" w:hAnsi="Times New Roman"/>
                <w:bCs/>
              </w:rPr>
              <w:t>1272</w:t>
            </w:r>
          </w:p>
        </w:tc>
        <w:tc>
          <w:tcPr>
            <w:tcW w:w="1827" w:type="pct"/>
            <w:vAlign w:val="center"/>
          </w:tcPr>
          <w:p w:rsidR="00035335" w:rsidRPr="0029482E" w:rsidRDefault="00035335" w:rsidP="00864AFB">
            <w:pPr>
              <w:pStyle w:val="af"/>
              <w:jc w:val="both"/>
              <w:rPr>
                <w:rFonts w:ascii="Times New Roman" w:hAnsi="Times New Roman"/>
              </w:rPr>
            </w:pPr>
            <w:r>
              <w:rPr>
                <w:rFonts w:ascii="Times New Roman" w:hAnsi="Times New Roman"/>
                <w:bCs/>
                <w:lang w:val="ru-RU"/>
              </w:rPr>
              <w:t>М</w:t>
            </w:r>
            <w:proofErr w:type="spellStart"/>
            <w:r w:rsidRPr="0029482E">
              <w:rPr>
                <w:rFonts w:ascii="Times New Roman" w:hAnsi="Times New Roman"/>
                <w:bCs/>
              </w:rPr>
              <w:t>еморіальні</w:t>
            </w:r>
            <w:proofErr w:type="spellEnd"/>
            <w:r w:rsidRPr="0029482E">
              <w:rPr>
                <w:rFonts w:ascii="Times New Roman" w:hAnsi="Times New Roman"/>
                <w:bCs/>
              </w:rPr>
              <w:t xml:space="preserve"> та культові будівлі</w:t>
            </w:r>
            <w:r w:rsidRPr="0029482E">
              <w:rPr>
                <w:rFonts w:ascii="Times New Roman" w:hAnsi="Times New Roman" w:cs="Times New Roman"/>
                <w:vertAlign w:val="superscript"/>
                <w:lang w:eastAsia="uk-UA"/>
              </w:rPr>
              <w:t>3</w:t>
            </w:r>
          </w:p>
        </w:tc>
        <w:tc>
          <w:tcPr>
            <w:tcW w:w="500" w:type="pct"/>
          </w:tcPr>
          <w:p w:rsidR="00035335" w:rsidRPr="00042639" w:rsidRDefault="00035335" w:rsidP="00EB286E">
            <w:pPr>
              <w:pStyle w:val="af"/>
              <w:jc w:val="center"/>
              <w:rPr>
                <w:rFonts w:ascii="Times New Roman" w:hAnsi="Times New Roman"/>
              </w:rPr>
            </w:pPr>
            <w:r w:rsidRPr="00042639">
              <w:rPr>
                <w:rFonts w:ascii="Times New Roman" w:hAnsi="Times New Roman"/>
              </w:rPr>
              <w:t>1,000</w:t>
            </w:r>
          </w:p>
        </w:tc>
        <w:tc>
          <w:tcPr>
            <w:tcW w:w="464" w:type="pct"/>
            <w:gridSpan w:val="3"/>
          </w:tcPr>
          <w:p w:rsidR="00035335" w:rsidRPr="00042639" w:rsidRDefault="00035335" w:rsidP="00EB286E">
            <w:pPr>
              <w:pStyle w:val="af"/>
              <w:jc w:val="center"/>
              <w:rPr>
                <w:rFonts w:ascii="Times New Roman" w:hAnsi="Times New Roman"/>
              </w:rPr>
            </w:pPr>
            <w:r w:rsidRPr="00042639">
              <w:rPr>
                <w:rFonts w:ascii="Times New Roman" w:hAnsi="Times New Roman"/>
              </w:rPr>
              <w:t>1,500</w:t>
            </w:r>
          </w:p>
        </w:tc>
        <w:tc>
          <w:tcPr>
            <w:tcW w:w="464" w:type="pct"/>
            <w:gridSpan w:val="2"/>
          </w:tcPr>
          <w:p w:rsidR="00035335" w:rsidRPr="00042639" w:rsidRDefault="00035335" w:rsidP="00EB286E">
            <w:pPr>
              <w:pStyle w:val="af"/>
              <w:jc w:val="center"/>
              <w:rPr>
                <w:rFonts w:ascii="Times New Roman" w:hAnsi="Times New Roman"/>
              </w:rPr>
            </w:pPr>
            <w:r w:rsidRPr="00042639">
              <w:rPr>
                <w:rFonts w:ascii="Times New Roman" w:hAnsi="Times New Roman"/>
              </w:rPr>
              <w:t>-</w:t>
            </w:r>
          </w:p>
        </w:tc>
        <w:tc>
          <w:tcPr>
            <w:tcW w:w="479" w:type="pct"/>
            <w:gridSpan w:val="2"/>
          </w:tcPr>
          <w:p w:rsidR="00035335" w:rsidRPr="00042639" w:rsidRDefault="00035335" w:rsidP="00EB286E">
            <w:pPr>
              <w:pStyle w:val="af"/>
              <w:jc w:val="center"/>
              <w:rPr>
                <w:rFonts w:ascii="Times New Roman" w:hAnsi="Times New Roman"/>
              </w:rPr>
            </w:pPr>
            <w:r w:rsidRPr="00042639">
              <w:rPr>
                <w:rFonts w:ascii="Times New Roman" w:hAnsi="Times New Roman"/>
              </w:rPr>
              <w:t>1,000</w:t>
            </w:r>
          </w:p>
        </w:tc>
        <w:tc>
          <w:tcPr>
            <w:tcW w:w="440" w:type="pct"/>
          </w:tcPr>
          <w:p w:rsidR="00035335" w:rsidRPr="00042639" w:rsidRDefault="00035335" w:rsidP="00EB286E">
            <w:pPr>
              <w:pStyle w:val="af"/>
              <w:jc w:val="center"/>
              <w:rPr>
                <w:rFonts w:ascii="Times New Roman" w:hAnsi="Times New Roman"/>
              </w:rPr>
            </w:pPr>
            <w:r w:rsidRPr="00042639">
              <w:rPr>
                <w:rFonts w:ascii="Times New Roman" w:hAnsi="Times New Roman"/>
              </w:rPr>
              <w:t>1,500</w:t>
            </w:r>
          </w:p>
        </w:tc>
        <w:tc>
          <w:tcPr>
            <w:tcW w:w="436" w:type="pct"/>
            <w:gridSpan w:val="2"/>
          </w:tcPr>
          <w:p w:rsidR="00035335" w:rsidRPr="00042639" w:rsidRDefault="00035335" w:rsidP="00EB286E">
            <w:pPr>
              <w:pStyle w:val="af"/>
              <w:jc w:val="center"/>
              <w:rPr>
                <w:rFonts w:ascii="Times New Roman" w:hAnsi="Times New Roman"/>
              </w:rPr>
            </w:pPr>
            <w:r w:rsidRPr="00042639">
              <w:rPr>
                <w:rFonts w:ascii="Times New Roman" w:hAnsi="Times New Roman"/>
              </w:rPr>
              <w:t>-</w:t>
            </w:r>
          </w:p>
        </w:tc>
      </w:tr>
      <w:tr w:rsidR="00035335" w:rsidRPr="00EC0B8E" w:rsidTr="0029482E">
        <w:trPr>
          <w:gridAfter w:val="2"/>
          <w:wAfter w:w="9" w:type="pct"/>
          <w:trHeight w:val="601"/>
        </w:trPr>
        <w:tc>
          <w:tcPr>
            <w:tcW w:w="381" w:type="pct"/>
            <w:vAlign w:val="center"/>
          </w:tcPr>
          <w:p w:rsidR="00035335" w:rsidRPr="00FF06C4" w:rsidRDefault="00035335" w:rsidP="00864AFB">
            <w:pPr>
              <w:pStyle w:val="af"/>
              <w:rPr>
                <w:rFonts w:ascii="Times New Roman" w:hAnsi="Times New Roman"/>
              </w:rPr>
            </w:pPr>
            <w:r w:rsidRPr="00FF06C4">
              <w:rPr>
                <w:rFonts w:ascii="Times New Roman" w:hAnsi="Times New Roman"/>
              </w:rPr>
              <w:t>1273</w:t>
            </w:r>
          </w:p>
        </w:tc>
        <w:tc>
          <w:tcPr>
            <w:tcW w:w="1827" w:type="pct"/>
            <w:vAlign w:val="center"/>
          </w:tcPr>
          <w:p w:rsidR="00035335" w:rsidRPr="00FF06C4" w:rsidRDefault="00035335" w:rsidP="00864AFB">
            <w:pPr>
              <w:pStyle w:val="af"/>
              <w:jc w:val="both"/>
              <w:rPr>
                <w:rFonts w:ascii="Times New Roman" w:hAnsi="Times New Roman"/>
                <w:lang w:val="ru-RU"/>
              </w:rPr>
            </w:pPr>
            <w:r w:rsidRPr="00FF06C4">
              <w:rPr>
                <w:rFonts w:ascii="Times New Roman" w:hAnsi="Times New Roman"/>
              </w:rPr>
              <w:t>Пам'ятки історичні та такі, що охороняються</w:t>
            </w:r>
            <w:r w:rsidRPr="0029482E">
              <w:rPr>
                <w:rFonts w:ascii="Times New Roman" w:hAnsi="Times New Roman" w:cs="Times New Roman"/>
                <w:vertAlign w:val="superscript"/>
                <w:lang w:eastAsia="uk-UA"/>
              </w:rPr>
              <w:t>3</w:t>
            </w:r>
          </w:p>
        </w:tc>
        <w:tc>
          <w:tcPr>
            <w:tcW w:w="512" w:type="pct"/>
            <w:gridSpan w:val="2"/>
          </w:tcPr>
          <w:p w:rsidR="00035335" w:rsidRPr="00042639" w:rsidRDefault="00035335" w:rsidP="00EB286E">
            <w:pPr>
              <w:pStyle w:val="af"/>
              <w:jc w:val="center"/>
              <w:rPr>
                <w:rFonts w:ascii="Times New Roman" w:hAnsi="Times New Roman"/>
              </w:rPr>
            </w:pPr>
            <w:r w:rsidRPr="00042639">
              <w:rPr>
                <w:rFonts w:ascii="Times New Roman" w:hAnsi="Times New Roman"/>
              </w:rPr>
              <w:t>1,000</w:t>
            </w:r>
          </w:p>
        </w:tc>
        <w:tc>
          <w:tcPr>
            <w:tcW w:w="439" w:type="pct"/>
          </w:tcPr>
          <w:p w:rsidR="00035335" w:rsidRPr="00042639" w:rsidRDefault="00035335" w:rsidP="00EB286E">
            <w:pPr>
              <w:pStyle w:val="af"/>
              <w:jc w:val="center"/>
              <w:rPr>
                <w:rFonts w:ascii="Times New Roman" w:hAnsi="Times New Roman"/>
              </w:rPr>
            </w:pPr>
            <w:r w:rsidRPr="00042639">
              <w:rPr>
                <w:rFonts w:ascii="Times New Roman" w:hAnsi="Times New Roman"/>
              </w:rPr>
              <w:t>1,500</w:t>
            </w:r>
          </w:p>
        </w:tc>
        <w:tc>
          <w:tcPr>
            <w:tcW w:w="477" w:type="pct"/>
            <w:gridSpan w:val="3"/>
          </w:tcPr>
          <w:p w:rsidR="00035335" w:rsidRPr="00042639" w:rsidRDefault="00035335" w:rsidP="00EB286E">
            <w:pPr>
              <w:pStyle w:val="af"/>
              <w:jc w:val="center"/>
              <w:rPr>
                <w:rFonts w:ascii="Times New Roman" w:hAnsi="Times New Roman"/>
              </w:rPr>
            </w:pPr>
            <w:r w:rsidRPr="00042639">
              <w:rPr>
                <w:rFonts w:ascii="Times New Roman" w:hAnsi="Times New Roman"/>
              </w:rPr>
              <w:t>-</w:t>
            </w:r>
          </w:p>
        </w:tc>
        <w:tc>
          <w:tcPr>
            <w:tcW w:w="479" w:type="pct"/>
            <w:gridSpan w:val="2"/>
          </w:tcPr>
          <w:p w:rsidR="00035335" w:rsidRPr="00042639" w:rsidRDefault="00035335" w:rsidP="00EB286E">
            <w:pPr>
              <w:pStyle w:val="af"/>
              <w:jc w:val="center"/>
              <w:rPr>
                <w:rFonts w:ascii="Times New Roman" w:hAnsi="Times New Roman"/>
              </w:rPr>
            </w:pPr>
            <w:r w:rsidRPr="00042639">
              <w:rPr>
                <w:rFonts w:ascii="Times New Roman" w:hAnsi="Times New Roman"/>
              </w:rPr>
              <w:t>1,000</w:t>
            </w:r>
          </w:p>
        </w:tc>
        <w:tc>
          <w:tcPr>
            <w:tcW w:w="440" w:type="pct"/>
          </w:tcPr>
          <w:p w:rsidR="00035335" w:rsidRPr="00042639" w:rsidRDefault="00035335" w:rsidP="00EB286E">
            <w:pPr>
              <w:pStyle w:val="af"/>
              <w:jc w:val="center"/>
              <w:rPr>
                <w:rFonts w:ascii="Times New Roman" w:hAnsi="Times New Roman"/>
              </w:rPr>
            </w:pPr>
            <w:r w:rsidRPr="00042639">
              <w:rPr>
                <w:rFonts w:ascii="Times New Roman" w:hAnsi="Times New Roman"/>
              </w:rPr>
              <w:t>1,500</w:t>
            </w:r>
          </w:p>
        </w:tc>
        <w:tc>
          <w:tcPr>
            <w:tcW w:w="436" w:type="pct"/>
            <w:gridSpan w:val="2"/>
          </w:tcPr>
          <w:p w:rsidR="00035335" w:rsidRPr="00042639" w:rsidRDefault="00035335" w:rsidP="00EB286E">
            <w:pPr>
              <w:pStyle w:val="af"/>
              <w:jc w:val="center"/>
              <w:rPr>
                <w:rFonts w:ascii="Times New Roman" w:hAnsi="Times New Roman"/>
              </w:rPr>
            </w:pPr>
            <w:r w:rsidRPr="00042639">
              <w:rPr>
                <w:rFonts w:ascii="Times New Roman" w:hAnsi="Times New Roman"/>
              </w:rPr>
              <w:t>-</w:t>
            </w:r>
          </w:p>
        </w:tc>
      </w:tr>
      <w:tr w:rsidR="00035335" w:rsidRPr="00EC0B8E" w:rsidTr="0029482E">
        <w:trPr>
          <w:gridAfter w:val="2"/>
          <w:wAfter w:w="9" w:type="pct"/>
        </w:trPr>
        <w:tc>
          <w:tcPr>
            <w:tcW w:w="381" w:type="pct"/>
            <w:vAlign w:val="center"/>
          </w:tcPr>
          <w:p w:rsidR="00035335" w:rsidRPr="00996656" w:rsidRDefault="00035335" w:rsidP="00864AFB">
            <w:pPr>
              <w:pStyle w:val="af"/>
              <w:rPr>
                <w:rFonts w:ascii="Times New Roman" w:hAnsi="Times New Roman"/>
              </w:rPr>
            </w:pPr>
            <w:r w:rsidRPr="00996656">
              <w:rPr>
                <w:rFonts w:ascii="Times New Roman" w:hAnsi="Times New Roman"/>
              </w:rPr>
              <w:t>1274</w:t>
            </w:r>
          </w:p>
        </w:tc>
        <w:tc>
          <w:tcPr>
            <w:tcW w:w="1827" w:type="pct"/>
            <w:vAlign w:val="center"/>
          </w:tcPr>
          <w:p w:rsidR="00035335" w:rsidRPr="00996656" w:rsidRDefault="00035335" w:rsidP="00864AFB">
            <w:pPr>
              <w:pStyle w:val="af"/>
              <w:rPr>
                <w:rFonts w:ascii="Times New Roman" w:hAnsi="Times New Roman"/>
              </w:rPr>
            </w:pPr>
            <w:r w:rsidRPr="00996656">
              <w:rPr>
                <w:rFonts w:ascii="Times New Roman" w:hAnsi="Times New Roman"/>
                <w:lang w:val="ru-RU"/>
              </w:rPr>
              <w:t>І</w:t>
            </w:r>
            <w:proofErr w:type="spellStart"/>
            <w:r w:rsidRPr="00996656">
              <w:rPr>
                <w:rFonts w:ascii="Times New Roman" w:hAnsi="Times New Roman"/>
              </w:rPr>
              <w:t>нші</w:t>
            </w:r>
            <w:proofErr w:type="spellEnd"/>
            <w:r w:rsidRPr="00996656">
              <w:rPr>
                <w:rFonts w:ascii="Times New Roman" w:hAnsi="Times New Roman"/>
              </w:rPr>
              <w:t xml:space="preserve"> </w:t>
            </w:r>
            <w:r w:rsidRPr="00996656">
              <w:rPr>
                <w:rFonts w:ascii="Times New Roman" w:hAnsi="Times New Roman"/>
                <w:lang w:val="ru-RU"/>
              </w:rPr>
              <w:t>б</w:t>
            </w:r>
            <w:proofErr w:type="spellStart"/>
            <w:r w:rsidRPr="00996656">
              <w:rPr>
                <w:rFonts w:ascii="Times New Roman" w:hAnsi="Times New Roman"/>
              </w:rPr>
              <w:t>удівлі</w:t>
            </w:r>
            <w:proofErr w:type="spellEnd"/>
            <w:r w:rsidRPr="00996656">
              <w:rPr>
                <w:rFonts w:ascii="Times New Roman" w:hAnsi="Times New Roman"/>
              </w:rPr>
              <w:t>, не класифіковані раніше</w:t>
            </w:r>
            <w:r w:rsidRPr="0029482E">
              <w:rPr>
                <w:rFonts w:ascii="Times New Roman" w:hAnsi="Times New Roman" w:cs="Times New Roman"/>
                <w:vertAlign w:val="superscript"/>
                <w:lang w:eastAsia="uk-UA"/>
              </w:rPr>
              <w:t>3</w:t>
            </w:r>
          </w:p>
        </w:tc>
        <w:tc>
          <w:tcPr>
            <w:tcW w:w="512" w:type="pct"/>
            <w:gridSpan w:val="2"/>
          </w:tcPr>
          <w:p w:rsidR="00035335" w:rsidRPr="00042639" w:rsidRDefault="00035335" w:rsidP="00EB286E">
            <w:pPr>
              <w:pStyle w:val="af"/>
              <w:jc w:val="center"/>
              <w:rPr>
                <w:rFonts w:ascii="Times New Roman" w:hAnsi="Times New Roman"/>
              </w:rPr>
            </w:pPr>
            <w:r w:rsidRPr="00042639">
              <w:rPr>
                <w:rFonts w:ascii="Times New Roman" w:hAnsi="Times New Roman"/>
              </w:rPr>
              <w:t>1,000</w:t>
            </w:r>
          </w:p>
        </w:tc>
        <w:tc>
          <w:tcPr>
            <w:tcW w:w="439" w:type="pct"/>
          </w:tcPr>
          <w:p w:rsidR="00035335" w:rsidRPr="00042639" w:rsidRDefault="00035335" w:rsidP="00EB286E">
            <w:pPr>
              <w:pStyle w:val="af"/>
              <w:jc w:val="center"/>
              <w:rPr>
                <w:rFonts w:ascii="Times New Roman" w:hAnsi="Times New Roman"/>
              </w:rPr>
            </w:pPr>
            <w:r w:rsidRPr="00042639">
              <w:rPr>
                <w:rFonts w:ascii="Times New Roman" w:hAnsi="Times New Roman"/>
              </w:rPr>
              <w:t>1,500</w:t>
            </w:r>
          </w:p>
        </w:tc>
        <w:tc>
          <w:tcPr>
            <w:tcW w:w="477" w:type="pct"/>
            <w:gridSpan w:val="3"/>
          </w:tcPr>
          <w:p w:rsidR="00035335" w:rsidRPr="00042639" w:rsidRDefault="00035335" w:rsidP="00EB286E">
            <w:pPr>
              <w:pStyle w:val="af"/>
              <w:jc w:val="center"/>
              <w:rPr>
                <w:rFonts w:ascii="Times New Roman" w:hAnsi="Times New Roman"/>
              </w:rPr>
            </w:pPr>
            <w:r w:rsidRPr="00042639">
              <w:rPr>
                <w:rFonts w:ascii="Times New Roman" w:hAnsi="Times New Roman"/>
              </w:rPr>
              <w:t>-</w:t>
            </w:r>
          </w:p>
        </w:tc>
        <w:tc>
          <w:tcPr>
            <w:tcW w:w="479" w:type="pct"/>
            <w:gridSpan w:val="2"/>
          </w:tcPr>
          <w:p w:rsidR="00035335" w:rsidRPr="00042639" w:rsidRDefault="00035335" w:rsidP="00EB286E">
            <w:pPr>
              <w:pStyle w:val="af"/>
              <w:jc w:val="center"/>
              <w:rPr>
                <w:rFonts w:ascii="Times New Roman" w:hAnsi="Times New Roman"/>
              </w:rPr>
            </w:pPr>
            <w:r w:rsidRPr="00042639">
              <w:rPr>
                <w:rFonts w:ascii="Times New Roman" w:hAnsi="Times New Roman"/>
              </w:rPr>
              <w:t>1,000</w:t>
            </w:r>
          </w:p>
        </w:tc>
        <w:tc>
          <w:tcPr>
            <w:tcW w:w="440" w:type="pct"/>
          </w:tcPr>
          <w:p w:rsidR="00035335" w:rsidRPr="00042639" w:rsidRDefault="00035335" w:rsidP="00EB286E">
            <w:pPr>
              <w:pStyle w:val="af"/>
              <w:jc w:val="center"/>
              <w:rPr>
                <w:rFonts w:ascii="Times New Roman" w:hAnsi="Times New Roman"/>
              </w:rPr>
            </w:pPr>
            <w:r w:rsidRPr="00042639">
              <w:rPr>
                <w:rFonts w:ascii="Times New Roman" w:hAnsi="Times New Roman"/>
              </w:rPr>
              <w:t>1,500</w:t>
            </w:r>
          </w:p>
        </w:tc>
        <w:tc>
          <w:tcPr>
            <w:tcW w:w="436" w:type="pct"/>
            <w:gridSpan w:val="2"/>
          </w:tcPr>
          <w:p w:rsidR="00035335" w:rsidRPr="00042639" w:rsidRDefault="00035335" w:rsidP="00EB286E">
            <w:pPr>
              <w:pStyle w:val="af"/>
              <w:jc w:val="center"/>
              <w:rPr>
                <w:rFonts w:ascii="Times New Roman" w:hAnsi="Times New Roman"/>
              </w:rPr>
            </w:pPr>
            <w:r w:rsidRPr="00042639">
              <w:rPr>
                <w:rFonts w:ascii="Times New Roman" w:hAnsi="Times New Roman"/>
              </w:rPr>
              <w:t>-</w:t>
            </w:r>
          </w:p>
        </w:tc>
      </w:tr>
      <w:tr w:rsidR="00035335" w:rsidRPr="00EC0B8E" w:rsidTr="0029482E">
        <w:trPr>
          <w:gridAfter w:val="2"/>
          <w:wAfter w:w="9" w:type="pct"/>
        </w:trPr>
        <w:tc>
          <w:tcPr>
            <w:tcW w:w="381" w:type="pct"/>
            <w:vAlign w:val="center"/>
          </w:tcPr>
          <w:p w:rsidR="00035335" w:rsidRPr="00D03856" w:rsidRDefault="00035335" w:rsidP="00864AFB">
            <w:pPr>
              <w:pStyle w:val="af"/>
              <w:rPr>
                <w:rFonts w:ascii="Times New Roman" w:hAnsi="Times New Roman"/>
                <w:b/>
                <w:lang w:val="ru-RU"/>
              </w:rPr>
            </w:pPr>
          </w:p>
        </w:tc>
        <w:tc>
          <w:tcPr>
            <w:tcW w:w="1827" w:type="pct"/>
            <w:vAlign w:val="center"/>
          </w:tcPr>
          <w:p w:rsidR="00035335" w:rsidRPr="00996656" w:rsidRDefault="00035335" w:rsidP="00864AFB">
            <w:pPr>
              <w:pStyle w:val="af"/>
              <w:jc w:val="both"/>
              <w:rPr>
                <w:rFonts w:ascii="Times New Roman" w:hAnsi="Times New Roman" w:cs="Times New Roman"/>
                <w:lang w:val="ru-RU"/>
              </w:rPr>
            </w:pPr>
            <w:r w:rsidRPr="00996656">
              <w:rPr>
                <w:rFonts w:ascii="Times New Roman" w:hAnsi="Times New Roman" w:cs="Times New Roman"/>
              </w:rPr>
              <w:t>Інші нежитлові приміщення, господарські будівлі та споруди, що не включені до класифікатору будівель та споруд</w:t>
            </w:r>
            <w:r w:rsidRPr="00996656">
              <w:rPr>
                <w:rFonts w:ascii="Times New Roman" w:hAnsi="Times New Roman" w:cs="Times New Roman"/>
                <w:lang w:val="ru-RU"/>
              </w:rPr>
              <w:t xml:space="preserve"> </w:t>
            </w:r>
            <w:r w:rsidRPr="00996656">
              <w:rPr>
                <w:rFonts w:ascii="Times New Roman" w:hAnsi="Times New Roman" w:cs="Times New Roman"/>
                <w:lang w:eastAsia="uk-UA"/>
              </w:rPr>
              <w:t>(комори та інші)</w:t>
            </w:r>
          </w:p>
        </w:tc>
        <w:tc>
          <w:tcPr>
            <w:tcW w:w="512" w:type="pct"/>
            <w:gridSpan w:val="2"/>
          </w:tcPr>
          <w:p w:rsidR="00035335" w:rsidRPr="00165753" w:rsidRDefault="00035335" w:rsidP="00864AFB">
            <w:pPr>
              <w:pStyle w:val="af"/>
              <w:jc w:val="center"/>
              <w:rPr>
                <w:rFonts w:ascii="Times New Roman" w:hAnsi="Times New Roman"/>
              </w:rPr>
            </w:pPr>
            <w:r>
              <w:rPr>
                <w:rFonts w:ascii="Times New Roman" w:hAnsi="Times New Roman"/>
              </w:rPr>
              <w:t>1</w:t>
            </w:r>
            <w:r w:rsidRPr="00165753">
              <w:rPr>
                <w:rFonts w:ascii="Times New Roman" w:hAnsi="Times New Roman"/>
              </w:rPr>
              <w:t>,</w:t>
            </w:r>
            <w:r>
              <w:rPr>
                <w:rFonts w:ascii="Times New Roman" w:hAnsi="Times New Roman"/>
              </w:rPr>
              <w:t>0</w:t>
            </w:r>
            <w:r w:rsidRPr="00165753">
              <w:rPr>
                <w:rFonts w:ascii="Times New Roman" w:hAnsi="Times New Roman"/>
              </w:rPr>
              <w:t>00</w:t>
            </w:r>
          </w:p>
        </w:tc>
        <w:tc>
          <w:tcPr>
            <w:tcW w:w="439" w:type="pct"/>
          </w:tcPr>
          <w:p w:rsidR="00035335" w:rsidRPr="00165753" w:rsidRDefault="00035335" w:rsidP="00864AFB">
            <w:pPr>
              <w:pStyle w:val="af"/>
              <w:jc w:val="center"/>
              <w:rPr>
                <w:rFonts w:ascii="Times New Roman" w:hAnsi="Times New Roman"/>
              </w:rPr>
            </w:pPr>
            <w:r>
              <w:rPr>
                <w:rFonts w:ascii="Times New Roman" w:hAnsi="Times New Roman"/>
              </w:rPr>
              <w:t>1,500</w:t>
            </w:r>
          </w:p>
        </w:tc>
        <w:tc>
          <w:tcPr>
            <w:tcW w:w="477" w:type="pct"/>
            <w:gridSpan w:val="3"/>
          </w:tcPr>
          <w:p w:rsidR="00035335" w:rsidRPr="00165753" w:rsidRDefault="00035335" w:rsidP="00864AFB">
            <w:pPr>
              <w:pStyle w:val="af"/>
              <w:jc w:val="center"/>
              <w:rPr>
                <w:rFonts w:ascii="Times New Roman" w:hAnsi="Times New Roman"/>
              </w:rPr>
            </w:pPr>
            <w:r w:rsidRPr="00165753">
              <w:rPr>
                <w:rFonts w:ascii="Times New Roman" w:hAnsi="Times New Roman"/>
              </w:rPr>
              <w:t>-</w:t>
            </w:r>
          </w:p>
        </w:tc>
        <w:tc>
          <w:tcPr>
            <w:tcW w:w="479" w:type="pct"/>
            <w:gridSpan w:val="2"/>
          </w:tcPr>
          <w:p w:rsidR="00035335" w:rsidRPr="00165753" w:rsidRDefault="00035335" w:rsidP="00864AFB">
            <w:pPr>
              <w:pStyle w:val="af"/>
              <w:jc w:val="center"/>
              <w:rPr>
                <w:rFonts w:ascii="Times New Roman" w:hAnsi="Times New Roman"/>
              </w:rPr>
            </w:pPr>
            <w:r>
              <w:rPr>
                <w:rFonts w:ascii="Times New Roman" w:hAnsi="Times New Roman"/>
              </w:rPr>
              <w:t>1,000</w:t>
            </w:r>
          </w:p>
        </w:tc>
        <w:tc>
          <w:tcPr>
            <w:tcW w:w="440" w:type="pct"/>
          </w:tcPr>
          <w:p w:rsidR="00035335" w:rsidRPr="00165753" w:rsidRDefault="00035335" w:rsidP="00864AFB">
            <w:pPr>
              <w:pStyle w:val="af"/>
              <w:jc w:val="center"/>
              <w:rPr>
                <w:rFonts w:ascii="Times New Roman" w:hAnsi="Times New Roman"/>
              </w:rPr>
            </w:pPr>
            <w:r>
              <w:rPr>
                <w:rFonts w:ascii="Times New Roman" w:hAnsi="Times New Roman"/>
              </w:rPr>
              <w:t>1,500</w:t>
            </w:r>
          </w:p>
        </w:tc>
        <w:tc>
          <w:tcPr>
            <w:tcW w:w="436" w:type="pct"/>
            <w:gridSpan w:val="2"/>
          </w:tcPr>
          <w:p w:rsidR="00035335" w:rsidRPr="00165753" w:rsidRDefault="00035335" w:rsidP="00864AFB">
            <w:pPr>
              <w:pStyle w:val="af"/>
              <w:jc w:val="center"/>
              <w:rPr>
                <w:rFonts w:ascii="Times New Roman" w:hAnsi="Times New Roman"/>
              </w:rPr>
            </w:pPr>
            <w:r w:rsidRPr="00165753">
              <w:rPr>
                <w:rFonts w:ascii="Times New Roman" w:hAnsi="Times New Roman"/>
              </w:rPr>
              <w:t>-</w:t>
            </w:r>
          </w:p>
        </w:tc>
      </w:tr>
    </w:tbl>
    <w:p w:rsidR="00035335" w:rsidRPr="003B4F02" w:rsidRDefault="00035335" w:rsidP="0066153F">
      <w:pPr>
        <w:jc w:val="both"/>
        <w:rPr>
          <w:b/>
          <w:color w:val="000000"/>
          <w:lang w:val="uk-UA"/>
        </w:rPr>
      </w:pPr>
    </w:p>
    <w:tbl>
      <w:tblPr>
        <w:tblW w:w="11148" w:type="pct"/>
        <w:tblInd w:w="-176" w:type="dxa"/>
        <w:tblLayout w:type="fixed"/>
        <w:tblLook w:val="00A0" w:firstRow="1" w:lastRow="0" w:firstColumn="1" w:lastColumn="0" w:noHBand="0" w:noVBand="0"/>
      </w:tblPr>
      <w:tblGrid>
        <w:gridCol w:w="288"/>
        <w:gridCol w:w="21680"/>
      </w:tblGrid>
      <w:tr w:rsidR="00035335" w:rsidRPr="00E73B94" w:rsidTr="00F33936">
        <w:tc>
          <w:tcPr>
            <w:tcW w:w="288" w:type="dxa"/>
          </w:tcPr>
          <w:p w:rsidR="00035335" w:rsidRPr="00E73B94" w:rsidRDefault="00035335" w:rsidP="00EB286E">
            <w:pPr>
              <w:suppressAutoHyphens w:val="0"/>
              <w:jc w:val="both"/>
              <w:rPr>
                <w:sz w:val="20"/>
                <w:szCs w:val="20"/>
                <w:vertAlign w:val="superscript"/>
                <w:lang w:val="uk-UA" w:eastAsia="ru-RU"/>
              </w:rPr>
            </w:pPr>
            <w:r>
              <w:rPr>
                <w:sz w:val="20"/>
                <w:szCs w:val="20"/>
                <w:vertAlign w:val="superscript"/>
                <w:lang w:val="uk-UA" w:eastAsia="ru-RU"/>
              </w:rPr>
              <w:t>1</w:t>
            </w:r>
          </w:p>
        </w:tc>
        <w:tc>
          <w:tcPr>
            <w:tcW w:w="21682" w:type="dxa"/>
          </w:tcPr>
          <w:p w:rsidR="00035335" w:rsidRDefault="00035335" w:rsidP="00EB286E">
            <w:pPr>
              <w:suppressAutoHyphens w:val="0"/>
              <w:jc w:val="both"/>
              <w:rPr>
                <w:sz w:val="20"/>
                <w:szCs w:val="20"/>
                <w:lang w:val="uk-UA" w:eastAsia="ru-RU"/>
              </w:rPr>
            </w:pPr>
            <w:r w:rsidRPr="00E73B94">
              <w:rPr>
                <w:sz w:val="20"/>
                <w:szCs w:val="20"/>
                <w:lang w:val="uk-UA" w:eastAsia="ru-RU"/>
              </w:rPr>
              <w:t xml:space="preserve">Класифікація будівель та споруд, код та найменування зазначаються відповідно до </w:t>
            </w:r>
            <w:r>
              <w:rPr>
                <w:sz w:val="20"/>
                <w:szCs w:val="20"/>
                <w:lang w:val="uk-UA" w:eastAsia="ru-RU"/>
              </w:rPr>
              <w:t>Національного</w:t>
            </w:r>
            <w:r w:rsidRPr="00E73B94">
              <w:rPr>
                <w:sz w:val="20"/>
                <w:szCs w:val="20"/>
                <w:lang w:val="uk-UA" w:eastAsia="ru-RU"/>
              </w:rPr>
              <w:t xml:space="preserve"> класифікатора</w:t>
            </w:r>
            <w:r>
              <w:rPr>
                <w:sz w:val="20"/>
                <w:szCs w:val="20"/>
                <w:lang w:val="uk-UA" w:eastAsia="ru-RU"/>
              </w:rPr>
              <w:t xml:space="preserve"> </w:t>
            </w:r>
          </w:p>
          <w:p w:rsidR="00035335" w:rsidRPr="00E73B94" w:rsidRDefault="00035335" w:rsidP="00EB286E">
            <w:pPr>
              <w:suppressAutoHyphens w:val="0"/>
              <w:jc w:val="both"/>
              <w:rPr>
                <w:sz w:val="20"/>
                <w:szCs w:val="20"/>
                <w:lang w:val="uk-UA" w:eastAsia="ru-RU"/>
              </w:rPr>
            </w:pPr>
            <w:r>
              <w:rPr>
                <w:sz w:val="20"/>
                <w:szCs w:val="20"/>
                <w:lang w:val="uk-UA" w:eastAsia="ru-RU"/>
              </w:rPr>
              <w:t>України</w:t>
            </w:r>
            <w:r w:rsidRPr="00E73B94">
              <w:rPr>
                <w:sz w:val="20"/>
                <w:szCs w:val="20"/>
                <w:lang w:val="uk-UA" w:eastAsia="ru-RU"/>
              </w:rPr>
              <w:t xml:space="preserve"> </w:t>
            </w:r>
            <w:r>
              <w:rPr>
                <w:sz w:val="20"/>
                <w:szCs w:val="20"/>
                <w:lang w:val="uk-UA" w:eastAsia="ru-RU"/>
              </w:rPr>
              <w:t>Н</w:t>
            </w:r>
            <w:r w:rsidRPr="00E73B94">
              <w:rPr>
                <w:sz w:val="20"/>
                <w:szCs w:val="20"/>
                <w:lang w:val="uk-UA" w:eastAsia="ru-RU"/>
              </w:rPr>
              <w:t>К 018-20</w:t>
            </w:r>
            <w:r>
              <w:rPr>
                <w:sz w:val="20"/>
                <w:szCs w:val="20"/>
                <w:lang w:val="uk-UA" w:eastAsia="ru-RU"/>
              </w:rPr>
              <w:t>23</w:t>
            </w:r>
            <w:r w:rsidRPr="00E73B94">
              <w:rPr>
                <w:sz w:val="20"/>
                <w:szCs w:val="20"/>
                <w:lang w:val="uk-UA" w:eastAsia="ru-RU"/>
              </w:rPr>
              <w:t xml:space="preserve">, затвердженого наказом </w:t>
            </w:r>
            <w:r>
              <w:rPr>
                <w:sz w:val="20"/>
                <w:szCs w:val="20"/>
                <w:lang w:val="uk-UA" w:eastAsia="ru-RU"/>
              </w:rPr>
              <w:t>Міністерства економіки України</w:t>
            </w:r>
            <w:r w:rsidRPr="00E73B94">
              <w:rPr>
                <w:sz w:val="20"/>
                <w:szCs w:val="20"/>
                <w:lang w:val="uk-UA" w:eastAsia="ru-RU"/>
              </w:rPr>
              <w:t xml:space="preserve"> від </w:t>
            </w:r>
            <w:r>
              <w:rPr>
                <w:sz w:val="20"/>
                <w:szCs w:val="20"/>
                <w:lang w:val="uk-UA" w:eastAsia="ru-RU"/>
              </w:rPr>
              <w:t>16 травня 2023</w:t>
            </w:r>
            <w:r w:rsidRPr="00E73B94">
              <w:rPr>
                <w:sz w:val="20"/>
                <w:szCs w:val="20"/>
                <w:lang w:val="uk-UA" w:eastAsia="ru-RU"/>
              </w:rPr>
              <w:t xml:space="preserve"> р. № </w:t>
            </w:r>
            <w:r>
              <w:rPr>
                <w:sz w:val="20"/>
                <w:szCs w:val="20"/>
                <w:lang w:val="uk-UA" w:eastAsia="ru-RU"/>
              </w:rPr>
              <w:t>3573</w:t>
            </w:r>
            <w:r w:rsidRPr="00E73B94">
              <w:rPr>
                <w:sz w:val="20"/>
                <w:szCs w:val="20"/>
                <w:lang w:val="uk-UA" w:eastAsia="ru-RU"/>
              </w:rPr>
              <w:t>.</w:t>
            </w:r>
          </w:p>
        </w:tc>
      </w:tr>
      <w:tr w:rsidR="00035335" w:rsidRPr="00E73B94" w:rsidTr="00F33936">
        <w:tc>
          <w:tcPr>
            <w:tcW w:w="288" w:type="dxa"/>
          </w:tcPr>
          <w:p w:rsidR="00035335" w:rsidRPr="00E73B94" w:rsidRDefault="00035335" w:rsidP="00EB286E">
            <w:pPr>
              <w:suppressAutoHyphens w:val="0"/>
              <w:jc w:val="both"/>
              <w:rPr>
                <w:sz w:val="20"/>
                <w:szCs w:val="20"/>
                <w:vertAlign w:val="superscript"/>
                <w:lang w:val="uk-UA" w:eastAsia="ru-RU"/>
              </w:rPr>
            </w:pPr>
            <w:r>
              <w:rPr>
                <w:sz w:val="20"/>
                <w:szCs w:val="20"/>
                <w:vertAlign w:val="superscript"/>
                <w:lang w:val="uk-UA" w:eastAsia="ru-RU"/>
              </w:rPr>
              <w:t>2</w:t>
            </w:r>
          </w:p>
        </w:tc>
        <w:tc>
          <w:tcPr>
            <w:tcW w:w="21682" w:type="dxa"/>
          </w:tcPr>
          <w:p w:rsidR="00035335" w:rsidRDefault="00035335" w:rsidP="00EB286E">
            <w:pPr>
              <w:suppressAutoHyphens w:val="0"/>
              <w:jc w:val="both"/>
              <w:rPr>
                <w:sz w:val="20"/>
                <w:szCs w:val="20"/>
                <w:lang w:val="uk-UA" w:eastAsia="ru-RU"/>
              </w:rPr>
            </w:pPr>
            <w:r w:rsidRPr="00E73B94">
              <w:rPr>
                <w:sz w:val="20"/>
                <w:szCs w:val="20"/>
                <w:lang w:val="uk-UA" w:eastAsia="ru-RU"/>
              </w:rPr>
              <w:t xml:space="preserve">Ставки податку встановлюються з урахуванням норм підпункту 12.3.7 пункту 12.3 статті 12, пункту 30.2 </w:t>
            </w:r>
          </w:p>
          <w:p w:rsidR="00035335" w:rsidRDefault="00035335" w:rsidP="00EB286E">
            <w:pPr>
              <w:suppressAutoHyphens w:val="0"/>
              <w:jc w:val="both"/>
              <w:rPr>
                <w:sz w:val="20"/>
                <w:szCs w:val="20"/>
                <w:lang w:val="uk-UA" w:eastAsia="ru-RU"/>
              </w:rPr>
            </w:pPr>
            <w:r w:rsidRPr="00E73B94">
              <w:rPr>
                <w:sz w:val="20"/>
                <w:szCs w:val="20"/>
                <w:lang w:val="uk-UA" w:eastAsia="ru-RU"/>
              </w:rPr>
              <w:t>статті 30 і пункту 266.5 статті 266 Податкового кодексу України і зазначаються десятковим дробом із трьома</w:t>
            </w:r>
          </w:p>
          <w:p w:rsidR="00035335" w:rsidRPr="00E73B94" w:rsidRDefault="00035335" w:rsidP="00EB286E">
            <w:pPr>
              <w:suppressAutoHyphens w:val="0"/>
              <w:jc w:val="both"/>
              <w:rPr>
                <w:sz w:val="20"/>
                <w:szCs w:val="20"/>
                <w:lang w:val="uk-UA" w:eastAsia="ru-RU"/>
              </w:rPr>
            </w:pPr>
            <w:r w:rsidRPr="00E73B94">
              <w:rPr>
                <w:sz w:val="20"/>
                <w:szCs w:val="20"/>
                <w:lang w:val="uk-UA" w:eastAsia="ru-RU"/>
              </w:rPr>
              <w:t xml:space="preserve"> (у разі потреби чотирма) десятковими знаками після коми.</w:t>
            </w:r>
          </w:p>
        </w:tc>
      </w:tr>
      <w:tr w:rsidR="00035335" w:rsidRPr="00E73B94" w:rsidTr="00F33936">
        <w:tc>
          <w:tcPr>
            <w:tcW w:w="288" w:type="dxa"/>
          </w:tcPr>
          <w:p w:rsidR="00035335" w:rsidRPr="00E73B94" w:rsidRDefault="00035335" w:rsidP="00EB286E">
            <w:pPr>
              <w:suppressAutoHyphens w:val="0"/>
              <w:jc w:val="both"/>
              <w:rPr>
                <w:sz w:val="20"/>
                <w:szCs w:val="20"/>
                <w:vertAlign w:val="superscript"/>
                <w:lang w:val="uk-UA" w:eastAsia="ru-RU"/>
              </w:rPr>
            </w:pPr>
            <w:r>
              <w:rPr>
                <w:sz w:val="20"/>
                <w:szCs w:val="20"/>
                <w:vertAlign w:val="superscript"/>
                <w:lang w:val="uk-UA" w:eastAsia="ru-RU"/>
              </w:rPr>
              <w:t>3</w:t>
            </w:r>
          </w:p>
        </w:tc>
        <w:tc>
          <w:tcPr>
            <w:tcW w:w="21682" w:type="dxa"/>
          </w:tcPr>
          <w:p w:rsidR="00035335" w:rsidRDefault="00035335" w:rsidP="00EB286E">
            <w:pPr>
              <w:suppressAutoHyphens w:val="0"/>
              <w:jc w:val="both"/>
              <w:rPr>
                <w:sz w:val="20"/>
                <w:szCs w:val="20"/>
                <w:lang w:val="uk-UA" w:eastAsia="ru-RU"/>
              </w:rPr>
            </w:pPr>
            <w:r w:rsidRPr="00E73B94">
              <w:rPr>
                <w:sz w:val="20"/>
                <w:szCs w:val="20"/>
                <w:lang w:val="uk-UA" w:eastAsia="ru-RU"/>
              </w:rPr>
              <w:t xml:space="preserve">Об’єкти нерухомості, що класифікуються за цим підкласом, звільняються/можуть звільнятися повністю або </w:t>
            </w:r>
          </w:p>
          <w:p w:rsidR="00035335" w:rsidRDefault="00035335" w:rsidP="00EB286E">
            <w:pPr>
              <w:suppressAutoHyphens w:val="0"/>
              <w:jc w:val="both"/>
              <w:rPr>
                <w:sz w:val="20"/>
                <w:szCs w:val="20"/>
                <w:lang w:val="uk-UA" w:eastAsia="ru-RU"/>
              </w:rPr>
            </w:pPr>
            <w:r w:rsidRPr="00E73B94">
              <w:rPr>
                <w:sz w:val="20"/>
                <w:szCs w:val="20"/>
                <w:lang w:val="uk-UA" w:eastAsia="ru-RU"/>
              </w:rPr>
              <w:t>частково від оподаткування податком на нерухоме майно, відмінне від земельної ділянки, відповідно до норм</w:t>
            </w:r>
          </w:p>
          <w:p w:rsidR="00035335" w:rsidRPr="00E73B94" w:rsidRDefault="00035335" w:rsidP="00EB286E">
            <w:pPr>
              <w:suppressAutoHyphens w:val="0"/>
              <w:jc w:val="both"/>
              <w:rPr>
                <w:sz w:val="20"/>
                <w:szCs w:val="20"/>
                <w:lang w:val="uk-UA" w:eastAsia="ru-RU"/>
              </w:rPr>
            </w:pPr>
            <w:r w:rsidRPr="00E73B94">
              <w:rPr>
                <w:sz w:val="20"/>
                <w:szCs w:val="20"/>
                <w:lang w:val="uk-UA" w:eastAsia="ru-RU"/>
              </w:rPr>
              <w:t xml:space="preserve"> підпункту 266.2.2 пункту 266.2 і пункту 266.4 статті 266 Податкового кодексу України.</w:t>
            </w:r>
          </w:p>
        </w:tc>
      </w:tr>
    </w:tbl>
    <w:p w:rsidR="00035335" w:rsidRDefault="00035335" w:rsidP="00EC6F2F">
      <w:pPr>
        <w:pStyle w:val="1c"/>
        <w:spacing w:line="240" w:lineRule="auto"/>
        <w:jc w:val="both"/>
        <w:rPr>
          <w:lang w:val="uk-UA"/>
        </w:rPr>
      </w:pPr>
    </w:p>
    <w:p w:rsidR="00035335" w:rsidRDefault="00035335" w:rsidP="0066153F">
      <w:pPr>
        <w:rPr>
          <w:lang w:val="uk-UA"/>
        </w:rPr>
      </w:pPr>
    </w:p>
    <w:p w:rsidR="00035335" w:rsidRPr="008A2074" w:rsidRDefault="00035335" w:rsidP="0066153F">
      <w:pPr>
        <w:rPr>
          <w:lang w:val="uk-UA"/>
        </w:rPr>
      </w:pPr>
    </w:p>
    <w:p w:rsidR="00035335" w:rsidRPr="00996656" w:rsidRDefault="00035335" w:rsidP="00A76376">
      <w:pPr>
        <w:pStyle w:val="af"/>
        <w:tabs>
          <w:tab w:val="left" w:pos="567"/>
        </w:tabs>
        <w:ind w:firstLine="567"/>
        <w:rPr>
          <w:sz w:val="26"/>
          <w:szCs w:val="26"/>
        </w:rPr>
      </w:pPr>
      <w:r w:rsidRPr="00996656">
        <w:rPr>
          <w:rFonts w:ascii="Times New Roman" w:hAnsi="Times New Roman" w:cs="Times New Roman"/>
          <w:b/>
          <w:sz w:val="26"/>
          <w:szCs w:val="26"/>
        </w:rPr>
        <w:t xml:space="preserve">Секретар ради           </w:t>
      </w:r>
      <w:r w:rsidR="00580407">
        <w:rPr>
          <w:rFonts w:ascii="Times New Roman" w:hAnsi="Times New Roman" w:cs="Times New Roman"/>
          <w:b/>
          <w:sz w:val="26"/>
          <w:szCs w:val="26"/>
        </w:rPr>
        <w:t xml:space="preserve">                          </w:t>
      </w:r>
      <w:r w:rsidR="00B93D9D">
        <w:rPr>
          <w:rFonts w:ascii="Times New Roman" w:hAnsi="Times New Roman" w:cs="Times New Roman"/>
          <w:b/>
          <w:sz w:val="26"/>
          <w:szCs w:val="26"/>
        </w:rPr>
        <w:t xml:space="preserve"> </w:t>
      </w:r>
      <w:r w:rsidRPr="00996656">
        <w:rPr>
          <w:rFonts w:ascii="Times New Roman" w:hAnsi="Times New Roman" w:cs="Times New Roman"/>
          <w:b/>
          <w:sz w:val="26"/>
          <w:szCs w:val="26"/>
        </w:rPr>
        <w:t xml:space="preserve">                                  Валентина ЩУР</w:t>
      </w:r>
    </w:p>
    <w:p w:rsidR="00035335" w:rsidRPr="00A76376" w:rsidRDefault="00035335" w:rsidP="0066153F">
      <w:pPr>
        <w:ind w:firstLine="567"/>
        <w:jc w:val="center"/>
        <w:rPr>
          <w:b/>
          <w:lang w:val="uk-UA" w:eastAsia="ru-RU"/>
        </w:rPr>
      </w:pPr>
    </w:p>
    <w:p w:rsidR="00035335" w:rsidRDefault="00035335" w:rsidP="0066153F">
      <w:pPr>
        <w:ind w:firstLine="567"/>
        <w:jc w:val="center"/>
        <w:rPr>
          <w:b/>
          <w:lang w:val="uk-UA" w:eastAsia="ru-RU"/>
        </w:rPr>
      </w:pPr>
    </w:p>
    <w:p w:rsidR="00035335" w:rsidRDefault="00035335" w:rsidP="0066153F">
      <w:pPr>
        <w:ind w:firstLine="567"/>
        <w:jc w:val="center"/>
        <w:rPr>
          <w:b/>
          <w:lang w:val="uk-UA" w:eastAsia="ru-RU"/>
        </w:rPr>
      </w:pPr>
    </w:p>
    <w:p w:rsidR="00035335" w:rsidRDefault="00035335" w:rsidP="0066153F">
      <w:pPr>
        <w:ind w:firstLine="567"/>
        <w:jc w:val="center"/>
        <w:rPr>
          <w:b/>
          <w:lang w:val="uk-UA" w:eastAsia="ru-RU"/>
        </w:rPr>
      </w:pPr>
    </w:p>
    <w:p w:rsidR="00035335" w:rsidRDefault="00035335" w:rsidP="0066153F">
      <w:pPr>
        <w:ind w:firstLine="567"/>
        <w:jc w:val="center"/>
        <w:rPr>
          <w:b/>
          <w:lang w:val="uk-UA" w:eastAsia="ru-RU"/>
        </w:rPr>
      </w:pPr>
    </w:p>
    <w:p w:rsidR="00B93D9D" w:rsidRDefault="00B93D9D" w:rsidP="00502F47">
      <w:pPr>
        <w:pStyle w:val="af"/>
        <w:jc w:val="right"/>
        <w:rPr>
          <w:rFonts w:ascii="Times New Roman" w:hAnsi="Times New Roman"/>
          <w:noProof/>
        </w:rPr>
      </w:pPr>
    </w:p>
    <w:p w:rsidR="00B93D9D" w:rsidRDefault="00B93D9D" w:rsidP="00502F47">
      <w:pPr>
        <w:pStyle w:val="af"/>
        <w:jc w:val="right"/>
        <w:rPr>
          <w:rFonts w:ascii="Times New Roman" w:hAnsi="Times New Roman"/>
          <w:noProof/>
        </w:rPr>
      </w:pPr>
    </w:p>
    <w:p w:rsidR="00B93D9D" w:rsidRDefault="00B93D9D" w:rsidP="00502F47">
      <w:pPr>
        <w:pStyle w:val="af"/>
        <w:jc w:val="right"/>
        <w:rPr>
          <w:rFonts w:ascii="Times New Roman" w:hAnsi="Times New Roman"/>
          <w:noProof/>
        </w:rPr>
      </w:pPr>
    </w:p>
    <w:p w:rsidR="00B93D9D" w:rsidRDefault="00B93D9D" w:rsidP="00502F47">
      <w:pPr>
        <w:pStyle w:val="af"/>
        <w:jc w:val="right"/>
        <w:rPr>
          <w:rFonts w:ascii="Times New Roman" w:hAnsi="Times New Roman"/>
          <w:noProof/>
        </w:rPr>
      </w:pPr>
    </w:p>
    <w:p w:rsidR="00B93D9D" w:rsidRDefault="00B93D9D" w:rsidP="00502F47">
      <w:pPr>
        <w:pStyle w:val="af"/>
        <w:jc w:val="right"/>
        <w:rPr>
          <w:rFonts w:ascii="Times New Roman" w:hAnsi="Times New Roman"/>
          <w:noProof/>
        </w:rPr>
      </w:pPr>
    </w:p>
    <w:p w:rsidR="00B93D9D" w:rsidRDefault="00B93D9D" w:rsidP="00502F47">
      <w:pPr>
        <w:pStyle w:val="af"/>
        <w:jc w:val="right"/>
        <w:rPr>
          <w:rFonts w:ascii="Times New Roman" w:hAnsi="Times New Roman"/>
          <w:noProof/>
        </w:rPr>
      </w:pPr>
    </w:p>
    <w:p w:rsidR="00B93D9D" w:rsidRDefault="00B93D9D" w:rsidP="00502F47">
      <w:pPr>
        <w:pStyle w:val="af"/>
        <w:jc w:val="right"/>
        <w:rPr>
          <w:rFonts w:ascii="Times New Roman" w:hAnsi="Times New Roman"/>
          <w:noProof/>
        </w:rPr>
      </w:pPr>
    </w:p>
    <w:p w:rsidR="00035335" w:rsidRPr="00996656" w:rsidRDefault="00035335" w:rsidP="00502F47">
      <w:pPr>
        <w:pStyle w:val="af"/>
        <w:jc w:val="right"/>
        <w:rPr>
          <w:rFonts w:ascii="Times New Roman" w:hAnsi="Times New Roman"/>
          <w:noProof/>
        </w:rPr>
      </w:pPr>
      <w:r>
        <w:rPr>
          <w:rFonts w:ascii="Times New Roman" w:hAnsi="Times New Roman"/>
          <w:noProof/>
        </w:rPr>
        <w:t>Додаток 1</w:t>
      </w:r>
      <w:r w:rsidRPr="00996656">
        <w:rPr>
          <w:rFonts w:ascii="Times New Roman" w:hAnsi="Times New Roman"/>
          <w:noProof/>
        </w:rPr>
        <w:t>.2</w:t>
      </w:r>
    </w:p>
    <w:p w:rsidR="00035335" w:rsidRPr="00F6798C" w:rsidRDefault="00035335" w:rsidP="00502F47">
      <w:pPr>
        <w:pStyle w:val="af"/>
        <w:jc w:val="right"/>
        <w:rPr>
          <w:rFonts w:ascii="Times New Roman" w:hAnsi="Times New Roman" w:cs="Times New Roman"/>
        </w:rPr>
      </w:pPr>
      <w:r w:rsidRPr="00996656">
        <w:rPr>
          <w:rFonts w:ascii="Times New Roman" w:hAnsi="Times New Roman" w:cs="Times New Roman"/>
        </w:rPr>
        <w:t>до</w:t>
      </w:r>
      <w:r w:rsidRPr="006C7D73">
        <w:rPr>
          <w:rFonts w:ascii="Times New Roman" w:hAnsi="Times New Roman" w:cs="Times New Roman"/>
        </w:rPr>
        <w:t xml:space="preserve"> рішення </w:t>
      </w:r>
      <w:r w:rsidRPr="00F6798C">
        <w:rPr>
          <w:rFonts w:ascii="Times New Roman" w:hAnsi="Times New Roman" w:cs="Times New Roman"/>
        </w:rPr>
        <w:t xml:space="preserve">Виконавчого комітету </w:t>
      </w:r>
    </w:p>
    <w:p w:rsidR="00035335" w:rsidRPr="006C7D73" w:rsidRDefault="00035335" w:rsidP="00502F47">
      <w:pPr>
        <w:pStyle w:val="af"/>
        <w:jc w:val="right"/>
        <w:rPr>
          <w:rFonts w:ascii="Times New Roman" w:hAnsi="Times New Roman" w:cs="Times New Roman"/>
        </w:rPr>
      </w:pPr>
      <w:r w:rsidRPr="006C7D73">
        <w:rPr>
          <w:rFonts w:ascii="Times New Roman" w:hAnsi="Times New Roman" w:cs="Times New Roman"/>
        </w:rPr>
        <w:t>Авангардівської селищної ради</w:t>
      </w:r>
    </w:p>
    <w:p w:rsidR="00035335" w:rsidRPr="00B93D9D" w:rsidRDefault="00035335" w:rsidP="00502F47">
      <w:pPr>
        <w:pStyle w:val="af6"/>
        <w:spacing w:before="0" w:after="0"/>
        <w:rPr>
          <w:rFonts w:ascii="Times New Roman" w:hAnsi="Times New Roman"/>
          <w:b w:val="0"/>
          <w:sz w:val="24"/>
          <w:szCs w:val="24"/>
        </w:rPr>
      </w:pPr>
      <w:r w:rsidRPr="00B93D9D">
        <w:rPr>
          <w:rFonts w:ascii="Times New Roman" w:hAnsi="Times New Roman"/>
          <w:b w:val="0"/>
          <w:sz w:val="24"/>
          <w:szCs w:val="24"/>
        </w:rPr>
        <w:t xml:space="preserve">                                                                                                           </w:t>
      </w:r>
      <w:r w:rsidR="00B93D9D" w:rsidRPr="00B93D9D">
        <w:rPr>
          <w:rFonts w:ascii="Times New Roman" w:hAnsi="Times New Roman"/>
          <w:b w:val="0"/>
          <w:sz w:val="24"/>
          <w:szCs w:val="24"/>
        </w:rPr>
        <w:t>від 19.06.202</w:t>
      </w:r>
      <w:r w:rsidR="00B93D9D" w:rsidRPr="00580407">
        <w:rPr>
          <w:rFonts w:ascii="Times New Roman" w:hAnsi="Times New Roman"/>
          <w:b w:val="0"/>
          <w:sz w:val="24"/>
          <w:szCs w:val="24"/>
        </w:rPr>
        <w:t>4</w:t>
      </w:r>
      <w:r w:rsidR="00B93D9D" w:rsidRPr="00B93D9D">
        <w:rPr>
          <w:rFonts w:ascii="Times New Roman" w:hAnsi="Times New Roman"/>
          <w:b w:val="0"/>
          <w:sz w:val="24"/>
          <w:szCs w:val="24"/>
        </w:rPr>
        <w:t xml:space="preserve"> р.  №2828-</w:t>
      </w:r>
      <w:r w:rsidR="00B93D9D" w:rsidRPr="00B93D9D">
        <w:rPr>
          <w:rFonts w:ascii="Times New Roman" w:hAnsi="Times New Roman"/>
          <w:b w:val="0"/>
          <w:bCs/>
          <w:color w:val="000000"/>
          <w:sz w:val="24"/>
          <w:szCs w:val="24"/>
          <w:lang w:val="en-US" w:eastAsia="uk-UA"/>
        </w:rPr>
        <w:t>VIII</w:t>
      </w:r>
    </w:p>
    <w:p w:rsidR="00035335" w:rsidRDefault="00035335" w:rsidP="00502F47">
      <w:pPr>
        <w:pStyle w:val="af6"/>
        <w:spacing w:before="0" w:after="0"/>
        <w:rPr>
          <w:rFonts w:ascii="Times New Roman" w:hAnsi="Times New Roman"/>
          <w:sz w:val="24"/>
          <w:szCs w:val="24"/>
        </w:rPr>
      </w:pPr>
    </w:p>
    <w:p w:rsidR="00035335" w:rsidRPr="00AD7AAF" w:rsidRDefault="00035335" w:rsidP="00502F47">
      <w:pPr>
        <w:pStyle w:val="af6"/>
        <w:spacing w:before="0" w:after="0"/>
        <w:rPr>
          <w:rFonts w:ascii="Times New Roman" w:hAnsi="Times New Roman"/>
          <w:sz w:val="24"/>
          <w:szCs w:val="24"/>
        </w:rPr>
      </w:pPr>
      <w:r w:rsidRPr="00AD7AAF">
        <w:rPr>
          <w:rFonts w:ascii="Times New Roman" w:hAnsi="Times New Roman"/>
          <w:sz w:val="24"/>
          <w:szCs w:val="24"/>
        </w:rPr>
        <w:t xml:space="preserve">ПЕРЕЛІК </w:t>
      </w:r>
    </w:p>
    <w:p w:rsidR="00035335" w:rsidRPr="00AD7AAF" w:rsidRDefault="00035335" w:rsidP="00502F47">
      <w:pPr>
        <w:pStyle w:val="af6"/>
        <w:spacing w:before="0" w:after="0"/>
        <w:rPr>
          <w:rFonts w:ascii="Times New Roman" w:hAnsi="Times New Roman"/>
          <w:sz w:val="24"/>
          <w:szCs w:val="24"/>
        </w:rPr>
      </w:pPr>
      <w:r w:rsidRPr="00AD7AAF">
        <w:rPr>
          <w:rFonts w:ascii="Times New Roman" w:hAnsi="Times New Roman"/>
          <w:sz w:val="24"/>
          <w:szCs w:val="24"/>
        </w:rPr>
        <w:t>пільг для фізичних та юридичних осіб, наданих відповідно до підпункту 266.4.2 пункту 266.4 статті 266 Податкового кодексу України, із сплати податку на нерухоме майно, відмінне від земельної ділянки</w:t>
      </w:r>
      <w:r w:rsidRPr="00AD7AAF">
        <w:rPr>
          <w:rFonts w:ascii="Times New Roman" w:hAnsi="Times New Roman"/>
          <w:sz w:val="24"/>
          <w:szCs w:val="24"/>
          <w:vertAlign w:val="superscript"/>
        </w:rPr>
        <w:t>1</w:t>
      </w:r>
    </w:p>
    <w:p w:rsidR="00035335" w:rsidRPr="00AD7AAF" w:rsidRDefault="00035335" w:rsidP="00502F47">
      <w:pPr>
        <w:pStyle w:val="af5"/>
        <w:spacing w:before="0"/>
        <w:jc w:val="both"/>
        <w:rPr>
          <w:rFonts w:ascii="Times New Roman" w:hAnsi="Times New Roman"/>
          <w:sz w:val="24"/>
          <w:szCs w:val="24"/>
        </w:rPr>
      </w:pPr>
      <w:r>
        <w:rPr>
          <w:rFonts w:ascii="Times New Roman" w:hAnsi="Times New Roman"/>
          <w:sz w:val="24"/>
          <w:szCs w:val="24"/>
        </w:rPr>
        <w:t xml:space="preserve">  </w:t>
      </w:r>
      <w:r w:rsidRPr="00AD7AAF">
        <w:rPr>
          <w:rFonts w:ascii="Times New Roman" w:hAnsi="Times New Roman"/>
          <w:sz w:val="24"/>
          <w:szCs w:val="24"/>
        </w:rPr>
        <w:t xml:space="preserve">Пільги встановлюються на </w:t>
      </w:r>
      <w:r>
        <w:rPr>
          <w:rFonts w:ascii="Times New Roman" w:hAnsi="Times New Roman"/>
          <w:sz w:val="24"/>
          <w:szCs w:val="24"/>
        </w:rPr>
        <w:t>території Авангардівської селищної ради</w:t>
      </w:r>
      <w:r w:rsidRPr="00AD7AAF">
        <w:rPr>
          <w:rFonts w:ascii="Times New Roman" w:hAnsi="Times New Roman"/>
          <w:sz w:val="24"/>
          <w:szCs w:val="24"/>
        </w:rPr>
        <w:t xml:space="preserve"> та вводяться в дію з 01 січня 20</w:t>
      </w:r>
      <w:r>
        <w:rPr>
          <w:rFonts w:ascii="Times New Roman" w:hAnsi="Times New Roman"/>
          <w:sz w:val="24"/>
          <w:szCs w:val="24"/>
        </w:rPr>
        <w:t>2</w:t>
      </w:r>
      <w:r>
        <w:rPr>
          <w:rFonts w:ascii="Times New Roman" w:hAnsi="Times New Roman"/>
          <w:sz w:val="24"/>
          <w:szCs w:val="24"/>
          <w:lang w:val="ru-RU"/>
        </w:rPr>
        <w:t>4</w:t>
      </w:r>
      <w:r w:rsidRPr="00AD7AAF">
        <w:rPr>
          <w:rFonts w:ascii="Times New Roman" w:hAnsi="Times New Roman"/>
          <w:sz w:val="24"/>
          <w:szCs w:val="24"/>
        </w:rPr>
        <w:t xml:space="preserve"> року.</w:t>
      </w:r>
    </w:p>
    <w:p w:rsidR="00035335" w:rsidRDefault="00035335" w:rsidP="00502F47">
      <w:pPr>
        <w:widowControl w:val="0"/>
        <w:ind w:firstLine="709"/>
        <w:jc w:val="both"/>
        <w:rPr>
          <w:bCs/>
          <w:lang w:val="uk-UA"/>
        </w:rPr>
      </w:pPr>
      <w:r w:rsidRPr="00AD7AAF">
        <w:rPr>
          <w:bCs/>
          <w:lang w:val="uk-UA"/>
        </w:rPr>
        <w:t>Адміністративно-територіальна одиниця, на яку поширюється дія рішення органу місцевого самоврядування:</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2268"/>
        <w:gridCol w:w="2268"/>
        <w:gridCol w:w="1134"/>
        <w:gridCol w:w="1842"/>
      </w:tblGrid>
      <w:tr w:rsidR="00035335" w:rsidRPr="00EC0B8E" w:rsidTr="00EE30BC">
        <w:tc>
          <w:tcPr>
            <w:tcW w:w="2240" w:type="dxa"/>
          </w:tcPr>
          <w:p w:rsidR="00035335" w:rsidRPr="00C43E01" w:rsidRDefault="00035335" w:rsidP="00EE30BC">
            <w:pPr>
              <w:jc w:val="center"/>
              <w:rPr>
                <w:b/>
                <w:bCs/>
                <w:sz w:val="20"/>
                <w:szCs w:val="20"/>
                <w:lang w:val="uk-UA"/>
              </w:rPr>
            </w:pPr>
            <w:r w:rsidRPr="00C43E01">
              <w:rPr>
                <w:b/>
                <w:bCs/>
                <w:sz w:val="20"/>
                <w:szCs w:val="20"/>
                <w:lang w:val="uk-UA"/>
              </w:rPr>
              <w:t>Код області</w:t>
            </w:r>
          </w:p>
        </w:tc>
        <w:tc>
          <w:tcPr>
            <w:tcW w:w="2268" w:type="dxa"/>
          </w:tcPr>
          <w:p w:rsidR="00035335" w:rsidRPr="00C43E01" w:rsidRDefault="00035335" w:rsidP="00EE30BC">
            <w:pPr>
              <w:jc w:val="center"/>
              <w:rPr>
                <w:b/>
                <w:bCs/>
                <w:sz w:val="20"/>
                <w:szCs w:val="20"/>
                <w:lang w:val="uk-UA"/>
              </w:rPr>
            </w:pPr>
            <w:r w:rsidRPr="00C43E01">
              <w:rPr>
                <w:b/>
                <w:bCs/>
                <w:sz w:val="20"/>
                <w:szCs w:val="20"/>
                <w:lang w:val="uk-UA"/>
              </w:rPr>
              <w:t>Код району</w:t>
            </w:r>
          </w:p>
        </w:tc>
        <w:tc>
          <w:tcPr>
            <w:tcW w:w="2268" w:type="dxa"/>
          </w:tcPr>
          <w:p w:rsidR="00035335" w:rsidRPr="00C43E01" w:rsidRDefault="00035335" w:rsidP="00EE30BC">
            <w:pPr>
              <w:jc w:val="center"/>
              <w:rPr>
                <w:b/>
                <w:bCs/>
                <w:sz w:val="20"/>
                <w:szCs w:val="20"/>
                <w:lang w:val="uk-UA"/>
              </w:rPr>
            </w:pPr>
            <w:r w:rsidRPr="00C43E01">
              <w:rPr>
                <w:b/>
                <w:bCs/>
                <w:sz w:val="20"/>
                <w:szCs w:val="20"/>
                <w:lang w:val="uk-UA"/>
              </w:rPr>
              <w:t>Код КОАТУУ</w:t>
            </w:r>
          </w:p>
        </w:tc>
        <w:tc>
          <w:tcPr>
            <w:tcW w:w="1134" w:type="dxa"/>
          </w:tcPr>
          <w:p w:rsidR="00035335" w:rsidRPr="00C43E01" w:rsidRDefault="00035335" w:rsidP="00EE30BC">
            <w:pPr>
              <w:jc w:val="center"/>
              <w:rPr>
                <w:b/>
                <w:bCs/>
                <w:sz w:val="20"/>
                <w:szCs w:val="20"/>
                <w:lang w:val="uk-UA"/>
              </w:rPr>
            </w:pPr>
            <w:r w:rsidRPr="00C43E01">
              <w:rPr>
                <w:b/>
                <w:bCs/>
                <w:sz w:val="20"/>
                <w:szCs w:val="20"/>
                <w:lang w:val="uk-UA"/>
              </w:rPr>
              <w:t>Категорія об’єкта</w:t>
            </w:r>
            <w:r>
              <w:rPr>
                <w:b/>
                <w:bCs/>
                <w:sz w:val="20"/>
                <w:szCs w:val="20"/>
                <w:lang w:val="uk-UA"/>
              </w:rPr>
              <w:t>*</w:t>
            </w:r>
          </w:p>
        </w:tc>
        <w:tc>
          <w:tcPr>
            <w:tcW w:w="1842" w:type="dxa"/>
          </w:tcPr>
          <w:p w:rsidR="00035335" w:rsidRPr="00C43E01" w:rsidRDefault="00035335" w:rsidP="00EE30BC">
            <w:pPr>
              <w:jc w:val="center"/>
              <w:rPr>
                <w:b/>
                <w:bCs/>
                <w:sz w:val="20"/>
                <w:szCs w:val="20"/>
                <w:lang w:val="uk-UA"/>
              </w:rPr>
            </w:pPr>
            <w:r w:rsidRPr="00C43E01">
              <w:rPr>
                <w:b/>
                <w:bCs/>
                <w:sz w:val="20"/>
                <w:szCs w:val="20"/>
                <w:lang w:val="uk-UA"/>
              </w:rPr>
              <w:t>Назва об’єкта</w:t>
            </w:r>
          </w:p>
        </w:tc>
      </w:tr>
      <w:tr w:rsidR="00035335" w:rsidRPr="00EC0B8E" w:rsidTr="00EE30BC">
        <w:tc>
          <w:tcPr>
            <w:tcW w:w="2240" w:type="dxa"/>
          </w:tcPr>
          <w:p w:rsidR="00035335" w:rsidRPr="009B3B88" w:rsidRDefault="00035335" w:rsidP="00EE30BC">
            <w:pPr>
              <w:jc w:val="center"/>
              <w:rPr>
                <w:b/>
                <w:bCs/>
                <w:sz w:val="20"/>
                <w:szCs w:val="20"/>
                <w:lang w:val="en-US"/>
              </w:rPr>
            </w:pPr>
            <w:r w:rsidRPr="009B3B88">
              <w:rPr>
                <w:b/>
                <w:bCs/>
                <w:sz w:val="20"/>
                <w:szCs w:val="20"/>
                <w:lang w:val="en-US"/>
              </w:rPr>
              <w:t>UA51100000000095786</w:t>
            </w:r>
          </w:p>
        </w:tc>
        <w:tc>
          <w:tcPr>
            <w:tcW w:w="2268" w:type="dxa"/>
          </w:tcPr>
          <w:p w:rsidR="00035335" w:rsidRPr="009B3B88" w:rsidRDefault="00035335" w:rsidP="00EE30BC">
            <w:pPr>
              <w:jc w:val="center"/>
              <w:rPr>
                <w:b/>
                <w:bCs/>
                <w:sz w:val="20"/>
                <w:szCs w:val="20"/>
                <w:lang w:val="en-US"/>
              </w:rPr>
            </w:pPr>
            <w:r w:rsidRPr="009B3B88">
              <w:rPr>
                <w:b/>
                <w:bCs/>
                <w:sz w:val="20"/>
                <w:szCs w:val="20"/>
                <w:lang w:val="en-US"/>
              </w:rPr>
              <w:t>UA51100010000023950</w:t>
            </w:r>
          </w:p>
        </w:tc>
        <w:tc>
          <w:tcPr>
            <w:tcW w:w="2268" w:type="dxa"/>
          </w:tcPr>
          <w:p w:rsidR="00035335" w:rsidRPr="009B3B88" w:rsidRDefault="00035335" w:rsidP="00EE30BC">
            <w:pPr>
              <w:jc w:val="center"/>
              <w:rPr>
                <w:b/>
                <w:bCs/>
                <w:sz w:val="20"/>
                <w:szCs w:val="20"/>
                <w:lang w:val="uk-UA"/>
              </w:rPr>
            </w:pPr>
            <w:r w:rsidRPr="009B3B88">
              <w:rPr>
                <w:b/>
                <w:bCs/>
                <w:sz w:val="20"/>
                <w:szCs w:val="20"/>
                <w:lang w:val="en-US"/>
              </w:rPr>
              <w:t>UA51100010010083015</w:t>
            </w:r>
          </w:p>
        </w:tc>
        <w:tc>
          <w:tcPr>
            <w:tcW w:w="1134" w:type="dxa"/>
          </w:tcPr>
          <w:p w:rsidR="00035335" w:rsidRDefault="00035335" w:rsidP="00916371">
            <w:pPr>
              <w:jc w:val="center"/>
            </w:pPr>
            <w:r w:rsidRPr="00613364">
              <w:rPr>
                <w:b/>
                <w:bCs/>
                <w:sz w:val="20"/>
                <w:szCs w:val="20"/>
                <w:lang w:val="uk-UA"/>
              </w:rPr>
              <w:t>Х</w:t>
            </w:r>
          </w:p>
        </w:tc>
        <w:tc>
          <w:tcPr>
            <w:tcW w:w="1842" w:type="dxa"/>
          </w:tcPr>
          <w:p w:rsidR="00035335" w:rsidRPr="009B3B88" w:rsidRDefault="00035335" w:rsidP="00EE30BC">
            <w:pPr>
              <w:jc w:val="center"/>
              <w:rPr>
                <w:b/>
                <w:bCs/>
                <w:sz w:val="20"/>
                <w:szCs w:val="20"/>
                <w:lang w:val="uk-UA"/>
              </w:rPr>
            </w:pPr>
            <w:r w:rsidRPr="009B3B88">
              <w:rPr>
                <w:b/>
                <w:bCs/>
                <w:sz w:val="20"/>
                <w:szCs w:val="20"/>
                <w:lang w:val="uk-UA"/>
              </w:rPr>
              <w:t>Авангард</w:t>
            </w:r>
          </w:p>
        </w:tc>
      </w:tr>
      <w:tr w:rsidR="00035335" w:rsidRPr="00EC0B8E" w:rsidTr="00EE30BC">
        <w:tc>
          <w:tcPr>
            <w:tcW w:w="2240" w:type="dxa"/>
          </w:tcPr>
          <w:p w:rsidR="00035335" w:rsidRPr="009B3B88" w:rsidRDefault="00035335" w:rsidP="00EE30BC">
            <w:pPr>
              <w:jc w:val="center"/>
              <w:rPr>
                <w:b/>
                <w:bCs/>
                <w:sz w:val="20"/>
                <w:szCs w:val="20"/>
                <w:lang w:val="en-US"/>
              </w:rPr>
            </w:pPr>
            <w:r w:rsidRPr="009B3B88">
              <w:rPr>
                <w:b/>
                <w:bCs/>
                <w:sz w:val="20"/>
                <w:szCs w:val="20"/>
                <w:lang w:val="en-US"/>
              </w:rPr>
              <w:t>UA51100000000095786</w:t>
            </w:r>
          </w:p>
        </w:tc>
        <w:tc>
          <w:tcPr>
            <w:tcW w:w="2268" w:type="dxa"/>
          </w:tcPr>
          <w:p w:rsidR="00035335" w:rsidRPr="009B3B88" w:rsidRDefault="00035335" w:rsidP="00EE30BC">
            <w:pPr>
              <w:jc w:val="center"/>
              <w:rPr>
                <w:b/>
                <w:bCs/>
                <w:sz w:val="20"/>
                <w:szCs w:val="20"/>
                <w:lang w:val="en-US"/>
              </w:rPr>
            </w:pPr>
            <w:r w:rsidRPr="009B3B88">
              <w:rPr>
                <w:b/>
                <w:bCs/>
                <w:sz w:val="20"/>
                <w:szCs w:val="20"/>
                <w:lang w:val="en-US"/>
              </w:rPr>
              <w:t>UA51100010000023950</w:t>
            </w:r>
          </w:p>
        </w:tc>
        <w:tc>
          <w:tcPr>
            <w:tcW w:w="2268" w:type="dxa"/>
          </w:tcPr>
          <w:p w:rsidR="00035335" w:rsidRPr="009B3B88" w:rsidRDefault="00035335" w:rsidP="00EE30BC">
            <w:pPr>
              <w:jc w:val="center"/>
              <w:rPr>
                <w:b/>
                <w:bCs/>
                <w:sz w:val="20"/>
                <w:szCs w:val="20"/>
                <w:lang w:val="uk-UA"/>
              </w:rPr>
            </w:pPr>
            <w:r w:rsidRPr="009B3B88">
              <w:rPr>
                <w:b/>
                <w:bCs/>
                <w:sz w:val="20"/>
                <w:szCs w:val="20"/>
                <w:lang w:val="en-US"/>
              </w:rPr>
              <w:t>UA511000100</w:t>
            </w:r>
            <w:r>
              <w:rPr>
                <w:b/>
                <w:bCs/>
                <w:sz w:val="20"/>
                <w:szCs w:val="20"/>
                <w:lang w:val="en-US"/>
              </w:rPr>
              <w:t>2</w:t>
            </w:r>
            <w:r w:rsidRPr="009B3B88">
              <w:rPr>
                <w:b/>
                <w:bCs/>
                <w:sz w:val="20"/>
                <w:szCs w:val="20"/>
                <w:lang w:val="en-US"/>
              </w:rPr>
              <w:t>00830</w:t>
            </w:r>
            <w:r>
              <w:rPr>
                <w:b/>
                <w:bCs/>
                <w:sz w:val="20"/>
                <w:szCs w:val="20"/>
                <w:lang w:val="en-US"/>
              </w:rPr>
              <w:t>31</w:t>
            </w:r>
          </w:p>
        </w:tc>
        <w:tc>
          <w:tcPr>
            <w:tcW w:w="1134" w:type="dxa"/>
          </w:tcPr>
          <w:p w:rsidR="00035335" w:rsidRDefault="00035335" w:rsidP="00916371">
            <w:pPr>
              <w:jc w:val="center"/>
            </w:pPr>
            <w:r w:rsidRPr="00613364">
              <w:rPr>
                <w:b/>
                <w:bCs/>
                <w:sz w:val="20"/>
                <w:szCs w:val="20"/>
                <w:lang w:val="uk-UA"/>
              </w:rPr>
              <w:t>Х</w:t>
            </w:r>
          </w:p>
        </w:tc>
        <w:tc>
          <w:tcPr>
            <w:tcW w:w="1842" w:type="dxa"/>
          </w:tcPr>
          <w:p w:rsidR="00035335" w:rsidRPr="009B3B88" w:rsidRDefault="00035335" w:rsidP="00EE30BC">
            <w:pPr>
              <w:jc w:val="center"/>
              <w:rPr>
                <w:b/>
                <w:bCs/>
                <w:sz w:val="20"/>
                <w:szCs w:val="20"/>
                <w:lang w:val="uk-UA"/>
              </w:rPr>
            </w:pPr>
            <w:proofErr w:type="spellStart"/>
            <w:r w:rsidRPr="009B3B88">
              <w:rPr>
                <w:b/>
                <w:bCs/>
                <w:sz w:val="20"/>
                <w:szCs w:val="20"/>
                <w:lang w:val="uk-UA"/>
              </w:rPr>
              <w:t>Хлібодарське</w:t>
            </w:r>
            <w:proofErr w:type="spellEnd"/>
          </w:p>
        </w:tc>
      </w:tr>
      <w:tr w:rsidR="00035335" w:rsidRPr="00EC0B8E" w:rsidTr="00EE30BC">
        <w:tc>
          <w:tcPr>
            <w:tcW w:w="2240" w:type="dxa"/>
          </w:tcPr>
          <w:p w:rsidR="00035335" w:rsidRPr="009B3B88" w:rsidRDefault="00035335" w:rsidP="00EE30BC">
            <w:pPr>
              <w:jc w:val="center"/>
              <w:rPr>
                <w:b/>
                <w:bCs/>
                <w:sz w:val="20"/>
                <w:szCs w:val="20"/>
                <w:lang w:val="en-US"/>
              </w:rPr>
            </w:pPr>
            <w:r w:rsidRPr="009B3B88">
              <w:rPr>
                <w:b/>
                <w:bCs/>
                <w:sz w:val="20"/>
                <w:szCs w:val="20"/>
                <w:lang w:val="en-US"/>
              </w:rPr>
              <w:t>UA51100000000095786</w:t>
            </w:r>
          </w:p>
        </w:tc>
        <w:tc>
          <w:tcPr>
            <w:tcW w:w="2268" w:type="dxa"/>
          </w:tcPr>
          <w:p w:rsidR="00035335" w:rsidRPr="009B3B88" w:rsidRDefault="00035335" w:rsidP="00EE30BC">
            <w:pPr>
              <w:jc w:val="center"/>
              <w:rPr>
                <w:b/>
                <w:bCs/>
                <w:sz w:val="20"/>
                <w:szCs w:val="20"/>
                <w:lang w:val="en-US"/>
              </w:rPr>
            </w:pPr>
            <w:r w:rsidRPr="009B3B88">
              <w:rPr>
                <w:b/>
                <w:bCs/>
                <w:sz w:val="20"/>
                <w:szCs w:val="20"/>
                <w:lang w:val="en-US"/>
              </w:rPr>
              <w:t>UA51100010000023950</w:t>
            </w:r>
          </w:p>
        </w:tc>
        <w:tc>
          <w:tcPr>
            <w:tcW w:w="2268" w:type="dxa"/>
          </w:tcPr>
          <w:p w:rsidR="00035335" w:rsidRPr="009B3B88" w:rsidRDefault="00035335" w:rsidP="00EE30BC">
            <w:pPr>
              <w:jc w:val="center"/>
              <w:rPr>
                <w:b/>
                <w:bCs/>
                <w:sz w:val="20"/>
                <w:szCs w:val="20"/>
                <w:lang w:val="uk-UA"/>
              </w:rPr>
            </w:pPr>
            <w:r w:rsidRPr="009B3B88">
              <w:rPr>
                <w:b/>
                <w:bCs/>
                <w:sz w:val="20"/>
                <w:szCs w:val="20"/>
                <w:lang w:val="en-US"/>
              </w:rPr>
              <w:t>UA511000100</w:t>
            </w:r>
            <w:r>
              <w:rPr>
                <w:b/>
                <w:bCs/>
                <w:sz w:val="20"/>
                <w:szCs w:val="20"/>
                <w:lang w:val="en-US"/>
              </w:rPr>
              <w:t>3</w:t>
            </w:r>
            <w:r w:rsidRPr="009B3B88">
              <w:rPr>
                <w:b/>
                <w:bCs/>
                <w:sz w:val="20"/>
                <w:szCs w:val="20"/>
                <w:lang w:val="en-US"/>
              </w:rPr>
              <w:t>00</w:t>
            </w:r>
            <w:r>
              <w:rPr>
                <w:b/>
                <w:bCs/>
                <w:sz w:val="20"/>
                <w:szCs w:val="20"/>
                <w:lang w:val="en-US"/>
              </w:rPr>
              <w:t>55934</w:t>
            </w:r>
          </w:p>
        </w:tc>
        <w:tc>
          <w:tcPr>
            <w:tcW w:w="1134" w:type="dxa"/>
          </w:tcPr>
          <w:p w:rsidR="00035335" w:rsidRPr="009B3B88" w:rsidRDefault="00035335" w:rsidP="00EE30BC">
            <w:pPr>
              <w:jc w:val="center"/>
              <w:rPr>
                <w:b/>
                <w:bCs/>
                <w:sz w:val="20"/>
                <w:szCs w:val="20"/>
                <w:lang w:val="uk-UA"/>
              </w:rPr>
            </w:pPr>
            <w:r>
              <w:rPr>
                <w:b/>
                <w:bCs/>
                <w:sz w:val="20"/>
                <w:szCs w:val="20"/>
                <w:lang w:val="uk-UA"/>
              </w:rPr>
              <w:t>С</w:t>
            </w:r>
          </w:p>
        </w:tc>
        <w:tc>
          <w:tcPr>
            <w:tcW w:w="1842" w:type="dxa"/>
          </w:tcPr>
          <w:p w:rsidR="00035335" w:rsidRPr="009B3B88" w:rsidRDefault="00035335" w:rsidP="00EE30BC">
            <w:pPr>
              <w:jc w:val="center"/>
              <w:rPr>
                <w:b/>
                <w:bCs/>
                <w:sz w:val="20"/>
                <w:szCs w:val="20"/>
                <w:lang w:val="uk-UA"/>
              </w:rPr>
            </w:pPr>
            <w:r w:rsidRPr="009B3B88">
              <w:rPr>
                <w:b/>
                <w:bCs/>
                <w:sz w:val="20"/>
                <w:szCs w:val="20"/>
                <w:lang w:val="uk-UA"/>
              </w:rPr>
              <w:t>Нова Долина</w:t>
            </w:r>
          </w:p>
        </w:tc>
      </w:tr>
      <w:tr w:rsidR="00035335" w:rsidRPr="00EC0B8E" w:rsidTr="00EE30BC">
        <w:tc>
          <w:tcPr>
            <w:tcW w:w="2240" w:type="dxa"/>
          </w:tcPr>
          <w:p w:rsidR="00035335" w:rsidRPr="009B3B88" w:rsidRDefault="00035335" w:rsidP="00EE30BC">
            <w:pPr>
              <w:jc w:val="center"/>
              <w:rPr>
                <w:b/>
                <w:bCs/>
                <w:sz w:val="20"/>
                <w:szCs w:val="20"/>
                <w:lang w:val="en-US"/>
              </w:rPr>
            </w:pPr>
            <w:r w:rsidRPr="009B3B88">
              <w:rPr>
                <w:b/>
                <w:bCs/>
                <w:sz w:val="20"/>
                <w:szCs w:val="20"/>
                <w:lang w:val="en-US"/>
              </w:rPr>
              <w:t>UA51100000000095786</w:t>
            </w:r>
          </w:p>
        </w:tc>
        <w:tc>
          <w:tcPr>
            <w:tcW w:w="2268" w:type="dxa"/>
          </w:tcPr>
          <w:p w:rsidR="00035335" w:rsidRPr="009B3B88" w:rsidRDefault="00035335" w:rsidP="00EE30BC">
            <w:pPr>
              <w:jc w:val="center"/>
              <w:rPr>
                <w:b/>
                <w:bCs/>
                <w:sz w:val="20"/>
                <w:szCs w:val="20"/>
                <w:lang w:val="en-US"/>
              </w:rPr>
            </w:pPr>
            <w:r w:rsidRPr="009B3B88">
              <w:rPr>
                <w:b/>
                <w:bCs/>
                <w:sz w:val="20"/>
                <w:szCs w:val="20"/>
                <w:lang w:val="en-US"/>
              </w:rPr>
              <w:t>UA51100010000023950</w:t>
            </w:r>
          </w:p>
        </w:tc>
        <w:tc>
          <w:tcPr>
            <w:tcW w:w="2268" w:type="dxa"/>
          </w:tcPr>
          <w:p w:rsidR="00035335" w:rsidRPr="009B3B88" w:rsidRDefault="00035335" w:rsidP="00EE30BC">
            <w:pPr>
              <w:jc w:val="center"/>
              <w:rPr>
                <w:b/>
                <w:bCs/>
                <w:sz w:val="20"/>
                <w:szCs w:val="20"/>
                <w:lang w:val="uk-UA"/>
              </w:rPr>
            </w:pPr>
            <w:r w:rsidRPr="009B3B88">
              <w:rPr>
                <w:b/>
                <w:bCs/>
                <w:sz w:val="20"/>
                <w:szCs w:val="20"/>
                <w:lang w:val="en-US"/>
              </w:rPr>
              <w:t>UA511000100</w:t>
            </w:r>
            <w:r>
              <w:rPr>
                <w:b/>
                <w:bCs/>
                <w:sz w:val="20"/>
                <w:szCs w:val="20"/>
                <w:lang w:val="en-US"/>
              </w:rPr>
              <w:t>4</w:t>
            </w:r>
            <w:r w:rsidRPr="009B3B88">
              <w:rPr>
                <w:b/>
                <w:bCs/>
                <w:sz w:val="20"/>
                <w:szCs w:val="20"/>
                <w:lang w:val="en-US"/>
              </w:rPr>
              <w:t>00</w:t>
            </w:r>
            <w:r>
              <w:rPr>
                <w:b/>
                <w:bCs/>
                <w:sz w:val="20"/>
                <w:szCs w:val="20"/>
                <w:lang w:val="en-US"/>
              </w:rPr>
              <w:t>80110</w:t>
            </w:r>
          </w:p>
        </w:tc>
        <w:tc>
          <w:tcPr>
            <w:tcW w:w="1134" w:type="dxa"/>
          </w:tcPr>
          <w:p w:rsidR="00035335" w:rsidRPr="009B3B88" w:rsidRDefault="00035335" w:rsidP="00EE30BC">
            <w:pPr>
              <w:jc w:val="center"/>
              <w:rPr>
                <w:b/>
                <w:bCs/>
                <w:sz w:val="20"/>
                <w:szCs w:val="20"/>
                <w:lang w:val="uk-UA"/>
              </w:rPr>
            </w:pPr>
            <w:r>
              <w:rPr>
                <w:b/>
                <w:bCs/>
                <w:sz w:val="20"/>
                <w:szCs w:val="20"/>
                <w:lang w:val="uk-UA"/>
              </w:rPr>
              <w:t>С</w:t>
            </w:r>
          </w:p>
        </w:tc>
        <w:tc>
          <w:tcPr>
            <w:tcW w:w="1842" w:type="dxa"/>
          </w:tcPr>
          <w:p w:rsidR="00035335" w:rsidRPr="009B3B88" w:rsidRDefault="00035335" w:rsidP="00EE30BC">
            <w:pPr>
              <w:jc w:val="center"/>
              <w:rPr>
                <w:b/>
                <w:bCs/>
                <w:sz w:val="20"/>
                <w:szCs w:val="20"/>
                <w:lang w:val="uk-UA"/>
              </w:rPr>
            </w:pPr>
            <w:proofErr w:type="spellStart"/>
            <w:r w:rsidRPr="009B3B88">
              <w:rPr>
                <w:b/>
                <w:bCs/>
                <w:sz w:val="20"/>
                <w:szCs w:val="20"/>
                <w:lang w:val="uk-UA"/>
              </w:rPr>
              <w:t>Прилиманське</w:t>
            </w:r>
            <w:proofErr w:type="spellEnd"/>
          </w:p>
        </w:tc>
      </w:tr>
      <w:tr w:rsidR="00035335" w:rsidRPr="00EC0B8E" w:rsidTr="00EE30BC">
        <w:tc>
          <w:tcPr>
            <w:tcW w:w="2240" w:type="dxa"/>
          </w:tcPr>
          <w:p w:rsidR="00035335" w:rsidRPr="009B3B88" w:rsidRDefault="00035335" w:rsidP="00EE30BC">
            <w:pPr>
              <w:jc w:val="center"/>
              <w:rPr>
                <w:b/>
                <w:bCs/>
                <w:sz w:val="20"/>
                <w:szCs w:val="20"/>
                <w:lang w:val="en-US"/>
              </w:rPr>
            </w:pPr>
            <w:r w:rsidRPr="009B3B88">
              <w:rPr>
                <w:b/>
                <w:bCs/>
                <w:sz w:val="20"/>
                <w:szCs w:val="20"/>
                <w:lang w:val="en-US"/>
              </w:rPr>
              <w:t>UA51100000000095786</w:t>
            </w:r>
          </w:p>
        </w:tc>
        <w:tc>
          <w:tcPr>
            <w:tcW w:w="2268" w:type="dxa"/>
          </w:tcPr>
          <w:p w:rsidR="00035335" w:rsidRPr="009B3B88" w:rsidRDefault="00035335" w:rsidP="00EE30BC">
            <w:pPr>
              <w:jc w:val="center"/>
              <w:rPr>
                <w:b/>
                <w:bCs/>
                <w:sz w:val="20"/>
                <w:szCs w:val="20"/>
                <w:lang w:val="en-US"/>
              </w:rPr>
            </w:pPr>
            <w:r w:rsidRPr="009B3B88">
              <w:rPr>
                <w:b/>
                <w:bCs/>
                <w:sz w:val="20"/>
                <w:szCs w:val="20"/>
                <w:lang w:val="en-US"/>
              </w:rPr>
              <w:t>UA51100010000023950</w:t>
            </w:r>
          </w:p>
        </w:tc>
        <w:tc>
          <w:tcPr>
            <w:tcW w:w="2268" w:type="dxa"/>
          </w:tcPr>
          <w:p w:rsidR="00035335" w:rsidRPr="009B3B88" w:rsidRDefault="00035335" w:rsidP="00EE30BC">
            <w:pPr>
              <w:jc w:val="center"/>
              <w:rPr>
                <w:b/>
                <w:bCs/>
                <w:sz w:val="20"/>
                <w:szCs w:val="20"/>
                <w:lang w:val="uk-UA"/>
              </w:rPr>
            </w:pPr>
            <w:r w:rsidRPr="009B3B88">
              <w:rPr>
                <w:b/>
                <w:bCs/>
                <w:sz w:val="20"/>
                <w:szCs w:val="20"/>
                <w:lang w:val="en-US"/>
              </w:rPr>
              <w:t>UA511000100</w:t>
            </w:r>
            <w:r>
              <w:rPr>
                <w:b/>
                <w:bCs/>
                <w:sz w:val="20"/>
                <w:szCs w:val="20"/>
                <w:lang w:val="en-US"/>
              </w:rPr>
              <w:t>5</w:t>
            </w:r>
            <w:r w:rsidRPr="009B3B88">
              <w:rPr>
                <w:b/>
                <w:bCs/>
                <w:sz w:val="20"/>
                <w:szCs w:val="20"/>
                <w:lang w:val="en-US"/>
              </w:rPr>
              <w:t>00</w:t>
            </w:r>
            <w:r>
              <w:rPr>
                <w:b/>
                <w:bCs/>
                <w:sz w:val="20"/>
                <w:szCs w:val="20"/>
                <w:lang w:val="en-US"/>
              </w:rPr>
              <w:t>14385</w:t>
            </w:r>
          </w:p>
        </w:tc>
        <w:tc>
          <w:tcPr>
            <w:tcW w:w="1134" w:type="dxa"/>
          </w:tcPr>
          <w:p w:rsidR="00035335" w:rsidRPr="009B3B88" w:rsidRDefault="00035335" w:rsidP="00EE30BC">
            <w:pPr>
              <w:jc w:val="center"/>
              <w:rPr>
                <w:b/>
                <w:bCs/>
                <w:sz w:val="20"/>
                <w:szCs w:val="20"/>
                <w:lang w:val="uk-UA"/>
              </w:rPr>
            </w:pPr>
            <w:r>
              <w:rPr>
                <w:b/>
                <w:bCs/>
                <w:sz w:val="20"/>
                <w:szCs w:val="20"/>
                <w:lang w:val="uk-UA"/>
              </w:rPr>
              <w:t>С</w:t>
            </w:r>
          </w:p>
        </w:tc>
        <w:tc>
          <w:tcPr>
            <w:tcW w:w="1842" w:type="dxa"/>
          </w:tcPr>
          <w:p w:rsidR="00035335" w:rsidRPr="009B3B88" w:rsidRDefault="00035335" w:rsidP="00EE30BC">
            <w:pPr>
              <w:jc w:val="center"/>
              <w:rPr>
                <w:b/>
                <w:bCs/>
                <w:sz w:val="20"/>
                <w:szCs w:val="20"/>
                <w:lang w:val="uk-UA"/>
              </w:rPr>
            </w:pPr>
            <w:r w:rsidRPr="009B3B88">
              <w:rPr>
                <w:b/>
                <w:bCs/>
                <w:sz w:val="20"/>
                <w:szCs w:val="20"/>
                <w:lang w:val="uk-UA"/>
              </w:rPr>
              <w:t>Радісне</w:t>
            </w:r>
          </w:p>
        </w:tc>
      </w:tr>
    </w:tbl>
    <w:p w:rsidR="00035335" w:rsidRDefault="00035335" w:rsidP="00502F47">
      <w:pPr>
        <w:shd w:val="clear" w:color="auto" w:fill="FFFFFF"/>
        <w:spacing w:before="150" w:after="150"/>
        <w:jc w:val="both"/>
        <w:rPr>
          <w:sz w:val="14"/>
          <w:szCs w:val="14"/>
          <w:lang w:val="uk-UA"/>
        </w:rPr>
      </w:pPr>
      <w:r w:rsidRPr="008D22A3">
        <w:rPr>
          <w:b/>
          <w:sz w:val="20"/>
          <w:szCs w:val="20"/>
          <w:lang w:val="uk-UA"/>
        </w:rPr>
        <w:t>*</w:t>
      </w:r>
      <w:r w:rsidRPr="008D22A3">
        <w:rPr>
          <w:color w:val="000000"/>
          <w:sz w:val="20"/>
          <w:szCs w:val="20"/>
          <w:lang w:eastAsia="uk-UA"/>
        </w:rPr>
        <w:t xml:space="preserve">«С» – </w:t>
      </w:r>
      <w:proofErr w:type="spellStart"/>
      <w:r w:rsidRPr="008D22A3">
        <w:rPr>
          <w:color w:val="000000"/>
          <w:sz w:val="20"/>
          <w:szCs w:val="20"/>
          <w:lang w:eastAsia="uk-UA"/>
        </w:rPr>
        <w:t>села;«Х</w:t>
      </w:r>
      <w:proofErr w:type="spellEnd"/>
      <w:r w:rsidRPr="008D22A3">
        <w:rPr>
          <w:color w:val="000000"/>
          <w:sz w:val="20"/>
          <w:szCs w:val="20"/>
          <w:lang w:eastAsia="uk-UA"/>
        </w:rPr>
        <w:t>» – селища;</w:t>
      </w: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7033"/>
        <w:gridCol w:w="2820"/>
      </w:tblGrid>
      <w:tr w:rsidR="00035335" w:rsidRPr="00AD7AAF" w:rsidTr="00EE30BC">
        <w:tc>
          <w:tcPr>
            <w:tcW w:w="3569" w:type="pct"/>
            <w:vAlign w:val="center"/>
          </w:tcPr>
          <w:p w:rsidR="00035335" w:rsidRPr="00427B5B" w:rsidRDefault="00035335" w:rsidP="00EE30BC">
            <w:pPr>
              <w:pStyle w:val="af5"/>
              <w:ind w:firstLine="28"/>
              <w:jc w:val="center"/>
              <w:rPr>
                <w:rFonts w:ascii="Times New Roman" w:hAnsi="Times New Roman"/>
                <w:sz w:val="24"/>
                <w:szCs w:val="24"/>
              </w:rPr>
            </w:pPr>
            <w:r w:rsidRPr="00427B5B">
              <w:rPr>
                <w:rFonts w:ascii="Times New Roman" w:hAnsi="Times New Roman"/>
                <w:sz w:val="24"/>
                <w:szCs w:val="24"/>
              </w:rPr>
              <w:t>Група платників, категорія/класифікація будівель та споруд</w:t>
            </w:r>
          </w:p>
        </w:tc>
        <w:tc>
          <w:tcPr>
            <w:tcW w:w="1431" w:type="pct"/>
            <w:vAlign w:val="center"/>
          </w:tcPr>
          <w:p w:rsidR="00035335" w:rsidRPr="00427B5B" w:rsidRDefault="00035335" w:rsidP="00EE30BC">
            <w:pPr>
              <w:pStyle w:val="af5"/>
              <w:ind w:firstLine="28"/>
              <w:jc w:val="center"/>
              <w:rPr>
                <w:rFonts w:ascii="Times New Roman" w:hAnsi="Times New Roman"/>
                <w:sz w:val="24"/>
                <w:szCs w:val="24"/>
              </w:rPr>
            </w:pPr>
            <w:r w:rsidRPr="00427B5B">
              <w:rPr>
                <w:rFonts w:ascii="Times New Roman" w:hAnsi="Times New Roman"/>
                <w:sz w:val="24"/>
                <w:szCs w:val="24"/>
              </w:rPr>
              <w:t>Розмір пільги (відсотків суми податкового зобов’язання за рік)</w:t>
            </w:r>
          </w:p>
        </w:tc>
      </w:tr>
      <w:tr w:rsidR="00035335" w:rsidRPr="00AD7AAF" w:rsidTr="00EE30BC">
        <w:tc>
          <w:tcPr>
            <w:tcW w:w="3569" w:type="pct"/>
          </w:tcPr>
          <w:p w:rsidR="00035335" w:rsidRDefault="00035335" w:rsidP="00EE30BC">
            <w:pPr>
              <w:pStyle w:val="af5"/>
              <w:spacing w:before="0"/>
              <w:ind w:firstLine="0"/>
              <w:jc w:val="center"/>
              <w:rPr>
                <w:rFonts w:ascii="Times New Roman" w:hAnsi="Times New Roman"/>
                <w:sz w:val="24"/>
                <w:szCs w:val="24"/>
              </w:rPr>
            </w:pPr>
            <w:r w:rsidRPr="000E0BC3">
              <w:rPr>
                <w:rFonts w:ascii="Times New Roman" w:hAnsi="Times New Roman"/>
                <w:sz w:val="24"/>
                <w:szCs w:val="24"/>
              </w:rPr>
              <w:t xml:space="preserve">Органи місцевого самоврядування територіальної </w:t>
            </w:r>
            <w:r>
              <w:rPr>
                <w:rFonts w:ascii="Times New Roman" w:hAnsi="Times New Roman"/>
                <w:sz w:val="24"/>
                <w:szCs w:val="24"/>
              </w:rPr>
              <w:t xml:space="preserve">                              </w:t>
            </w:r>
            <w:r w:rsidRPr="000E0BC3">
              <w:rPr>
                <w:rFonts w:ascii="Times New Roman" w:hAnsi="Times New Roman"/>
                <w:sz w:val="24"/>
                <w:szCs w:val="24"/>
              </w:rPr>
              <w:t>громади</w:t>
            </w:r>
            <w:r>
              <w:rPr>
                <w:rFonts w:ascii="Times New Roman" w:hAnsi="Times New Roman"/>
                <w:sz w:val="24"/>
                <w:szCs w:val="24"/>
              </w:rPr>
              <w:t xml:space="preserve"> </w:t>
            </w:r>
            <w:r w:rsidRPr="000E0BC3">
              <w:rPr>
                <w:rFonts w:ascii="Times New Roman" w:hAnsi="Times New Roman"/>
                <w:sz w:val="24"/>
                <w:szCs w:val="24"/>
              </w:rPr>
              <w:t>Авангардівської селищної ради,</w:t>
            </w:r>
            <w:r>
              <w:rPr>
                <w:rFonts w:ascii="Times New Roman" w:hAnsi="Times New Roman"/>
                <w:sz w:val="24"/>
                <w:szCs w:val="24"/>
              </w:rPr>
              <w:t xml:space="preserve"> </w:t>
            </w:r>
            <w:r w:rsidRPr="000E0BC3">
              <w:rPr>
                <w:rFonts w:ascii="Times New Roman" w:hAnsi="Times New Roman"/>
                <w:sz w:val="24"/>
                <w:szCs w:val="24"/>
              </w:rPr>
              <w:t>комунальні підприємства,</w:t>
            </w:r>
            <w:r>
              <w:rPr>
                <w:rFonts w:ascii="Times New Roman" w:hAnsi="Times New Roman"/>
                <w:sz w:val="24"/>
                <w:szCs w:val="24"/>
              </w:rPr>
              <w:t xml:space="preserve"> </w:t>
            </w:r>
            <w:r w:rsidRPr="000E0BC3">
              <w:rPr>
                <w:rFonts w:ascii="Times New Roman" w:hAnsi="Times New Roman"/>
                <w:sz w:val="24"/>
                <w:szCs w:val="24"/>
              </w:rPr>
              <w:t>установи, заклади</w:t>
            </w:r>
            <w:r>
              <w:rPr>
                <w:rFonts w:ascii="Times New Roman" w:hAnsi="Times New Roman"/>
                <w:sz w:val="24"/>
                <w:szCs w:val="24"/>
              </w:rPr>
              <w:t xml:space="preserve"> учасником (</w:t>
            </w:r>
            <w:r w:rsidRPr="000E0BC3">
              <w:rPr>
                <w:rFonts w:ascii="Times New Roman" w:hAnsi="Times New Roman"/>
                <w:sz w:val="24"/>
                <w:szCs w:val="24"/>
              </w:rPr>
              <w:t>засновником</w:t>
            </w:r>
            <w:r>
              <w:rPr>
                <w:rFonts w:ascii="Times New Roman" w:hAnsi="Times New Roman"/>
                <w:sz w:val="24"/>
                <w:szCs w:val="24"/>
              </w:rPr>
              <w:t>),</w:t>
            </w:r>
          </w:p>
          <w:p w:rsidR="00035335" w:rsidRPr="00427B5B" w:rsidRDefault="00035335" w:rsidP="00EE30BC">
            <w:pPr>
              <w:pStyle w:val="af5"/>
              <w:spacing w:before="0"/>
              <w:ind w:firstLine="0"/>
              <w:jc w:val="center"/>
              <w:rPr>
                <w:rFonts w:ascii="Times New Roman" w:hAnsi="Times New Roman"/>
                <w:sz w:val="24"/>
                <w:szCs w:val="24"/>
              </w:rPr>
            </w:pPr>
            <w:r w:rsidRPr="000E0BC3">
              <w:rPr>
                <w:rFonts w:ascii="Times New Roman" w:hAnsi="Times New Roman"/>
                <w:sz w:val="24"/>
                <w:szCs w:val="24"/>
              </w:rPr>
              <w:t xml:space="preserve">яких є </w:t>
            </w:r>
            <w:proofErr w:type="spellStart"/>
            <w:r w:rsidRPr="000E0BC3">
              <w:rPr>
                <w:rFonts w:ascii="Times New Roman" w:hAnsi="Times New Roman"/>
                <w:sz w:val="24"/>
                <w:szCs w:val="24"/>
              </w:rPr>
              <w:t>Авангардівська</w:t>
            </w:r>
            <w:proofErr w:type="spellEnd"/>
            <w:r w:rsidRPr="000E0BC3">
              <w:rPr>
                <w:rFonts w:ascii="Times New Roman" w:hAnsi="Times New Roman"/>
                <w:sz w:val="24"/>
                <w:szCs w:val="24"/>
              </w:rPr>
              <w:t xml:space="preserve"> селищна</w:t>
            </w:r>
            <w:r>
              <w:rPr>
                <w:rFonts w:ascii="Times New Roman" w:hAnsi="Times New Roman"/>
                <w:sz w:val="24"/>
                <w:szCs w:val="24"/>
              </w:rPr>
              <w:t xml:space="preserve"> рада</w:t>
            </w:r>
          </w:p>
        </w:tc>
        <w:tc>
          <w:tcPr>
            <w:tcW w:w="1431" w:type="pct"/>
          </w:tcPr>
          <w:p w:rsidR="00035335" w:rsidRPr="00427B5B" w:rsidRDefault="00035335" w:rsidP="00EE30BC">
            <w:pPr>
              <w:pStyle w:val="af5"/>
              <w:ind w:firstLine="28"/>
              <w:jc w:val="center"/>
              <w:rPr>
                <w:rFonts w:ascii="Times New Roman" w:hAnsi="Times New Roman"/>
                <w:sz w:val="24"/>
                <w:szCs w:val="24"/>
              </w:rPr>
            </w:pPr>
            <w:r>
              <w:rPr>
                <w:rFonts w:ascii="Times New Roman" w:hAnsi="Times New Roman"/>
                <w:sz w:val="24"/>
                <w:szCs w:val="24"/>
              </w:rPr>
              <w:t>100</w:t>
            </w:r>
          </w:p>
        </w:tc>
      </w:tr>
    </w:tbl>
    <w:p w:rsidR="00035335" w:rsidRPr="009C0DBB" w:rsidRDefault="00035335" w:rsidP="00502F47">
      <w:pPr>
        <w:pStyle w:val="af5"/>
        <w:spacing w:before="0"/>
        <w:ind w:firstLine="0"/>
        <w:jc w:val="both"/>
        <w:rPr>
          <w:rFonts w:ascii="Times New Roman" w:hAnsi="Times New Roman"/>
          <w:sz w:val="24"/>
          <w:szCs w:val="24"/>
        </w:rPr>
      </w:pPr>
    </w:p>
    <w:p w:rsidR="00035335" w:rsidRDefault="00035335" w:rsidP="00502F47">
      <w:pPr>
        <w:pStyle w:val="af5"/>
        <w:jc w:val="both"/>
        <w:rPr>
          <w:rFonts w:ascii="Times New Roman" w:hAnsi="Times New Roman"/>
          <w:sz w:val="20"/>
        </w:rPr>
      </w:pPr>
      <w:r w:rsidRPr="009C0DBB">
        <w:rPr>
          <w:rFonts w:ascii="Times New Roman" w:hAnsi="Times New Roman"/>
          <w:sz w:val="20"/>
          <w:vertAlign w:val="superscript"/>
        </w:rPr>
        <w:t>1</w:t>
      </w:r>
      <w:r>
        <w:rPr>
          <w:rFonts w:ascii="Times New Roman" w:hAnsi="Times New Roman"/>
          <w:sz w:val="20"/>
          <w:vertAlign w:val="superscript"/>
        </w:rPr>
        <w:t xml:space="preserve"> </w:t>
      </w:r>
      <w:r w:rsidRPr="009C0DBB">
        <w:rPr>
          <w:rFonts w:ascii="Times New Roman" w:hAnsi="Times New Roman"/>
          <w:sz w:val="20"/>
        </w:rPr>
        <w:t>Пільги</w:t>
      </w:r>
      <w:r>
        <w:rPr>
          <w:rFonts w:ascii="Times New Roman" w:hAnsi="Times New Roman"/>
          <w:sz w:val="20"/>
        </w:rPr>
        <w:t xml:space="preserve"> </w:t>
      </w:r>
      <w:r w:rsidRPr="009C0DBB">
        <w:rPr>
          <w:rFonts w:ascii="Times New Roman" w:hAnsi="Times New Roman"/>
          <w:sz w:val="20"/>
        </w:rPr>
        <w:t>визначаються</w:t>
      </w:r>
      <w:r>
        <w:rPr>
          <w:rFonts w:ascii="Times New Roman" w:hAnsi="Times New Roman"/>
          <w:sz w:val="20"/>
        </w:rPr>
        <w:t xml:space="preserve"> </w:t>
      </w:r>
      <w:r w:rsidRPr="009C0DBB">
        <w:rPr>
          <w:rFonts w:ascii="Times New Roman" w:hAnsi="Times New Roman"/>
          <w:sz w:val="20"/>
        </w:rPr>
        <w:t>з</w:t>
      </w:r>
      <w:r>
        <w:rPr>
          <w:rFonts w:ascii="Times New Roman" w:hAnsi="Times New Roman"/>
          <w:sz w:val="20"/>
        </w:rPr>
        <w:t xml:space="preserve"> </w:t>
      </w:r>
      <w:r w:rsidRPr="009C0DBB">
        <w:rPr>
          <w:rFonts w:ascii="Times New Roman" w:hAnsi="Times New Roman"/>
          <w:sz w:val="20"/>
        </w:rPr>
        <w:t>урахуванням</w:t>
      </w:r>
      <w:r>
        <w:rPr>
          <w:rFonts w:ascii="Times New Roman" w:hAnsi="Times New Roman"/>
          <w:sz w:val="20"/>
        </w:rPr>
        <w:t xml:space="preserve"> </w:t>
      </w:r>
      <w:r w:rsidRPr="009C0DBB">
        <w:rPr>
          <w:rFonts w:ascii="Times New Roman" w:hAnsi="Times New Roman"/>
          <w:sz w:val="20"/>
        </w:rPr>
        <w:t>норм</w:t>
      </w:r>
      <w:r>
        <w:rPr>
          <w:rFonts w:ascii="Times New Roman" w:hAnsi="Times New Roman"/>
          <w:sz w:val="20"/>
        </w:rPr>
        <w:t xml:space="preserve"> </w:t>
      </w:r>
      <w:r w:rsidRPr="009C0DBB">
        <w:rPr>
          <w:rFonts w:ascii="Times New Roman" w:hAnsi="Times New Roman"/>
          <w:sz w:val="20"/>
        </w:rPr>
        <w:t>підпункту</w:t>
      </w:r>
      <w:r>
        <w:rPr>
          <w:rFonts w:ascii="Times New Roman" w:hAnsi="Times New Roman"/>
          <w:sz w:val="20"/>
        </w:rPr>
        <w:t xml:space="preserve"> </w:t>
      </w:r>
      <w:r w:rsidRPr="009C0DBB">
        <w:rPr>
          <w:rFonts w:ascii="Times New Roman" w:hAnsi="Times New Roman"/>
          <w:sz w:val="20"/>
        </w:rPr>
        <w:t>12.3.7</w:t>
      </w:r>
      <w:r>
        <w:rPr>
          <w:rFonts w:ascii="Times New Roman" w:hAnsi="Times New Roman"/>
          <w:sz w:val="20"/>
        </w:rPr>
        <w:t xml:space="preserve"> </w:t>
      </w:r>
      <w:r w:rsidRPr="009C0DBB">
        <w:rPr>
          <w:rFonts w:ascii="Times New Roman" w:hAnsi="Times New Roman"/>
          <w:sz w:val="20"/>
        </w:rPr>
        <w:t>пункту</w:t>
      </w:r>
      <w:r>
        <w:rPr>
          <w:rFonts w:ascii="Times New Roman" w:hAnsi="Times New Roman"/>
          <w:sz w:val="20"/>
        </w:rPr>
        <w:t xml:space="preserve"> </w:t>
      </w:r>
      <w:r w:rsidRPr="009C0DBB">
        <w:rPr>
          <w:rFonts w:ascii="Times New Roman" w:hAnsi="Times New Roman"/>
          <w:sz w:val="20"/>
        </w:rPr>
        <w:t>12.3</w:t>
      </w:r>
      <w:r>
        <w:rPr>
          <w:rFonts w:ascii="Times New Roman" w:hAnsi="Times New Roman"/>
          <w:sz w:val="20"/>
        </w:rPr>
        <w:t xml:space="preserve"> </w:t>
      </w:r>
      <w:r w:rsidRPr="009C0DBB">
        <w:rPr>
          <w:rFonts w:ascii="Times New Roman" w:hAnsi="Times New Roman"/>
          <w:sz w:val="20"/>
        </w:rPr>
        <w:t>статті</w:t>
      </w:r>
      <w:r w:rsidRPr="00961322">
        <w:rPr>
          <w:rFonts w:ascii="Times New Roman" w:hAnsi="Times New Roman"/>
          <w:sz w:val="20"/>
          <w:lang w:val="ru-RU"/>
        </w:rPr>
        <w:t xml:space="preserve"> </w:t>
      </w:r>
      <w:r w:rsidRPr="009C0DBB">
        <w:rPr>
          <w:rFonts w:ascii="Times New Roman" w:hAnsi="Times New Roman"/>
          <w:sz w:val="20"/>
        </w:rPr>
        <w:t>12,</w:t>
      </w:r>
      <w:r>
        <w:rPr>
          <w:rFonts w:ascii="Times New Roman" w:hAnsi="Times New Roman"/>
          <w:sz w:val="20"/>
        </w:rPr>
        <w:t xml:space="preserve"> </w:t>
      </w:r>
      <w:r w:rsidRPr="009C0DBB">
        <w:rPr>
          <w:rFonts w:ascii="Times New Roman" w:hAnsi="Times New Roman"/>
          <w:sz w:val="20"/>
        </w:rPr>
        <w:t>пункту</w:t>
      </w:r>
      <w:r>
        <w:rPr>
          <w:rFonts w:ascii="Times New Roman" w:hAnsi="Times New Roman"/>
          <w:sz w:val="20"/>
        </w:rPr>
        <w:t xml:space="preserve"> </w:t>
      </w:r>
      <w:r w:rsidRPr="009C0DBB">
        <w:rPr>
          <w:rFonts w:ascii="Times New Roman" w:hAnsi="Times New Roman"/>
          <w:sz w:val="20"/>
        </w:rPr>
        <w:t>30.2</w:t>
      </w:r>
      <w:r>
        <w:rPr>
          <w:rFonts w:ascii="Times New Roman" w:hAnsi="Times New Roman"/>
          <w:sz w:val="20"/>
        </w:rPr>
        <w:t xml:space="preserve"> </w:t>
      </w:r>
      <w:r w:rsidRPr="009C0DBB">
        <w:rPr>
          <w:rFonts w:ascii="Times New Roman" w:hAnsi="Times New Roman"/>
          <w:sz w:val="20"/>
        </w:rPr>
        <w:t>статті</w:t>
      </w:r>
      <w:r>
        <w:rPr>
          <w:rFonts w:ascii="Times New Roman" w:hAnsi="Times New Roman"/>
          <w:sz w:val="20"/>
        </w:rPr>
        <w:t xml:space="preserve"> </w:t>
      </w:r>
      <w:r w:rsidRPr="009C0DBB">
        <w:rPr>
          <w:rFonts w:ascii="Times New Roman" w:hAnsi="Times New Roman"/>
          <w:sz w:val="20"/>
        </w:rPr>
        <w:t>30,</w:t>
      </w:r>
      <w:r>
        <w:rPr>
          <w:rFonts w:ascii="Times New Roman" w:hAnsi="Times New Roman"/>
          <w:sz w:val="20"/>
        </w:rPr>
        <w:t xml:space="preserve"> </w:t>
      </w:r>
      <w:r w:rsidRPr="009C0DBB">
        <w:rPr>
          <w:rFonts w:ascii="Times New Roman" w:hAnsi="Times New Roman"/>
          <w:sz w:val="20"/>
        </w:rPr>
        <w:t>пункту</w:t>
      </w:r>
      <w:r>
        <w:rPr>
          <w:rFonts w:ascii="Times New Roman" w:hAnsi="Times New Roman"/>
          <w:sz w:val="20"/>
        </w:rPr>
        <w:t xml:space="preserve"> </w:t>
      </w:r>
      <w:r w:rsidRPr="009C0DBB">
        <w:rPr>
          <w:rFonts w:ascii="Times New Roman" w:hAnsi="Times New Roman"/>
          <w:sz w:val="20"/>
        </w:rPr>
        <w:t>266.2</w:t>
      </w:r>
      <w:r>
        <w:rPr>
          <w:rFonts w:ascii="Times New Roman" w:hAnsi="Times New Roman"/>
          <w:sz w:val="20"/>
        </w:rPr>
        <w:t xml:space="preserve"> </w:t>
      </w:r>
      <w:r w:rsidRPr="009C0DBB">
        <w:rPr>
          <w:rFonts w:ascii="Times New Roman" w:hAnsi="Times New Roman"/>
          <w:sz w:val="20"/>
        </w:rPr>
        <w:t>статті</w:t>
      </w:r>
      <w:r>
        <w:rPr>
          <w:rFonts w:ascii="Times New Roman" w:hAnsi="Times New Roman"/>
          <w:sz w:val="20"/>
        </w:rPr>
        <w:t xml:space="preserve"> </w:t>
      </w:r>
      <w:r w:rsidRPr="009C0DBB">
        <w:rPr>
          <w:rFonts w:ascii="Times New Roman" w:hAnsi="Times New Roman"/>
          <w:sz w:val="20"/>
        </w:rPr>
        <w:t>266</w:t>
      </w:r>
      <w:r>
        <w:rPr>
          <w:rFonts w:ascii="Times New Roman" w:hAnsi="Times New Roman"/>
          <w:sz w:val="20"/>
        </w:rPr>
        <w:t xml:space="preserve"> </w:t>
      </w:r>
      <w:r w:rsidRPr="009C0DBB">
        <w:rPr>
          <w:rFonts w:ascii="Times New Roman" w:hAnsi="Times New Roman"/>
          <w:sz w:val="20"/>
        </w:rPr>
        <w:t>Податкового</w:t>
      </w:r>
      <w:r>
        <w:rPr>
          <w:rFonts w:ascii="Times New Roman" w:hAnsi="Times New Roman"/>
          <w:sz w:val="20"/>
        </w:rPr>
        <w:t xml:space="preserve"> </w:t>
      </w:r>
      <w:r w:rsidRPr="009C0DBB">
        <w:rPr>
          <w:rFonts w:ascii="Times New Roman" w:hAnsi="Times New Roman"/>
          <w:sz w:val="20"/>
        </w:rPr>
        <w:t>кодексу</w:t>
      </w:r>
      <w:r>
        <w:rPr>
          <w:rFonts w:ascii="Times New Roman" w:hAnsi="Times New Roman"/>
          <w:sz w:val="20"/>
        </w:rPr>
        <w:t xml:space="preserve"> </w:t>
      </w:r>
      <w:r w:rsidRPr="009C0DBB">
        <w:rPr>
          <w:rFonts w:ascii="Times New Roman" w:hAnsi="Times New Roman"/>
          <w:sz w:val="20"/>
        </w:rPr>
        <w:t>України.</w:t>
      </w:r>
      <w:r>
        <w:rPr>
          <w:rFonts w:ascii="Times New Roman" w:hAnsi="Times New Roman"/>
          <w:sz w:val="20"/>
        </w:rPr>
        <w:t xml:space="preserve"> </w:t>
      </w:r>
      <w:r w:rsidRPr="009C0DBB">
        <w:rPr>
          <w:rFonts w:ascii="Times New Roman" w:hAnsi="Times New Roman"/>
          <w:sz w:val="20"/>
        </w:rPr>
        <w:t>У</w:t>
      </w:r>
      <w:r>
        <w:rPr>
          <w:rFonts w:ascii="Times New Roman" w:hAnsi="Times New Roman"/>
          <w:sz w:val="20"/>
        </w:rPr>
        <w:t xml:space="preserve"> </w:t>
      </w:r>
      <w:r w:rsidRPr="009C0DBB">
        <w:rPr>
          <w:rFonts w:ascii="Times New Roman" w:hAnsi="Times New Roman"/>
          <w:sz w:val="20"/>
        </w:rPr>
        <w:t>разі</w:t>
      </w:r>
      <w:r>
        <w:rPr>
          <w:rFonts w:ascii="Times New Roman" w:hAnsi="Times New Roman"/>
          <w:sz w:val="20"/>
        </w:rPr>
        <w:t xml:space="preserve"> </w:t>
      </w:r>
      <w:r w:rsidRPr="009C0DBB">
        <w:rPr>
          <w:rFonts w:ascii="Times New Roman" w:hAnsi="Times New Roman"/>
          <w:sz w:val="20"/>
        </w:rPr>
        <w:t>встановлення</w:t>
      </w:r>
      <w:r>
        <w:rPr>
          <w:rFonts w:ascii="Times New Roman" w:hAnsi="Times New Roman"/>
          <w:sz w:val="20"/>
        </w:rPr>
        <w:t xml:space="preserve"> </w:t>
      </w:r>
      <w:r w:rsidRPr="009C0DBB">
        <w:rPr>
          <w:rFonts w:ascii="Times New Roman" w:hAnsi="Times New Roman"/>
          <w:sz w:val="20"/>
        </w:rPr>
        <w:t>пільг,</w:t>
      </w:r>
      <w:r>
        <w:rPr>
          <w:rFonts w:ascii="Times New Roman" w:hAnsi="Times New Roman"/>
          <w:sz w:val="20"/>
        </w:rPr>
        <w:t xml:space="preserve"> </w:t>
      </w:r>
      <w:r w:rsidRPr="009C0DBB">
        <w:rPr>
          <w:rFonts w:ascii="Times New Roman" w:hAnsi="Times New Roman"/>
          <w:sz w:val="20"/>
        </w:rPr>
        <w:t>відмінних</w:t>
      </w:r>
      <w:r>
        <w:rPr>
          <w:rFonts w:ascii="Times New Roman" w:hAnsi="Times New Roman"/>
          <w:sz w:val="20"/>
        </w:rPr>
        <w:t xml:space="preserve"> </w:t>
      </w:r>
      <w:r w:rsidRPr="009C0DBB">
        <w:rPr>
          <w:rFonts w:ascii="Times New Roman" w:hAnsi="Times New Roman"/>
          <w:sz w:val="20"/>
        </w:rPr>
        <w:t>на</w:t>
      </w:r>
      <w:r>
        <w:rPr>
          <w:rFonts w:ascii="Times New Roman" w:hAnsi="Times New Roman"/>
          <w:sz w:val="20"/>
        </w:rPr>
        <w:t xml:space="preserve"> </w:t>
      </w:r>
      <w:r w:rsidRPr="009C0DBB">
        <w:rPr>
          <w:rFonts w:ascii="Times New Roman" w:hAnsi="Times New Roman"/>
          <w:sz w:val="20"/>
        </w:rPr>
        <w:t>територіях</w:t>
      </w:r>
      <w:r>
        <w:rPr>
          <w:rFonts w:ascii="Times New Roman" w:hAnsi="Times New Roman"/>
          <w:sz w:val="20"/>
        </w:rPr>
        <w:t xml:space="preserve"> </w:t>
      </w:r>
      <w:r w:rsidRPr="009C0DBB">
        <w:rPr>
          <w:rFonts w:ascii="Times New Roman" w:hAnsi="Times New Roman"/>
          <w:sz w:val="20"/>
        </w:rPr>
        <w:t>різних</w:t>
      </w:r>
      <w:r>
        <w:rPr>
          <w:rFonts w:ascii="Times New Roman" w:hAnsi="Times New Roman"/>
          <w:sz w:val="20"/>
        </w:rPr>
        <w:t xml:space="preserve"> </w:t>
      </w:r>
      <w:r w:rsidRPr="009C0DBB">
        <w:rPr>
          <w:rFonts w:ascii="Times New Roman" w:hAnsi="Times New Roman"/>
          <w:sz w:val="20"/>
        </w:rPr>
        <w:t>населених</w:t>
      </w:r>
      <w:r>
        <w:rPr>
          <w:rFonts w:ascii="Times New Roman" w:hAnsi="Times New Roman"/>
          <w:sz w:val="20"/>
        </w:rPr>
        <w:t xml:space="preserve"> </w:t>
      </w:r>
      <w:r w:rsidRPr="009C0DBB">
        <w:rPr>
          <w:rFonts w:ascii="Times New Roman" w:hAnsi="Times New Roman"/>
          <w:sz w:val="20"/>
        </w:rPr>
        <w:t>пунктів</w:t>
      </w:r>
      <w:r>
        <w:rPr>
          <w:rFonts w:ascii="Times New Roman" w:hAnsi="Times New Roman"/>
          <w:sz w:val="20"/>
        </w:rPr>
        <w:t xml:space="preserve"> </w:t>
      </w:r>
      <w:r w:rsidRPr="009C0DBB">
        <w:rPr>
          <w:rFonts w:ascii="Times New Roman" w:hAnsi="Times New Roman"/>
          <w:sz w:val="20"/>
        </w:rPr>
        <w:t>адміністративно-територіальної</w:t>
      </w:r>
      <w:r>
        <w:rPr>
          <w:rFonts w:ascii="Times New Roman" w:hAnsi="Times New Roman"/>
          <w:sz w:val="20"/>
        </w:rPr>
        <w:t xml:space="preserve"> </w:t>
      </w:r>
      <w:r w:rsidRPr="009C0DBB">
        <w:rPr>
          <w:rFonts w:ascii="Times New Roman" w:hAnsi="Times New Roman"/>
          <w:sz w:val="20"/>
        </w:rPr>
        <w:t>одиниці,</w:t>
      </w:r>
      <w:r>
        <w:rPr>
          <w:rFonts w:ascii="Times New Roman" w:hAnsi="Times New Roman"/>
          <w:sz w:val="20"/>
        </w:rPr>
        <w:t xml:space="preserve"> </w:t>
      </w:r>
      <w:r w:rsidRPr="009C0DBB">
        <w:rPr>
          <w:rFonts w:ascii="Times New Roman" w:hAnsi="Times New Roman"/>
          <w:sz w:val="20"/>
        </w:rPr>
        <w:t>за</w:t>
      </w:r>
      <w:r>
        <w:rPr>
          <w:rFonts w:ascii="Times New Roman" w:hAnsi="Times New Roman"/>
          <w:sz w:val="20"/>
        </w:rPr>
        <w:t xml:space="preserve"> </w:t>
      </w:r>
      <w:r w:rsidRPr="009C0DBB">
        <w:rPr>
          <w:rFonts w:ascii="Times New Roman" w:hAnsi="Times New Roman"/>
          <w:sz w:val="20"/>
        </w:rPr>
        <w:t>кожним</w:t>
      </w:r>
      <w:r>
        <w:rPr>
          <w:rFonts w:ascii="Times New Roman" w:hAnsi="Times New Roman"/>
          <w:sz w:val="20"/>
        </w:rPr>
        <w:t xml:space="preserve"> </w:t>
      </w:r>
      <w:r w:rsidRPr="009C0DBB">
        <w:rPr>
          <w:rFonts w:ascii="Times New Roman" w:hAnsi="Times New Roman"/>
          <w:sz w:val="20"/>
        </w:rPr>
        <w:t>населеним</w:t>
      </w:r>
      <w:r>
        <w:rPr>
          <w:rFonts w:ascii="Times New Roman" w:hAnsi="Times New Roman"/>
          <w:sz w:val="20"/>
        </w:rPr>
        <w:t xml:space="preserve"> </w:t>
      </w:r>
      <w:r w:rsidRPr="009C0DBB">
        <w:rPr>
          <w:rFonts w:ascii="Times New Roman" w:hAnsi="Times New Roman"/>
          <w:sz w:val="20"/>
        </w:rPr>
        <w:t>пунктом</w:t>
      </w:r>
      <w:r>
        <w:rPr>
          <w:rFonts w:ascii="Times New Roman" w:hAnsi="Times New Roman"/>
          <w:sz w:val="20"/>
        </w:rPr>
        <w:t xml:space="preserve"> </w:t>
      </w:r>
      <w:r w:rsidRPr="009C0DBB">
        <w:rPr>
          <w:rFonts w:ascii="Times New Roman" w:hAnsi="Times New Roman"/>
          <w:sz w:val="20"/>
        </w:rPr>
        <w:t>пільги</w:t>
      </w:r>
      <w:r>
        <w:rPr>
          <w:rFonts w:ascii="Times New Roman" w:hAnsi="Times New Roman"/>
          <w:sz w:val="20"/>
        </w:rPr>
        <w:t xml:space="preserve"> </w:t>
      </w:r>
      <w:r w:rsidRPr="009C0DBB">
        <w:rPr>
          <w:rFonts w:ascii="Times New Roman" w:hAnsi="Times New Roman"/>
          <w:sz w:val="20"/>
        </w:rPr>
        <w:t>затверджуються</w:t>
      </w:r>
      <w:r>
        <w:rPr>
          <w:rFonts w:ascii="Times New Roman" w:hAnsi="Times New Roman"/>
          <w:sz w:val="20"/>
        </w:rPr>
        <w:t xml:space="preserve"> </w:t>
      </w:r>
      <w:r w:rsidRPr="009C0DBB">
        <w:rPr>
          <w:rFonts w:ascii="Times New Roman" w:hAnsi="Times New Roman"/>
          <w:sz w:val="20"/>
        </w:rPr>
        <w:t>окремо.</w:t>
      </w:r>
    </w:p>
    <w:p w:rsidR="00035335" w:rsidRDefault="00035335" w:rsidP="00502F47">
      <w:pPr>
        <w:pStyle w:val="af5"/>
        <w:jc w:val="both"/>
        <w:rPr>
          <w:rFonts w:ascii="Times New Roman" w:hAnsi="Times New Roman"/>
          <w:sz w:val="20"/>
        </w:rPr>
      </w:pPr>
    </w:p>
    <w:p w:rsidR="00035335" w:rsidRDefault="00035335" w:rsidP="00502F47">
      <w:pPr>
        <w:rPr>
          <w:lang w:val="uk-UA"/>
        </w:rPr>
      </w:pPr>
    </w:p>
    <w:p w:rsidR="00035335" w:rsidRPr="008A2074" w:rsidRDefault="00035335" w:rsidP="00502F47">
      <w:pPr>
        <w:rPr>
          <w:lang w:val="uk-UA"/>
        </w:rPr>
      </w:pPr>
    </w:p>
    <w:p w:rsidR="00035335" w:rsidRPr="0003600D" w:rsidRDefault="00035335" w:rsidP="00502F47">
      <w:pPr>
        <w:pStyle w:val="af"/>
        <w:tabs>
          <w:tab w:val="left" w:pos="567"/>
        </w:tabs>
        <w:ind w:firstLine="567"/>
        <w:rPr>
          <w:sz w:val="26"/>
          <w:szCs w:val="26"/>
          <w:lang w:val="ru-RU"/>
        </w:rPr>
      </w:pPr>
      <w:proofErr w:type="spellStart"/>
      <w:r w:rsidRPr="0003600D">
        <w:rPr>
          <w:rFonts w:ascii="Times New Roman" w:hAnsi="Times New Roman" w:cs="Times New Roman"/>
          <w:b/>
          <w:sz w:val="26"/>
          <w:szCs w:val="26"/>
          <w:lang w:val="ru-RU"/>
        </w:rPr>
        <w:t>Секретар</w:t>
      </w:r>
      <w:proofErr w:type="spellEnd"/>
      <w:r w:rsidRPr="0003600D">
        <w:rPr>
          <w:rFonts w:ascii="Times New Roman" w:hAnsi="Times New Roman" w:cs="Times New Roman"/>
          <w:b/>
          <w:sz w:val="26"/>
          <w:szCs w:val="26"/>
          <w:lang w:val="ru-RU"/>
        </w:rPr>
        <w:t xml:space="preserve"> ради</w:t>
      </w:r>
      <w:r w:rsidRPr="0003600D">
        <w:rPr>
          <w:rFonts w:ascii="Times New Roman" w:hAnsi="Times New Roman" w:cs="Times New Roman"/>
          <w:b/>
          <w:sz w:val="26"/>
          <w:szCs w:val="26"/>
        </w:rPr>
        <w:t xml:space="preserve">                </w:t>
      </w:r>
      <w:r w:rsidR="00B93D9D">
        <w:rPr>
          <w:rFonts w:ascii="Times New Roman" w:hAnsi="Times New Roman" w:cs="Times New Roman"/>
          <w:b/>
          <w:sz w:val="26"/>
          <w:szCs w:val="26"/>
        </w:rPr>
        <w:t xml:space="preserve">                         </w:t>
      </w:r>
      <w:r w:rsidRPr="0003600D">
        <w:rPr>
          <w:rFonts w:ascii="Times New Roman" w:hAnsi="Times New Roman" w:cs="Times New Roman"/>
          <w:b/>
          <w:sz w:val="26"/>
          <w:szCs w:val="26"/>
        </w:rPr>
        <w:t xml:space="preserve">                </w:t>
      </w:r>
      <w:r w:rsidRPr="0003600D">
        <w:rPr>
          <w:rFonts w:ascii="Times New Roman" w:hAnsi="Times New Roman" w:cs="Times New Roman"/>
          <w:b/>
          <w:sz w:val="26"/>
          <w:szCs w:val="26"/>
          <w:lang w:val="ru-RU"/>
        </w:rPr>
        <w:t xml:space="preserve">             </w:t>
      </w:r>
      <w:r w:rsidRPr="0003600D">
        <w:rPr>
          <w:rFonts w:ascii="Times New Roman" w:hAnsi="Times New Roman" w:cs="Times New Roman"/>
          <w:b/>
          <w:sz w:val="26"/>
          <w:szCs w:val="26"/>
        </w:rPr>
        <w:t xml:space="preserve">     </w:t>
      </w:r>
      <w:r w:rsidRPr="0003600D">
        <w:rPr>
          <w:rFonts w:ascii="Times New Roman" w:hAnsi="Times New Roman" w:cs="Times New Roman"/>
          <w:b/>
          <w:sz w:val="26"/>
          <w:szCs w:val="26"/>
          <w:lang w:val="ru-RU"/>
        </w:rPr>
        <w:t>Валентина ЩУР</w:t>
      </w:r>
    </w:p>
    <w:p w:rsidR="00035335" w:rsidRPr="0003600D" w:rsidRDefault="00035335" w:rsidP="00502F47">
      <w:pPr>
        <w:ind w:firstLine="567"/>
        <w:jc w:val="center"/>
        <w:rPr>
          <w:b/>
          <w:sz w:val="26"/>
          <w:szCs w:val="26"/>
          <w:lang w:val="uk-UA" w:eastAsia="ru-RU"/>
        </w:rPr>
      </w:pPr>
    </w:p>
    <w:p w:rsidR="00035335" w:rsidRPr="0003600D" w:rsidRDefault="00035335" w:rsidP="00502F47">
      <w:pPr>
        <w:ind w:firstLine="567"/>
        <w:jc w:val="center"/>
        <w:rPr>
          <w:b/>
          <w:sz w:val="26"/>
          <w:szCs w:val="26"/>
          <w:lang w:val="uk-UA" w:eastAsia="ru-RU"/>
        </w:rPr>
      </w:pPr>
    </w:p>
    <w:p w:rsidR="00035335" w:rsidRDefault="00035335" w:rsidP="00502F47">
      <w:pPr>
        <w:ind w:firstLine="567"/>
        <w:jc w:val="center"/>
        <w:rPr>
          <w:b/>
          <w:lang w:val="uk-UA" w:eastAsia="ru-RU"/>
        </w:rPr>
      </w:pPr>
    </w:p>
    <w:p w:rsidR="00035335" w:rsidRDefault="00035335" w:rsidP="0066153F">
      <w:pPr>
        <w:ind w:firstLine="567"/>
        <w:jc w:val="center"/>
        <w:rPr>
          <w:b/>
          <w:lang w:val="uk-UA" w:eastAsia="ru-RU"/>
        </w:rPr>
      </w:pPr>
    </w:p>
    <w:p w:rsidR="00035335" w:rsidRDefault="00035335" w:rsidP="0066153F">
      <w:pPr>
        <w:ind w:firstLine="567"/>
        <w:jc w:val="center"/>
        <w:rPr>
          <w:b/>
          <w:lang w:val="uk-UA" w:eastAsia="ru-RU"/>
        </w:rPr>
      </w:pPr>
    </w:p>
    <w:p w:rsidR="00035335" w:rsidRDefault="00035335" w:rsidP="00242B16">
      <w:pPr>
        <w:pStyle w:val="af"/>
        <w:jc w:val="right"/>
        <w:rPr>
          <w:rFonts w:ascii="Times New Roman" w:hAnsi="Times New Roman"/>
          <w:noProof/>
          <w:lang w:val="ru-RU"/>
        </w:rPr>
      </w:pPr>
    </w:p>
    <w:p w:rsidR="00035335" w:rsidRDefault="00035335" w:rsidP="00242B16">
      <w:pPr>
        <w:pStyle w:val="af"/>
        <w:jc w:val="right"/>
        <w:rPr>
          <w:rFonts w:ascii="Times New Roman" w:hAnsi="Times New Roman"/>
          <w:noProof/>
          <w:lang w:val="ru-RU"/>
        </w:rPr>
      </w:pPr>
    </w:p>
    <w:p w:rsidR="00035335" w:rsidRDefault="00035335" w:rsidP="00242B16">
      <w:pPr>
        <w:pStyle w:val="af"/>
        <w:jc w:val="right"/>
        <w:rPr>
          <w:rFonts w:ascii="Times New Roman" w:hAnsi="Times New Roman"/>
          <w:noProof/>
          <w:lang w:val="ru-RU"/>
        </w:rPr>
      </w:pPr>
    </w:p>
    <w:p w:rsidR="00035335" w:rsidRDefault="00035335" w:rsidP="00242B16">
      <w:pPr>
        <w:pStyle w:val="af"/>
        <w:jc w:val="right"/>
        <w:rPr>
          <w:rFonts w:ascii="Times New Roman" w:hAnsi="Times New Roman"/>
          <w:noProof/>
          <w:lang w:val="ru-RU"/>
        </w:rPr>
      </w:pPr>
    </w:p>
    <w:p w:rsidR="00035335" w:rsidRDefault="00035335" w:rsidP="00242B16">
      <w:pPr>
        <w:pStyle w:val="af"/>
        <w:jc w:val="right"/>
        <w:rPr>
          <w:rFonts w:ascii="Times New Roman" w:hAnsi="Times New Roman"/>
          <w:noProof/>
          <w:lang w:val="ru-RU"/>
        </w:rPr>
      </w:pPr>
    </w:p>
    <w:p w:rsidR="00035335" w:rsidRDefault="00035335" w:rsidP="00242B16">
      <w:pPr>
        <w:pStyle w:val="af"/>
        <w:jc w:val="right"/>
        <w:rPr>
          <w:rFonts w:ascii="Times New Roman" w:hAnsi="Times New Roman"/>
          <w:noProof/>
          <w:lang w:val="ru-RU"/>
        </w:rPr>
      </w:pPr>
    </w:p>
    <w:p w:rsidR="00035335" w:rsidRDefault="00035335" w:rsidP="00242B16">
      <w:pPr>
        <w:pStyle w:val="af"/>
        <w:jc w:val="right"/>
        <w:rPr>
          <w:rFonts w:ascii="Times New Roman" w:hAnsi="Times New Roman"/>
          <w:noProof/>
          <w:lang w:val="ru-RU"/>
        </w:rPr>
      </w:pPr>
    </w:p>
    <w:p w:rsidR="00035335" w:rsidRDefault="00035335" w:rsidP="00242B16">
      <w:pPr>
        <w:pStyle w:val="af"/>
        <w:jc w:val="right"/>
        <w:rPr>
          <w:rFonts w:ascii="Times New Roman" w:hAnsi="Times New Roman"/>
          <w:noProof/>
          <w:lang w:val="ru-RU"/>
        </w:rPr>
      </w:pPr>
    </w:p>
    <w:p w:rsidR="00035335" w:rsidRDefault="00035335" w:rsidP="00242B16">
      <w:pPr>
        <w:pStyle w:val="af"/>
        <w:jc w:val="right"/>
        <w:rPr>
          <w:rFonts w:ascii="Times New Roman" w:hAnsi="Times New Roman"/>
          <w:noProof/>
          <w:lang w:val="ru-RU"/>
        </w:rPr>
      </w:pPr>
    </w:p>
    <w:p w:rsidR="00035335" w:rsidRDefault="00035335" w:rsidP="00242B16">
      <w:pPr>
        <w:pStyle w:val="af"/>
        <w:jc w:val="right"/>
        <w:rPr>
          <w:rFonts w:ascii="Times New Roman" w:hAnsi="Times New Roman"/>
          <w:noProof/>
          <w:lang w:val="ru-RU"/>
        </w:rPr>
      </w:pPr>
    </w:p>
    <w:p w:rsidR="00B93D9D" w:rsidRDefault="00B93D9D" w:rsidP="00242B16">
      <w:pPr>
        <w:pStyle w:val="af"/>
        <w:jc w:val="right"/>
        <w:rPr>
          <w:rFonts w:ascii="Times New Roman" w:hAnsi="Times New Roman"/>
          <w:noProof/>
          <w:color w:val="auto"/>
        </w:rPr>
      </w:pPr>
    </w:p>
    <w:p w:rsidR="00B93D9D" w:rsidRDefault="00B93D9D" w:rsidP="00242B16">
      <w:pPr>
        <w:pStyle w:val="af"/>
        <w:jc w:val="right"/>
        <w:rPr>
          <w:rFonts w:ascii="Times New Roman" w:hAnsi="Times New Roman"/>
          <w:noProof/>
          <w:color w:val="auto"/>
        </w:rPr>
      </w:pPr>
    </w:p>
    <w:p w:rsidR="00B93D9D" w:rsidRDefault="00B93D9D" w:rsidP="00242B16">
      <w:pPr>
        <w:pStyle w:val="af"/>
        <w:jc w:val="right"/>
        <w:rPr>
          <w:rFonts w:ascii="Times New Roman" w:hAnsi="Times New Roman"/>
          <w:noProof/>
          <w:color w:val="auto"/>
        </w:rPr>
      </w:pPr>
    </w:p>
    <w:p w:rsidR="00035335" w:rsidRPr="00504947" w:rsidRDefault="00035335" w:rsidP="00242B16">
      <w:pPr>
        <w:pStyle w:val="af"/>
        <w:jc w:val="right"/>
        <w:rPr>
          <w:rFonts w:ascii="Times New Roman" w:hAnsi="Times New Roman"/>
          <w:noProof/>
          <w:color w:val="auto"/>
          <w:lang w:val="ru-RU"/>
        </w:rPr>
      </w:pPr>
      <w:r w:rsidRPr="00504947">
        <w:rPr>
          <w:rFonts w:ascii="Times New Roman" w:hAnsi="Times New Roman"/>
          <w:noProof/>
          <w:color w:val="auto"/>
        </w:rPr>
        <w:lastRenderedPageBreak/>
        <w:t>Додаток 1</w:t>
      </w:r>
      <w:r w:rsidRPr="00504947">
        <w:rPr>
          <w:rFonts w:ascii="Times New Roman" w:hAnsi="Times New Roman"/>
          <w:noProof/>
          <w:color w:val="auto"/>
          <w:lang w:val="ru-RU"/>
        </w:rPr>
        <w:t>.3</w:t>
      </w:r>
    </w:p>
    <w:p w:rsidR="00035335" w:rsidRPr="00504947" w:rsidRDefault="00035335" w:rsidP="00821CAD">
      <w:pPr>
        <w:pStyle w:val="af"/>
        <w:jc w:val="right"/>
        <w:rPr>
          <w:rFonts w:ascii="Times New Roman" w:hAnsi="Times New Roman" w:cs="Times New Roman"/>
          <w:color w:val="auto"/>
        </w:rPr>
      </w:pPr>
      <w:r w:rsidRPr="00504947">
        <w:rPr>
          <w:rFonts w:ascii="Times New Roman" w:hAnsi="Times New Roman" w:cs="Times New Roman"/>
          <w:color w:val="auto"/>
          <w:lang w:val="ru-RU"/>
        </w:rPr>
        <w:t>до</w:t>
      </w:r>
      <w:r w:rsidRPr="00504947">
        <w:rPr>
          <w:rFonts w:ascii="Times New Roman" w:hAnsi="Times New Roman" w:cs="Times New Roman"/>
          <w:color w:val="auto"/>
        </w:rPr>
        <w:t xml:space="preserve"> рішення Авангардівської селищної ради</w:t>
      </w:r>
    </w:p>
    <w:p w:rsidR="00035335" w:rsidRPr="00B93D9D" w:rsidRDefault="00035335" w:rsidP="00821CAD">
      <w:pPr>
        <w:pStyle w:val="af6"/>
        <w:spacing w:before="0" w:after="0"/>
        <w:rPr>
          <w:rFonts w:ascii="Times New Roman" w:hAnsi="Times New Roman"/>
          <w:b w:val="0"/>
          <w:sz w:val="24"/>
          <w:szCs w:val="24"/>
        </w:rPr>
      </w:pPr>
      <w:r w:rsidRPr="00504947">
        <w:rPr>
          <w:rFonts w:ascii="Times New Roman" w:hAnsi="Times New Roman"/>
          <w:b w:val="0"/>
          <w:sz w:val="24"/>
          <w:szCs w:val="24"/>
        </w:rPr>
        <w:t xml:space="preserve">                                                                                                           </w:t>
      </w:r>
      <w:r w:rsidR="00B93D9D" w:rsidRPr="00B93D9D">
        <w:rPr>
          <w:rFonts w:ascii="Times New Roman" w:hAnsi="Times New Roman"/>
          <w:b w:val="0"/>
          <w:sz w:val="24"/>
          <w:szCs w:val="24"/>
        </w:rPr>
        <w:t>від 19.06.202</w:t>
      </w:r>
      <w:r w:rsidR="00B93D9D" w:rsidRPr="00B93D9D">
        <w:rPr>
          <w:rFonts w:ascii="Times New Roman" w:hAnsi="Times New Roman"/>
          <w:b w:val="0"/>
          <w:sz w:val="24"/>
          <w:szCs w:val="24"/>
          <w:lang w:val="ru-RU"/>
        </w:rPr>
        <w:t>4</w:t>
      </w:r>
      <w:r w:rsidR="00B93D9D" w:rsidRPr="00B93D9D">
        <w:rPr>
          <w:rFonts w:ascii="Times New Roman" w:hAnsi="Times New Roman"/>
          <w:b w:val="0"/>
        </w:rPr>
        <w:t xml:space="preserve"> р.  </w:t>
      </w:r>
      <w:r w:rsidR="00B93D9D" w:rsidRPr="00B93D9D">
        <w:rPr>
          <w:rFonts w:ascii="Times New Roman" w:hAnsi="Times New Roman"/>
          <w:b w:val="0"/>
          <w:sz w:val="24"/>
          <w:szCs w:val="24"/>
        </w:rPr>
        <w:t>№</w:t>
      </w:r>
      <w:r w:rsidR="00B93D9D" w:rsidRPr="00B93D9D">
        <w:rPr>
          <w:rFonts w:ascii="Times New Roman" w:hAnsi="Times New Roman"/>
          <w:b w:val="0"/>
        </w:rPr>
        <w:t>2828-</w:t>
      </w:r>
      <w:r w:rsidR="00B93D9D" w:rsidRPr="00B93D9D">
        <w:rPr>
          <w:rFonts w:ascii="Times New Roman" w:hAnsi="Times New Roman"/>
          <w:b w:val="0"/>
          <w:bCs/>
          <w:color w:val="000000"/>
          <w:sz w:val="24"/>
          <w:szCs w:val="24"/>
          <w:lang w:val="en-US" w:eastAsia="uk-UA"/>
        </w:rPr>
        <w:t>VIII</w:t>
      </w:r>
    </w:p>
    <w:p w:rsidR="00035335" w:rsidRPr="00504947" w:rsidRDefault="00035335" w:rsidP="00242B16">
      <w:pPr>
        <w:pStyle w:val="af6"/>
        <w:spacing w:before="0" w:after="0"/>
        <w:rPr>
          <w:rFonts w:ascii="Times New Roman" w:hAnsi="Times New Roman"/>
          <w:b w:val="0"/>
          <w:sz w:val="24"/>
          <w:szCs w:val="24"/>
        </w:rPr>
      </w:pPr>
    </w:p>
    <w:p w:rsidR="00035335" w:rsidRPr="00504947" w:rsidRDefault="00035335" w:rsidP="00242B16">
      <w:pPr>
        <w:pStyle w:val="af"/>
        <w:jc w:val="right"/>
        <w:rPr>
          <w:rFonts w:ascii="Times New Roman" w:hAnsi="Times New Roman"/>
          <w:color w:val="auto"/>
        </w:rPr>
      </w:pPr>
    </w:p>
    <w:p w:rsidR="00035335" w:rsidRPr="00504947" w:rsidRDefault="00035335" w:rsidP="00242B16">
      <w:pPr>
        <w:pStyle w:val="af"/>
        <w:jc w:val="right"/>
        <w:rPr>
          <w:rFonts w:ascii="Times New Roman" w:hAnsi="Times New Roman"/>
          <w:color w:val="auto"/>
        </w:rPr>
      </w:pPr>
    </w:p>
    <w:p w:rsidR="00035335" w:rsidRPr="00504947" w:rsidRDefault="00035335" w:rsidP="00242B16">
      <w:pPr>
        <w:pStyle w:val="af"/>
        <w:ind w:firstLine="567"/>
        <w:jc w:val="both"/>
        <w:rPr>
          <w:rFonts w:ascii="Times New Roman" w:hAnsi="Times New Roman"/>
          <w:color w:val="auto"/>
        </w:rPr>
      </w:pPr>
    </w:p>
    <w:p w:rsidR="00035335" w:rsidRPr="00504947" w:rsidRDefault="00035335" w:rsidP="00242B16">
      <w:pPr>
        <w:pStyle w:val="af"/>
        <w:ind w:firstLine="567"/>
        <w:jc w:val="both"/>
        <w:rPr>
          <w:rFonts w:ascii="Times New Roman" w:hAnsi="Times New Roman"/>
          <w:color w:val="auto"/>
        </w:rPr>
      </w:pPr>
      <w:r w:rsidRPr="00504947">
        <w:rPr>
          <w:rFonts w:ascii="Times New Roman" w:hAnsi="Times New Roman"/>
          <w:color w:val="auto"/>
        </w:rPr>
        <w:t xml:space="preserve">Адреси об’єктів житлової та нежитлової нерухомості, що </w:t>
      </w:r>
      <w:r w:rsidRPr="00504947">
        <w:rPr>
          <w:rFonts w:ascii="Times New Roman" w:hAnsi="Times New Roman"/>
          <w:b/>
          <w:color w:val="auto"/>
          <w:u w:val="single"/>
        </w:rPr>
        <w:t>відносяться до 2 зони</w:t>
      </w:r>
      <w:r w:rsidRPr="00504947">
        <w:rPr>
          <w:rFonts w:ascii="Times New Roman" w:hAnsi="Times New Roman"/>
          <w:color w:val="auto"/>
        </w:rPr>
        <w:t xml:space="preserve"> із сплати податку на нерухоме майно, відмінне від земельної ділянки:</w:t>
      </w:r>
    </w:p>
    <w:p w:rsidR="00035335" w:rsidRPr="00504947" w:rsidRDefault="00035335" w:rsidP="00242B16">
      <w:pPr>
        <w:pStyle w:val="af"/>
        <w:ind w:firstLine="567"/>
        <w:jc w:val="both"/>
        <w:rPr>
          <w:rFonts w:ascii="Times New Roman" w:hAnsi="Times New Roman"/>
          <w:color w:val="auto"/>
        </w:rPr>
      </w:pPr>
      <w:r w:rsidRPr="00504947">
        <w:rPr>
          <w:rFonts w:ascii="Times New Roman" w:hAnsi="Times New Roman"/>
          <w:color w:val="auto"/>
          <w:lang w:val="ru-RU"/>
        </w:rPr>
        <w:t>- селище</w:t>
      </w:r>
      <w:r w:rsidRPr="00504947">
        <w:rPr>
          <w:rFonts w:ascii="Times New Roman" w:hAnsi="Times New Roman"/>
          <w:color w:val="auto"/>
        </w:rPr>
        <w:t xml:space="preserve"> Авангард вулиця Абрикосова:1;</w:t>
      </w:r>
    </w:p>
    <w:p w:rsidR="00035335" w:rsidRPr="00504947" w:rsidRDefault="00035335" w:rsidP="00242B16">
      <w:pPr>
        <w:pStyle w:val="af"/>
        <w:ind w:firstLine="567"/>
        <w:jc w:val="both"/>
        <w:rPr>
          <w:rFonts w:ascii="Times New Roman" w:hAnsi="Times New Roman"/>
          <w:color w:val="auto"/>
          <w:lang w:val="ru-RU"/>
        </w:rPr>
      </w:pPr>
      <w:r w:rsidRPr="00504947">
        <w:rPr>
          <w:rFonts w:ascii="Times New Roman" w:hAnsi="Times New Roman"/>
          <w:color w:val="auto"/>
        </w:rPr>
        <w:t xml:space="preserve">- </w:t>
      </w:r>
      <w:r w:rsidRPr="00504947">
        <w:rPr>
          <w:rFonts w:ascii="Times New Roman" w:hAnsi="Times New Roman"/>
          <w:color w:val="auto"/>
          <w:lang w:val="ru-RU"/>
        </w:rPr>
        <w:t>селище</w:t>
      </w:r>
      <w:r w:rsidRPr="00504947">
        <w:rPr>
          <w:rFonts w:ascii="Times New Roman" w:hAnsi="Times New Roman"/>
          <w:color w:val="auto"/>
        </w:rPr>
        <w:t xml:space="preserve"> Авангард вулиця Ангарська: 6В, </w:t>
      </w:r>
      <w:r w:rsidRPr="00504947">
        <w:rPr>
          <w:rFonts w:ascii="Times New Roman" w:hAnsi="Times New Roman"/>
          <w:color w:val="auto"/>
          <w:lang w:val="ru-RU"/>
        </w:rPr>
        <w:t>70; 70/1; 70/2;</w:t>
      </w:r>
    </w:p>
    <w:p w:rsidR="00035335" w:rsidRPr="00504947" w:rsidRDefault="00035335" w:rsidP="00242B16">
      <w:pPr>
        <w:pStyle w:val="af"/>
        <w:ind w:firstLine="567"/>
        <w:jc w:val="both"/>
        <w:rPr>
          <w:rFonts w:ascii="Times New Roman" w:hAnsi="Times New Roman"/>
          <w:color w:val="auto"/>
        </w:rPr>
      </w:pPr>
      <w:r w:rsidRPr="00504947">
        <w:rPr>
          <w:rFonts w:ascii="Times New Roman" w:hAnsi="Times New Roman"/>
          <w:color w:val="auto"/>
        </w:rPr>
        <w:t xml:space="preserve">- </w:t>
      </w:r>
      <w:r w:rsidRPr="00504947">
        <w:rPr>
          <w:rFonts w:ascii="Times New Roman" w:hAnsi="Times New Roman"/>
          <w:color w:val="auto"/>
          <w:lang w:val="ru-RU"/>
        </w:rPr>
        <w:t>селище</w:t>
      </w:r>
      <w:r w:rsidRPr="00504947">
        <w:rPr>
          <w:rFonts w:ascii="Times New Roman" w:hAnsi="Times New Roman"/>
          <w:color w:val="auto"/>
        </w:rPr>
        <w:t xml:space="preserve"> Авангард вулиця Базова: 1А; </w:t>
      </w:r>
      <w:r w:rsidRPr="00713C93">
        <w:rPr>
          <w:rFonts w:ascii="Times New Roman" w:hAnsi="Times New Roman"/>
          <w:color w:val="auto"/>
          <w:lang w:val="ru-RU"/>
        </w:rPr>
        <w:t>4</w:t>
      </w:r>
      <w:r>
        <w:rPr>
          <w:rFonts w:ascii="Times New Roman" w:hAnsi="Times New Roman"/>
          <w:color w:val="auto"/>
          <w:lang w:val="ru-RU"/>
        </w:rPr>
        <w:t xml:space="preserve">; </w:t>
      </w:r>
      <w:r w:rsidRPr="00504947">
        <w:rPr>
          <w:rFonts w:ascii="Times New Roman" w:hAnsi="Times New Roman"/>
          <w:color w:val="auto"/>
        </w:rPr>
        <w:t>5; 8;</w:t>
      </w:r>
      <w:r>
        <w:rPr>
          <w:rFonts w:ascii="Times New Roman" w:hAnsi="Times New Roman"/>
          <w:color w:val="auto"/>
          <w:lang w:val="ru-RU"/>
        </w:rPr>
        <w:t xml:space="preserve"> 8А;</w:t>
      </w:r>
      <w:r w:rsidRPr="00504947">
        <w:rPr>
          <w:rFonts w:ascii="Times New Roman" w:hAnsi="Times New Roman"/>
          <w:color w:val="auto"/>
        </w:rPr>
        <w:t xml:space="preserve"> 9А; 9В; 12Б/2; 12В; </w:t>
      </w:r>
      <w:r>
        <w:rPr>
          <w:rFonts w:ascii="Times New Roman" w:hAnsi="Times New Roman"/>
          <w:color w:val="auto"/>
          <w:lang w:val="ru-RU"/>
        </w:rPr>
        <w:t xml:space="preserve">12Ж; </w:t>
      </w:r>
      <w:r w:rsidRPr="00504947">
        <w:rPr>
          <w:rFonts w:ascii="Times New Roman" w:hAnsi="Times New Roman"/>
          <w:color w:val="auto"/>
        </w:rPr>
        <w:t xml:space="preserve">14; 15; </w:t>
      </w:r>
      <w:r w:rsidRPr="00504947">
        <w:rPr>
          <w:rFonts w:ascii="Times New Roman" w:hAnsi="Times New Roman"/>
          <w:color w:val="auto"/>
          <w:lang w:val="ru-RU"/>
        </w:rPr>
        <w:t xml:space="preserve">15/1; </w:t>
      </w:r>
      <w:r w:rsidRPr="00504947">
        <w:rPr>
          <w:rFonts w:ascii="Times New Roman" w:hAnsi="Times New Roman"/>
          <w:color w:val="auto"/>
        </w:rPr>
        <w:t>15А; 15Б; 15В; 15Г; 15</w:t>
      </w:r>
      <w:r w:rsidRPr="00504947">
        <w:rPr>
          <w:rFonts w:ascii="Times New Roman" w:hAnsi="Times New Roman"/>
          <w:color w:val="auto"/>
          <w:lang w:val="ru-RU"/>
        </w:rPr>
        <w:t>Д</w:t>
      </w:r>
      <w:r w:rsidRPr="00504947">
        <w:rPr>
          <w:rFonts w:ascii="Times New Roman" w:hAnsi="Times New Roman"/>
          <w:color w:val="auto"/>
        </w:rPr>
        <w:t>;</w:t>
      </w:r>
      <w:r w:rsidRPr="00504947">
        <w:rPr>
          <w:rFonts w:ascii="Times New Roman" w:hAnsi="Times New Roman"/>
          <w:color w:val="auto"/>
          <w:lang w:val="ru-RU"/>
        </w:rPr>
        <w:t xml:space="preserve"> 15Є; </w:t>
      </w:r>
      <w:r w:rsidRPr="00504947">
        <w:rPr>
          <w:rFonts w:ascii="Times New Roman" w:hAnsi="Times New Roman"/>
          <w:color w:val="auto"/>
        </w:rPr>
        <w:t>17;</w:t>
      </w:r>
      <w:r w:rsidRPr="00504947">
        <w:rPr>
          <w:rFonts w:ascii="Times New Roman" w:hAnsi="Times New Roman"/>
          <w:color w:val="auto"/>
          <w:lang w:val="ru-RU"/>
        </w:rPr>
        <w:t xml:space="preserve"> </w:t>
      </w:r>
      <w:r w:rsidRPr="00504947">
        <w:rPr>
          <w:rFonts w:ascii="Times New Roman" w:hAnsi="Times New Roman"/>
          <w:color w:val="auto"/>
        </w:rPr>
        <w:t>18;</w:t>
      </w:r>
    </w:p>
    <w:p w:rsidR="00035335" w:rsidRPr="00504947" w:rsidRDefault="00035335" w:rsidP="00242B16">
      <w:pPr>
        <w:pStyle w:val="af"/>
        <w:ind w:firstLine="567"/>
        <w:jc w:val="both"/>
        <w:rPr>
          <w:rFonts w:ascii="Times New Roman" w:hAnsi="Times New Roman"/>
          <w:color w:val="auto"/>
        </w:rPr>
      </w:pPr>
      <w:r w:rsidRPr="00504947">
        <w:rPr>
          <w:rFonts w:ascii="Times New Roman" w:hAnsi="Times New Roman"/>
          <w:color w:val="auto"/>
        </w:rPr>
        <w:t xml:space="preserve">- </w:t>
      </w:r>
      <w:r w:rsidRPr="00504947">
        <w:rPr>
          <w:rFonts w:ascii="Times New Roman" w:hAnsi="Times New Roman"/>
          <w:color w:val="auto"/>
          <w:lang w:val="ru-RU"/>
        </w:rPr>
        <w:t>селище</w:t>
      </w:r>
      <w:r w:rsidRPr="00504947">
        <w:rPr>
          <w:rFonts w:ascii="Times New Roman" w:hAnsi="Times New Roman"/>
          <w:color w:val="auto"/>
        </w:rPr>
        <w:t xml:space="preserve"> Авангард вулиця Теплична: 1, 1Б; 1П; 1ПА;</w:t>
      </w:r>
      <w:r w:rsidRPr="00504947">
        <w:rPr>
          <w:rFonts w:ascii="Times New Roman" w:hAnsi="Times New Roman"/>
          <w:color w:val="auto"/>
          <w:lang w:val="ru-RU"/>
        </w:rPr>
        <w:t xml:space="preserve"> </w:t>
      </w:r>
      <w:r w:rsidRPr="00504947">
        <w:rPr>
          <w:rFonts w:ascii="Times New Roman" w:hAnsi="Times New Roman"/>
          <w:color w:val="auto"/>
        </w:rPr>
        <w:t>1ПБ; 1ПВ; 1ПГ; 1Н; 1У;</w:t>
      </w:r>
      <w:r w:rsidRPr="00504947">
        <w:rPr>
          <w:rFonts w:ascii="Times New Roman" w:hAnsi="Times New Roman"/>
          <w:color w:val="auto"/>
          <w:lang w:val="ru-RU"/>
        </w:rPr>
        <w:t xml:space="preserve"> </w:t>
      </w:r>
      <w:r w:rsidRPr="00504947">
        <w:rPr>
          <w:rFonts w:ascii="Times New Roman" w:hAnsi="Times New Roman"/>
          <w:color w:val="auto"/>
        </w:rPr>
        <w:t xml:space="preserve">1УА; 1УА/1; 1УА/2; 1УА/3; 1УА/4; </w:t>
      </w:r>
      <w:r w:rsidRPr="007D7489">
        <w:rPr>
          <w:rFonts w:ascii="Times New Roman" w:hAnsi="Times New Roman"/>
          <w:color w:val="auto"/>
          <w:lang w:val="ru-RU"/>
        </w:rPr>
        <w:t>3</w:t>
      </w:r>
      <w:r>
        <w:rPr>
          <w:rFonts w:ascii="Times New Roman" w:hAnsi="Times New Roman"/>
          <w:color w:val="auto"/>
          <w:lang w:val="ru-RU"/>
        </w:rPr>
        <w:t>;</w:t>
      </w:r>
      <w:r w:rsidRPr="00504947">
        <w:rPr>
          <w:rFonts w:ascii="Times New Roman" w:hAnsi="Times New Roman"/>
          <w:color w:val="auto"/>
        </w:rPr>
        <w:t xml:space="preserve"> </w:t>
      </w:r>
    </w:p>
    <w:p w:rsidR="00035335" w:rsidRPr="00504947" w:rsidRDefault="00035335" w:rsidP="00242B16">
      <w:pPr>
        <w:pStyle w:val="af"/>
        <w:ind w:firstLine="567"/>
        <w:jc w:val="both"/>
        <w:rPr>
          <w:rFonts w:ascii="Times New Roman" w:hAnsi="Times New Roman"/>
          <w:color w:val="auto"/>
        </w:rPr>
      </w:pPr>
      <w:r w:rsidRPr="00504947">
        <w:rPr>
          <w:rFonts w:ascii="Times New Roman" w:hAnsi="Times New Roman"/>
          <w:color w:val="auto"/>
        </w:rPr>
        <w:t xml:space="preserve">- </w:t>
      </w:r>
      <w:r w:rsidRPr="00504947">
        <w:rPr>
          <w:rFonts w:ascii="Times New Roman" w:hAnsi="Times New Roman"/>
          <w:color w:val="auto"/>
          <w:lang w:val="ru-RU"/>
        </w:rPr>
        <w:t>селище</w:t>
      </w:r>
      <w:r w:rsidRPr="00504947">
        <w:rPr>
          <w:rFonts w:ascii="Times New Roman" w:hAnsi="Times New Roman"/>
          <w:color w:val="auto"/>
        </w:rPr>
        <w:t xml:space="preserve"> </w:t>
      </w:r>
      <w:proofErr w:type="spellStart"/>
      <w:r w:rsidRPr="00504947">
        <w:rPr>
          <w:rFonts w:ascii="Times New Roman" w:hAnsi="Times New Roman"/>
          <w:color w:val="auto"/>
        </w:rPr>
        <w:t>Хлібодарське</w:t>
      </w:r>
      <w:proofErr w:type="spellEnd"/>
      <w:r w:rsidRPr="00504947">
        <w:rPr>
          <w:rFonts w:ascii="Times New Roman" w:hAnsi="Times New Roman"/>
          <w:color w:val="auto"/>
        </w:rPr>
        <w:t xml:space="preserve"> вулиця Артилерійська, 6; </w:t>
      </w:r>
    </w:p>
    <w:p w:rsidR="00035335" w:rsidRPr="00504947" w:rsidRDefault="00035335" w:rsidP="009F0CBF">
      <w:pPr>
        <w:pStyle w:val="af"/>
        <w:ind w:firstLine="567"/>
        <w:jc w:val="both"/>
        <w:rPr>
          <w:rFonts w:ascii="Times New Roman" w:hAnsi="Times New Roman"/>
          <w:color w:val="auto"/>
        </w:rPr>
      </w:pPr>
      <w:r w:rsidRPr="00504947">
        <w:rPr>
          <w:rFonts w:ascii="Times New Roman" w:hAnsi="Times New Roman"/>
          <w:color w:val="auto"/>
        </w:rPr>
        <w:t xml:space="preserve">- </w:t>
      </w:r>
      <w:r w:rsidRPr="00504947">
        <w:rPr>
          <w:rFonts w:ascii="Times New Roman" w:hAnsi="Times New Roman"/>
          <w:color w:val="auto"/>
          <w:lang w:val="ru-RU"/>
        </w:rPr>
        <w:t>селище</w:t>
      </w:r>
      <w:r w:rsidRPr="00504947">
        <w:rPr>
          <w:rFonts w:ascii="Times New Roman" w:hAnsi="Times New Roman"/>
          <w:color w:val="auto"/>
        </w:rPr>
        <w:t xml:space="preserve"> </w:t>
      </w:r>
      <w:proofErr w:type="spellStart"/>
      <w:r w:rsidRPr="00504947">
        <w:rPr>
          <w:rFonts w:ascii="Times New Roman" w:hAnsi="Times New Roman"/>
          <w:color w:val="auto"/>
        </w:rPr>
        <w:t>Хлібодарське</w:t>
      </w:r>
      <w:proofErr w:type="spellEnd"/>
      <w:r w:rsidRPr="00504947">
        <w:rPr>
          <w:rFonts w:ascii="Times New Roman" w:hAnsi="Times New Roman"/>
          <w:color w:val="auto"/>
        </w:rPr>
        <w:t xml:space="preserve"> вулиця </w:t>
      </w:r>
      <w:proofErr w:type="spellStart"/>
      <w:r w:rsidRPr="00504947">
        <w:rPr>
          <w:rFonts w:ascii="Times New Roman" w:hAnsi="Times New Roman"/>
          <w:color w:val="auto"/>
          <w:lang w:val="ru-RU"/>
        </w:rPr>
        <w:t>Маяцька</w:t>
      </w:r>
      <w:proofErr w:type="spellEnd"/>
      <w:r w:rsidRPr="00504947">
        <w:rPr>
          <w:rFonts w:ascii="Times New Roman" w:hAnsi="Times New Roman"/>
          <w:color w:val="auto"/>
          <w:lang w:val="ru-RU"/>
        </w:rPr>
        <w:t xml:space="preserve"> дорога</w:t>
      </w:r>
      <w:r w:rsidRPr="00504947">
        <w:rPr>
          <w:rFonts w:ascii="Times New Roman" w:hAnsi="Times New Roman"/>
          <w:color w:val="auto"/>
        </w:rPr>
        <w:t xml:space="preserve">, </w:t>
      </w:r>
      <w:r w:rsidRPr="00504947">
        <w:rPr>
          <w:rFonts w:ascii="Times New Roman" w:hAnsi="Times New Roman"/>
          <w:color w:val="auto"/>
          <w:lang w:val="ru-RU"/>
        </w:rPr>
        <w:t>2а</w:t>
      </w:r>
      <w:r w:rsidRPr="00504947">
        <w:rPr>
          <w:rFonts w:ascii="Times New Roman" w:hAnsi="Times New Roman"/>
          <w:color w:val="auto"/>
        </w:rPr>
        <w:t xml:space="preserve">; </w:t>
      </w:r>
    </w:p>
    <w:p w:rsidR="00035335" w:rsidRPr="00504947" w:rsidRDefault="00035335" w:rsidP="00242B16">
      <w:pPr>
        <w:pStyle w:val="af"/>
        <w:ind w:firstLine="567"/>
        <w:jc w:val="both"/>
        <w:rPr>
          <w:rFonts w:ascii="Times New Roman" w:hAnsi="Times New Roman"/>
          <w:color w:val="auto"/>
        </w:rPr>
      </w:pPr>
      <w:r w:rsidRPr="00504947">
        <w:rPr>
          <w:rFonts w:ascii="Times New Roman" w:hAnsi="Times New Roman"/>
          <w:color w:val="auto"/>
        </w:rPr>
        <w:t xml:space="preserve">- </w:t>
      </w:r>
      <w:r w:rsidRPr="00504947">
        <w:rPr>
          <w:rFonts w:ascii="Times New Roman" w:hAnsi="Times New Roman"/>
          <w:color w:val="auto"/>
          <w:lang w:val="ru-RU"/>
        </w:rPr>
        <w:t>селище</w:t>
      </w:r>
      <w:r w:rsidRPr="00504947">
        <w:rPr>
          <w:rFonts w:ascii="Times New Roman" w:hAnsi="Times New Roman" w:cs="Times New Roman"/>
          <w:color w:val="auto"/>
        </w:rPr>
        <w:t xml:space="preserve"> </w:t>
      </w:r>
      <w:proofErr w:type="spellStart"/>
      <w:r w:rsidRPr="00504947">
        <w:rPr>
          <w:rFonts w:ascii="Times New Roman" w:hAnsi="Times New Roman" w:cs="Times New Roman"/>
          <w:color w:val="auto"/>
        </w:rPr>
        <w:t>Хлібодарське</w:t>
      </w:r>
      <w:proofErr w:type="spellEnd"/>
      <w:r w:rsidRPr="00504947">
        <w:rPr>
          <w:rFonts w:ascii="Times New Roman" w:hAnsi="Times New Roman" w:cs="Times New Roman"/>
          <w:color w:val="auto"/>
        </w:rPr>
        <w:t xml:space="preserve"> улиця Одеська, 3;</w:t>
      </w:r>
    </w:p>
    <w:p w:rsidR="00035335" w:rsidRPr="00504947" w:rsidRDefault="00035335" w:rsidP="00242B16">
      <w:pPr>
        <w:pStyle w:val="af"/>
        <w:ind w:firstLine="567"/>
        <w:jc w:val="both"/>
        <w:rPr>
          <w:rFonts w:ascii="Times New Roman" w:hAnsi="Times New Roman"/>
          <w:color w:val="auto"/>
        </w:rPr>
      </w:pPr>
      <w:r w:rsidRPr="00504947">
        <w:rPr>
          <w:rFonts w:ascii="Times New Roman" w:hAnsi="Times New Roman"/>
          <w:color w:val="auto"/>
        </w:rPr>
        <w:t xml:space="preserve">- </w:t>
      </w:r>
      <w:r w:rsidRPr="00504947">
        <w:rPr>
          <w:rFonts w:ascii="Times New Roman" w:hAnsi="Times New Roman"/>
          <w:color w:val="auto"/>
          <w:lang w:val="ru-RU"/>
        </w:rPr>
        <w:t>селище</w:t>
      </w:r>
      <w:r w:rsidRPr="00504947">
        <w:rPr>
          <w:rFonts w:ascii="Times New Roman" w:hAnsi="Times New Roman"/>
          <w:color w:val="auto"/>
        </w:rPr>
        <w:t xml:space="preserve"> </w:t>
      </w:r>
      <w:proofErr w:type="spellStart"/>
      <w:r w:rsidRPr="00504947">
        <w:rPr>
          <w:rFonts w:ascii="Times New Roman" w:hAnsi="Times New Roman"/>
          <w:color w:val="auto"/>
        </w:rPr>
        <w:t>Хлібодарське</w:t>
      </w:r>
      <w:proofErr w:type="spellEnd"/>
      <w:r w:rsidRPr="00504947">
        <w:rPr>
          <w:rFonts w:ascii="Times New Roman" w:hAnsi="Times New Roman"/>
          <w:color w:val="auto"/>
        </w:rPr>
        <w:t xml:space="preserve"> вулиця Тираспольське шосе </w:t>
      </w:r>
      <w:r w:rsidRPr="00504947">
        <w:rPr>
          <w:rFonts w:ascii="Times New Roman" w:hAnsi="Times New Roman"/>
          <w:color w:val="auto"/>
          <w:lang w:val="ru-RU"/>
        </w:rPr>
        <w:t>14</w:t>
      </w:r>
      <w:r w:rsidRPr="00504947">
        <w:rPr>
          <w:rFonts w:ascii="Times New Roman" w:hAnsi="Times New Roman"/>
          <w:color w:val="auto"/>
        </w:rPr>
        <w:t>А; 24; 28;</w:t>
      </w:r>
    </w:p>
    <w:p w:rsidR="00035335" w:rsidRPr="00504947" w:rsidRDefault="00035335" w:rsidP="00242B16">
      <w:pPr>
        <w:pStyle w:val="af"/>
        <w:ind w:firstLine="567"/>
        <w:jc w:val="both"/>
        <w:rPr>
          <w:rFonts w:ascii="Times New Roman" w:hAnsi="Times New Roman"/>
          <w:color w:val="auto"/>
        </w:rPr>
      </w:pPr>
      <w:r w:rsidRPr="00504947">
        <w:rPr>
          <w:rFonts w:ascii="Times New Roman" w:hAnsi="Times New Roman"/>
          <w:color w:val="auto"/>
        </w:rPr>
        <w:t xml:space="preserve">- </w:t>
      </w:r>
      <w:r w:rsidRPr="00504947">
        <w:rPr>
          <w:rFonts w:ascii="Times New Roman" w:hAnsi="Times New Roman"/>
          <w:color w:val="auto"/>
          <w:lang w:val="ru-RU"/>
        </w:rPr>
        <w:t>село</w:t>
      </w:r>
      <w:r w:rsidRPr="00504947">
        <w:rPr>
          <w:rFonts w:ascii="Times New Roman" w:hAnsi="Times New Roman"/>
          <w:color w:val="auto"/>
        </w:rPr>
        <w:t xml:space="preserve"> </w:t>
      </w:r>
      <w:proofErr w:type="spellStart"/>
      <w:r w:rsidRPr="00504947">
        <w:rPr>
          <w:rFonts w:ascii="Times New Roman" w:hAnsi="Times New Roman"/>
          <w:color w:val="auto"/>
        </w:rPr>
        <w:t>Прилиманське</w:t>
      </w:r>
      <w:proofErr w:type="spellEnd"/>
      <w:r w:rsidRPr="00504947">
        <w:rPr>
          <w:rFonts w:ascii="Times New Roman" w:hAnsi="Times New Roman"/>
          <w:color w:val="auto"/>
        </w:rPr>
        <w:t xml:space="preserve"> вулиця </w:t>
      </w:r>
      <w:proofErr w:type="spellStart"/>
      <w:r w:rsidRPr="00504947">
        <w:rPr>
          <w:rFonts w:ascii="Times New Roman" w:hAnsi="Times New Roman"/>
          <w:color w:val="auto"/>
        </w:rPr>
        <w:t>Восточна</w:t>
      </w:r>
      <w:proofErr w:type="spellEnd"/>
      <w:r w:rsidRPr="00504947">
        <w:rPr>
          <w:rFonts w:ascii="Times New Roman" w:hAnsi="Times New Roman"/>
          <w:color w:val="auto"/>
        </w:rPr>
        <w:t>, 200А;</w:t>
      </w:r>
    </w:p>
    <w:p w:rsidR="00035335" w:rsidRPr="00504947" w:rsidRDefault="00035335" w:rsidP="00242B16">
      <w:pPr>
        <w:pStyle w:val="af"/>
        <w:ind w:firstLine="567"/>
        <w:jc w:val="both"/>
        <w:rPr>
          <w:rFonts w:ascii="Times New Roman" w:hAnsi="Times New Roman"/>
          <w:color w:val="auto"/>
        </w:rPr>
      </w:pPr>
      <w:r w:rsidRPr="00504947">
        <w:rPr>
          <w:rFonts w:ascii="Times New Roman" w:hAnsi="Times New Roman"/>
          <w:color w:val="auto"/>
        </w:rPr>
        <w:t xml:space="preserve">- </w:t>
      </w:r>
      <w:r w:rsidRPr="00504947">
        <w:rPr>
          <w:rFonts w:ascii="Times New Roman" w:hAnsi="Times New Roman"/>
          <w:color w:val="auto"/>
          <w:lang w:val="ru-RU"/>
        </w:rPr>
        <w:t>село</w:t>
      </w:r>
      <w:r w:rsidRPr="00504947">
        <w:rPr>
          <w:rFonts w:ascii="Times New Roman" w:hAnsi="Times New Roman"/>
          <w:color w:val="auto"/>
        </w:rPr>
        <w:t xml:space="preserve"> </w:t>
      </w:r>
      <w:proofErr w:type="spellStart"/>
      <w:r w:rsidRPr="00504947">
        <w:rPr>
          <w:rFonts w:ascii="Times New Roman" w:hAnsi="Times New Roman"/>
          <w:color w:val="auto"/>
        </w:rPr>
        <w:t>Прилиманське</w:t>
      </w:r>
      <w:proofErr w:type="spellEnd"/>
      <w:r w:rsidRPr="00504947">
        <w:rPr>
          <w:rFonts w:ascii="Times New Roman" w:hAnsi="Times New Roman"/>
          <w:color w:val="auto"/>
        </w:rPr>
        <w:t xml:space="preserve"> вулиця Центральна, 53;</w:t>
      </w:r>
    </w:p>
    <w:p w:rsidR="00035335" w:rsidRPr="00504947" w:rsidRDefault="00035335" w:rsidP="00242B16">
      <w:pPr>
        <w:pStyle w:val="af"/>
        <w:ind w:firstLine="567"/>
        <w:jc w:val="both"/>
        <w:rPr>
          <w:rFonts w:ascii="Times New Roman" w:hAnsi="Times New Roman"/>
          <w:color w:val="auto"/>
        </w:rPr>
      </w:pPr>
      <w:r w:rsidRPr="00504947">
        <w:rPr>
          <w:rFonts w:ascii="Times New Roman" w:hAnsi="Times New Roman"/>
          <w:color w:val="auto"/>
        </w:rPr>
        <w:t xml:space="preserve">- </w:t>
      </w:r>
      <w:r w:rsidRPr="00504947">
        <w:rPr>
          <w:rFonts w:ascii="Times New Roman" w:hAnsi="Times New Roman"/>
          <w:color w:val="auto"/>
          <w:lang w:val="ru-RU"/>
        </w:rPr>
        <w:t>село</w:t>
      </w:r>
      <w:r w:rsidRPr="00504947">
        <w:rPr>
          <w:rFonts w:ascii="Times New Roman" w:hAnsi="Times New Roman"/>
          <w:color w:val="auto"/>
        </w:rPr>
        <w:t xml:space="preserve"> Радісне, вулиця Артилерійська, 43</w:t>
      </w:r>
    </w:p>
    <w:p w:rsidR="00035335" w:rsidRPr="00504947" w:rsidRDefault="00035335" w:rsidP="00242B16">
      <w:pPr>
        <w:pStyle w:val="af"/>
        <w:ind w:firstLine="567"/>
        <w:jc w:val="both"/>
        <w:rPr>
          <w:rFonts w:ascii="Times New Roman" w:hAnsi="Times New Roman"/>
          <w:color w:val="auto"/>
        </w:rPr>
      </w:pPr>
    </w:p>
    <w:p w:rsidR="00035335" w:rsidRPr="00504947" w:rsidRDefault="00035335" w:rsidP="00242B16">
      <w:pPr>
        <w:pStyle w:val="af"/>
        <w:ind w:firstLine="567"/>
        <w:jc w:val="both"/>
        <w:rPr>
          <w:rFonts w:ascii="Times New Roman" w:hAnsi="Times New Roman"/>
          <w:b/>
          <w:color w:val="auto"/>
        </w:rPr>
      </w:pPr>
      <w:r w:rsidRPr="00504947">
        <w:rPr>
          <w:rFonts w:ascii="Times New Roman" w:hAnsi="Times New Roman"/>
          <w:b/>
          <w:color w:val="auto"/>
        </w:rPr>
        <w:t xml:space="preserve">Адреси об’єктів житлової та нежитлової нерухомості, що не відображені в списку, або ті, що новостворені (збудовані, реконструйовані) за замовчуванням відносяться до  </w:t>
      </w:r>
      <w:r w:rsidRPr="00504947">
        <w:rPr>
          <w:rFonts w:ascii="Times New Roman" w:hAnsi="Times New Roman"/>
          <w:b/>
          <w:color w:val="auto"/>
          <w:u w:val="single"/>
        </w:rPr>
        <w:t>1 зони</w:t>
      </w:r>
      <w:r w:rsidRPr="00504947">
        <w:rPr>
          <w:rFonts w:ascii="Times New Roman" w:hAnsi="Times New Roman"/>
          <w:b/>
          <w:color w:val="auto"/>
        </w:rPr>
        <w:t>.</w:t>
      </w:r>
    </w:p>
    <w:p w:rsidR="00035335" w:rsidRPr="00504947" w:rsidRDefault="00035335" w:rsidP="00242B16">
      <w:pPr>
        <w:pStyle w:val="af"/>
        <w:tabs>
          <w:tab w:val="left" w:pos="567"/>
        </w:tabs>
        <w:ind w:firstLine="567"/>
        <w:jc w:val="center"/>
        <w:rPr>
          <w:rFonts w:ascii="Times New Roman" w:hAnsi="Times New Roman" w:cs="Times New Roman"/>
          <w:b/>
          <w:color w:val="auto"/>
        </w:rPr>
      </w:pPr>
    </w:p>
    <w:p w:rsidR="00035335" w:rsidRPr="00CD7FB6" w:rsidRDefault="00035335" w:rsidP="00242B16">
      <w:pPr>
        <w:pStyle w:val="af"/>
        <w:tabs>
          <w:tab w:val="left" w:pos="567"/>
        </w:tabs>
        <w:ind w:firstLine="567"/>
        <w:jc w:val="center"/>
        <w:rPr>
          <w:rFonts w:ascii="Times New Roman" w:hAnsi="Times New Roman" w:cs="Times New Roman"/>
          <w:b/>
          <w:sz w:val="26"/>
          <w:szCs w:val="26"/>
        </w:rPr>
      </w:pPr>
    </w:p>
    <w:p w:rsidR="00035335" w:rsidRDefault="00035335" w:rsidP="00242B16">
      <w:pPr>
        <w:pStyle w:val="af"/>
        <w:tabs>
          <w:tab w:val="left" w:pos="567"/>
        </w:tabs>
        <w:ind w:firstLine="567"/>
        <w:jc w:val="center"/>
        <w:rPr>
          <w:rFonts w:ascii="Times New Roman" w:hAnsi="Times New Roman" w:cs="Times New Roman"/>
          <w:b/>
        </w:rPr>
      </w:pPr>
    </w:p>
    <w:p w:rsidR="00035335" w:rsidRDefault="00035335" w:rsidP="00242B16">
      <w:pPr>
        <w:pStyle w:val="af"/>
        <w:tabs>
          <w:tab w:val="left" w:pos="567"/>
        </w:tabs>
        <w:rPr>
          <w:rFonts w:ascii="Times New Roman" w:hAnsi="Times New Roman" w:cs="Times New Roman"/>
          <w:b/>
        </w:rPr>
      </w:pPr>
    </w:p>
    <w:p w:rsidR="00035335" w:rsidRPr="001414BB" w:rsidRDefault="00035335" w:rsidP="00242B16">
      <w:pPr>
        <w:pStyle w:val="af"/>
        <w:tabs>
          <w:tab w:val="left" w:pos="567"/>
        </w:tabs>
        <w:ind w:firstLine="567"/>
        <w:rPr>
          <w:sz w:val="26"/>
          <w:szCs w:val="26"/>
          <w:lang w:val="ru-RU"/>
        </w:rPr>
      </w:pPr>
      <w:proofErr w:type="spellStart"/>
      <w:r w:rsidRPr="001414BB">
        <w:rPr>
          <w:rFonts w:ascii="Times New Roman" w:hAnsi="Times New Roman" w:cs="Times New Roman"/>
          <w:b/>
          <w:sz w:val="26"/>
          <w:szCs w:val="26"/>
          <w:lang w:val="ru-RU"/>
        </w:rPr>
        <w:t>Секретар</w:t>
      </w:r>
      <w:proofErr w:type="spellEnd"/>
      <w:r w:rsidRPr="001414BB">
        <w:rPr>
          <w:rFonts w:ascii="Times New Roman" w:hAnsi="Times New Roman" w:cs="Times New Roman"/>
          <w:b/>
          <w:sz w:val="26"/>
          <w:szCs w:val="26"/>
          <w:lang w:val="ru-RU"/>
        </w:rPr>
        <w:t xml:space="preserve"> ради</w:t>
      </w:r>
      <w:r w:rsidRPr="001414BB">
        <w:rPr>
          <w:rFonts w:ascii="Times New Roman" w:hAnsi="Times New Roman" w:cs="Times New Roman"/>
          <w:b/>
          <w:sz w:val="26"/>
          <w:szCs w:val="26"/>
        </w:rPr>
        <w:t xml:space="preserve">            </w:t>
      </w:r>
      <w:r w:rsidR="00B93D9D">
        <w:rPr>
          <w:rFonts w:ascii="Times New Roman" w:hAnsi="Times New Roman" w:cs="Times New Roman"/>
          <w:b/>
          <w:sz w:val="26"/>
          <w:szCs w:val="26"/>
        </w:rPr>
        <w:t xml:space="preserve">                        </w:t>
      </w:r>
      <w:r w:rsidRPr="001414BB">
        <w:rPr>
          <w:rFonts w:ascii="Times New Roman" w:hAnsi="Times New Roman" w:cs="Times New Roman"/>
          <w:b/>
          <w:sz w:val="26"/>
          <w:szCs w:val="26"/>
        </w:rPr>
        <w:t xml:space="preserve">                  </w:t>
      </w:r>
      <w:r w:rsidRPr="001414BB">
        <w:rPr>
          <w:rFonts w:ascii="Times New Roman" w:hAnsi="Times New Roman" w:cs="Times New Roman"/>
          <w:b/>
          <w:sz w:val="26"/>
          <w:szCs w:val="26"/>
          <w:lang w:val="ru-RU"/>
        </w:rPr>
        <w:t xml:space="preserve">             </w:t>
      </w:r>
      <w:r w:rsidRPr="001414BB">
        <w:rPr>
          <w:rFonts w:ascii="Times New Roman" w:hAnsi="Times New Roman" w:cs="Times New Roman"/>
          <w:b/>
          <w:sz w:val="26"/>
          <w:szCs w:val="26"/>
        </w:rPr>
        <w:t xml:space="preserve">     </w:t>
      </w:r>
      <w:r w:rsidRPr="001414BB">
        <w:rPr>
          <w:rFonts w:ascii="Times New Roman" w:hAnsi="Times New Roman" w:cs="Times New Roman"/>
          <w:b/>
          <w:sz w:val="26"/>
          <w:szCs w:val="26"/>
          <w:lang w:val="ru-RU"/>
        </w:rPr>
        <w:t>Валентина ЩУР</w:t>
      </w:r>
    </w:p>
    <w:p w:rsidR="00035335" w:rsidRPr="00154A7E" w:rsidRDefault="00035335" w:rsidP="0066153F">
      <w:pPr>
        <w:ind w:firstLine="567"/>
        <w:jc w:val="center"/>
        <w:rPr>
          <w:b/>
          <w:lang w:val="uk-UA" w:eastAsia="ru-RU"/>
        </w:rPr>
      </w:pPr>
    </w:p>
    <w:p w:rsidR="00035335" w:rsidRPr="00154A7E" w:rsidRDefault="00035335" w:rsidP="0066153F">
      <w:pPr>
        <w:ind w:firstLine="567"/>
        <w:jc w:val="center"/>
        <w:rPr>
          <w:b/>
          <w:lang w:val="uk-UA" w:eastAsia="ru-RU"/>
        </w:rPr>
      </w:pPr>
    </w:p>
    <w:p w:rsidR="00035335" w:rsidRPr="00154A7E" w:rsidRDefault="00035335" w:rsidP="0066153F">
      <w:pPr>
        <w:ind w:firstLine="567"/>
        <w:jc w:val="center"/>
        <w:rPr>
          <w:b/>
          <w:lang w:val="uk-UA" w:eastAsia="ru-RU"/>
        </w:rPr>
      </w:pPr>
    </w:p>
    <w:p w:rsidR="00035335" w:rsidRPr="00154A7E" w:rsidRDefault="00035335" w:rsidP="0066153F">
      <w:pPr>
        <w:rPr>
          <w:b/>
          <w:lang w:val="uk-UA" w:eastAsia="ru-RU"/>
        </w:rPr>
      </w:pPr>
    </w:p>
    <w:p w:rsidR="00035335" w:rsidRDefault="00035335" w:rsidP="0066153F">
      <w:pPr>
        <w:ind w:firstLine="567"/>
        <w:jc w:val="center"/>
        <w:rPr>
          <w:b/>
          <w:lang w:val="uk-UA" w:eastAsia="ru-RU"/>
        </w:rPr>
      </w:pPr>
    </w:p>
    <w:p w:rsidR="00035335" w:rsidRDefault="00035335" w:rsidP="0066153F">
      <w:pPr>
        <w:ind w:firstLine="567"/>
        <w:jc w:val="center"/>
        <w:rPr>
          <w:b/>
          <w:lang w:val="uk-UA" w:eastAsia="ru-RU"/>
        </w:rPr>
      </w:pPr>
    </w:p>
    <w:p w:rsidR="00035335" w:rsidRDefault="00035335" w:rsidP="0066153F">
      <w:pPr>
        <w:ind w:firstLine="567"/>
        <w:jc w:val="center"/>
        <w:rPr>
          <w:b/>
          <w:lang w:val="uk-UA" w:eastAsia="ru-RU"/>
        </w:rPr>
      </w:pPr>
    </w:p>
    <w:p w:rsidR="00035335" w:rsidRDefault="00035335" w:rsidP="0066153F">
      <w:pPr>
        <w:ind w:firstLine="567"/>
        <w:jc w:val="center"/>
        <w:rPr>
          <w:b/>
          <w:lang w:val="uk-UA" w:eastAsia="ru-RU"/>
        </w:rPr>
      </w:pPr>
    </w:p>
    <w:p w:rsidR="00035335" w:rsidRDefault="00035335" w:rsidP="0066153F">
      <w:pPr>
        <w:pStyle w:val="af"/>
        <w:jc w:val="right"/>
        <w:rPr>
          <w:rFonts w:ascii="Times New Roman" w:hAnsi="Times New Roman"/>
          <w:lang w:val="ru-RU"/>
        </w:rPr>
      </w:pPr>
    </w:p>
    <w:p w:rsidR="00035335" w:rsidRDefault="00035335" w:rsidP="0066153F">
      <w:pPr>
        <w:pStyle w:val="af"/>
        <w:jc w:val="right"/>
        <w:rPr>
          <w:rFonts w:ascii="Times New Roman" w:hAnsi="Times New Roman"/>
          <w:lang w:val="ru-RU"/>
        </w:rPr>
      </w:pPr>
    </w:p>
    <w:p w:rsidR="00035335" w:rsidRDefault="00035335" w:rsidP="0066153F">
      <w:pPr>
        <w:pStyle w:val="af"/>
        <w:jc w:val="right"/>
        <w:rPr>
          <w:rFonts w:ascii="Times New Roman" w:hAnsi="Times New Roman"/>
          <w:lang w:val="ru-RU"/>
        </w:rPr>
      </w:pPr>
    </w:p>
    <w:p w:rsidR="00035335" w:rsidRDefault="00035335" w:rsidP="0066153F">
      <w:pPr>
        <w:pStyle w:val="af"/>
        <w:jc w:val="right"/>
        <w:rPr>
          <w:rFonts w:ascii="Times New Roman" w:hAnsi="Times New Roman"/>
          <w:lang w:val="ru-RU"/>
        </w:rPr>
      </w:pPr>
    </w:p>
    <w:p w:rsidR="00035335" w:rsidRDefault="00035335" w:rsidP="0066153F">
      <w:pPr>
        <w:pStyle w:val="af"/>
        <w:jc w:val="right"/>
        <w:rPr>
          <w:rFonts w:ascii="Times New Roman" w:hAnsi="Times New Roman"/>
          <w:lang w:val="ru-RU"/>
        </w:rPr>
      </w:pPr>
    </w:p>
    <w:p w:rsidR="00035335" w:rsidRDefault="00035335" w:rsidP="0066153F">
      <w:pPr>
        <w:pStyle w:val="af"/>
        <w:jc w:val="right"/>
        <w:rPr>
          <w:rFonts w:ascii="Times New Roman" w:hAnsi="Times New Roman"/>
          <w:lang w:val="ru-RU"/>
        </w:rPr>
      </w:pPr>
    </w:p>
    <w:p w:rsidR="00035335" w:rsidRDefault="00035335" w:rsidP="0066153F">
      <w:pPr>
        <w:pStyle w:val="af"/>
        <w:jc w:val="right"/>
        <w:rPr>
          <w:rFonts w:ascii="Times New Roman" w:hAnsi="Times New Roman"/>
          <w:lang w:val="ru-RU"/>
        </w:rPr>
      </w:pPr>
    </w:p>
    <w:p w:rsidR="00035335" w:rsidRDefault="00035335" w:rsidP="0066153F">
      <w:pPr>
        <w:pStyle w:val="af"/>
        <w:jc w:val="right"/>
        <w:rPr>
          <w:rFonts w:ascii="Times New Roman" w:hAnsi="Times New Roman"/>
          <w:lang w:val="ru-RU"/>
        </w:rPr>
      </w:pPr>
    </w:p>
    <w:p w:rsidR="00035335" w:rsidRDefault="00035335" w:rsidP="0066153F">
      <w:pPr>
        <w:pStyle w:val="af"/>
        <w:jc w:val="right"/>
        <w:rPr>
          <w:rFonts w:ascii="Times New Roman" w:hAnsi="Times New Roman"/>
          <w:lang w:val="ru-RU"/>
        </w:rPr>
      </w:pPr>
    </w:p>
    <w:p w:rsidR="00035335" w:rsidRDefault="00035335" w:rsidP="0066153F">
      <w:pPr>
        <w:pStyle w:val="af"/>
        <w:jc w:val="right"/>
        <w:rPr>
          <w:rFonts w:ascii="Times New Roman" w:hAnsi="Times New Roman"/>
          <w:lang w:val="ru-RU"/>
        </w:rPr>
      </w:pPr>
    </w:p>
    <w:p w:rsidR="00035335" w:rsidRDefault="00035335" w:rsidP="0066153F">
      <w:pPr>
        <w:pStyle w:val="af"/>
        <w:jc w:val="right"/>
        <w:rPr>
          <w:rFonts w:ascii="Times New Roman" w:hAnsi="Times New Roman"/>
          <w:lang w:val="ru-RU"/>
        </w:rPr>
      </w:pPr>
    </w:p>
    <w:p w:rsidR="00035335" w:rsidRDefault="00035335" w:rsidP="0066153F">
      <w:pPr>
        <w:pStyle w:val="af"/>
        <w:jc w:val="right"/>
        <w:rPr>
          <w:rFonts w:ascii="Times New Roman" w:hAnsi="Times New Roman"/>
          <w:lang w:val="ru-RU"/>
        </w:rPr>
      </w:pPr>
    </w:p>
    <w:p w:rsidR="00035335" w:rsidRDefault="00035335" w:rsidP="0066153F">
      <w:pPr>
        <w:pStyle w:val="af"/>
        <w:jc w:val="right"/>
        <w:rPr>
          <w:rFonts w:ascii="Times New Roman" w:hAnsi="Times New Roman"/>
          <w:lang w:val="ru-RU"/>
        </w:rPr>
      </w:pPr>
    </w:p>
    <w:p w:rsidR="00035335" w:rsidRDefault="00035335" w:rsidP="0066153F">
      <w:pPr>
        <w:pStyle w:val="af"/>
        <w:jc w:val="right"/>
        <w:rPr>
          <w:rFonts w:ascii="Times New Roman" w:hAnsi="Times New Roman"/>
          <w:lang w:val="ru-RU"/>
        </w:rPr>
      </w:pPr>
    </w:p>
    <w:p w:rsidR="00035335" w:rsidRPr="00154A7E" w:rsidRDefault="00035335" w:rsidP="0066153F">
      <w:pPr>
        <w:pStyle w:val="af"/>
        <w:jc w:val="right"/>
        <w:rPr>
          <w:rFonts w:ascii="Times New Roman" w:hAnsi="Times New Roman"/>
          <w:lang w:val="ru-RU"/>
        </w:rPr>
      </w:pPr>
    </w:p>
    <w:p w:rsidR="00035335" w:rsidRDefault="00035335" w:rsidP="00E00FA6">
      <w:pPr>
        <w:pStyle w:val="af"/>
        <w:jc w:val="right"/>
        <w:rPr>
          <w:rFonts w:ascii="Times New Roman" w:hAnsi="Times New Roman" w:cs="Times New Roman"/>
          <w:lang w:val="ru-RU"/>
        </w:rPr>
      </w:pPr>
    </w:p>
    <w:p w:rsidR="00B93D9D" w:rsidRDefault="00B93D9D" w:rsidP="00E00FA6">
      <w:pPr>
        <w:pStyle w:val="af"/>
        <w:jc w:val="right"/>
        <w:rPr>
          <w:rFonts w:ascii="Times New Roman" w:hAnsi="Times New Roman" w:cs="Times New Roman"/>
        </w:rPr>
      </w:pPr>
    </w:p>
    <w:p w:rsidR="00B93D9D" w:rsidRDefault="00B93D9D" w:rsidP="00E00FA6">
      <w:pPr>
        <w:pStyle w:val="af"/>
        <w:jc w:val="right"/>
        <w:rPr>
          <w:rFonts w:ascii="Times New Roman" w:hAnsi="Times New Roman" w:cs="Times New Roman"/>
        </w:rPr>
      </w:pPr>
    </w:p>
    <w:p w:rsidR="00035335" w:rsidRPr="00990570" w:rsidRDefault="00035335" w:rsidP="00E00FA6">
      <w:pPr>
        <w:pStyle w:val="af"/>
        <w:jc w:val="right"/>
        <w:rPr>
          <w:rFonts w:ascii="Times New Roman" w:hAnsi="Times New Roman" w:cs="Times New Roman"/>
        </w:rPr>
      </w:pPr>
      <w:r w:rsidRPr="00990570">
        <w:rPr>
          <w:rFonts w:ascii="Times New Roman" w:hAnsi="Times New Roman" w:cs="Times New Roman"/>
        </w:rPr>
        <w:t>Додаток №2</w:t>
      </w:r>
    </w:p>
    <w:p w:rsidR="00035335" w:rsidRPr="00F6798C" w:rsidRDefault="00035335" w:rsidP="00E00FA6">
      <w:pPr>
        <w:pStyle w:val="af"/>
        <w:jc w:val="right"/>
        <w:rPr>
          <w:rFonts w:ascii="Times New Roman" w:hAnsi="Times New Roman" w:cs="Times New Roman"/>
        </w:rPr>
      </w:pPr>
      <w:r>
        <w:rPr>
          <w:rFonts w:ascii="Times New Roman" w:hAnsi="Times New Roman" w:cs="Times New Roman"/>
          <w:lang w:val="ru-RU"/>
        </w:rPr>
        <w:t>до</w:t>
      </w:r>
      <w:r w:rsidRPr="006C7D73">
        <w:rPr>
          <w:rFonts w:ascii="Times New Roman" w:hAnsi="Times New Roman" w:cs="Times New Roman"/>
        </w:rPr>
        <w:t xml:space="preserve"> рішення </w:t>
      </w:r>
      <w:r w:rsidRPr="00F6798C">
        <w:rPr>
          <w:rFonts w:ascii="Times New Roman" w:hAnsi="Times New Roman" w:cs="Times New Roman"/>
        </w:rPr>
        <w:t xml:space="preserve">Виконавчого комітету </w:t>
      </w:r>
    </w:p>
    <w:p w:rsidR="00035335" w:rsidRPr="006C7D73" w:rsidRDefault="00035335" w:rsidP="00E00FA6">
      <w:pPr>
        <w:pStyle w:val="af"/>
        <w:jc w:val="right"/>
        <w:rPr>
          <w:rFonts w:ascii="Times New Roman" w:hAnsi="Times New Roman" w:cs="Times New Roman"/>
        </w:rPr>
      </w:pPr>
      <w:r w:rsidRPr="006C7D73">
        <w:rPr>
          <w:rFonts w:ascii="Times New Roman" w:hAnsi="Times New Roman" w:cs="Times New Roman"/>
        </w:rPr>
        <w:t>Авангардівської селищної ради</w:t>
      </w:r>
    </w:p>
    <w:p w:rsidR="00035335" w:rsidRPr="00B93D9D" w:rsidRDefault="00035335" w:rsidP="00E00FA6">
      <w:pPr>
        <w:pStyle w:val="af6"/>
        <w:spacing w:before="0" w:after="0"/>
        <w:rPr>
          <w:rFonts w:ascii="Times New Roman" w:hAnsi="Times New Roman"/>
          <w:b w:val="0"/>
          <w:sz w:val="24"/>
          <w:szCs w:val="24"/>
        </w:rPr>
      </w:pPr>
      <w:r w:rsidRPr="00B93D9D">
        <w:rPr>
          <w:rFonts w:ascii="Times New Roman" w:hAnsi="Times New Roman"/>
          <w:b w:val="0"/>
          <w:sz w:val="24"/>
          <w:szCs w:val="24"/>
        </w:rPr>
        <w:t xml:space="preserve">                                                                                                           </w:t>
      </w:r>
      <w:r w:rsidR="00B93D9D" w:rsidRPr="00B93D9D">
        <w:rPr>
          <w:rFonts w:ascii="Times New Roman" w:hAnsi="Times New Roman"/>
          <w:b w:val="0"/>
          <w:sz w:val="24"/>
          <w:szCs w:val="24"/>
        </w:rPr>
        <w:t>від 19.06.202</w:t>
      </w:r>
      <w:r w:rsidR="00B93D9D" w:rsidRPr="00B93D9D">
        <w:rPr>
          <w:rFonts w:ascii="Times New Roman" w:hAnsi="Times New Roman"/>
          <w:b w:val="0"/>
          <w:sz w:val="24"/>
          <w:szCs w:val="24"/>
          <w:lang w:val="ru-RU"/>
        </w:rPr>
        <w:t>4</w:t>
      </w:r>
      <w:r w:rsidR="00B93D9D" w:rsidRPr="00B93D9D">
        <w:rPr>
          <w:rFonts w:ascii="Times New Roman" w:hAnsi="Times New Roman"/>
          <w:b w:val="0"/>
          <w:sz w:val="24"/>
          <w:szCs w:val="24"/>
        </w:rPr>
        <w:t xml:space="preserve"> р.  №2828-</w:t>
      </w:r>
      <w:r w:rsidR="00B93D9D" w:rsidRPr="00B93D9D">
        <w:rPr>
          <w:rFonts w:ascii="Times New Roman" w:hAnsi="Times New Roman"/>
          <w:b w:val="0"/>
          <w:bCs/>
          <w:color w:val="000000"/>
          <w:sz w:val="24"/>
          <w:szCs w:val="24"/>
          <w:lang w:val="en-US" w:eastAsia="uk-UA"/>
        </w:rPr>
        <w:t>VIII</w:t>
      </w:r>
    </w:p>
    <w:p w:rsidR="00035335" w:rsidRPr="00990570" w:rsidRDefault="00035335" w:rsidP="00E00FA6">
      <w:pPr>
        <w:pStyle w:val="af"/>
        <w:jc w:val="right"/>
        <w:rPr>
          <w:rFonts w:ascii="Times New Roman" w:hAnsi="Times New Roman" w:cs="Times New Roman"/>
        </w:rPr>
      </w:pPr>
    </w:p>
    <w:p w:rsidR="00035335" w:rsidRDefault="00035335" w:rsidP="00E00FA6">
      <w:pPr>
        <w:pStyle w:val="af"/>
        <w:jc w:val="center"/>
        <w:rPr>
          <w:rFonts w:ascii="Times New Roman" w:hAnsi="Times New Roman" w:cs="Times New Roman"/>
          <w:b/>
        </w:rPr>
      </w:pPr>
    </w:p>
    <w:p w:rsidR="00035335" w:rsidRDefault="00035335" w:rsidP="00E00FA6">
      <w:pPr>
        <w:pStyle w:val="af"/>
        <w:jc w:val="center"/>
        <w:rPr>
          <w:rFonts w:ascii="Times New Roman" w:hAnsi="Times New Roman" w:cs="Times New Roman"/>
          <w:b/>
        </w:rPr>
      </w:pPr>
      <w:r w:rsidRPr="00990570">
        <w:rPr>
          <w:rFonts w:ascii="Times New Roman" w:hAnsi="Times New Roman" w:cs="Times New Roman"/>
          <w:b/>
        </w:rPr>
        <w:t>Елементи транспортного податку</w:t>
      </w:r>
    </w:p>
    <w:p w:rsidR="00035335" w:rsidRPr="00990570" w:rsidRDefault="00035335" w:rsidP="00E00FA6">
      <w:pPr>
        <w:pStyle w:val="af"/>
        <w:jc w:val="center"/>
        <w:rPr>
          <w:rFonts w:ascii="Times New Roman" w:hAnsi="Times New Roman" w:cs="Times New Roman"/>
          <w:b/>
        </w:rPr>
      </w:pPr>
    </w:p>
    <w:p w:rsidR="00035335" w:rsidRPr="00990570" w:rsidRDefault="00035335" w:rsidP="00E00FA6">
      <w:pPr>
        <w:pStyle w:val="af"/>
        <w:tabs>
          <w:tab w:val="left" w:pos="567"/>
        </w:tabs>
        <w:ind w:firstLine="567"/>
        <w:rPr>
          <w:rFonts w:ascii="Times New Roman" w:hAnsi="Times New Roman" w:cs="Times New Roman"/>
          <w:b/>
          <w:u w:val="single"/>
        </w:rPr>
      </w:pPr>
      <w:r w:rsidRPr="00990570">
        <w:rPr>
          <w:rFonts w:ascii="Times New Roman" w:hAnsi="Times New Roman" w:cs="Times New Roman"/>
          <w:b/>
          <w:u w:val="single"/>
        </w:rPr>
        <w:t>1. Платники податку</w:t>
      </w:r>
    </w:p>
    <w:p w:rsidR="00035335" w:rsidRPr="00990570" w:rsidRDefault="00035335" w:rsidP="00E00FA6">
      <w:pPr>
        <w:pStyle w:val="af"/>
        <w:tabs>
          <w:tab w:val="left" w:pos="567"/>
        </w:tabs>
        <w:ind w:firstLine="567"/>
        <w:jc w:val="both"/>
        <w:rPr>
          <w:rFonts w:ascii="Times New Roman" w:hAnsi="Times New Roman" w:cs="Times New Roman"/>
        </w:rPr>
      </w:pPr>
      <w:r w:rsidRPr="00990570">
        <w:rPr>
          <w:rFonts w:ascii="Times New Roman" w:hAnsi="Times New Roman" w:cs="Times New Roman"/>
        </w:rPr>
        <w:t>Платники податку визначені пунктом 267.1. статті 267 Податкового кодексу України.</w:t>
      </w:r>
    </w:p>
    <w:p w:rsidR="00035335" w:rsidRPr="00990570" w:rsidRDefault="00035335" w:rsidP="00E00FA6">
      <w:pPr>
        <w:pStyle w:val="af"/>
        <w:tabs>
          <w:tab w:val="left" w:pos="567"/>
        </w:tabs>
        <w:ind w:firstLine="567"/>
        <w:rPr>
          <w:rFonts w:ascii="Times New Roman" w:hAnsi="Times New Roman" w:cs="Times New Roman"/>
          <w:b/>
          <w:u w:val="single"/>
        </w:rPr>
      </w:pPr>
      <w:bookmarkStart w:id="1" w:name="n11856"/>
      <w:bookmarkEnd w:id="1"/>
      <w:r w:rsidRPr="00990570">
        <w:rPr>
          <w:rFonts w:ascii="Times New Roman" w:hAnsi="Times New Roman" w:cs="Times New Roman"/>
          <w:b/>
          <w:u w:val="single"/>
        </w:rPr>
        <w:t>2. Об’єкт оподаткування</w:t>
      </w:r>
    </w:p>
    <w:p w:rsidR="00035335" w:rsidRPr="00990570" w:rsidRDefault="00035335" w:rsidP="00E00FA6">
      <w:pPr>
        <w:pStyle w:val="af"/>
        <w:tabs>
          <w:tab w:val="left" w:pos="567"/>
        </w:tabs>
        <w:ind w:firstLine="567"/>
        <w:jc w:val="both"/>
        <w:rPr>
          <w:rFonts w:ascii="Times New Roman" w:hAnsi="Times New Roman" w:cs="Times New Roman"/>
        </w:rPr>
      </w:pPr>
      <w:bookmarkStart w:id="2" w:name="n11857"/>
      <w:bookmarkEnd w:id="2"/>
      <w:r w:rsidRPr="00990570">
        <w:rPr>
          <w:rFonts w:ascii="Times New Roman" w:hAnsi="Times New Roman" w:cs="Times New Roman"/>
        </w:rPr>
        <w:t>Об’єктом оподаткування визначено пунктом 267.2. статті 267 Податкового кодексу України.</w:t>
      </w:r>
    </w:p>
    <w:p w:rsidR="00035335" w:rsidRPr="00990570" w:rsidRDefault="00035335" w:rsidP="00E00FA6">
      <w:pPr>
        <w:pStyle w:val="af"/>
        <w:tabs>
          <w:tab w:val="left" w:pos="567"/>
        </w:tabs>
        <w:ind w:firstLine="567"/>
        <w:rPr>
          <w:rFonts w:ascii="Times New Roman" w:hAnsi="Times New Roman" w:cs="Times New Roman"/>
          <w:b/>
          <w:u w:val="single"/>
        </w:rPr>
      </w:pPr>
      <w:bookmarkStart w:id="3" w:name="n11858"/>
      <w:bookmarkStart w:id="4" w:name="n14376"/>
      <w:bookmarkEnd w:id="3"/>
      <w:bookmarkEnd w:id="4"/>
      <w:r w:rsidRPr="00990570">
        <w:rPr>
          <w:rFonts w:ascii="Times New Roman" w:hAnsi="Times New Roman" w:cs="Times New Roman"/>
          <w:b/>
          <w:u w:val="single"/>
        </w:rPr>
        <w:t>3. База оподаткування</w:t>
      </w:r>
    </w:p>
    <w:p w:rsidR="00035335" w:rsidRPr="00990570" w:rsidRDefault="00035335" w:rsidP="00E00FA6">
      <w:pPr>
        <w:pStyle w:val="af"/>
        <w:tabs>
          <w:tab w:val="left" w:pos="567"/>
        </w:tabs>
        <w:ind w:firstLine="567"/>
        <w:jc w:val="both"/>
        <w:rPr>
          <w:rFonts w:ascii="Times New Roman" w:hAnsi="Times New Roman" w:cs="Times New Roman"/>
        </w:rPr>
      </w:pPr>
      <w:bookmarkStart w:id="5" w:name="n11859"/>
      <w:bookmarkEnd w:id="5"/>
      <w:r w:rsidRPr="00990570">
        <w:rPr>
          <w:rFonts w:ascii="Times New Roman" w:hAnsi="Times New Roman" w:cs="Times New Roman"/>
        </w:rPr>
        <w:t>Базу оподаткування визначено пунктом 267.3. статті 267 Податкового кодексу України.</w:t>
      </w:r>
    </w:p>
    <w:p w:rsidR="00035335" w:rsidRPr="00990570" w:rsidRDefault="00035335" w:rsidP="00E00FA6">
      <w:pPr>
        <w:pStyle w:val="af"/>
        <w:tabs>
          <w:tab w:val="left" w:pos="567"/>
        </w:tabs>
        <w:ind w:firstLine="567"/>
        <w:rPr>
          <w:rFonts w:ascii="Times New Roman" w:hAnsi="Times New Roman" w:cs="Times New Roman"/>
          <w:b/>
          <w:u w:val="single"/>
        </w:rPr>
      </w:pPr>
      <w:bookmarkStart w:id="6" w:name="n11860"/>
      <w:bookmarkEnd w:id="6"/>
      <w:r w:rsidRPr="00990570">
        <w:rPr>
          <w:rFonts w:ascii="Times New Roman" w:hAnsi="Times New Roman" w:cs="Times New Roman"/>
          <w:b/>
          <w:u w:val="single"/>
        </w:rPr>
        <w:t>4. Ставка податку</w:t>
      </w:r>
    </w:p>
    <w:p w:rsidR="00035335" w:rsidRPr="00990570" w:rsidRDefault="00035335" w:rsidP="00E00FA6">
      <w:pPr>
        <w:pStyle w:val="af"/>
        <w:tabs>
          <w:tab w:val="left" w:pos="567"/>
        </w:tabs>
        <w:ind w:firstLine="567"/>
        <w:jc w:val="both"/>
        <w:rPr>
          <w:rFonts w:ascii="Times New Roman" w:hAnsi="Times New Roman" w:cs="Times New Roman"/>
        </w:rPr>
      </w:pPr>
      <w:r w:rsidRPr="00990570">
        <w:rPr>
          <w:rFonts w:ascii="Times New Roman" w:hAnsi="Times New Roman" w:cs="Times New Roman"/>
        </w:rPr>
        <w:t>Ставка податку визначена пунктом 267.4. статті 267 Податкового кодексу України.</w:t>
      </w:r>
    </w:p>
    <w:p w:rsidR="00035335" w:rsidRPr="00990570" w:rsidRDefault="00035335" w:rsidP="00E00FA6">
      <w:pPr>
        <w:pStyle w:val="af"/>
        <w:tabs>
          <w:tab w:val="left" w:pos="567"/>
        </w:tabs>
        <w:ind w:firstLine="567"/>
        <w:rPr>
          <w:rFonts w:ascii="Times New Roman" w:hAnsi="Times New Roman" w:cs="Times New Roman"/>
          <w:b/>
          <w:u w:val="single"/>
        </w:rPr>
      </w:pPr>
      <w:bookmarkStart w:id="7" w:name="n11861"/>
      <w:bookmarkEnd w:id="7"/>
      <w:r w:rsidRPr="00990570">
        <w:rPr>
          <w:rFonts w:ascii="Times New Roman" w:hAnsi="Times New Roman" w:cs="Times New Roman"/>
          <w:b/>
          <w:u w:val="single"/>
        </w:rPr>
        <w:t>5. Податковий період</w:t>
      </w:r>
    </w:p>
    <w:p w:rsidR="00035335" w:rsidRPr="00990570" w:rsidRDefault="00035335" w:rsidP="00E00FA6">
      <w:pPr>
        <w:pStyle w:val="af"/>
        <w:tabs>
          <w:tab w:val="left" w:pos="567"/>
        </w:tabs>
        <w:ind w:firstLine="567"/>
        <w:jc w:val="both"/>
        <w:rPr>
          <w:rFonts w:ascii="Times New Roman" w:hAnsi="Times New Roman" w:cs="Times New Roman"/>
        </w:rPr>
      </w:pPr>
      <w:bookmarkStart w:id="8" w:name="n11862"/>
      <w:bookmarkEnd w:id="8"/>
      <w:r w:rsidRPr="00990570">
        <w:rPr>
          <w:rFonts w:ascii="Times New Roman" w:hAnsi="Times New Roman" w:cs="Times New Roman"/>
        </w:rPr>
        <w:t>Базовий податковий (звітний) період дорівнює календарному року.</w:t>
      </w:r>
    </w:p>
    <w:p w:rsidR="00035335" w:rsidRPr="00990570" w:rsidRDefault="00035335" w:rsidP="00E00FA6">
      <w:pPr>
        <w:pStyle w:val="af"/>
        <w:tabs>
          <w:tab w:val="left" w:pos="567"/>
        </w:tabs>
        <w:ind w:firstLine="567"/>
        <w:rPr>
          <w:rFonts w:ascii="Times New Roman" w:hAnsi="Times New Roman" w:cs="Times New Roman"/>
          <w:b/>
          <w:u w:val="single"/>
        </w:rPr>
      </w:pPr>
      <w:bookmarkStart w:id="9" w:name="n11863"/>
      <w:bookmarkEnd w:id="9"/>
      <w:r w:rsidRPr="00990570">
        <w:rPr>
          <w:rFonts w:ascii="Times New Roman" w:hAnsi="Times New Roman" w:cs="Times New Roman"/>
          <w:b/>
          <w:u w:val="single"/>
        </w:rPr>
        <w:t>6. Порядок обчислення податку</w:t>
      </w:r>
    </w:p>
    <w:p w:rsidR="00035335" w:rsidRPr="00990570" w:rsidRDefault="00035335" w:rsidP="00E00FA6">
      <w:pPr>
        <w:pStyle w:val="af"/>
        <w:tabs>
          <w:tab w:val="left" w:pos="567"/>
        </w:tabs>
        <w:ind w:firstLine="567"/>
        <w:jc w:val="both"/>
        <w:rPr>
          <w:rFonts w:ascii="Times New Roman" w:hAnsi="Times New Roman" w:cs="Times New Roman"/>
        </w:rPr>
      </w:pPr>
      <w:bookmarkStart w:id="10" w:name="n11864"/>
      <w:bookmarkEnd w:id="10"/>
      <w:r w:rsidRPr="00990570">
        <w:rPr>
          <w:rFonts w:ascii="Times New Roman" w:hAnsi="Times New Roman" w:cs="Times New Roman"/>
        </w:rPr>
        <w:t>Порядок обчислення, строк та порядок сплати податку, строк та порядок подання звітності визначені пунктами 267.5-267.8 Податкового кодексу України.</w:t>
      </w:r>
    </w:p>
    <w:p w:rsidR="00035335" w:rsidRPr="00990570" w:rsidRDefault="00035335" w:rsidP="00E00FA6">
      <w:pPr>
        <w:pStyle w:val="af"/>
        <w:tabs>
          <w:tab w:val="left" w:pos="567"/>
        </w:tabs>
        <w:ind w:firstLine="567"/>
        <w:jc w:val="both"/>
        <w:rPr>
          <w:rFonts w:ascii="Times New Roman" w:hAnsi="Times New Roman" w:cs="Times New Roman"/>
          <w:b/>
          <w:u w:val="single"/>
        </w:rPr>
      </w:pPr>
      <w:bookmarkStart w:id="11" w:name="n11872"/>
      <w:bookmarkStart w:id="12" w:name="n11876"/>
      <w:bookmarkStart w:id="13" w:name="n12927"/>
      <w:bookmarkEnd w:id="11"/>
      <w:bookmarkEnd w:id="12"/>
      <w:bookmarkEnd w:id="13"/>
      <w:r w:rsidRPr="00990570">
        <w:rPr>
          <w:rFonts w:ascii="Times New Roman" w:hAnsi="Times New Roman" w:cs="Times New Roman"/>
          <w:b/>
          <w:u w:val="single"/>
        </w:rPr>
        <w:t>7.Порядок сплати податку</w:t>
      </w:r>
    </w:p>
    <w:p w:rsidR="00035335" w:rsidRPr="00990570" w:rsidRDefault="00035335" w:rsidP="00E00FA6">
      <w:pPr>
        <w:pStyle w:val="af"/>
        <w:tabs>
          <w:tab w:val="left" w:pos="567"/>
        </w:tabs>
        <w:ind w:firstLine="567"/>
        <w:jc w:val="both"/>
        <w:rPr>
          <w:rFonts w:ascii="Times New Roman" w:hAnsi="Times New Roman" w:cs="Times New Roman"/>
        </w:rPr>
      </w:pPr>
      <w:bookmarkStart w:id="14" w:name="n11877"/>
      <w:bookmarkEnd w:id="14"/>
      <w:r w:rsidRPr="00990570">
        <w:rPr>
          <w:rFonts w:ascii="Times New Roman" w:hAnsi="Times New Roman" w:cs="Times New Roman"/>
        </w:rPr>
        <w:t>Податок сплачується у відповідності до пункту 267.7. статті 267 Податкового кодексу України.</w:t>
      </w:r>
    </w:p>
    <w:p w:rsidR="00035335" w:rsidRPr="00990570" w:rsidRDefault="00035335" w:rsidP="00E00FA6">
      <w:pPr>
        <w:pStyle w:val="af"/>
        <w:tabs>
          <w:tab w:val="left" w:pos="567"/>
        </w:tabs>
        <w:ind w:firstLine="567"/>
        <w:rPr>
          <w:rFonts w:ascii="Times New Roman" w:hAnsi="Times New Roman" w:cs="Times New Roman"/>
          <w:b/>
          <w:u w:val="single"/>
        </w:rPr>
      </w:pPr>
      <w:bookmarkStart w:id="15" w:name="n11878"/>
      <w:bookmarkEnd w:id="15"/>
      <w:r w:rsidRPr="00990570">
        <w:rPr>
          <w:rFonts w:ascii="Times New Roman" w:hAnsi="Times New Roman" w:cs="Times New Roman"/>
          <w:b/>
          <w:u w:val="single"/>
        </w:rPr>
        <w:t>8. Строки сплати податку</w:t>
      </w:r>
    </w:p>
    <w:p w:rsidR="00035335" w:rsidRDefault="00035335" w:rsidP="00E00FA6">
      <w:pPr>
        <w:pStyle w:val="af"/>
        <w:tabs>
          <w:tab w:val="left" w:pos="567"/>
        </w:tabs>
        <w:ind w:firstLine="567"/>
        <w:jc w:val="both"/>
        <w:rPr>
          <w:rFonts w:ascii="Times New Roman" w:hAnsi="Times New Roman" w:cs="Times New Roman"/>
        </w:rPr>
      </w:pPr>
      <w:bookmarkStart w:id="16" w:name="n11879"/>
      <w:bookmarkEnd w:id="16"/>
      <w:r w:rsidRPr="00990570">
        <w:rPr>
          <w:rFonts w:ascii="Times New Roman" w:hAnsi="Times New Roman" w:cs="Times New Roman"/>
        </w:rPr>
        <w:t>Строки сплати податку визначені пунктом 267.8 статті 267 Податкового кодексу України.</w:t>
      </w:r>
    </w:p>
    <w:p w:rsidR="00035335" w:rsidRDefault="00035335" w:rsidP="00E00FA6">
      <w:pPr>
        <w:pStyle w:val="af"/>
        <w:tabs>
          <w:tab w:val="left" w:pos="567"/>
        </w:tabs>
        <w:ind w:firstLine="567"/>
        <w:jc w:val="both"/>
        <w:rPr>
          <w:rFonts w:ascii="Times New Roman" w:hAnsi="Times New Roman" w:cs="Times New Roman"/>
        </w:rPr>
      </w:pPr>
    </w:p>
    <w:p w:rsidR="00035335" w:rsidRDefault="00035335" w:rsidP="00E00FA6">
      <w:pPr>
        <w:pStyle w:val="af"/>
        <w:tabs>
          <w:tab w:val="left" w:pos="567"/>
        </w:tabs>
        <w:ind w:firstLine="567"/>
        <w:jc w:val="both"/>
        <w:rPr>
          <w:rFonts w:ascii="Times New Roman" w:hAnsi="Times New Roman" w:cs="Times New Roman"/>
        </w:rPr>
      </w:pPr>
    </w:p>
    <w:p w:rsidR="00035335" w:rsidRPr="001414BB" w:rsidRDefault="00035335" w:rsidP="00E00FA6">
      <w:pPr>
        <w:pStyle w:val="af"/>
        <w:tabs>
          <w:tab w:val="left" w:pos="567"/>
        </w:tabs>
        <w:ind w:firstLine="567"/>
        <w:jc w:val="both"/>
        <w:rPr>
          <w:rFonts w:ascii="Times New Roman" w:hAnsi="Times New Roman" w:cs="Times New Roman"/>
          <w:b/>
          <w:sz w:val="26"/>
          <w:szCs w:val="26"/>
        </w:rPr>
      </w:pPr>
    </w:p>
    <w:p w:rsidR="00035335" w:rsidRPr="001414BB" w:rsidRDefault="00035335" w:rsidP="00E00FA6">
      <w:pPr>
        <w:pStyle w:val="af"/>
        <w:tabs>
          <w:tab w:val="left" w:pos="567"/>
        </w:tabs>
        <w:ind w:firstLine="567"/>
        <w:rPr>
          <w:sz w:val="26"/>
          <w:szCs w:val="26"/>
          <w:lang w:val="ru-RU"/>
        </w:rPr>
      </w:pPr>
      <w:proofErr w:type="spellStart"/>
      <w:r w:rsidRPr="001414BB">
        <w:rPr>
          <w:rFonts w:ascii="Times New Roman" w:hAnsi="Times New Roman" w:cs="Times New Roman"/>
          <w:b/>
          <w:sz w:val="26"/>
          <w:szCs w:val="26"/>
          <w:lang w:val="ru-RU"/>
        </w:rPr>
        <w:t>Секретар</w:t>
      </w:r>
      <w:proofErr w:type="spellEnd"/>
      <w:r w:rsidRPr="001414BB">
        <w:rPr>
          <w:rFonts w:ascii="Times New Roman" w:hAnsi="Times New Roman" w:cs="Times New Roman"/>
          <w:b/>
          <w:sz w:val="26"/>
          <w:szCs w:val="26"/>
          <w:lang w:val="ru-RU"/>
        </w:rPr>
        <w:t xml:space="preserve"> ради</w:t>
      </w:r>
      <w:r w:rsidRPr="001414BB">
        <w:rPr>
          <w:rFonts w:ascii="Times New Roman" w:hAnsi="Times New Roman" w:cs="Times New Roman"/>
          <w:b/>
          <w:sz w:val="26"/>
          <w:szCs w:val="26"/>
        </w:rPr>
        <w:t xml:space="preserve">          </w:t>
      </w:r>
      <w:r w:rsidR="00B93D9D">
        <w:rPr>
          <w:rFonts w:ascii="Times New Roman" w:hAnsi="Times New Roman" w:cs="Times New Roman"/>
          <w:b/>
          <w:sz w:val="26"/>
          <w:szCs w:val="26"/>
        </w:rPr>
        <w:t xml:space="preserve">                           </w:t>
      </w:r>
      <w:r w:rsidRPr="001414BB">
        <w:rPr>
          <w:rFonts w:ascii="Times New Roman" w:hAnsi="Times New Roman" w:cs="Times New Roman"/>
          <w:b/>
          <w:sz w:val="26"/>
          <w:szCs w:val="26"/>
        </w:rPr>
        <w:t xml:space="preserve">                    </w:t>
      </w:r>
      <w:r w:rsidRPr="001414BB">
        <w:rPr>
          <w:rFonts w:ascii="Times New Roman" w:hAnsi="Times New Roman" w:cs="Times New Roman"/>
          <w:b/>
          <w:sz w:val="26"/>
          <w:szCs w:val="26"/>
          <w:lang w:val="ru-RU"/>
        </w:rPr>
        <w:t xml:space="preserve">             </w:t>
      </w:r>
      <w:r w:rsidRPr="001414BB">
        <w:rPr>
          <w:rFonts w:ascii="Times New Roman" w:hAnsi="Times New Roman" w:cs="Times New Roman"/>
          <w:b/>
          <w:sz w:val="26"/>
          <w:szCs w:val="26"/>
        </w:rPr>
        <w:t xml:space="preserve">     </w:t>
      </w:r>
      <w:r w:rsidRPr="001414BB">
        <w:rPr>
          <w:rFonts w:ascii="Times New Roman" w:hAnsi="Times New Roman" w:cs="Times New Roman"/>
          <w:b/>
          <w:sz w:val="26"/>
          <w:szCs w:val="26"/>
          <w:lang w:val="ru-RU"/>
        </w:rPr>
        <w:t>Валентина ЩУР</w:t>
      </w:r>
    </w:p>
    <w:p w:rsidR="00035335" w:rsidRPr="001414BB" w:rsidRDefault="00035335" w:rsidP="00E00FA6">
      <w:pPr>
        <w:ind w:firstLine="567"/>
        <w:jc w:val="center"/>
        <w:rPr>
          <w:b/>
          <w:sz w:val="26"/>
          <w:szCs w:val="26"/>
          <w:lang w:val="uk-UA" w:eastAsia="ru-RU"/>
        </w:rPr>
      </w:pPr>
    </w:p>
    <w:p w:rsidR="00035335" w:rsidRDefault="00035335" w:rsidP="00E00FA6">
      <w:pPr>
        <w:rPr>
          <w:lang w:val="uk-UA" w:eastAsia="ru-RU"/>
        </w:rPr>
      </w:pPr>
    </w:p>
    <w:p w:rsidR="00035335" w:rsidRDefault="00035335" w:rsidP="00E00FA6">
      <w:pPr>
        <w:rPr>
          <w:lang w:val="uk-UA" w:eastAsia="ru-RU"/>
        </w:rPr>
      </w:pPr>
    </w:p>
    <w:p w:rsidR="00035335" w:rsidRDefault="00035335" w:rsidP="00E00FA6">
      <w:pPr>
        <w:rPr>
          <w:lang w:val="uk-UA" w:eastAsia="ru-RU"/>
        </w:rPr>
      </w:pPr>
    </w:p>
    <w:p w:rsidR="00035335" w:rsidRDefault="00035335" w:rsidP="00E00FA6">
      <w:pPr>
        <w:rPr>
          <w:lang w:val="uk-UA" w:eastAsia="ru-RU"/>
        </w:rPr>
      </w:pPr>
    </w:p>
    <w:p w:rsidR="00035335" w:rsidRDefault="00035335" w:rsidP="00E00FA6">
      <w:pPr>
        <w:rPr>
          <w:lang w:val="uk-UA" w:eastAsia="ru-RU"/>
        </w:rPr>
      </w:pPr>
    </w:p>
    <w:p w:rsidR="00035335" w:rsidRDefault="00035335" w:rsidP="00E00FA6">
      <w:pPr>
        <w:rPr>
          <w:lang w:val="uk-UA" w:eastAsia="ru-RU"/>
        </w:rPr>
      </w:pPr>
    </w:p>
    <w:p w:rsidR="00035335" w:rsidRDefault="00035335" w:rsidP="00E00FA6">
      <w:pPr>
        <w:rPr>
          <w:lang w:val="uk-UA" w:eastAsia="ru-RU"/>
        </w:rPr>
      </w:pPr>
    </w:p>
    <w:p w:rsidR="00035335" w:rsidRDefault="00035335" w:rsidP="00E00FA6">
      <w:pPr>
        <w:rPr>
          <w:lang w:val="uk-UA" w:eastAsia="ru-RU"/>
        </w:rPr>
      </w:pPr>
    </w:p>
    <w:p w:rsidR="00035335" w:rsidRDefault="00035335" w:rsidP="00E00FA6">
      <w:pPr>
        <w:rPr>
          <w:lang w:val="uk-UA" w:eastAsia="ru-RU"/>
        </w:rPr>
      </w:pPr>
    </w:p>
    <w:p w:rsidR="00035335" w:rsidRDefault="00035335" w:rsidP="00E00FA6">
      <w:pPr>
        <w:rPr>
          <w:lang w:val="uk-UA" w:eastAsia="ru-RU"/>
        </w:rPr>
      </w:pPr>
    </w:p>
    <w:p w:rsidR="00035335" w:rsidRDefault="00035335" w:rsidP="00E00FA6">
      <w:pPr>
        <w:rPr>
          <w:lang w:val="uk-UA" w:eastAsia="ru-RU"/>
        </w:rPr>
      </w:pPr>
    </w:p>
    <w:p w:rsidR="00035335" w:rsidRDefault="00035335" w:rsidP="00E00FA6">
      <w:pPr>
        <w:rPr>
          <w:lang w:val="uk-UA" w:eastAsia="ru-RU"/>
        </w:rPr>
      </w:pPr>
    </w:p>
    <w:p w:rsidR="00035335" w:rsidRDefault="00035335" w:rsidP="00E00FA6">
      <w:pPr>
        <w:rPr>
          <w:lang w:val="uk-UA" w:eastAsia="ru-RU"/>
        </w:rPr>
      </w:pPr>
    </w:p>
    <w:p w:rsidR="00035335" w:rsidRDefault="00035335" w:rsidP="00E00FA6">
      <w:pPr>
        <w:rPr>
          <w:lang w:val="uk-UA" w:eastAsia="ru-RU"/>
        </w:rPr>
      </w:pPr>
    </w:p>
    <w:p w:rsidR="00035335" w:rsidRDefault="00035335" w:rsidP="00E00FA6">
      <w:pPr>
        <w:rPr>
          <w:lang w:val="uk-UA" w:eastAsia="ru-RU"/>
        </w:rPr>
      </w:pPr>
    </w:p>
    <w:p w:rsidR="00035335" w:rsidRDefault="00035335" w:rsidP="00E00FA6">
      <w:pPr>
        <w:rPr>
          <w:lang w:val="uk-UA" w:eastAsia="ru-RU"/>
        </w:rPr>
      </w:pPr>
    </w:p>
    <w:p w:rsidR="00035335" w:rsidRDefault="00035335" w:rsidP="00E00FA6">
      <w:pPr>
        <w:rPr>
          <w:lang w:val="uk-UA" w:eastAsia="ru-RU"/>
        </w:rPr>
      </w:pPr>
    </w:p>
    <w:p w:rsidR="00035335" w:rsidRDefault="00035335" w:rsidP="00E00FA6">
      <w:pPr>
        <w:rPr>
          <w:lang w:val="uk-UA" w:eastAsia="ru-RU"/>
        </w:rPr>
      </w:pPr>
    </w:p>
    <w:p w:rsidR="00035335" w:rsidRDefault="00035335" w:rsidP="00E00FA6">
      <w:pPr>
        <w:rPr>
          <w:lang w:val="uk-UA" w:eastAsia="ru-RU"/>
        </w:rPr>
      </w:pPr>
    </w:p>
    <w:p w:rsidR="00035335" w:rsidRDefault="00035335" w:rsidP="00E00FA6">
      <w:pPr>
        <w:rPr>
          <w:lang w:val="uk-UA" w:eastAsia="ru-RU"/>
        </w:rPr>
      </w:pPr>
    </w:p>
    <w:p w:rsidR="00035335" w:rsidRDefault="00035335" w:rsidP="00E00FA6">
      <w:pPr>
        <w:rPr>
          <w:lang w:val="uk-UA" w:eastAsia="ru-RU"/>
        </w:rPr>
      </w:pPr>
    </w:p>
    <w:p w:rsidR="00B93D9D" w:rsidRDefault="00B93D9D" w:rsidP="00E00FA6">
      <w:pPr>
        <w:pStyle w:val="af"/>
        <w:jc w:val="right"/>
        <w:rPr>
          <w:rFonts w:ascii="Times New Roman" w:hAnsi="Times New Roman" w:cs="Times New Roman"/>
        </w:rPr>
      </w:pPr>
    </w:p>
    <w:p w:rsidR="00B93D9D" w:rsidRDefault="00B93D9D" w:rsidP="00E00FA6">
      <w:pPr>
        <w:pStyle w:val="af"/>
        <w:jc w:val="right"/>
        <w:rPr>
          <w:rFonts w:ascii="Times New Roman" w:hAnsi="Times New Roman" w:cs="Times New Roman"/>
        </w:rPr>
      </w:pPr>
    </w:p>
    <w:p w:rsidR="00035335" w:rsidRPr="00990570" w:rsidRDefault="00035335" w:rsidP="00E00FA6">
      <w:pPr>
        <w:pStyle w:val="af"/>
        <w:jc w:val="right"/>
        <w:rPr>
          <w:rFonts w:ascii="Times New Roman" w:hAnsi="Times New Roman" w:cs="Times New Roman"/>
        </w:rPr>
      </w:pPr>
      <w:r w:rsidRPr="00990570">
        <w:rPr>
          <w:rFonts w:ascii="Times New Roman" w:hAnsi="Times New Roman" w:cs="Times New Roman"/>
        </w:rPr>
        <w:t>Додаток №3</w:t>
      </w:r>
    </w:p>
    <w:p w:rsidR="00035335" w:rsidRPr="006C7D73" w:rsidRDefault="00035335" w:rsidP="00E00FA6">
      <w:pPr>
        <w:pStyle w:val="af"/>
        <w:jc w:val="right"/>
        <w:rPr>
          <w:rFonts w:ascii="Times New Roman" w:hAnsi="Times New Roman" w:cs="Times New Roman"/>
        </w:rPr>
      </w:pPr>
      <w:r w:rsidRPr="00621BB9">
        <w:rPr>
          <w:rFonts w:ascii="Times New Roman" w:hAnsi="Times New Roman" w:cs="Times New Roman"/>
        </w:rPr>
        <w:t>до</w:t>
      </w:r>
      <w:r w:rsidRPr="006C7D73">
        <w:rPr>
          <w:rFonts w:ascii="Times New Roman" w:hAnsi="Times New Roman" w:cs="Times New Roman"/>
        </w:rPr>
        <w:t xml:space="preserve"> рішення Авангардівської селищної ради</w:t>
      </w:r>
    </w:p>
    <w:p w:rsidR="00035335" w:rsidRPr="00B93D9D" w:rsidRDefault="00035335" w:rsidP="00E00FA6">
      <w:pPr>
        <w:pStyle w:val="af6"/>
        <w:spacing w:before="0" w:after="0"/>
        <w:rPr>
          <w:rFonts w:ascii="Times New Roman" w:hAnsi="Times New Roman"/>
          <w:b w:val="0"/>
          <w:sz w:val="24"/>
          <w:szCs w:val="24"/>
        </w:rPr>
      </w:pPr>
      <w:r>
        <w:rPr>
          <w:rFonts w:ascii="Times New Roman" w:hAnsi="Times New Roman"/>
          <w:b w:val="0"/>
          <w:sz w:val="24"/>
          <w:szCs w:val="24"/>
        </w:rPr>
        <w:t xml:space="preserve">                                                                                                           </w:t>
      </w:r>
      <w:r w:rsidR="00B93D9D" w:rsidRPr="00B93D9D">
        <w:rPr>
          <w:rFonts w:ascii="Times New Roman" w:hAnsi="Times New Roman"/>
          <w:b w:val="0"/>
          <w:sz w:val="24"/>
          <w:szCs w:val="24"/>
        </w:rPr>
        <w:t>від 19.06.202</w:t>
      </w:r>
      <w:r w:rsidR="00B93D9D" w:rsidRPr="00B93D9D">
        <w:rPr>
          <w:rFonts w:ascii="Times New Roman" w:hAnsi="Times New Roman"/>
          <w:b w:val="0"/>
          <w:sz w:val="24"/>
          <w:szCs w:val="24"/>
          <w:lang w:val="ru-RU"/>
        </w:rPr>
        <w:t>4</w:t>
      </w:r>
      <w:r w:rsidR="00B93D9D" w:rsidRPr="00B93D9D">
        <w:rPr>
          <w:rFonts w:ascii="Times New Roman" w:hAnsi="Times New Roman"/>
          <w:b w:val="0"/>
        </w:rPr>
        <w:t xml:space="preserve"> р.  </w:t>
      </w:r>
      <w:r w:rsidR="00B93D9D" w:rsidRPr="00B93D9D">
        <w:rPr>
          <w:rFonts w:ascii="Times New Roman" w:hAnsi="Times New Roman"/>
          <w:b w:val="0"/>
          <w:sz w:val="24"/>
          <w:szCs w:val="24"/>
        </w:rPr>
        <w:t>№</w:t>
      </w:r>
      <w:r w:rsidR="00B93D9D" w:rsidRPr="00B93D9D">
        <w:rPr>
          <w:rFonts w:ascii="Times New Roman" w:hAnsi="Times New Roman"/>
          <w:b w:val="0"/>
        </w:rPr>
        <w:t>2828-</w:t>
      </w:r>
      <w:r w:rsidR="00B93D9D" w:rsidRPr="00B93D9D">
        <w:rPr>
          <w:rFonts w:ascii="Times New Roman" w:hAnsi="Times New Roman"/>
          <w:b w:val="0"/>
          <w:bCs/>
          <w:color w:val="000000"/>
          <w:sz w:val="24"/>
          <w:szCs w:val="24"/>
          <w:lang w:val="en-US" w:eastAsia="uk-UA"/>
        </w:rPr>
        <w:t>VIII</w:t>
      </w:r>
    </w:p>
    <w:p w:rsidR="00035335" w:rsidRDefault="00035335" w:rsidP="00E00FA6">
      <w:pPr>
        <w:pStyle w:val="af"/>
        <w:jc w:val="center"/>
        <w:rPr>
          <w:rFonts w:ascii="Times New Roman" w:hAnsi="Times New Roman" w:cs="Times New Roman"/>
          <w:b/>
        </w:rPr>
      </w:pPr>
    </w:p>
    <w:p w:rsidR="00035335" w:rsidRDefault="00035335" w:rsidP="00E00FA6">
      <w:pPr>
        <w:pStyle w:val="af"/>
        <w:jc w:val="center"/>
        <w:rPr>
          <w:rFonts w:ascii="Times New Roman" w:hAnsi="Times New Roman" w:cs="Times New Roman"/>
          <w:b/>
        </w:rPr>
      </w:pPr>
      <w:r w:rsidRPr="00990570">
        <w:rPr>
          <w:rFonts w:ascii="Times New Roman" w:hAnsi="Times New Roman" w:cs="Times New Roman"/>
          <w:b/>
        </w:rPr>
        <w:t>Елементи плати за землю</w:t>
      </w:r>
      <w:bookmarkStart w:id="17" w:name="n11948"/>
      <w:bookmarkEnd w:id="17"/>
    </w:p>
    <w:p w:rsidR="00035335" w:rsidRPr="00990570" w:rsidRDefault="00035335" w:rsidP="00E00FA6">
      <w:pPr>
        <w:pStyle w:val="af"/>
        <w:jc w:val="center"/>
        <w:rPr>
          <w:rFonts w:ascii="Times New Roman" w:hAnsi="Times New Roman" w:cs="Times New Roman"/>
          <w:b/>
        </w:rPr>
      </w:pPr>
    </w:p>
    <w:p w:rsidR="00035335" w:rsidRPr="00990570" w:rsidRDefault="00035335" w:rsidP="00E00FA6">
      <w:pPr>
        <w:pStyle w:val="af"/>
        <w:ind w:firstLine="567"/>
        <w:rPr>
          <w:rFonts w:ascii="Times New Roman" w:hAnsi="Times New Roman" w:cs="Times New Roman"/>
          <w:b/>
          <w:u w:val="single"/>
        </w:rPr>
      </w:pPr>
      <w:r w:rsidRPr="00990570">
        <w:rPr>
          <w:rFonts w:ascii="Times New Roman" w:hAnsi="Times New Roman" w:cs="Times New Roman"/>
          <w:b/>
          <w:u w:val="single"/>
        </w:rPr>
        <w:t>1.Платники податку за землю</w:t>
      </w:r>
    </w:p>
    <w:p w:rsidR="00035335" w:rsidRPr="00990570" w:rsidRDefault="00035335" w:rsidP="00E00FA6">
      <w:pPr>
        <w:pStyle w:val="af"/>
        <w:ind w:firstLine="567"/>
        <w:jc w:val="both"/>
        <w:rPr>
          <w:rFonts w:ascii="Times New Roman" w:hAnsi="Times New Roman" w:cs="Times New Roman"/>
        </w:rPr>
      </w:pPr>
      <w:r w:rsidRPr="00990570">
        <w:rPr>
          <w:rFonts w:ascii="Times New Roman" w:hAnsi="Times New Roman" w:cs="Times New Roman"/>
        </w:rPr>
        <w:t>1.1.Платників земельного податку визначено статтею 269 Податкового кодексу України.</w:t>
      </w:r>
    </w:p>
    <w:p w:rsidR="00035335" w:rsidRPr="00990570" w:rsidRDefault="00035335" w:rsidP="00E00FA6">
      <w:pPr>
        <w:pStyle w:val="af"/>
        <w:ind w:firstLine="567"/>
        <w:jc w:val="both"/>
        <w:rPr>
          <w:rFonts w:ascii="Times New Roman" w:hAnsi="Times New Roman" w:cs="Times New Roman"/>
        </w:rPr>
      </w:pPr>
      <w:r w:rsidRPr="00990570">
        <w:rPr>
          <w:rFonts w:ascii="Times New Roman" w:hAnsi="Times New Roman" w:cs="Times New Roman"/>
        </w:rPr>
        <w:t>1.2.Платників орендної плати визначено пунктом 288.2 статті 288 Податкового кодексу України.</w:t>
      </w:r>
    </w:p>
    <w:p w:rsidR="00035335" w:rsidRPr="00990570" w:rsidRDefault="00035335" w:rsidP="00E00FA6">
      <w:pPr>
        <w:pStyle w:val="af"/>
        <w:ind w:firstLine="567"/>
        <w:rPr>
          <w:rFonts w:ascii="Times New Roman" w:hAnsi="Times New Roman" w:cs="Times New Roman"/>
          <w:b/>
          <w:u w:val="single"/>
        </w:rPr>
      </w:pPr>
      <w:r w:rsidRPr="00990570">
        <w:rPr>
          <w:rFonts w:ascii="Times New Roman" w:hAnsi="Times New Roman" w:cs="Times New Roman"/>
          <w:b/>
          <w:u w:val="single"/>
        </w:rPr>
        <w:t>2.Об’єкт оподаткування</w:t>
      </w:r>
    </w:p>
    <w:p w:rsidR="00035335" w:rsidRPr="00990570" w:rsidRDefault="00035335" w:rsidP="00E00FA6">
      <w:pPr>
        <w:pStyle w:val="af"/>
        <w:ind w:firstLine="567"/>
        <w:jc w:val="both"/>
        <w:rPr>
          <w:rFonts w:ascii="Times New Roman" w:hAnsi="Times New Roman" w:cs="Times New Roman"/>
        </w:rPr>
      </w:pPr>
      <w:r w:rsidRPr="00990570">
        <w:rPr>
          <w:rFonts w:ascii="Times New Roman" w:hAnsi="Times New Roman" w:cs="Times New Roman"/>
        </w:rPr>
        <w:t>2.1.Об’єкти оподаткування земельним податком визначено статтею 270 Податкового кодексу України.</w:t>
      </w:r>
    </w:p>
    <w:p w:rsidR="00035335" w:rsidRPr="00990570" w:rsidRDefault="00035335" w:rsidP="00E00FA6">
      <w:pPr>
        <w:pStyle w:val="af"/>
        <w:ind w:firstLine="567"/>
        <w:jc w:val="both"/>
        <w:rPr>
          <w:rFonts w:ascii="Times New Roman" w:hAnsi="Times New Roman" w:cs="Times New Roman"/>
        </w:rPr>
      </w:pPr>
      <w:r w:rsidRPr="00990570">
        <w:rPr>
          <w:rFonts w:ascii="Times New Roman" w:hAnsi="Times New Roman" w:cs="Times New Roman"/>
        </w:rPr>
        <w:t>2.2.Об’єкти оподаткування орендною платою визначено пунктом 288.3 статті 288 Податкового кодексу України.</w:t>
      </w:r>
    </w:p>
    <w:p w:rsidR="00035335" w:rsidRPr="00990570" w:rsidRDefault="00035335" w:rsidP="00E00FA6">
      <w:pPr>
        <w:pStyle w:val="af"/>
        <w:ind w:firstLine="567"/>
        <w:rPr>
          <w:rFonts w:ascii="Times New Roman" w:hAnsi="Times New Roman" w:cs="Times New Roman"/>
          <w:b/>
          <w:u w:val="single"/>
        </w:rPr>
      </w:pPr>
      <w:r w:rsidRPr="00990570">
        <w:rPr>
          <w:rFonts w:ascii="Times New Roman" w:hAnsi="Times New Roman" w:cs="Times New Roman"/>
          <w:b/>
          <w:u w:val="single"/>
        </w:rPr>
        <w:t>3. База оподаткування</w:t>
      </w:r>
    </w:p>
    <w:p w:rsidR="00035335" w:rsidRPr="00990570" w:rsidRDefault="00035335" w:rsidP="00E00FA6">
      <w:pPr>
        <w:pStyle w:val="af"/>
        <w:ind w:firstLine="567"/>
        <w:jc w:val="both"/>
        <w:rPr>
          <w:rFonts w:ascii="Times New Roman" w:hAnsi="Times New Roman" w:cs="Times New Roman"/>
        </w:rPr>
      </w:pPr>
      <w:r w:rsidRPr="00990570">
        <w:rPr>
          <w:rFonts w:ascii="Times New Roman" w:hAnsi="Times New Roman" w:cs="Times New Roman"/>
        </w:rPr>
        <w:t>Базу оподаткування земельним податком, визначено пунктом 271.1 ст. 271 Податкового кодексу України.</w:t>
      </w:r>
    </w:p>
    <w:p w:rsidR="00035335" w:rsidRPr="00990570" w:rsidRDefault="00035335" w:rsidP="00E00FA6">
      <w:pPr>
        <w:pStyle w:val="af"/>
        <w:ind w:firstLine="567"/>
        <w:jc w:val="both"/>
        <w:rPr>
          <w:rFonts w:ascii="Times New Roman" w:hAnsi="Times New Roman" w:cs="Times New Roman"/>
          <w:b/>
          <w:bCs/>
          <w:color w:val="auto"/>
          <w:u w:val="single"/>
        </w:rPr>
      </w:pPr>
      <w:r w:rsidRPr="00990570">
        <w:rPr>
          <w:rFonts w:ascii="Times New Roman" w:hAnsi="Times New Roman" w:cs="Times New Roman"/>
          <w:b/>
          <w:bCs/>
          <w:color w:val="auto"/>
          <w:u w:val="single"/>
        </w:rPr>
        <w:t>4.Ставка податку</w:t>
      </w:r>
    </w:p>
    <w:p w:rsidR="00035335" w:rsidRPr="00990570" w:rsidRDefault="00035335" w:rsidP="00E00FA6">
      <w:pPr>
        <w:pStyle w:val="af"/>
        <w:ind w:firstLine="567"/>
        <w:rPr>
          <w:rFonts w:ascii="Times New Roman" w:hAnsi="Times New Roman" w:cs="Times New Roman"/>
        </w:rPr>
      </w:pPr>
      <w:r w:rsidRPr="00990570">
        <w:rPr>
          <w:rFonts w:ascii="Times New Roman" w:hAnsi="Times New Roman" w:cs="Times New Roman"/>
        </w:rPr>
        <w:t>Ставки земельного податку визначені у Додатку 3.1.</w:t>
      </w:r>
    </w:p>
    <w:p w:rsidR="00035335" w:rsidRPr="00990570" w:rsidRDefault="00035335" w:rsidP="00E00FA6">
      <w:pPr>
        <w:pStyle w:val="af"/>
        <w:ind w:firstLine="567"/>
        <w:jc w:val="both"/>
        <w:rPr>
          <w:rFonts w:ascii="Times New Roman" w:hAnsi="Times New Roman" w:cs="Times New Roman"/>
          <w:b/>
          <w:bCs/>
          <w:color w:val="333333"/>
        </w:rPr>
      </w:pPr>
      <w:r w:rsidRPr="00990570">
        <w:rPr>
          <w:rFonts w:ascii="Times New Roman" w:hAnsi="Times New Roman" w:cs="Times New Roman"/>
        </w:rPr>
        <w:t>Розмір орендної плати встановлюється у договорі оренди, відповідно до пункту 288.5 статті 288 Податкового кодексу України та не може бути меншою за розмір земельного податку.</w:t>
      </w:r>
    </w:p>
    <w:p w:rsidR="00035335" w:rsidRPr="00990570" w:rsidRDefault="00035335" w:rsidP="00E00FA6">
      <w:pPr>
        <w:pStyle w:val="af"/>
        <w:ind w:firstLine="567"/>
        <w:rPr>
          <w:rFonts w:ascii="Times New Roman" w:hAnsi="Times New Roman" w:cs="Times New Roman"/>
          <w:b/>
          <w:u w:val="single"/>
        </w:rPr>
      </w:pPr>
      <w:r w:rsidRPr="00990570">
        <w:rPr>
          <w:rFonts w:ascii="Times New Roman" w:hAnsi="Times New Roman" w:cs="Times New Roman"/>
          <w:b/>
          <w:u w:val="single"/>
        </w:rPr>
        <w:t>5. Пільги із сплати податку</w:t>
      </w:r>
    </w:p>
    <w:p w:rsidR="00035335" w:rsidRPr="00990570" w:rsidRDefault="00035335" w:rsidP="00E00FA6">
      <w:pPr>
        <w:pStyle w:val="af"/>
        <w:ind w:firstLine="567"/>
        <w:jc w:val="both"/>
        <w:rPr>
          <w:rFonts w:ascii="Times New Roman" w:hAnsi="Times New Roman" w:cs="Times New Roman"/>
        </w:rPr>
      </w:pPr>
      <w:r w:rsidRPr="00990570">
        <w:rPr>
          <w:rFonts w:ascii="Times New Roman" w:hAnsi="Times New Roman" w:cs="Times New Roman"/>
        </w:rPr>
        <w:t>5.1.Перелік пільг для фізичних осіб визначено статтею 281 Податкового кодексу України.</w:t>
      </w:r>
    </w:p>
    <w:p w:rsidR="00035335" w:rsidRPr="00990570" w:rsidRDefault="00035335" w:rsidP="00E00FA6">
      <w:pPr>
        <w:pStyle w:val="af"/>
        <w:ind w:firstLine="567"/>
        <w:jc w:val="both"/>
        <w:rPr>
          <w:rFonts w:ascii="Times New Roman" w:hAnsi="Times New Roman" w:cs="Times New Roman"/>
        </w:rPr>
      </w:pPr>
      <w:r w:rsidRPr="00990570">
        <w:rPr>
          <w:rFonts w:ascii="Times New Roman" w:hAnsi="Times New Roman" w:cs="Times New Roman"/>
        </w:rPr>
        <w:t>5.2.Перелік пільг для юридичних осіб визначено статтею 282 Податкового кодексу України.</w:t>
      </w:r>
    </w:p>
    <w:p w:rsidR="00035335" w:rsidRPr="00990570" w:rsidRDefault="00035335" w:rsidP="00E00FA6">
      <w:pPr>
        <w:pStyle w:val="af"/>
        <w:ind w:firstLine="567"/>
        <w:jc w:val="both"/>
        <w:rPr>
          <w:rFonts w:ascii="Times New Roman" w:hAnsi="Times New Roman" w:cs="Times New Roman"/>
        </w:rPr>
      </w:pPr>
      <w:r w:rsidRPr="00990570">
        <w:rPr>
          <w:rFonts w:ascii="Times New Roman" w:hAnsi="Times New Roman" w:cs="Times New Roman"/>
        </w:rPr>
        <w:t>5.3.Перелік земельних ділянок, які не підлягають оподаткуванню земельним податком визначено статтею 283 Податкового кодексу України.</w:t>
      </w:r>
    </w:p>
    <w:p w:rsidR="00035335" w:rsidRPr="00990570" w:rsidRDefault="00035335" w:rsidP="00E00FA6">
      <w:pPr>
        <w:pStyle w:val="af"/>
        <w:ind w:firstLine="567"/>
        <w:jc w:val="both"/>
        <w:rPr>
          <w:rFonts w:ascii="Times New Roman" w:hAnsi="Times New Roman" w:cs="Times New Roman"/>
        </w:rPr>
      </w:pPr>
      <w:r w:rsidRPr="00990570">
        <w:rPr>
          <w:rFonts w:ascii="Times New Roman" w:hAnsi="Times New Roman" w:cs="Times New Roman"/>
        </w:rPr>
        <w:t>5.4.Порядок та особливості застосування пільг визначено пунктами 284.2-284.4 статті 284 Податкового кодексу України.</w:t>
      </w:r>
    </w:p>
    <w:p w:rsidR="00035335" w:rsidRPr="00990570" w:rsidRDefault="00035335" w:rsidP="00E00FA6">
      <w:pPr>
        <w:pStyle w:val="af"/>
        <w:ind w:firstLine="567"/>
        <w:jc w:val="both"/>
        <w:rPr>
          <w:rFonts w:ascii="Times New Roman" w:hAnsi="Times New Roman" w:cs="Times New Roman"/>
        </w:rPr>
      </w:pPr>
      <w:r w:rsidRPr="00990570">
        <w:rPr>
          <w:rFonts w:ascii="Times New Roman" w:hAnsi="Times New Roman" w:cs="Times New Roman"/>
        </w:rPr>
        <w:t>5.5.Перелік пільг для юридичних осіб, наданих у межах норм пункту 284.1 статті 284 податкового кодексу України.</w:t>
      </w:r>
    </w:p>
    <w:p w:rsidR="00035335" w:rsidRPr="00990570" w:rsidRDefault="00035335" w:rsidP="00E00FA6">
      <w:pPr>
        <w:pStyle w:val="af"/>
        <w:ind w:firstLine="567"/>
        <w:jc w:val="both"/>
        <w:rPr>
          <w:rFonts w:ascii="Times New Roman" w:hAnsi="Times New Roman" w:cs="Times New Roman"/>
        </w:rPr>
      </w:pPr>
      <w:r w:rsidRPr="00990570">
        <w:rPr>
          <w:rFonts w:ascii="Times New Roman" w:hAnsi="Times New Roman" w:cs="Times New Roman"/>
        </w:rPr>
        <w:t>Пільги щодо сплати земельного податку визначені у Додатку 3.1.</w:t>
      </w:r>
    </w:p>
    <w:p w:rsidR="00035335" w:rsidRPr="00990570" w:rsidRDefault="00035335" w:rsidP="00E00FA6">
      <w:pPr>
        <w:pStyle w:val="af"/>
        <w:ind w:firstLine="567"/>
        <w:rPr>
          <w:rFonts w:ascii="Times New Roman" w:hAnsi="Times New Roman" w:cs="Times New Roman"/>
          <w:b/>
          <w:u w:val="single"/>
        </w:rPr>
      </w:pPr>
      <w:r w:rsidRPr="00990570">
        <w:rPr>
          <w:rFonts w:ascii="Times New Roman" w:hAnsi="Times New Roman" w:cs="Times New Roman"/>
          <w:b/>
          <w:u w:val="single"/>
        </w:rPr>
        <w:t>6.Податковий період</w:t>
      </w:r>
    </w:p>
    <w:p w:rsidR="00035335" w:rsidRPr="00990570" w:rsidRDefault="00035335" w:rsidP="00E00FA6">
      <w:pPr>
        <w:pStyle w:val="af"/>
        <w:ind w:firstLine="567"/>
        <w:jc w:val="both"/>
        <w:rPr>
          <w:rFonts w:ascii="Times New Roman" w:hAnsi="Times New Roman" w:cs="Times New Roman"/>
        </w:rPr>
      </w:pPr>
      <w:r w:rsidRPr="00990570">
        <w:rPr>
          <w:rFonts w:ascii="Times New Roman" w:hAnsi="Times New Roman" w:cs="Times New Roman"/>
        </w:rPr>
        <w:t>Базовий податковий (звітний) період дорівнює календарному року.</w:t>
      </w:r>
    </w:p>
    <w:p w:rsidR="00035335" w:rsidRPr="00990570" w:rsidRDefault="00035335" w:rsidP="00E00FA6">
      <w:pPr>
        <w:pStyle w:val="af"/>
        <w:ind w:firstLine="567"/>
        <w:rPr>
          <w:rFonts w:ascii="Times New Roman" w:hAnsi="Times New Roman" w:cs="Times New Roman"/>
          <w:b/>
          <w:u w:val="single"/>
        </w:rPr>
      </w:pPr>
      <w:r w:rsidRPr="00990570">
        <w:rPr>
          <w:rFonts w:ascii="Times New Roman" w:hAnsi="Times New Roman" w:cs="Times New Roman"/>
          <w:b/>
          <w:u w:val="single"/>
        </w:rPr>
        <w:t>7.Порядок обчислення плати за землю</w:t>
      </w:r>
    </w:p>
    <w:p w:rsidR="00035335" w:rsidRPr="00990570" w:rsidRDefault="00035335" w:rsidP="00E00FA6">
      <w:pPr>
        <w:pStyle w:val="af"/>
        <w:ind w:firstLine="567"/>
        <w:jc w:val="both"/>
        <w:rPr>
          <w:rFonts w:ascii="Times New Roman" w:hAnsi="Times New Roman" w:cs="Times New Roman"/>
        </w:rPr>
      </w:pPr>
      <w:r w:rsidRPr="00990570">
        <w:rPr>
          <w:rFonts w:ascii="Times New Roman" w:hAnsi="Times New Roman" w:cs="Times New Roman"/>
        </w:rPr>
        <w:t>Порядок обчислення, строк та порядок сплати податку, строк та порядок подання звітності визначенні статтями 273, 281-284, 286, 287, 289 Податкового кодексу України.</w:t>
      </w:r>
    </w:p>
    <w:p w:rsidR="00035335" w:rsidRPr="00990570" w:rsidRDefault="00035335" w:rsidP="00E00FA6">
      <w:pPr>
        <w:pStyle w:val="af"/>
        <w:ind w:firstLine="567"/>
        <w:rPr>
          <w:rFonts w:ascii="Times New Roman" w:hAnsi="Times New Roman" w:cs="Times New Roman"/>
          <w:b/>
          <w:u w:val="single"/>
        </w:rPr>
      </w:pPr>
      <w:r w:rsidRPr="00990570">
        <w:rPr>
          <w:rFonts w:ascii="Times New Roman" w:hAnsi="Times New Roman" w:cs="Times New Roman"/>
          <w:b/>
          <w:u w:val="single"/>
        </w:rPr>
        <w:t>8. Строки оплати плати за землю</w:t>
      </w:r>
    </w:p>
    <w:p w:rsidR="00035335" w:rsidRPr="00990570" w:rsidRDefault="00035335" w:rsidP="00E00FA6">
      <w:pPr>
        <w:pStyle w:val="af"/>
        <w:ind w:firstLine="567"/>
        <w:jc w:val="both"/>
        <w:rPr>
          <w:rFonts w:ascii="Times New Roman" w:hAnsi="Times New Roman" w:cs="Times New Roman"/>
        </w:rPr>
      </w:pPr>
      <w:r w:rsidRPr="00990570">
        <w:rPr>
          <w:rFonts w:ascii="Times New Roman" w:hAnsi="Times New Roman" w:cs="Times New Roman"/>
        </w:rPr>
        <w:t>Строки сплати визначено статтею 287 Податкового кодексу України.</w:t>
      </w:r>
    </w:p>
    <w:p w:rsidR="00035335" w:rsidRDefault="00035335" w:rsidP="00E00FA6">
      <w:pPr>
        <w:jc w:val="center"/>
        <w:rPr>
          <w:color w:val="000000"/>
          <w:lang w:val="uk-UA" w:eastAsia="ru-RU"/>
        </w:rPr>
      </w:pPr>
      <w:bookmarkStart w:id="18" w:name="n6873"/>
      <w:bookmarkStart w:id="19" w:name="n14385"/>
      <w:bookmarkStart w:id="20" w:name="n12485"/>
      <w:bookmarkStart w:id="21" w:name="n6900"/>
      <w:bookmarkStart w:id="22" w:name="n6899"/>
      <w:bookmarkEnd w:id="18"/>
      <w:bookmarkEnd w:id="19"/>
      <w:bookmarkEnd w:id="20"/>
      <w:bookmarkEnd w:id="21"/>
      <w:bookmarkEnd w:id="22"/>
    </w:p>
    <w:p w:rsidR="00035335" w:rsidRDefault="00035335" w:rsidP="00E00FA6">
      <w:pPr>
        <w:jc w:val="center"/>
        <w:rPr>
          <w:color w:val="000000"/>
          <w:lang w:val="uk-UA" w:eastAsia="ru-RU"/>
        </w:rPr>
      </w:pPr>
    </w:p>
    <w:p w:rsidR="00035335" w:rsidRPr="001414BB" w:rsidRDefault="00035335" w:rsidP="00E00FA6">
      <w:pPr>
        <w:pStyle w:val="af"/>
        <w:tabs>
          <w:tab w:val="left" w:pos="567"/>
        </w:tabs>
        <w:ind w:firstLine="567"/>
        <w:rPr>
          <w:sz w:val="26"/>
          <w:szCs w:val="26"/>
          <w:lang w:val="ru-RU"/>
        </w:rPr>
      </w:pPr>
      <w:proofErr w:type="spellStart"/>
      <w:r w:rsidRPr="001414BB">
        <w:rPr>
          <w:rFonts w:ascii="Times New Roman" w:hAnsi="Times New Roman" w:cs="Times New Roman"/>
          <w:b/>
          <w:sz w:val="26"/>
          <w:szCs w:val="26"/>
          <w:lang w:val="ru-RU"/>
        </w:rPr>
        <w:t>Секретар</w:t>
      </w:r>
      <w:proofErr w:type="spellEnd"/>
      <w:r w:rsidRPr="001414BB">
        <w:rPr>
          <w:rFonts w:ascii="Times New Roman" w:hAnsi="Times New Roman" w:cs="Times New Roman"/>
          <w:b/>
          <w:sz w:val="26"/>
          <w:szCs w:val="26"/>
          <w:lang w:val="ru-RU"/>
        </w:rPr>
        <w:t xml:space="preserve"> ради</w:t>
      </w:r>
      <w:r w:rsidRPr="001414BB">
        <w:rPr>
          <w:rFonts w:ascii="Times New Roman" w:hAnsi="Times New Roman" w:cs="Times New Roman"/>
          <w:b/>
          <w:sz w:val="26"/>
          <w:szCs w:val="26"/>
        </w:rPr>
        <w:t xml:space="preserve">                  </w:t>
      </w:r>
      <w:r w:rsidR="00B93D9D">
        <w:rPr>
          <w:rFonts w:ascii="Times New Roman" w:hAnsi="Times New Roman" w:cs="Times New Roman"/>
          <w:b/>
          <w:sz w:val="26"/>
          <w:szCs w:val="26"/>
        </w:rPr>
        <w:t xml:space="preserve">                  </w:t>
      </w:r>
      <w:r w:rsidRPr="001414BB">
        <w:rPr>
          <w:rFonts w:ascii="Times New Roman" w:hAnsi="Times New Roman" w:cs="Times New Roman"/>
          <w:b/>
          <w:sz w:val="26"/>
          <w:szCs w:val="26"/>
        </w:rPr>
        <w:t xml:space="preserve">            </w:t>
      </w:r>
      <w:r w:rsidRPr="001414BB">
        <w:rPr>
          <w:rFonts w:ascii="Times New Roman" w:hAnsi="Times New Roman" w:cs="Times New Roman"/>
          <w:b/>
          <w:sz w:val="26"/>
          <w:szCs w:val="26"/>
          <w:lang w:val="ru-RU"/>
        </w:rPr>
        <w:t xml:space="preserve">             </w:t>
      </w:r>
      <w:r w:rsidRPr="001414BB">
        <w:rPr>
          <w:rFonts w:ascii="Times New Roman" w:hAnsi="Times New Roman" w:cs="Times New Roman"/>
          <w:b/>
          <w:sz w:val="26"/>
          <w:szCs w:val="26"/>
        </w:rPr>
        <w:t xml:space="preserve">  </w:t>
      </w:r>
      <w:r w:rsidRPr="001414BB">
        <w:rPr>
          <w:rFonts w:ascii="Times New Roman" w:hAnsi="Times New Roman" w:cs="Times New Roman"/>
          <w:b/>
          <w:sz w:val="26"/>
          <w:szCs w:val="26"/>
          <w:lang w:val="ru-RU"/>
        </w:rPr>
        <w:t xml:space="preserve"> </w:t>
      </w:r>
      <w:r w:rsidRPr="001414BB">
        <w:rPr>
          <w:rFonts w:ascii="Times New Roman" w:hAnsi="Times New Roman" w:cs="Times New Roman"/>
          <w:b/>
          <w:sz w:val="26"/>
          <w:szCs w:val="26"/>
        </w:rPr>
        <w:t xml:space="preserve">   </w:t>
      </w:r>
      <w:r w:rsidRPr="001414BB">
        <w:rPr>
          <w:rFonts w:ascii="Times New Roman" w:hAnsi="Times New Roman" w:cs="Times New Roman"/>
          <w:b/>
          <w:sz w:val="26"/>
          <w:szCs w:val="26"/>
          <w:lang w:val="ru-RU"/>
        </w:rPr>
        <w:t>Валентина ЩУР</w:t>
      </w:r>
    </w:p>
    <w:p w:rsidR="00035335" w:rsidRPr="001414BB" w:rsidRDefault="00035335" w:rsidP="00E00FA6">
      <w:pPr>
        <w:ind w:firstLine="567"/>
        <w:jc w:val="center"/>
        <w:rPr>
          <w:b/>
          <w:sz w:val="26"/>
          <w:szCs w:val="26"/>
          <w:lang w:val="uk-UA" w:eastAsia="ru-RU"/>
        </w:rPr>
      </w:pPr>
    </w:p>
    <w:p w:rsidR="00035335" w:rsidRPr="001414BB" w:rsidRDefault="00035335" w:rsidP="00E00FA6">
      <w:pPr>
        <w:rPr>
          <w:sz w:val="26"/>
          <w:szCs w:val="26"/>
          <w:lang w:val="uk-UA" w:eastAsia="ru-RU"/>
        </w:rPr>
      </w:pPr>
    </w:p>
    <w:p w:rsidR="00035335" w:rsidRDefault="00035335" w:rsidP="00E00FA6">
      <w:pPr>
        <w:rPr>
          <w:lang w:val="uk-UA" w:eastAsia="ru-RU"/>
        </w:rPr>
      </w:pPr>
    </w:p>
    <w:p w:rsidR="00035335" w:rsidRDefault="00035335" w:rsidP="00E00FA6">
      <w:pPr>
        <w:pStyle w:val="af"/>
        <w:jc w:val="right"/>
        <w:rPr>
          <w:rFonts w:ascii="Times New Roman" w:hAnsi="Times New Roman" w:cs="Times New Roman"/>
          <w:lang w:val="ru-RU"/>
        </w:rPr>
      </w:pPr>
    </w:p>
    <w:p w:rsidR="00035335" w:rsidRDefault="00035335" w:rsidP="00E00FA6">
      <w:pPr>
        <w:pStyle w:val="af"/>
        <w:jc w:val="right"/>
        <w:rPr>
          <w:rFonts w:ascii="Times New Roman" w:hAnsi="Times New Roman" w:cs="Times New Roman"/>
          <w:lang w:val="ru-RU"/>
        </w:rPr>
      </w:pPr>
    </w:p>
    <w:p w:rsidR="00035335" w:rsidRPr="00621BB9" w:rsidRDefault="00035335" w:rsidP="00E00FA6">
      <w:pPr>
        <w:pStyle w:val="af"/>
        <w:jc w:val="right"/>
        <w:rPr>
          <w:rFonts w:ascii="Times New Roman" w:hAnsi="Times New Roman" w:cs="Times New Roman"/>
          <w:lang w:val="ru-RU"/>
        </w:rPr>
      </w:pPr>
    </w:p>
    <w:p w:rsidR="00035335" w:rsidRDefault="00035335" w:rsidP="0066153F">
      <w:pPr>
        <w:pStyle w:val="af"/>
        <w:jc w:val="right"/>
        <w:rPr>
          <w:rFonts w:ascii="Times New Roman" w:hAnsi="Times New Roman"/>
        </w:rPr>
      </w:pPr>
    </w:p>
    <w:p w:rsidR="00B93D9D" w:rsidRDefault="00B93D9D" w:rsidP="0066153F">
      <w:pPr>
        <w:jc w:val="right"/>
        <w:rPr>
          <w:noProof/>
        </w:rPr>
      </w:pPr>
    </w:p>
    <w:p w:rsidR="00B93D9D" w:rsidRDefault="00B93D9D" w:rsidP="0066153F">
      <w:pPr>
        <w:jc w:val="right"/>
        <w:rPr>
          <w:noProof/>
        </w:rPr>
      </w:pPr>
    </w:p>
    <w:p w:rsidR="00B93D9D" w:rsidRDefault="00B93D9D" w:rsidP="0066153F">
      <w:pPr>
        <w:jc w:val="right"/>
        <w:rPr>
          <w:noProof/>
        </w:rPr>
      </w:pPr>
    </w:p>
    <w:p w:rsidR="00035335" w:rsidRPr="00A76376" w:rsidRDefault="00035335" w:rsidP="0066153F">
      <w:pPr>
        <w:jc w:val="right"/>
        <w:rPr>
          <w:noProof/>
          <w:lang w:val="uk-UA"/>
        </w:rPr>
      </w:pPr>
      <w:r w:rsidRPr="00427B5B">
        <w:rPr>
          <w:noProof/>
        </w:rPr>
        <w:t>Додаток</w:t>
      </w:r>
      <w:r>
        <w:rPr>
          <w:noProof/>
          <w:lang w:val="uk-UA"/>
        </w:rPr>
        <w:t xml:space="preserve"> 3.1</w:t>
      </w:r>
    </w:p>
    <w:p w:rsidR="00035335" w:rsidRPr="006C7D73" w:rsidRDefault="00035335" w:rsidP="008319C2">
      <w:pPr>
        <w:pStyle w:val="af"/>
        <w:jc w:val="right"/>
        <w:rPr>
          <w:rFonts w:ascii="Times New Roman" w:hAnsi="Times New Roman" w:cs="Times New Roman"/>
        </w:rPr>
      </w:pPr>
      <w:r w:rsidRPr="000835E0">
        <w:rPr>
          <w:rFonts w:ascii="Times New Roman" w:hAnsi="Times New Roman" w:cs="Times New Roman"/>
        </w:rPr>
        <w:t>до</w:t>
      </w:r>
      <w:r w:rsidRPr="006C7D73">
        <w:rPr>
          <w:rFonts w:ascii="Times New Roman" w:hAnsi="Times New Roman" w:cs="Times New Roman"/>
        </w:rPr>
        <w:t xml:space="preserve"> рішення</w:t>
      </w:r>
      <w:r w:rsidRPr="000835E0">
        <w:rPr>
          <w:rFonts w:ascii="Times New Roman" w:hAnsi="Times New Roman" w:cs="Times New Roman"/>
        </w:rPr>
        <w:t xml:space="preserve"> </w:t>
      </w:r>
      <w:r w:rsidRPr="006C7D73">
        <w:rPr>
          <w:rFonts w:ascii="Times New Roman" w:hAnsi="Times New Roman" w:cs="Times New Roman"/>
        </w:rPr>
        <w:t>Авангардівської селищної ради</w:t>
      </w:r>
    </w:p>
    <w:p w:rsidR="00035335" w:rsidRDefault="00B00A3E" w:rsidP="0066153F">
      <w:pPr>
        <w:jc w:val="center"/>
        <w:rPr>
          <w:b/>
          <w:bCs/>
          <w:lang w:val="uk-UA"/>
        </w:rPr>
      </w:pPr>
      <w:r>
        <w:rPr>
          <w:lang w:val="uk-UA"/>
        </w:rPr>
        <w:t xml:space="preserve">                                                                                                             </w:t>
      </w:r>
      <w:proofErr w:type="spellStart"/>
      <w:r w:rsidRPr="00B93D9D">
        <w:t>від</w:t>
      </w:r>
      <w:proofErr w:type="spellEnd"/>
      <w:r w:rsidRPr="00B93D9D">
        <w:t xml:space="preserve"> 19.06.2024</w:t>
      </w:r>
      <w:r>
        <w:rPr>
          <w:lang w:val="uk-UA"/>
        </w:rPr>
        <w:t xml:space="preserve"> </w:t>
      </w:r>
      <w:r>
        <w:t>р</w:t>
      </w:r>
      <w:r>
        <w:rPr>
          <w:lang w:val="uk-UA"/>
        </w:rPr>
        <w:t xml:space="preserve">.  </w:t>
      </w:r>
      <w:r w:rsidRPr="00B93D9D">
        <w:t>№</w:t>
      </w:r>
      <w:r w:rsidRPr="00B93D9D">
        <w:rPr>
          <w:lang w:val="uk-UA"/>
        </w:rPr>
        <w:t>2828-</w:t>
      </w:r>
      <w:r w:rsidRPr="00B93D9D">
        <w:rPr>
          <w:bCs/>
          <w:color w:val="000000"/>
          <w:lang w:val="en-US" w:eastAsia="uk-UA"/>
        </w:rPr>
        <w:t>VIII</w:t>
      </w:r>
    </w:p>
    <w:p w:rsidR="00B00A3E" w:rsidRDefault="00B00A3E" w:rsidP="0066153F">
      <w:pPr>
        <w:jc w:val="center"/>
        <w:rPr>
          <w:b/>
          <w:bCs/>
          <w:lang w:val="uk-UA"/>
        </w:rPr>
      </w:pPr>
    </w:p>
    <w:p w:rsidR="00035335" w:rsidRPr="00427B5B" w:rsidRDefault="00035335" w:rsidP="0066153F">
      <w:pPr>
        <w:jc w:val="center"/>
        <w:rPr>
          <w:b/>
          <w:bCs/>
          <w:lang w:val="uk-UA"/>
        </w:rPr>
      </w:pPr>
      <w:r w:rsidRPr="00427B5B">
        <w:rPr>
          <w:b/>
          <w:bCs/>
          <w:lang w:val="uk-UA"/>
        </w:rPr>
        <w:t xml:space="preserve">Ставки земельного податку </w:t>
      </w:r>
    </w:p>
    <w:p w:rsidR="00035335" w:rsidRDefault="00035335" w:rsidP="0066153F">
      <w:pPr>
        <w:widowControl w:val="0"/>
        <w:jc w:val="both"/>
        <w:rPr>
          <w:bCs/>
          <w:lang w:val="uk-UA"/>
        </w:rPr>
      </w:pPr>
      <w:r w:rsidRPr="00AD7AAF">
        <w:rPr>
          <w:bCs/>
          <w:lang w:val="uk-UA"/>
        </w:rPr>
        <w:t>Адміністративно-територіальна одиниця, на яку поширюється дія рішення органу місцевого самоврядування:</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2268"/>
        <w:gridCol w:w="2268"/>
        <w:gridCol w:w="1134"/>
        <w:gridCol w:w="1842"/>
      </w:tblGrid>
      <w:tr w:rsidR="00035335" w:rsidRPr="00EC0B8E" w:rsidTr="00864AFB">
        <w:tc>
          <w:tcPr>
            <w:tcW w:w="2553" w:type="dxa"/>
          </w:tcPr>
          <w:p w:rsidR="00035335" w:rsidRPr="00C43E01" w:rsidRDefault="00035335" w:rsidP="00864AFB">
            <w:pPr>
              <w:jc w:val="center"/>
              <w:rPr>
                <w:b/>
                <w:bCs/>
                <w:sz w:val="20"/>
                <w:szCs w:val="20"/>
                <w:lang w:val="uk-UA"/>
              </w:rPr>
            </w:pPr>
            <w:r w:rsidRPr="00C43E01">
              <w:rPr>
                <w:b/>
                <w:bCs/>
                <w:sz w:val="20"/>
                <w:szCs w:val="20"/>
                <w:lang w:val="uk-UA"/>
              </w:rPr>
              <w:t>Код області</w:t>
            </w:r>
          </w:p>
        </w:tc>
        <w:tc>
          <w:tcPr>
            <w:tcW w:w="2268" w:type="dxa"/>
          </w:tcPr>
          <w:p w:rsidR="00035335" w:rsidRPr="00C43E01" w:rsidRDefault="00035335" w:rsidP="00864AFB">
            <w:pPr>
              <w:jc w:val="center"/>
              <w:rPr>
                <w:b/>
                <w:bCs/>
                <w:sz w:val="20"/>
                <w:szCs w:val="20"/>
                <w:lang w:val="uk-UA"/>
              </w:rPr>
            </w:pPr>
            <w:r w:rsidRPr="00C43E01">
              <w:rPr>
                <w:b/>
                <w:bCs/>
                <w:sz w:val="20"/>
                <w:szCs w:val="20"/>
                <w:lang w:val="uk-UA"/>
              </w:rPr>
              <w:t>Код району</w:t>
            </w:r>
          </w:p>
        </w:tc>
        <w:tc>
          <w:tcPr>
            <w:tcW w:w="2268" w:type="dxa"/>
          </w:tcPr>
          <w:p w:rsidR="00035335" w:rsidRPr="00C43E01" w:rsidRDefault="00035335" w:rsidP="00864AFB">
            <w:pPr>
              <w:jc w:val="center"/>
              <w:rPr>
                <w:b/>
                <w:bCs/>
                <w:sz w:val="20"/>
                <w:szCs w:val="20"/>
                <w:lang w:val="uk-UA"/>
              </w:rPr>
            </w:pPr>
            <w:r w:rsidRPr="00C43E01">
              <w:rPr>
                <w:b/>
                <w:bCs/>
                <w:sz w:val="20"/>
                <w:szCs w:val="20"/>
                <w:lang w:val="uk-UA"/>
              </w:rPr>
              <w:t>Код КОАТУУ</w:t>
            </w:r>
          </w:p>
        </w:tc>
        <w:tc>
          <w:tcPr>
            <w:tcW w:w="1134" w:type="dxa"/>
          </w:tcPr>
          <w:p w:rsidR="00035335" w:rsidRPr="00C43E01" w:rsidRDefault="00035335" w:rsidP="00864AFB">
            <w:pPr>
              <w:jc w:val="center"/>
              <w:rPr>
                <w:b/>
                <w:bCs/>
                <w:sz w:val="20"/>
                <w:szCs w:val="20"/>
                <w:lang w:val="uk-UA"/>
              </w:rPr>
            </w:pPr>
            <w:r w:rsidRPr="00C43E01">
              <w:rPr>
                <w:b/>
                <w:bCs/>
                <w:sz w:val="20"/>
                <w:szCs w:val="20"/>
                <w:lang w:val="uk-UA"/>
              </w:rPr>
              <w:t>Категорія об’єкта</w:t>
            </w:r>
            <w:r>
              <w:rPr>
                <w:b/>
                <w:vertAlign w:val="superscript"/>
                <w:lang w:val="uk-UA"/>
              </w:rPr>
              <w:t>1</w:t>
            </w:r>
          </w:p>
        </w:tc>
        <w:tc>
          <w:tcPr>
            <w:tcW w:w="1842" w:type="dxa"/>
          </w:tcPr>
          <w:p w:rsidR="00035335" w:rsidRPr="00C43E01" w:rsidRDefault="00035335" w:rsidP="00864AFB">
            <w:pPr>
              <w:jc w:val="center"/>
              <w:rPr>
                <w:b/>
                <w:bCs/>
                <w:sz w:val="20"/>
                <w:szCs w:val="20"/>
                <w:lang w:val="uk-UA"/>
              </w:rPr>
            </w:pPr>
            <w:r w:rsidRPr="00C43E01">
              <w:rPr>
                <w:b/>
                <w:bCs/>
                <w:sz w:val="20"/>
                <w:szCs w:val="20"/>
                <w:lang w:val="uk-UA"/>
              </w:rPr>
              <w:t>Назва об’єкта</w:t>
            </w:r>
          </w:p>
        </w:tc>
      </w:tr>
      <w:tr w:rsidR="00035335" w:rsidRPr="00EC0B8E" w:rsidTr="00864AFB">
        <w:tc>
          <w:tcPr>
            <w:tcW w:w="2553" w:type="dxa"/>
          </w:tcPr>
          <w:p w:rsidR="00035335" w:rsidRPr="009B3B88" w:rsidRDefault="00035335" w:rsidP="00864AFB">
            <w:pPr>
              <w:jc w:val="center"/>
              <w:rPr>
                <w:b/>
                <w:bCs/>
                <w:sz w:val="20"/>
                <w:szCs w:val="20"/>
                <w:lang w:val="en-US"/>
              </w:rPr>
            </w:pPr>
            <w:r w:rsidRPr="009B3B88">
              <w:rPr>
                <w:b/>
                <w:bCs/>
                <w:sz w:val="20"/>
                <w:szCs w:val="20"/>
                <w:lang w:val="en-US"/>
              </w:rPr>
              <w:t>UA51100000000095786</w:t>
            </w:r>
          </w:p>
        </w:tc>
        <w:tc>
          <w:tcPr>
            <w:tcW w:w="2268" w:type="dxa"/>
          </w:tcPr>
          <w:p w:rsidR="00035335" w:rsidRPr="009B3B88" w:rsidRDefault="00035335" w:rsidP="00864AFB">
            <w:pPr>
              <w:jc w:val="center"/>
              <w:rPr>
                <w:b/>
                <w:bCs/>
                <w:sz w:val="20"/>
                <w:szCs w:val="20"/>
                <w:lang w:val="en-US"/>
              </w:rPr>
            </w:pPr>
            <w:r w:rsidRPr="009B3B88">
              <w:rPr>
                <w:b/>
                <w:bCs/>
                <w:sz w:val="20"/>
                <w:szCs w:val="20"/>
                <w:lang w:val="en-US"/>
              </w:rPr>
              <w:t>UA51100010000023950</w:t>
            </w:r>
          </w:p>
        </w:tc>
        <w:tc>
          <w:tcPr>
            <w:tcW w:w="2268" w:type="dxa"/>
          </w:tcPr>
          <w:p w:rsidR="00035335" w:rsidRPr="009B3B88" w:rsidRDefault="00035335" w:rsidP="00864AFB">
            <w:pPr>
              <w:jc w:val="center"/>
              <w:rPr>
                <w:b/>
                <w:bCs/>
                <w:sz w:val="20"/>
                <w:szCs w:val="20"/>
                <w:lang w:val="uk-UA"/>
              </w:rPr>
            </w:pPr>
            <w:r w:rsidRPr="009B3B88">
              <w:rPr>
                <w:b/>
                <w:bCs/>
                <w:sz w:val="20"/>
                <w:szCs w:val="20"/>
                <w:lang w:val="en-US"/>
              </w:rPr>
              <w:t>UA51100010010083015</w:t>
            </w:r>
          </w:p>
        </w:tc>
        <w:tc>
          <w:tcPr>
            <w:tcW w:w="1134" w:type="dxa"/>
          </w:tcPr>
          <w:p w:rsidR="00035335" w:rsidRDefault="00035335" w:rsidP="00916371">
            <w:pPr>
              <w:jc w:val="center"/>
            </w:pPr>
            <w:r w:rsidRPr="00A6683D">
              <w:rPr>
                <w:b/>
                <w:bCs/>
                <w:sz w:val="20"/>
                <w:szCs w:val="20"/>
                <w:lang w:val="uk-UA"/>
              </w:rPr>
              <w:t>Х</w:t>
            </w:r>
          </w:p>
        </w:tc>
        <w:tc>
          <w:tcPr>
            <w:tcW w:w="1842" w:type="dxa"/>
          </w:tcPr>
          <w:p w:rsidR="00035335" w:rsidRPr="009B3B88" w:rsidRDefault="00035335" w:rsidP="00864AFB">
            <w:pPr>
              <w:jc w:val="center"/>
              <w:rPr>
                <w:b/>
                <w:bCs/>
                <w:sz w:val="20"/>
                <w:szCs w:val="20"/>
                <w:lang w:val="uk-UA"/>
              </w:rPr>
            </w:pPr>
            <w:r w:rsidRPr="009B3B88">
              <w:rPr>
                <w:b/>
                <w:bCs/>
                <w:sz w:val="20"/>
                <w:szCs w:val="20"/>
                <w:lang w:val="uk-UA"/>
              </w:rPr>
              <w:t>Авангард</w:t>
            </w:r>
          </w:p>
        </w:tc>
      </w:tr>
      <w:tr w:rsidR="00035335" w:rsidRPr="00EC0B8E" w:rsidTr="00864AFB">
        <w:tc>
          <w:tcPr>
            <w:tcW w:w="2553" w:type="dxa"/>
          </w:tcPr>
          <w:p w:rsidR="00035335" w:rsidRPr="009B3B88" w:rsidRDefault="00035335" w:rsidP="00864AFB">
            <w:pPr>
              <w:jc w:val="center"/>
              <w:rPr>
                <w:b/>
                <w:bCs/>
                <w:sz w:val="20"/>
                <w:szCs w:val="20"/>
                <w:lang w:val="en-US"/>
              </w:rPr>
            </w:pPr>
            <w:r w:rsidRPr="009B3B88">
              <w:rPr>
                <w:b/>
                <w:bCs/>
                <w:sz w:val="20"/>
                <w:szCs w:val="20"/>
                <w:lang w:val="en-US"/>
              </w:rPr>
              <w:t>UA51100000000095786</w:t>
            </w:r>
          </w:p>
        </w:tc>
        <w:tc>
          <w:tcPr>
            <w:tcW w:w="2268" w:type="dxa"/>
          </w:tcPr>
          <w:p w:rsidR="00035335" w:rsidRPr="009B3B88" w:rsidRDefault="00035335" w:rsidP="00864AFB">
            <w:pPr>
              <w:jc w:val="center"/>
              <w:rPr>
                <w:b/>
                <w:bCs/>
                <w:sz w:val="20"/>
                <w:szCs w:val="20"/>
                <w:lang w:val="en-US"/>
              </w:rPr>
            </w:pPr>
            <w:r w:rsidRPr="009B3B88">
              <w:rPr>
                <w:b/>
                <w:bCs/>
                <w:sz w:val="20"/>
                <w:szCs w:val="20"/>
                <w:lang w:val="en-US"/>
              </w:rPr>
              <w:t>UA51100010000023950</w:t>
            </w:r>
          </w:p>
        </w:tc>
        <w:tc>
          <w:tcPr>
            <w:tcW w:w="2268" w:type="dxa"/>
          </w:tcPr>
          <w:p w:rsidR="00035335" w:rsidRPr="009B3B88" w:rsidRDefault="00035335" w:rsidP="00864AFB">
            <w:pPr>
              <w:jc w:val="center"/>
              <w:rPr>
                <w:b/>
                <w:bCs/>
                <w:sz w:val="20"/>
                <w:szCs w:val="20"/>
                <w:lang w:val="uk-UA"/>
              </w:rPr>
            </w:pPr>
            <w:r w:rsidRPr="009B3B88">
              <w:rPr>
                <w:b/>
                <w:bCs/>
                <w:sz w:val="20"/>
                <w:szCs w:val="20"/>
                <w:lang w:val="en-US"/>
              </w:rPr>
              <w:t>UA511000100</w:t>
            </w:r>
            <w:r>
              <w:rPr>
                <w:b/>
                <w:bCs/>
                <w:sz w:val="20"/>
                <w:szCs w:val="20"/>
                <w:lang w:val="en-US"/>
              </w:rPr>
              <w:t>2</w:t>
            </w:r>
            <w:r w:rsidRPr="009B3B88">
              <w:rPr>
                <w:b/>
                <w:bCs/>
                <w:sz w:val="20"/>
                <w:szCs w:val="20"/>
                <w:lang w:val="en-US"/>
              </w:rPr>
              <w:t>00830</w:t>
            </w:r>
            <w:r>
              <w:rPr>
                <w:b/>
                <w:bCs/>
                <w:sz w:val="20"/>
                <w:szCs w:val="20"/>
                <w:lang w:val="en-US"/>
              </w:rPr>
              <w:t>31</w:t>
            </w:r>
          </w:p>
        </w:tc>
        <w:tc>
          <w:tcPr>
            <w:tcW w:w="1134" w:type="dxa"/>
          </w:tcPr>
          <w:p w:rsidR="00035335" w:rsidRDefault="00035335" w:rsidP="00916371">
            <w:pPr>
              <w:jc w:val="center"/>
            </w:pPr>
            <w:r w:rsidRPr="00A6683D">
              <w:rPr>
                <w:b/>
                <w:bCs/>
                <w:sz w:val="20"/>
                <w:szCs w:val="20"/>
                <w:lang w:val="uk-UA"/>
              </w:rPr>
              <w:t>Х</w:t>
            </w:r>
          </w:p>
        </w:tc>
        <w:tc>
          <w:tcPr>
            <w:tcW w:w="1842" w:type="dxa"/>
          </w:tcPr>
          <w:p w:rsidR="00035335" w:rsidRPr="009B3B88" w:rsidRDefault="00035335" w:rsidP="00864AFB">
            <w:pPr>
              <w:jc w:val="center"/>
              <w:rPr>
                <w:b/>
                <w:bCs/>
                <w:sz w:val="20"/>
                <w:szCs w:val="20"/>
                <w:lang w:val="uk-UA"/>
              </w:rPr>
            </w:pPr>
            <w:proofErr w:type="spellStart"/>
            <w:r w:rsidRPr="009B3B88">
              <w:rPr>
                <w:b/>
                <w:bCs/>
                <w:sz w:val="20"/>
                <w:szCs w:val="20"/>
                <w:lang w:val="uk-UA"/>
              </w:rPr>
              <w:t>Хлібодарське</w:t>
            </w:r>
            <w:proofErr w:type="spellEnd"/>
          </w:p>
        </w:tc>
      </w:tr>
      <w:tr w:rsidR="00035335" w:rsidRPr="00EC0B8E" w:rsidTr="00864AFB">
        <w:tc>
          <w:tcPr>
            <w:tcW w:w="2553" w:type="dxa"/>
          </w:tcPr>
          <w:p w:rsidR="00035335" w:rsidRPr="009B3B88" w:rsidRDefault="00035335" w:rsidP="00864AFB">
            <w:pPr>
              <w:jc w:val="center"/>
              <w:rPr>
                <w:b/>
                <w:bCs/>
                <w:sz w:val="20"/>
                <w:szCs w:val="20"/>
                <w:lang w:val="en-US"/>
              </w:rPr>
            </w:pPr>
            <w:r w:rsidRPr="009B3B88">
              <w:rPr>
                <w:b/>
                <w:bCs/>
                <w:sz w:val="20"/>
                <w:szCs w:val="20"/>
                <w:lang w:val="en-US"/>
              </w:rPr>
              <w:t>UA51100000000095786</w:t>
            </w:r>
          </w:p>
        </w:tc>
        <w:tc>
          <w:tcPr>
            <w:tcW w:w="2268" w:type="dxa"/>
          </w:tcPr>
          <w:p w:rsidR="00035335" w:rsidRPr="009B3B88" w:rsidRDefault="00035335" w:rsidP="00864AFB">
            <w:pPr>
              <w:jc w:val="center"/>
              <w:rPr>
                <w:b/>
                <w:bCs/>
                <w:sz w:val="20"/>
                <w:szCs w:val="20"/>
                <w:lang w:val="en-US"/>
              </w:rPr>
            </w:pPr>
            <w:r w:rsidRPr="009B3B88">
              <w:rPr>
                <w:b/>
                <w:bCs/>
                <w:sz w:val="20"/>
                <w:szCs w:val="20"/>
                <w:lang w:val="en-US"/>
              </w:rPr>
              <w:t>UA51100010000023950</w:t>
            </w:r>
          </w:p>
        </w:tc>
        <w:tc>
          <w:tcPr>
            <w:tcW w:w="2268" w:type="dxa"/>
          </w:tcPr>
          <w:p w:rsidR="00035335" w:rsidRPr="009B3B88" w:rsidRDefault="00035335" w:rsidP="00864AFB">
            <w:pPr>
              <w:jc w:val="center"/>
              <w:rPr>
                <w:b/>
                <w:bCs/>
                <w:sz w:val="20"/>
                <w:szCs w:val="20"/>
                <w:lang w:val="uk-UA"/>
              </w:rPr>
            </w:pPr>
            <w:r w:rsidRPr="009B3B88">
              <w:rPr>
                <w:b/>
                <w:bCs/>
                <w:sz w:val="20"/>
                <w:szCs w:val="20"/>
                <w:lang w:val="en-US"/>
              </w:rPr>
              <w:t>UA511000100</w:t>
            </w:r>
            <w:r>
              <w:rPr>
                <w:b/>
                <w:bCs/>
                <w:sz w:val="20"/>
                <w:szCs w:val="20"/>
                <w:lang w:val="en-US"/>
              </w:rPr>
              <w:t>3</w:t>
            </w:r>
            <w:r w:rsidRPr="009B3B88">
              <w:rPr>
                <w:b/>
                <w:bCs/>
                <w:sz w:val="20"/>
                <w:szCs w:val="20"/>
                <w:lang w:val="en-US"/>
              </w:rPr>
              <w:t>00</w:t>
            </w:r>
            <w:r>
              <w:rPr>
                <w:b/>
                <w:bCs/>
                <w:sz w:val="20"/>
                <w:szCs w:val="20"/>
                <w:lang w:val="en-US"/>
              </w:rPr>
              <w:t>55934</w:t>
            </w:r>
          </w:p>
        </w:tc>
        <w:tc>
          <w:tcPr>
            <w:tcW w:w="1134" w:type="dxa"/>
          </w:tcPr>
          <w:p w:rsidR="00035335" w:rsidRPr="009B3B88" w:rsidRDefault="00035335" w:rsidP="00864AFB">
            <w:pPr>
              <w:jc w:val="center"/>
              <w:rPr>
                <w:b/>
                <w:bCs/>
                <w:sz w:val="20"/>
                <w:szCs w:val="20"/>
                <w:lang w:val="uk-UA"/>
              </w:rPr>
            </w:pPr>
            <w:r>
              <w:rPr>
                <w:b/>
                <w:bCs/>
                <w:sz w:val="20"/>
                <w:szCs w:val="20"/>
                <w:lang w:val="uk-UA"/>
              </w:rPr>
              <w:t>С</w:t>
            </w:r>
          </w:p>
        </w:tc>
        <w:tc>
          <w:tcPr>
            <w:tcW w:w="1842" w:type="dxa"/>
          </w:tcPr>
          <w:p w:rsidR="00035335" w:rsidRPr="009B3B88" w:rsidRDefault="00035335" w:rsidP="00864AFB">
            <w:pPr>
              <w:jc w:val="center"/>
              <w:rPr>
                <w:b/>
                <w:bCs/>
                <w:sz w:val="20"/>
                <w:szCs w:val="20"/>
                <w:lang w:val="uk-UA"/>
              </w:rPr>
            </w:pPr>
            <w:r w:rsidRPr="009B3B88">
              <w:rPr>
                <w:b/>
                <w:bCs/>
                <w:sz w:val="20"/>
                <w:szCs w:val="20"/>
                <w:lang w:val="uk-UA"/>
              </w:rPr>
              <w:t>Нова Долина</w:t>
            </w:r>
          </w:p>
        </w:tc>
      </w:tr>
      <w:tr w:rsidR="00035335" w:rsidRPr="00EC0B8E" w:rsidTr="00864AFB">
        <w:tc>
          <w:tcPr>
            <w:tcW w:w="2553" w:type="dxa"/>
          </w:tcPr>
          <w:p w:rsidR="00035335" w:rsidRPr="009B3B88" w:rsidRDefault="00035335" w:rsidP="00864AFB">
            <w:pPr>
              <w:jc w:val="center"/>
              <w:rPr>
                <w:b/>
                <w:bCs/>
                <w:sz w:val="20"/>
                <w:szCs w:val="20"/>
                <w:lang w:val="en-US"/>
              </w:rPr>
            </w:pPr>
            <w:r w:rsidRPr="009B3B88">
              <w:rPr>
                <w:b/>
                <w:bCs/>
                <w:sz w:val="20"/>
                <w:szCs w:val="20"/>
                <w:lang w:val="en-US"/>
              </w:rPr>
              <w:t>UA51100000000095786</w:t>
            </w:r>
          </w:p>
        </w:tc>
        <w:tc>
          <w:tcPr>
            <w:tcW w:w="2268" w:type="dxa"/>
          </w:tcPr>
          <w:p w:rsidR="00035335" w:rsidRPr="009B3B88" w:rsidRDefault="00035335" w:rsidP="00864AFB">
            <w:pPr>
              <w:jc w:val="center"/>
              <w:rPr>
                <w:b/>
                <w:bCs/>
                <w:sz w:val="20"/>
                <w:szCs w:val="20"/>
                <w:lang w:val="en-US"/>
              </w:rPr>
            </w:pPr>
            <w:r w:rsidRPr="009B3B88">
              <w:rPr>
                <w:b/>
                <w:bCs/>
                <w:sz w:val="20"/>
                <w:szCs w:val="20"/>
                <w:lang w:val="en-US"/>
              </w:rPr>
              <w:t>UA51100010000023950</w:t>
            </w:r>
          </w:p>
        </w:tc>
        <w:tc>
          <w:tcPr>
            <w:tcW w:w="2268" w:type="dxa"/>
          </w:tcPr>
          <w:p w:rsidR="00035335" w:rsidRPr="009B3B88" w:rsidRDefault="00035335" w:rsidP="00864AFB">
            <w:pPr>
              <w:jc w:val="center"/>
              <w:rPr>
                <w:b/>
                <w:bCs/>
                <w:sz w:val="20"/>
                <w:szCs w:val="20"/>
                <w:lang w:val="uk-UA"/>
              </w:rPr>
            </w:pPr>
            <w:r w:rsidRPr="009B3B88">
              <w:rPr>
                <w:b/>
                <w:bCs/>
                <w:sz w:val="20"/>
                <w:szCs w:val="20"/>
                <w:lang w:val="en-US"/>
              </w:rPr>
              <w:t>UA511000100</w:t>
            </w:r>
            <w:r>
              <w:rPr>
                <w:b/>
                <w:bCs/>
                <w:sz w:val="20"/>
                <w:szCs w:val="20"/>
                <w:lang w:val="en-US"/>
              </w:rPr>
              <w:t>4</w:t>
            </w:r>
            <w:r w:rsidRPr="009B3B88">
              <w:rPr>
                <w:b/>
                <w:bCs/>
                <w:sz w:val="20"/>
                <w:szCs w:val="20"/>
                <w:lang w:val="en-US"/>
              </w:rPr>
              <w:t>00</w:t>
            </w:r>
            <w:r>
              <w:rPr>
                <w:b/>
                <w:bCs/>
                <w:sz w:val="20"/>
                <w:szCs w:val="20"/>
                <w:lang w:val="en-US"/>
              </w:rPr>
              <w:t>80110</w:t>
            </w:r>
          </w:p>
        </w:tc>
        <w:tc>
          <w:tcPr>
            <w:tcW w:w="1134" w:type="dxa"/>
          </w:tcPr>
          <w:p w:rsidR="00035335" w:rsidRPr="009B3B88" w:rsidRDefault="00035335" w:rsidP="00864AFB">
            <w:pPr>
              <w:jc w:val="center"/>
              <w:rPr>
                <w:b/>
                <w:bCs/>
                <w:sz w:val="20"/>
                <w:szCs w:val="20"/>
                <w:lang w:val="uk-UA"/>
              </w:rPr>
            </w:pPr>
            <w:r>
              <w:rPr>
                <w:b/>
                <w:bCs/>
                <w:sz w:val="20"/>
                <w:szCs w:val="20"/>
                <w:lang w:val="uk-UA"/>
              </w:rPr>
              <w:t>С</w:t>
            </w:r>
          </w:p>
        </w:tc>
        <w:tc>
          <w:tcPr>
            <w:tcW w:w="1842" w:type="dxa"/>
          </w:tcPr>
          <w:p w:rsidR="00035335" w:rsidRPr="009B3B88" w:rsidRDefault="00035335" w:rsidP="00864AFB">
            <w:pPr>
              <w:jc w:val="center"/>
              <w:rPr>
                <w:b/>
                <w:bCs/>
                <w:sz w:val="20"/>
                <w:szCs w:val="20"/>
                <w:lang w:val="uk-UA"/>
              </w:rPr>
            </w:pPr>
            <w:proofErr w:type="spellStart"/>
            <w:r w:rsidRPr="009B3B88">
              <w:rPr>
                <w:b/>
                <w:bCs/>
                <w:sz w:val="20"/>
                <w:szCs w:val="20"/>
                <w:lang w:val="uk-UA"/>
              </w:rPr>
              <w:t>Прилиманське</w:t>
            </w:r>
            <w:proofErr w:type="spellEnd"/>
          </w:p>
        </w:tc>
      </w:tr>
      <w:tr w:rsidR="00035335" w:rsidRPr="00EC0B8E" w:rsidTr="00864AFB">
        <w:tc>
          <w:tcPr>
            <w:tcW w:w="2553" w:type="dxa"/>
          </w:tcPr>
          <w:p w:rsidR="00035335" w:rsidRPr="009B3B88" w:rsidRDefault="00035335" w:rsidP="00864AFB">
            <w:pPr>
              <w:jc w:val="center"/>
              <w:rPr>
                <w:b/>
                <w:bCs/>
                <w:sz w:val="20"/>
                <w:szCs w:val="20"/>
                <w:lang w:val="en-US"/>
              </w:rPr>
            </w:pPr>
            <w:r w:rsidRPr="009B3B88">
              <w:rPr>
                <w:b/>
                <w:bCs/>
                <w:sz w:val="20"/>
                <w:szCs w:val="20"/>
                <w:lang w:val="en-US"/>
              </w:rPr>
              <w:t>UA51100000000095786</w:t>
            </w:r>
          </w:p>
        </w:tc>
        <w:tc>
          <w:tcPr>
            <w:tcW w:w="2268" w:type="dxa"/>
          </w:tcPr>
          <w:p w:rsidR="00035335" w:rsidRPr="009B3B88" w:rsidRDefault="00035335" w:rsidP="00864AFB">
            <w:pPr>
              <w:jc w:val="center"/>
              <w:rPr>
                <w:b/>
                <w:bCs/>
                <w:sz w:val="20"/>
                <w:szCs w:val="20"/>
                <w:lang w:val="en-US"/>
              </w:rPr>
            </w:pPr>
            <w:r w:rsidRPr="009B3B88">
              <w:rPr>
                <w:b/>
                <w:bCs/>
                <w:sz w:val="20"/>
                <w:szCs w:val="20"/>
                <w:lang w:val="en-US"/>
              </w:rPr>
              <w:t>UA51100010000023950</w:t>
            </w:r>
          </w:p>
        </w:tc>
        <w:tc>
          <w:tcPr>
            <w:tcW w:w="2268" w:type="dxa"/>
          </w:tcPr>
          <w:p w:rsidR="00035335" w:rsidRPr="009B3B88" w:rsidRDefault="00035335" w:rsidP="00864AFB">
            <w:pPr>
              <w:jc w:val="center"/>
              <w:rPr>
                <w:b/>
                <w:bCs/>
                <w:sz w:val="20"/>
                <w:szCs w:val="20"/>
                <w:lang w:val="uk-UA"/>
              </w:rPr>
            </w:pPr>
            <w:r w:rsidRPr="009B3B88">
              <w:rPr>
                <w:b/>
                <w:bCs/>
                <w:sz w:val="20"/>
                <w:szCs w:val="20"/>
                <w:lang w:val="en-US"/>
              </w:rPr>
              <w:t>UA511000100</w:t>
            </w:r>
            <w:r>
              <w:rPr>
                <w:b/>
                <w:bCs/>
                <w:sz w:val="20"/>
                <w:szCs w:val="20"/>
                <w:lang w:val="en-US"/>
              </w:rPr>
              <w:t>5</w:t>
            </w:r>
            <w:r w:rsidRPr="009B3B88">
              <w:rPr>
                <w:b/>
                <w:bCs/>
                <w:sz w:val="20"/>
                <w:szCs w:val="20"/>
                <w:lang w:val="en-US"/>
              </w:rPr>
              <w:t>00</w:t>
            </w:r>
            <w:r>
              <w:rPr>
                <w:b/>
                <w:bCs/>
                <w:sz w:val="20"/>
                <w:szCs w:val="20"/>
                <w:lang w:val="en-US"/>
              </w:rPr>
              <w:t>14385</w:t>
            </w:r>
          </w:p>
        </w:tc>
        <w:tc>
          <w:tcPr>
            <w:tcW w:w="1134" w:type="dxa"/>
          </w:tcPr>
          <w:p w:rsidR="00035335" w:rsidRPr="009B3B88" w:rsidRDefault="00035335" w:rsidP="00864AFB">
            <w:pPr>
              <w:jc w:val="center"/>
              <w:rPr>
                <w:b/>
                <w:bCs/>
                <w:sz w:val="20"/>
                <w:szCs w:val="20"/>
                <w:lang w:val="uk-UA"/>
              </w:rPr>
            </w:pPr>
            <w:r>
              <w:rPr>
                <w:b/>
                <w:bCs/>
                <w:sz w:val="20"/>
                <w:szCs w:val="20"/>
                <w:lang w:val="uk-UA"/>
              </w:rPr>
              <w:t>С</w:t>
            </w:r>
          </w:p>
        </w:tc>
        <w:tc>
          <w:tcPr>
            <w:tcW w:w="1842" w:type="dxa"/>
          </w:tcPr>
          <w:p w:rsidR="00035335" w:rsidRPr="009B3B88" w:rsidRDefault="00035335" w:rsidP="00864AFB">
            <w:pPr>
              <w:jc w:val="center"/>
              <w:rPr>
                <w:b/>
                <w:bCs/>
                <w:sz w:val="20"/>
                <w:szCs w:val="20"/>
                <w:lang w:val="uk-UA"/>
              </w:rPr>
            </w:pPr>
            <w:r w:rsidRPr="009B3B88">
              <w:rPr>
                <w:b/>
                <w:bCs/>
                <w:sz w:val="20"/>
                <w:szCs w:val="20"/>
                <w:lang w:val="uk-UA"/>
              </w:rPr>
              <w:t>Радісне</w:t>
            </w:r>
          </w:p>
        </w:tc>
      </w:tr>
    </w:tbl>
    <w:p w:rsidR="00035335" w:rsidRDefault="00035335" w:rsidP="0066153F">
      <w:pPr>
        <w:shd w:val="clear" w:color="auto" w:fill="FFFFFF"/>
        <w:jc w:val="both"/>
        <w:rPr>
          <w:sz w:val="14"/>
          <w:szCs w:val="14"/>
          <w:lang w:val="uk-UA"/>
        </w:rPr>
      </w:pPr>
      <w:r>
        <w:rPr>
          <w:b/>
          <w:vertAlign w:val="superscript"/>
          <w:lang w:val="uk-UA"/>
        </w:rPr>
        <w:t>2</w:t>
      </w:r>
      <w:r>
        <w:rPr>
          <w:color w:val="000000"/>
          <w:sz w:val="20"/>
          <w:szCs w:val="20"/>
          <w:lang w:val="uk-UA" w:eastAsia="uk-UA"/>
        </w:rPr>
        <w:t xml:space="preserve"> </w:t>
      </w:r>
      <w:r w:rsidRPr="008D22A3">
        <w:rPr>
          <w:color w:val="000000"/>
          <w:sz w:val="20"/>
          <w:szCs w:val="20"/>
          <w:lang w:eastAsia="uk-UA"/>
        </w:rPr>
        <w:t xml:space="preserve">«С» – </w:t>
      </w:r>
      <w:proofErr w:type="spellStart"/>
      <w:r w:rsidRPr="008D22A3">
        <w:rPr>
          <w:color w:val="000000"/>
          <w:sz w:val="20"/>
          <w:szCs w:val="20"/>
          <w:lang w:eastAsia="uk-UA"/>
        </w:rPr>
        <w:t>села;«Х</w:t>
      </w:r>
      <w:proofErr w:type="spellEnd"/>
      <w:r w:rsidRPr="008D22A3">
        <w:rPr>
          <w:color w:val="000000"/>
          <w:sz w:val="20"/>
          <w:szCs w:val="20"/>
          <w:lang w:eastAsia="uk-UA"/>
        </w:rPr>
        <w:t>» – селища;</w:t>
      </w:r>
    </w:p>
    <w:tbl>
      <w:tblPr>
        <w:tblW w:w="10160"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39"/>
        <w:gridCol w:w="4724"/>
        <w:gridCol w:w="1068"/>
        <w:gridCol w:w="889"/>
        <w:gridCol w:w="1060"/>
        <w:gridCol w:w="1080"/>
      </w:tblGrid>
      <w:tr w:rsidR="00035335" w:rsidRPr="0021187E" w:rsidTr="009F0CBF">
        <w:tc>
          <w:tcPr>
            <w:tcW w:w="6063" w:type="dxa"/>
            <w:gridSpan w:val="2"/>
            <w:vMerge w:val="restart"/>
          </w:tcPr>
          <w:p w:rsidR="00035335" w:rsidRDefault="00035335" w:rsidP="00864AFB">
            <w:pPr>
              <w:jc w:val="center"/>
              <w:rPr>
                <w:b/>
                <w:lang w:val="uk-UA"/>
              </w:rPr>
            </w:pPr>
          </w:p>
          <w:p w:rsidR="00035335" w:rsidRDefault="00035335" w:rsidP="00864AFB">
            <w:pPr>
              <w:jc w:val="center"/>
              <w:rPr>
                <w:b/>
                <w:lang w:val="uk-UA"/>
              </w:rPr>
            </w:pPr>
          </w:p>
          <w:p w:rsidR="00035335" w:rsidRDefault="00035335" w:rsidP="00864AFB">
            <w:pPr>
              <w:jc w:val="center"/>
              <w:rPr>
                <w:b/>
                <w:lang w:val="uk-UA"/>
              </w:rPr>
            </w:pPr>
          </w:p>
          <w:p w:rsidR="00035335" w:rsidRPr="0021187E" w:rsidRDefault="00035335" w:rsidP="00864AFB">
            <w:pPr>
              <w:jc w:val="center"/>
              <w:rPr>
                <w:b/>
                <w:lang w:val="uk-UA"/>
              </w:rPr>
            </w:pPr>
          </w:p>
          <w:p w:rsidR="00035335" w:rsidRPr="0021187E" w:rsidRDefault="00035335" w:rsidP="00864AFB">
            <w:pPr>
              <w:jc w:val="center"/>
              <w:rPr>
                <w:b/>
                <w:lang w:val="uk-UA"/>
              </w:rPr>
            </w:pPr>
            <w:r w:rsidRPr="0021187E">
              <w:rPr>
                <w:b/>
                <w:lang w:val="uk-UA"/>
              </w:rPr>
              <w:t>Вид цільового призначення земель</w:t>
            </w:r>
            <w:r w:rsidRPr="0021187E">
              <w:rPr>
                <w:b/>
                <w:vertAlign w:val="superscript"/>
                <w:lang w:val="uk-UA"/>
              </w:rPr>
              <w:t xml:space="preserve"> 3</w:t>
            </w:r>
          </w:p>
        </w:tc>
        <w:tc>
          <w:tcPr>
            <w:tcW w:w="4097" w:type="dxa"/>
            <w:gridSpan w:val="4"/>
          </w:tcPr>
          <w:p w:rsidR="00035335" w:rsidRDefault="00035335" w:rsidP="00864AFB">
            <w:pPr>
              <w:jc w:val="center"/>
              <w:rPr>
                <w:b/>
                <w:lang w:val="uk-UA"/>
              </w:rPr>
            </w:pPr>
            <w:r w:rsidRPr="0021187E">
              <w:rPr>
                <w:b/>
                <w:lang w:val="uk-UA"/>
              </w:rPr>
              <w:t>Ставки податку</w:t>
            </w:r>
            <w:r w:rsidRPr="0021187E">
              <w:rPr>
                <w:b/>
                <w:vertAlign w:val="superscript"/>
                <w:lang w:val="uk-UA"/>
              </w:rPr>
              <w:t>4</w:t>
            </w:r>
          </w:p>
          <w:p w:rsidR="00035335" w:rsidRPr="0021187E" w:rsidRDefault="00035335" w:rsidP="00864AFB">
            <w:pPr>
              <w:jc w:val="center"/>
              <w:rPr>
                <w:b/>
                <w:lang w:val="uk-UA"/>
              </w:rPr>
            </w:pPr>
            <w:r w:rsidRPr="0021187E">
              <w:rPr>
                <w:b/>
                <w:lang w:val="uk-UA"/>
              </w:rPr>
              <w:t>(% нормативної грошової оцінки)</w:t>
            </w:r>
          </w:p>
        </w:tc>
      </w:tr>
      <w:tr w:rsidR="00035335" w:rsidRPr="0021187E" w:rsidTr="009F0CBF">
        <w:tc>
          <w:tcPr>
            <w:tcW w:w="6063" w:type="dxa"/>
            <w:gridSpan w:val="2"/>
            <w:vMerge/>
          </w:tcPr>
          <w:p w:rsidR="00035335" w:rsidRPr="0021187E" w:rsidRDefault="00035335" w:rsidP="00864AFB">
            <w:pPr>
              <w:jc w:val="center"/>
              <w:rPr>
                <w:b/>
                <w:lang w:val="uk-UA"/>
              </w:rPr>
            </w:pPr>
          </w:p>
        </w:tc>
        <w:tc>
          <w:tcPr>
            <w:tcW w:w="1957" w:type="dxa"/>
            <w:gridSpan w:val="2"/>
          </w:tcPr>
          <w:p w:rsidR="00035335" w:rsidRPr="002131C3" w:rsidRDefault="00035335" w:rsidP="00864AFB">
            <w:pPr>
              <w:jc w:val="center"/>
              <w:rPr>
                <w:b/>
                <w:lang w:val="uk-UA"/>
              </w:rPr>
            </w:pPr>
            <w:r w:rsidRPr="002131C3">
              <w:rPr>
                <w:b/>
                <w:sz w:val="22"/>
                <w:szCs w:val="22"/>
                <w:lang w:val="uk-UA"/>
              </w:rPr>
              <w:t>За земельні ділянки, нормативну грошову оцінку яких проведено (незалежно від місцезнаходження)</w:t>
            </w:r>
          </w:p>
        </w:tc>
        <w:tc>
          <w:tcPr>
            <w:tcW w:w="2140" w:type="dxa"/>
            <w:gridSpan w:val="2"/>
          </w:tcPr>
          <w:p w:rsidR="00035335" w:rsidRPr="002131C3" w:rsidRDefault="00035335" w:rsidP="00864AFB">
            <w:pPr>
              <w:jc w:val="center"/>
              <w:rPr>
                <w:b/>
                <w:lang w:val="uk-UA"/>
              </w:rPr>
            </w:pPr>
            <w:r w:rsidRPr="002131C3">
              <w:rPr>
                <w:b/>
                <w:sz w:val="22"/>
                <w:szCs w:val="22"/>
                <w:lang w:val="uk-UA"/>
              </w:rPr>
              <w:t>За земельні ділянки за межами населених пунктів, нормативну грошову оцінку яких не проведено</w:t>
            </w:r>
          </w:p>
        </w:tc>
      </w:tr>
      <w:tr w:rsidR="00035335" w:rsidRPr="0021187E" w:rsidTr="008E6FB9">
        <w:trPr>
          <w:trHeight w:val="536"/>
        </w:trPr>
        <w:tc>
          <w:tcPr>
            <w:tcW w:w="1339" w:type="dxa"/>
          </w:tcPr>
          <w:p w:rsidR="00035335" w:rsidRPr="0021187E" w:rsidRDefault="00035335" w:rsidP="00864AFB">
            <w:pPr>
              <w:ind w:right="-108"/>
              <w:jc w:val="center"/>
              <w:rPr>
                <w:b/>
                <w:lang w:val="uk-UA"/>
              </w:rPr>
            </w:pPr>
          </w:p>
          <w:p w:rsidR="00035335" w:rsidRPr="0021187E" w:rsidRDefault="00035335" w:rsidP="00864AFB">
            <w:pPr>
              <w:ind w:right="-108"/>
              <w:jc w:val="center"/>
              <w:rPr>
                <w:b/>
                <w:lang w:val="uk-UA"/>
              </w:rPr>
            </w:pPr>
            <w:r w:rsidRPr="0021187E">
              <w:rPr>
                <w:b/>
                <w:lang w:val="uk-UA"/>
              </w:rPr>
              <w:t>Код</w:t>
            </w:r>
            <w:r w:rsidRPr="0021187E">
              <w:rPr>
                <w:b/>
                <w:vertAlign w:val="superscript"/>
                <w:lang w:val="uk-UA"/>
              </w:rPr>
              <w:t>3</w:t>
            </w:r>
          </w:p>
        </w:tc>
        <w:tc>
          <w:tcPr>
            <w:tcW w:w="4724" w:type="dxa"/>
          </w:tcPr>
          <w:p w:rsidR="00035335" w:rsidRPr="0021187E" w:rsidRDefault="00035335" w:rsidP="00864AFB">
            <w:pPr>
              <w:jc w:val="center"/>
              <w:rPr>
                <w:b/>
                <w:lang w:val="uk-UA"/>
              </w:rPr>
            </w:pPr>
          </w:p>
          <w:p w:rsidR="00035335" w:rsidRPr="0021187E" w:rsidRDefault="00035335" w:rsidP="00864AFB">
            <w:pPr>
              <w:jc w:val="center"/>
              <w:rPr>
                <w:b/>
                <w:lang w:val="uk-UA"/>
              </w:rPr>
            </w:pPr>
            <w:r w:rsidRPr="0021187E">
              <w:rPr>
                <w:b/>
                <w:lang w:val="uk-UA"/>
              </w:rPr>
              <w:t>Назва</w:t>
            </w:r>
            <w:r w:rsidRPr="0021187E">
              <w:rPr>
                <w:b/>
                <w:vertAlign w:val="superscript"/>
                <w:lang w:val="uk-UA"/>
              </w:rPr>
              <w:t>3</w:t>
            </w:r>
          </w:p>
        </w:tc>
        <w:tc>
          <w:tcPr>
            <w:tcW w:w="1068" w:type="dxa"/>
          </w:tcPr>
          <w:p w:rsidR="00035335" w:rsidRPr="002131C3" w:rsidRDefault="00035335" w:rsidP="00864AFB">
            <w:pPr>
              <w:jc w:val="center"/>
              <w:rPr>
                <w:b/>
                <w:sz w:val="20"/>
                <w:szCs w:val="20"/>
                <w:lang w:val="uk-UA"/>
              </w:rPr>
            </w:pPr>
            <w:r w:rsidRPr="002131C3">
              <w:rPr>
                <w:b/>
                <w:sz w:val="20"/>
                <w:szCs w:val="20"/>
                <w:lang w:val="uk-UA"/>
              </w:rPr>
              <w:t xml:space="preserve">для </w:t>
            </w:r>
            <w:proofErr w:type="spellStart"/>
            <w:r w:rsidRPr="002131C3">
              <w:rPr>
                <w:b/>
                <w:sz w:val="20"/>
                <w:szCs w:val="20"/>
                <w:lang w:val="uk-UA"/>
              </w:rPr>
              <w:t>юридич</w:t>
            </w:r>
            <w:proofErr w:type="spellEnd"/>
            <w:r w:rsidRPr="002131C3">
              <w:rPr>
                <w:b/>
                <w:sz w:val="20"/>
                <w:szCs w:val="20"/>
                <w:lang w:val="uk-UA"/>
              </w:rPr>
              <w:t>-них осіб</w:t>
            </w:r>
          </w:p>
        </w:tc>
        <w:tc>
          <w:tcPr>
            <w:tcW w:w="889" w:type="dxa"/>
          </w:tcPr>
          <w:p w:rsidR="00035335" w:rsidRPr="002131C3" w:rsidRDefault="00035335" w:rsidP="00864AFB">
            <w:pPr>
              <w:jc w:val="center"/>
              <w:rPr>
                <w:b/>
                <w:sz w:val="20"/>
                <w:szCs w:val="20"/>
                <w:lang w:val="uk-UA"/>
              </w:rPr>
            </w:pPr>
            <w:r w:rsidRPr="002131C3">
              <w:rPr>
                <w:b/>
                <w:sz w:val="20"/>
                <w:szCs w:val="20"/>
                <w:lang w:val="uk-UA"/>
              </w:rPr>
              <w:t>для фізичних осіб</w:t>
            </w:r>
          </w:p>
        </w:tc>
        <w:tc>
          <w:tcPr>
            <w:tcW w:w="1060" w:type="dxa"/>
          </w:tcPr>
          <w:p w:rsidR="00035335" w:rsidRPr="002131C3" w:rsidRDefault="00035335" w:rsidP="00864AFB">
            <w:pPr>
              <w:jc w:val="center"/>
              <w:rPr>
                <w:b/>
                <w:sz w:val="20"/>
                <w:szCs w:val="20"/>
                <w:lang w:val="uk-UA"/>
              </w:rPr>
            </w:pPr>
            <w:r w:rsidRPr="002131C3">
              <w:rPr>
                <w:b/>
                <w:sz w:val="20"/>
                <w:szCs w:val="20"/>
                <w:lang w:val="uk-UA"/>
              </w:rPr>
              <w:t xml:space="preserve">для </w:t>
            </w:r>
            <w:proofErr w:type="spellStart"/>
            <w:r w:rsidRPr="002131C3">
              <w:rPr>
                <w:b/>
                <w:sz w:val="20"/>
                <w:szCs w:val="20"/>
                <w:lang w:val="uk-UA"/>
              </w:rPr>
              <w:t>юридич</w:t>
            </w:r>
            <w:proofErr w:type="spellEnd"/>
            <w:r w:rsidRPr="002131C3">
              <w:rPr>
                <w:b/>
                <w:sz w:val="20"/>
                <w:szCs w:val="20"/>
                <w:lang w:val="uk-UA"/>
              </w:rPr>
              <w:t>-них осіб</w:t>
            </w:r>
          </w:p>
        </w:tc>
        <w:tc>
          <w:tcPr>
            <w:tcW w:w="1080" w:type="dxa"/>
          </w:tcPr>
          <w:p w:rsidR="00035335" w:rsidRPr="002131C3" w:rsidRDefault="00035335" w:rsidP="00864AFB">
            <w:pPr>
              <w:jc w:val="center"/>
              <w:rPr>
                <w:b/>
                <w:sz w:val="20"/>
                <w:szCs w:val="20"/>
                <w:lang w:val="uk-UA"/>
              </w:rPr>
            </w:pPr>
            <w:r w:rsidRPr="002131C3">
              <w:rPr>
                <w:b/>
                <w:sz w:val="20"/>
                <w:szCs w:val="20"/>
                <w:lang w:val="uk-UA"/>
              </w:rPr>
              <w:t>для фізичних осіб</w:t>
            </w:r>
          </w:p>
        </w:tc>
      </w:tr>
      <w:tr w:rsidR="00035335" w:rsidRPr="0021187E" w:rsidTr="008E6FB9">
        <w:tc>
          <w:tcPr>
            <w:tcW w:w="1339" w:type="dxa"/>
          </w:tcPr>
          <w:p w:rsidR="00035335" w:rsidRPr="0021187E" w:rsidRDefault="00035335" w:rsidP="00864AFB">
            <w:pPr>
              <w:ind w:right="-108"/>
              <w:jc w:val="center"/>
              <w:rPr>
                <w:b/>
                <w:lang w:val="uk-UA"/>
              </w:rPr>
            </w:pPr>
            <w:r w:rsidRPr="0021187E">
              <w:rPr>
                <w:b/>
                <w:lang w:val="uk-UA"/>
              </w:rPr>
              <w:t>1</w:t>
            </w:r>
          </w:p>
        </w:tc>
        <w:tc>
          <w:tcPr>
            <w:tcW w:w="4724" w:type="dxa"/>
          </w:tcPr>
          <w:p w:rsidR="00035335" w:rsidRPr="0021187E" w:rsidRDefault="00035335" w:rsidP="00864AFB">
            <w:pPr>
              <w:jc w:val="center"/>
              <w:rPr>
                <w:b/>
                <w:lang w:val="uk-UA"/>
              </w:rPr>
            </w:pPr>
            <w:r w:rsidRPr="0021187E">
              <w:rPr>
                <w:b/>
                <w:lang w:val="uk-UA"/>
              </w:rPr>
              <w:t>2</w:t>
            </w:r>
          </w:p>
        </w:tc>
        <w:tc>
          <w:tcPr>
            <w:tcW w:w="1068" w:type="dxa"/>
          </w:tcPr>
          <w:p w:rsidR="00035335" w:rsidRPr="0021187E" w:rsidRDefault="00035335" w:rsidP="00864AFB">
            <w:pPr>
              <w:jc w:val="center"/>
              <w:rPr>
                <w:b/>
                <w:lang w:val="uk-UA"/>
              </w:rPr>
            </w:pPr>
            <w:r w:rsidRPr="0021187E">
              <w:rPr>
                <w:b/>
                <w:lang w:val="uk-UA"/>
              </w:rPr>
              <w:t>3</w:t>
            </w:r>
          </w:p>
        </w:tc>
        <w:tc>
          <w:tcPr>
            <w:tcW w:w="889" w:type="dxa"/>
          </w:tcPr>
          <w:p w:rsidR="00035335" w:rsidRPr="0021187E" w:rsidRDefault="00035335" w:rsidP="00864AFB">
            <w:pPr>
              <w:jc w:val="center"/>
              <w:rPr>
                <w:b/>
                <w:lang w:val="uk-UA"/>
              </w:rPr>
            </w:pPr>
            <w:r w:rsidRPr="0021187E">
              <w:rPr>
                <w:b/>
                <w:lang w:val="uk-UA"/>
              </w:rPr>
              <w:t>4</w:t>
            </w:r>
          </w:p>
        </w:tc>
        <w:tc>
          <w:tcPr>
            <w:tcW w:w="1060" w:type="dxa"/>
          </w:tcPr>
          <w:p w:rsidR="00035335" w:rsidRPr="0021187E" w:rsidRDefault="00035335" w:rsidP="00864AFB">
            <w:pPr>
              <w:jc w:val="center"/>
              <w:rPr>
                <w:b/>
                <w:lang w:val="uk-UA"/>
              </w:rPr>
            </w:pPr>
            <w:r w:rsidRPr="0021187E">
              <w:rPr>
                <w:b/>
                <w:lang w:val="uk-UA"/>
              </w:rPr>
              <w:t>5</w:t>
            </w:r>
          </w:p>
        </w:tc>
        <w:tc>
          <w:tcPr>
            <w:tcW w:w="1080" w:type="dxa"/>
          </w:tcPr>
          <w:p w:rsidR="00035335" w:rsidRPr="0021187E" w:rsidRDefault="00035335" w:rsidP="00864AFB">
            <w:pPr>
              <w:jc w:val="center"/>
              <w:rPr>
                <w:b/>
                <w:lang w:val="uk-UA"/>
              </w:rPr>
            </w:pPr>
            <w:r w:rsidRPr="0021187E">
              <w:rPr>
                <w:b/>
                <w:lang w:val="uk-UA"/>
              </w:rPr>
              <w:t>6</w:t>
            </w:r>
          </w:p>
        </w:tc>
      </w:tr>
      <w:tr w:rsidR="00035335" w:rsidRPr="0021187E" w:rsidTr="008E6FB9">
        <w:tc>
          <w:tcPr>
            <w:tcW w:w="1339" w:type="dxa"/>
          </w:tcPr>
          <w:p w:rsidR="00035335" w:rsidRPr="0021187E" w:rsidRDefault="00035335" w:rsidP="00864AFB">
            <w:pPr>
              <w:ind w:right="-108"/>
              <w:jc w:val="center"/>
              <w:rPr>
                <w:b/>
                <w:lang w:val="uk-UA"/>
              </w:rPr>
            </w:pPr>
            <w:r>
              <w:rPr>
                <w:b/>
                <w:lang w:val="uk-UA"/>
              </w:rPr>
              <w:t xml:space="preserve">Категорія </w:t>
            </w:r>
          </w:p>
        </w:tc>
        <w:tc>
          <w:tcPr>
            <w:tcW w:w="4724" w:type="dxa"/>
          </w:tcPr>
          <w:p w:rsidR="00035335" w:rsidRPr="001C03BE" w:rsidRDefault="00035335" w:rsidP="001C03BE">
            <w:pPr>
              <w:pStyle w:val="ae"/>
              <w:jc w:val="center"/>
              <w:rPr>
                <w:b/>
                <w:bCs/>
                <w:lang w:val="ru-RU"/>
              </w:rPr>
            </w:pPr>
            <w:r w:rsidRPr="001C03BE">
              <w:rPr>
                <w:b/>
              </w:rPr>
              <w:t>Землі сільськогосподарського призначення</w:t>
            </w:r>
          </w:p>
        </w:tc>
        <w:tc>
          <w:tcPr>
            <w:tcW w:w="1068" w:type="dxa"/>
          </w:tcPr>
          <w:p w:rsidR="00035335" w:rsidRPr="004137ED" w:rsidRDefault="00035335" w:rsidP="00AF2723">
            <w:pPr>
              <w:jc w:val="center"/>
              <w:rPr>
                <w:b/>
                <w:lang w:val="uk-UA"/>
              </w:rPr>
            </w:pPr>
            <w:r w:rsidRPr="004137ED">
              <w:rPr>
                <w:b/>
                <w:lang w:val="uk-UA"/>
              </w:rPr>
              <w:t>х</w:t>
            </w:r>
          </w:p>
        </w:tc>
        <w:tc>
          <w:tcPr>
            <w:tcW w:w="889" w:type="dxa"/>
          </w:tcPr>
          <w:p w:rsidR="00035335" w:rsidRPr="004137ED" w:rsidRDefault="00035335" w:rsidP="00AF2723">
            <w:pPr>
              <w:jc w:val="center"/>
              <w:rPr>
                <w:b/>
                <w:lang w:val="uk-UA"/>
              </w:rPr>
            </w:pPr>
            <w:r w:rsidRPr="004137ED">
              <w:rPr>
                <w:b/>
                <w:lang w:val="uk-UA"/>
              </w:rPr>
              <w:t>х</w:t>
            </w:r>
          </w:p>
        </w:tc>
        <w:tc>
          <w:tcPr>
            <w:tcW w:w="1060" w:type="dxa"/>
          </w:tcPr>
          <w:p w:rsidR="00035335" w:rsidRPr="004137ED" w:rsidRDefault="00035335" w:rsidP="00AF2723">
            <w:pPr>
              <w:jc w:val="center"/>
              <w:rPr>
                <w:b/>
                <w:lang w:val="uk-UA"/>
              </w:rPr>
            </w:pPr>
            <w:r>
              <w:rPr>
                <w:b/>
                <w:lang w:val="uk-UA"/>
              </w:rPr>
              <w:t>х</w:t>
            </w:r>
          </w:p>
        </w:tc>
        <w:tc>
          <w:tcPr>
            <w:tcW w:w="1080" w:type="dxa"/>
          </w:tcPr>
          <w:p w:rsidR="00035335" w:rsidRPr="004137ED" w:rsidRDefault="00035335" w:rsidP="00AF2723">
            <w:pPr>
              <w:jc w:val="center"/>
              <w:rPr>
                <w:b/>
                <w:lang w:val="uk-UA"/>
              </w:rPr>
            </w:pPr>
            <w:r w:rsidRPr="004137ED">
              <w:rPr>
                <w:b/>
                <w:lang w:val="uk-UA"/>
              </w:rPr>
              <w:t>х</w:t>
            </w:r>
          </w:p>
        </w:tc>
      </w:tr>
      <w:tr w:rsidR="00035335" w:rsidRPr="0021187E" w:rsidTr="008E6FB9">
        <w:tc>
          <w:tcPr>
            <w:tcW w:w="1339" w:type="dxa"/>
          </w:tcPr>
          <w:p w:rsidR="00035335" w:rsidRPr="0021187E" w:rsidRDefault="00035335" w:rsidP="00864AFB">
            <w:pPr>
              <w:pStyle w:val="ae"/>
              <w:ind w:right="-108"/>
              <w:jc w:val="center"/>
              <w:rPr>
                <w:b/>
              </w:rPr>
            </w:pPr>
            <w:r w:rsidRPr="0021187E">
              <w:rPr>
                <w:b/>
              </w:rPr>
              <w:t>01</w:t>
            </w:r>
          </w:p>
        </w:tc>
        <w:tc>
          <w:tcPr>
            <w:tcW w:w="4724" w:type="dxa"/>
          </w:tcPr>
          <w:p w:rsidR="00035335" w:rsidRPr="001C03BE" w:rsidRDefault="00035335" w:rsidP="00394658">
            <w:pPr>
              <w:pStyle w:val="ae"/>
              <w:jc w:val="both"/>
              <w:rPr>
                <w:b/>
              </w:rPr>
            </w:pPr>
            <w:r w:rsidRPr="001C03BE">
              <w:rPr>
                <w:b/>
              </w:rPr>
              <w:t>Земельні ділянки сільськогосподарського призначення (земельні ділянки,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у тому числі інфраструктури оптових ринків сільськогосподарської продукції, або призначені для цих цілей; земельні ділянки, надані для діяльності у сфері надання послуг у сільському господарстві, та інше)</w:t>
            </w:r>
          </w:p>
        </w:tc>
        <w:tc>
          <w:tcPr>
            <w:tcW w:w="1068" w:type="dxa"/>
          </w:tcPr>
          <w:p w:rsidR="00035335" w:rsidRPr="004137ED" w:rsidRDefault="00035335" w:rsidP="00864AFB">
            <w:pPr>
              <w:jc w:val="center"/>
              <w:rPr>
                <w:b/>
                <w:lang w:val="uk-UA"/>
              </w:rPr>
            </w:pPr>
            <w:r w:rsidRPr="004137ED">
              <w:rPr>
                <w:b/>
                <w:lang w:val="uk-UA"/>
              </w:rPr>
              <w:t>х</w:t>
            </w:r>
          </w:p>
        </w:tc>
        <w:tc>
          <w:tcPr>
            <w:tcW w:w="889" w:type="dxa"/>
          </w:tcPr>
          <w:p w:rsidR="00035335" w:rsidRPr="004137ED" w:rsidRDefault="00035335" w:rsidP="00864AFB">
            <w:pPr>
              <w:jc w:val="center"/>
              <w:rPr>
                <w:b/>
                <w:lang w:val="uk-UA"/>
              </w:rPr>
            </w:pPr>
            <w:r w:rsidRPr="004137ED">
              <w:rPr>
                <w:b/>
                <w:lang w:val="uk-UA"/>
              </w:rPr>
              <w:t>х</w:t>
            </w:r>
          </w:p>
        </w:tc>
        <w:tc>
          <w:tcPr>
            <w:tcW w:w="1060" w:type="dxa"/>
          </w:tcPr>
          <w:p w:rsidR="00035335" w:rsidRPr="004137ED" w:rsidRDefault="00035335" w:rsidP="00864AFB">
            <w:pPr>
              <w:jc w:val="center"/>
              <w:rPr>
                <w:b/>
                <w:lang w:val="uk-UA"/>
              </w:rPr>
            </w:pPr>
            <w:r>
              <w:rPr>
                <w:b/>
                <w:lang w:val="uk-UA"/>
              </w:rPr>
              <w:t>х</w:t>
            </w:r>
          </w:p>
        </w:tc>
        <w:tc>
          <w:tcPr>
            <w:tcW w:w="1080" w:type="dxa"/>
          </w:tcPr>
          <w:p w:rsidR="00035335" w:rsidRPr="004137ED" w:rsidRDefault="00035335" w:rsidP="00864AFB">
            <w:pPr>
              <w:jc w:val="center"/>
              <w:rPr>
                <w:b/>
                <w:lang w:val="uk-UA"/>
              </w:rPr>
            </w:pPr>
            <w:r w:rsidRPr="004137ED">
              <w:rPr>
                <w:b/>
                <w:lang w:val="uk-UA"/>
              </w:rPr>
              <w:t>х</w:t>
            </w:r>
          </w:p>
        </w:tc>
      </w:tr>
      <w:tr w:rsidR="00035335" w:rsidRPr="0021187E" w:rsidTr="008E6FB9">
        <w:tc>
          <w:tcPr>
            <w:tcW w:w="1339" w:type="dxa"/>
          </w:tcPr>
          <w:p w:rsidR="00035335" w:rsidRPr="0021187E" w:rsidRDefault="00035335" w:rsidP="00864AFB">
            <w:pPr>
              <w:jc w:val="center"/>
              <w:rPr>
                <w:lang w:val="uk-UA"/>
              </w:rPr>
            </w:pPr>
            <w:r w:rsidRPr="0021187E">
              <w:rPr>
                <w:lang w:val="uk-UA"/>
              </w:rPr>
              <w:t>01.01</w:t>
            </w:r>
          </w:p>
        </w:tc>
        <w:tc>
          <w:tcPr>
            <w:tcW w:w="4724" w:type="dxa"/>
          </w:tcPr>
          <w:p w:rsidR="00035335" w:rsidRPr="0021187E" w:rsidRDefault="00035335" w:rsidP="00864AFB">
            <w:pPr>
              <w:jc w:val="both"/>
              <w:rPr>
                <w:lang w:val="uk-UA"/>
              </w:rPr>
            </w:pPr>
            <w:r w:rsidRPr="0021187E">
              <w:rPr>
                <w:lang w:val="uk-UA"/>
              </w:rPr>
              <w:t>Для ведення товарного сільськогосподарського виробництва</w:t>
            </w:r>
          </w:p>
        </w:tc>
        <w:tc>
          <w:tcPr>
            <w:tcW w:w="1068" w:type="dxa"/>
          </w:tcPr>
          <w:p w:rsidR="00035335" w:rsidRPr="0021187E" w:rsidRDefault="00035335" w:rsidP="00864AFB">
            <w:pPr>
              <w:jc w:val="center"/>
              <w:rPr>
                <w:lang w:val="uk-UA"/>
              </w:rPr>
            </w:pPr>
            <w:r>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Pr="0021187E" w:rsidRDefault="00035335" w:rsidP="00864AFB">
            <w:pPr>
              <w:jc w:val="center"/>
              <w:rPr>
                <w:lang w:val="uk-UA"/>
              </w:rPr>
            </w:pPr>
            <w:r>
              <w:rPr>
                <w:lang w:val="uk-UA"/>
              </w:rPr>
              <w:t>3,000</w:t>
            </w:r>
          </w:p>
        </w:tc>
        <w:tc>
          <w:tcPr>
            <w:tcW w:w="1080" w:type="dxa"/>
          </w:tcPr>
          <w:p w:rsidR="00035335" w:rsidRPr="0021187E" w:rsidRDefault="00035335" w:rsidP="00864AFB">
            <w:pPr>
              <w:jc w:val="center"/>
              <w:rPr>
                <w:lang w:val="uk-UA"/>
              </w:rPr>
            </w:pPr>
            <w:r>
              <w:rPr>
                <w:lang w:val="uk-UA"/>
              </w:rPr>
              <w:t>3,000</w:t>
            </w:r>
          </w:p>
        </w:tc>
      </w:tr>
      <w:tr w:rsidR="00035335" w:rsidRPr="0021187E" w:rsidTr="008E6FB9">
        <w:tc>
          <w:tcPr>
            <w:tcW w:w="1339" w:type="dxa"/>
          </w:tcPr>
          <w:p w:rsidR="00035335" w:rsidRPr="0021187E" w:rsidRDefault="00035335" w:rsidP="00864AFB">
            <w:pPr>
              <w:jc w:val="center"/>
              <w:rPr>
                <w:lang w:val="uk-UA"/>
              </w:rPr>
            </w:pPr>
            <w:r w:rsidRPr="0021187E">
              <w:rPr>
                <w:lang w:val="uk-UA"/>
              </w:rPr>
              <w:t>01.02</w:t>
            </w:r>
          </w:p>
        </w:tc>
        <w:tc>
          <w:tcPr>
            <w:tcW w:w="4724" w:type="dxa"/>
          </w:tcPr>
          <w:p w:rsidR="00035335" w:rsidRPr="0021187E" w:rsidRDefault="00035335" w:rsidP="00864AFB">
            <w:pPr>
              <w:jc w:val="both"/>
              <w:rPr>
                <w:lang w:val="uk-UA"/>
              </w:rPr>
            </w:pPr>
            <w:r w:rsidRPr="0021187E">
              <w:rPr>
                <w:lang w:val="uk-UA"/>
              </w:rPr>
              <w:t>Для ведення фермерського господарства</w:t>
            </w:r>
          </w:p>
        </w:tc>
        <w:tc>
          <w:tcPr>
            <w:tcW w:w="1068" w:type="dxa"/>
          </w:tcPr>
          <w:p w:rsidR="00035335" w:rsidRPr="0021187E" w:rsidRDefault="00035335" w:rsidP="00864AFB">
            <w:pPr>
              <w:jc w:val="center"/>
              <w:rPr>
                <w:lang w:val="uk-UA"/>
              </w:rPr>
            </w:pPr>
            <w:r>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Pr="0021187E" w:rsidRDefault="00035335" w:rsidP="00864AFB">
            <w:pPr>
              <w:jc w:val="center"/>
              <w:rPr>
                <w:lang w:val="uk-UA"/>
              </w:rPr>
            </w:pPr>
            <w:r>
              <w:rPr>
                <w:lang w:val="uk-UA"/>
              </w:rPr>
              <w:t>3,000</w:t>
            </w:r>
          </w:p>
        </w:tc>
        <w:tc>
          <w:tcPr>
            <w:tcW w:w="1080" w:type="dxa"/>
          </w:tcPr>
          <w:p w:rsidR="00035335" w:rsidRPr="0021187E" w:rsidRDefault="00035335" w:rsidP="00864AFB">
            <w:pPr>
              <w:jc w:val="center"/>
              <w:rPr>
                <w:lang w:val="uk-UA"/>
              </w:rPr>
            </w:pPr>
            <w:r>
              <w:rPr>
                <w:lang w:val="uk-UA"/>
              </w:rPr>
              <w:t>3,000</w:t>
            </w:r>
          </w:p>
        </w:tc>
      </w:tr>
      <w:tr w:rsidR="00035335" w:rsidRPr="0021187E" w:rsidTr="008E6FB9">
        <w:tc>
          <w:tcPr>
            <w:tcW w:w="1339" w:type="dxa"/>
          </w:tcPr>
          <w:p w:rsidR="00035335" w:rsidRPr="0021187E" w:rsidRDefault="00035335" w:rsidP="00864AFB">
            <w:pPr>
              <w:jc w:val="center"/>
              <w:rPr>
                <w:lang w:val="uk-UA"/>
              </w:rPr>
            </w:pPr>
            <w:r w:rsidRPr="0021187E">
              <w:rPr>
                <w:lang w:val="uk-UA"/>
              </w:rPr>
              <w:t>01.03</w:t>
            </w:r>
          </w:p>
        </w:tc>
        <w:tc>
          <w:tcPr>
            <w:tcW w:w="4724" w:type="dxa"/>
          </w:tcPr>
          <w:p w:rsidR="00035335" w:rsidRPr="0021187E" w:rsidRDefault="00035335" w:rsidP="00864AFB">
            <w:pPr>
              <w:jc w:val="both"/>
              <w:rPr>
                <w:lang w:val="uk-UA"/>
              </w:rPr>
            </w:pPr>
            <w:r w:rsidRPr="0021187E">
              <w:rPr>
                <w:lang w:val="uk-UA"/>
              </w:rPr>
              <w:t>Для ведення особистого селянського господарства</w:t>
            </w:r>
          </w:p>
        </w:tc>
        <w:tc>
          <w:tcPr>
            <w:tcW w:w="1068" w:type="dxa"/>
          </w:tcPr>
          <w:p w:rsidR="00035335" w:rsidRPr="0021187E" w:rsidRDefault="00035335" w:rsidP="00864AFB">
            <w:pPr>
              <w:jc w:val="center"/>
              <w:rPr>
                <w:lang w:val="uk-UA"/>
              </w:rPr>
            </w:pPr>
            <w:r>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Pr="0021187E" w:rsidRDefault="00035335" w:rsidP="00864AFB">
            <w:pPr>
              <w:jc w:val="center"/>
              <w:rPr>
                <w:lang w:val="uk-UA"/>
              </w:rPr>
            </w:pPr>
            <w:r>
              <w:rPr>
                <w:lang w:val="uk-UA"/>
              </w:rPr>
              <w:t>3,000</w:t>
            </w:r>
          </w:p>
        </w:tc>
        <w:tc>
          <w:tcPr>
            <w:tcW w:w="1080" w:type="dxa"/>
          </w:tcPr>
          <w:p w:rsidR="00035335" w:rsidRPr="0021187E" w:rsidRDefault="00035335" w:rsidP="00864AFB">
            <w:pPr>
              <w:jc w:val="center"/>
              <w:rPr>
                <w:lang w:val="uk-UA"/>
              </w:rPr>
            </w:pPr>
            <w:r>
              <w:rPr>
                <w:lang w:val="uk-UA"/>
              </w:rPr>
              <w:t>3,000</w:t>
            </w:r>
          </w:p>
        </w:tc>
      </w:tr>
      <w:tr w:rsidR="00035335" w:rsidRPr="0021187E" w:rsidTr="008E6FB9">
        <w:tc>
          <w:tcPr>
            <w:tcW w:w="1339" w:type="dxa"/>
          </w:tcPr>
          <w:p w:rsidR="00035335" w:rsidRPr="0021187E" w:rsidRDefault="00035335" w:rsidP="00864AFB">
            <w:pPr>
              <w:jc w:val="center"/>
              <w:rPr>
                <w:lang w:val="uk-UA"/>
              </w:rPr>
            </w:pPr>
            <w:r w:rsidRPr="0021187E">
              <w:rPr>
                <w:lang w:val="uk-UA"/>
              </w:rPr>
              <w:t>01.04</w:t>
            </w:r>
          </w:p>
        </w:tc>
        <w:tc>
          <w:tcPr>
            <w:tcW w:w="4724" w:type="dxa"/>
          </w:tcPr>
          <w:p w:rsidR="00035335" w:rsidRPr="0021187E" w:rsidRDefault="00035335" w:rsidP="00864AFB">
            <w:pPr>
              <w:jc w:val="both"/>
              <w:rPr>
                <w:lang w:val="uk-UA"/>
              </w:rPr>
            </w:pPr>
            <w:r w:rsidRPr="0021187E">
              <w:rPr>
                <w:lang w:val="uk-UA"/>
              </w:rPr>
              <w:t>Для ведення підсобного сільського господарства</w:t>
            </w:r>
          </w:p>
        </w:tc>
        <w:tc>
          <w:tcPr>
            <w:tcW w:w="1068" w:type="dxa"/>
          </w:tcPr>
          <w:p w:rsidR="00035335" w:rsidRPr="0021187E" w:rsidRDefault="00035335" w:rsidP="00864AFB">
            <w:pPr>
              <w:jc w:val="center"/>
              <w:rPr>
                <w:lang w:val="uk-UA"/>
              </w:rPr>
            </w:pPr>
            <w:r>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Pr="0021187E" w:rsidRDefault="00035335" w:rsidP="00864AFB">
            <w:pPr>
              <w:jc w:val="center"/>
              <w:rPr>
                <w:lang w:val="uk-UA"/>
              </w:rPr>
            </w:pPr>
            <w:r>
              <w:rPr>
                <w:lang w:val="uk-UA"/>
              </w:rPr>
              <w:t>3,000</w:t>
            </w:r>
          </w:p>
        </w:tc>
        <w:tc>
          <w:tcPr>
            <w:tcW w:w="1080" w:type="dxa"/>
          </w:tcPr>
          <w:p w:rsidR="00035335" w:rsidRPr="0021187E" w:rsidRDefault="00035335" w:rsidP="00864AFB">
            <w:pPr>
              <w:jc w:val="center"/>
              <w:rPr>
                <w:lang w:val="uk-UA"/>
              </w:rPr>
            </w:pPr>
            <w:r>
              <w:rPr>
                <w:lang w:val="uk-UA"/>
              </w:rPr>
              <w:t>3,000</w:t>
            </w:r>
          </w:p>
        </w:tc>
      </w:tr>
      <w:tr w:rsidR="00035335" w:rsidRPr="0021187E" w:rsidTr="008E6FB9">
        <w:tc>
          <w:tcPr>
            <w:tcW w:w="1339" w:type="dxa"/>
          </w:tcPr>
          <w:p w:rsidR="00035335" w:rsidRPr="00042639" w:rsidRDefault="00035335" w:rsidP="00864AFB">
            <w:pPr>
              <w:jc w:val="center"/>
              <w:rPr>
                <w:lang w:val="uk-UA"/>
              </w:rPr>
            </w:pPr>
            <w:r w:rsidRPr="00042639">
              <w:rPr>
                <w:lang w:val="uk-UA"/>
              </w:rPr>
              <w:t>01.05</w:t>
            </w:r>
          </w:p>
        </w:tc>
        <w:tc>
          <w:tcPr>
            <w:tcW w:w="4724" w:type="dxa"/>
          </w:tcPr>
          <w:p w:rsidR="00035335" w:rsidRPr="00042639" w:rsidRDefault="00035335" w:rsidP="00864AFB">
            <w:pPr>
              <w:jc w:val="both"/>
              <w:rPr>
                <w:lang w:val="uk-UA"/>
              </w:rPr>
            </w:pPr>
            <w:r w:rsidRPr="00042639">
              <w:rPr>
                <w:lang w:val="uk-UA"/>
              </w:rPr>
              <w:t>Для індивідуального садівництва</w:t>
            </w:r>
          </w:p>
        </w:tc>
        <w:tc>
          <w:tcPr>
            <w:tcW w:w="1068" w:type="dxa"/>
          </w:tcPr>
          <w:p w:rsidR="00035335" w:rsidRPr="00042639" w:rsidRDefault="00035335" w:rsidP="00864AFB">
            <w:pPr>
              <w:jc w:val="center"/>
              <w:rPr>
                <w:lang w:val="uk-UA"/>
              </w:rPr>
            </w:pPr>
            <w:r>
              <w:rPr>
                <w:lang w:val="uk-UA"/>
              </w:rPr>
              <w:t>1</w:t>
            </w:r>
            <w:r w:rsidRPr="00042639">
              <w:rPr>
                <w:lang w:val="uk-UA"/>
              </w:rPr>
              <w:t>,000</w:t>
            </w:r>
          </w:p>
        </w:tc>
        <w:tc>
          <w:tcPr>
            <w:tcW w:w="889" w:type="dxa"/>
          </w:tcPr>
          <w:p w:rsidR="00035335" w:rsidRPr="00042639" w:rsidRDefault="00035335" w:rsidP="00864AFB">
            <w:pPr>
              <w:jc w:val="center"/>
              <w:rPr>
                <w:lang w:val="uk-UA"/>
              </w:rPr>
            </w:pPr>
            <w:r>
              <w:rPr>
                <w:lang w:val="uk-UA"/>
              </w:rPr>
              <w:t>1</w:t>
            </w:r>
            <w:r w:rsidRPr="00042639">
              <w:rPr>
                <w:lang w:val="uk-UA"/>
              </w:rPr>
              <w:t>,000</w:t>
            </w:r>
          </w:p>
        </w:tc>
        <w:tc>
          <w:tcPr>
            <w:tcW w:w="1060" w:type="dxa"/>
          </w:tcPr>
          <w:p w:rsidR="00035335" w:rsidRPr="00042639" w:rsidRDefault="00035335" w:rsidP="00864AFB">
            <w:pPr>
              <w:jc w:val="center"/>
              <w:rPr>
                <w:lang w:val="uk-UA"/>
              </w:rPr>
            </w:pPr>
            <w:r w:rsidRPr="00042639">
              <w:rPr>
                <w:lang w:val="uk-UA"/>
              </w:rPr>
              <w:t>3,000</w:t>
            </w:r>
          </w:p>
        </w:tc>
        <w:tc>
          <w:tcPr>
            <w:tcW w:w="1080" w:type="dxa"/>
          </w:tcPr>
          <w:p w:rsidR="00035335" w:rsidRPr="00042639" w:rsidRDefault="00035335" w:rsidP="00864AFB">
            <w:pPr>
              <w:jc w:val="center"/>
              <w:rPr>
                <w:lang w:val="uk-UA"/>
              </w:rPr>
            </w:pPr>
            <w:r w:rsidRPr="00042639">
              <w:rPr>
                <w:lang w:val="uk-UA"/>
              </w:rPr>
              <w:t>3,000</w:t>
            </w:r>
          </w:p>
        </w:tc>
      </w:tr>
      <w:tr w:rsidR="00035335" w:rsidRPr="0021187E" w:rsidTr="008E6FB9">
        <w:tc>
          <w:tcPr>
            <w:tcW w:w="1339" w:type="dxa"/>
          </w:tcPr>
          <w:p w:rsidR="00035335" w:rsidRPr="0021187E" w:rsidRDefault="00035335" w:rsidP="00864AFB">
            <w:pPr>
              <w:jc w:val="center"/>
              <w:rPr>
                <w:lang w:val="uk-UA"/>
              </w:rPr>
            </w:pPr>
            <w:r w:rsidRPr="0021187E">
              <w:rPr>
                <w:lang w:val="uk-UA"/>
              </w:rPr>
              <w:t>01.06</w:t>
            </w:r>
          </w:p>
        </w:tc>
        <w:tc>
          <w:tcPr>
            <w:tcW w:w="4724" w:type="dxa"/>
          </w:tcPr>
          <w:p w:rsidR="00035335" w:rsidRPr="0068298D" w:rsidRDefault="00035335" w:rsidP="00864AFB">
            <w:pPr>
              <w:jc w:val="both"/>
              <w:rPr>
                <w:lang w:val="uk-UA"/>
              </w:rPr>
            </w:pPr>
            <w:r w:rsidRPr="0068298D">
              <w:rPr>
                <w:lang w:val="uk-UA"/>
              </w:rPr>
              <w:t>Для колективного садівництва</w:t>
            </w:r>
          </w:p>
        </w:tc>
        <w:tc>
          <w:tcPr>
            <w:tcW w:w="1068" w:type="dxa"/>
          </w:tcPr>
          <w:p w:rsidR="00035335" w:rsidRPr="0068298D" w:rsidRDefault="00035335" w:rsidP="00864AFB">
            <w:pPr>
              <w:jc w:val="center"/>
              <w:rPr>
                <w:lang w:val="uk-UA"/>
              </w:rPr>
            </w:pPr>
            <w:r w:rsidRPr="0068298D">
              <w:rPr>
                <w:lang w:val="uk-UA"/>
              </w:rPr>
              <w:t>1,000</w:t>
            </w:r>
          </w:p>
        </w:tc>
        <w:tc>
          <w:tcPr>
            <w:tcW w:w="889" w:type="dxa"/>
          </w:tcPr>
          <w:p w:rsidR="00035335" w:rsidRPr="0068298D" w:rsidRDefault="00035335" w:rsidP="00864AFB">
            <w:pPr>
              <w:jc w:val="center"/>
              <w:rPr>
                <w:lang w:val="uk-UA"/>
              </w:rPr>
            </w:pPr>
            <w:r w:rsidRPr="0068298D">
              <w:rPr>
                <w:lang w:val="uk-UA"/>
              </w:rPr>
              <w:t>1,000</w:t>
            </w:r>
          </w:p>
        </w:tc>
        <w:tc>
          <w:tcPr>
            <w:tcW w:w="1060" w:type="dxa"/>
          </w:tcPr>
          <w:p w:rsidR="00035335" w:rsidRPr="0068298D" w:rsidRDefault="00035335" w:rsidP="00864AFB">
            <w:pPr>
              <w:jc w:val="center"/>
              <w:rPr>
                <w:lang w:val="uk-UA"/>
              </w:rPr>
            </w:pPr>
            <w:r w:rsidRPr="0068298D">
              <w:rPr>
                <w:lang w:val="uk-UA"/>
              </w:rPr>
              <w:t>3,000</w:t>
            </w:r>
          </w:p>
        </w:tc>
        <w:tc>
          <w:tcPr>
            <w:tcW w:w="1080" w:type="dxa"/>
          </w:tcPr>
          <w:p w:rsidR="00035335" w:rsidRPr="0068298D" w:rsidRDefault="00035335" w:rsidP="00864AFB">
            <w:pPr>
              <w:jc w:val="center"/>
              <w:rPr>
                <w:lang w:val="uk-UA"/>
              </w:rPr>
            </w:pPr>
            <w:r w:rsidRPr="0068298D">
              <w:rPr>
                <w:lang w:val="uk-UA"/>
              </w:rPr>
              <w:t>3,000</w:t>
            </w:r>
          </w:p>
        </w:tc>
      </w:tr>
      <w:tr w:rsidR="00035335" w:rsidRPr="0021187E" w:rsidTr="008E6FB9">
        <w:tc>
          <w:tcPr>
            <w:tcW w:w="1339" w:type="dxa"/>
          </w:tcPr>
          <w:p w:rsidR="00035335" w:rsidRPr="0021187E" w:rsidRDefault="00035335" w:rsidP="00864AFB">
            <w:pPr>
              <w:jc w:val="center"/>
              <w:rPr>
                <w:lang w:val="uk-UA"/>
              </w:rPr>
            </w:pPr>
            <w:r w:rsidRPr="0021187E">
              <w:rPr>
                <w:lang w:val="uk-UA"/>
              </w:rPr>
              <w:t>01.07</w:t>
            </w:r>
          </w:p>
        </w:tc>
        <w:tc>
          <w:tcPr>
            <w:tcW w:w="4724" w:type="dxa"/>
          </w:tcPr>
          <w:p w:rsidR="00035335" w:rsidRPr="0068298D" w:rsidRDefault="00035335" w:rsidP="00864AFB">
            <w:pPr>
              <w:jc w:val="both"/>
              <w:rPr>
                <w:lang w:val="uk-UA"/>
              </w:rPr>
            </w:pPr>
            <w:r w:rsidRPr="0068298D">
              <w:rPr>
                <w:lang w:val="uk-UA"/>
              </w:rPr>
              <w:t>Для городництва</w:t>
            </w:r>
          </w:p>
        </w:tc>
        <w:tc>
          <w:tcPr>
            <w:tcW w:w="1068" w:type="dxa"/>
          </w:tcPr>
          <w:p w:rsidR="00035335" w:rsidRPr="0068298D" w:rsidRDefault="00035335" w:rsidP="00864AFB">
            <w:pPr>
              <w:jc w:val="center"/>
              <w:rPr>
                <w:lang w:val="uk-UA"/>
              </w:rPr>
            </w:pPr>
            <w:r w:rsidRPr="0068298D">
              <w:rPr>
                <w:lang w:val="uk-UA"/>
              </w:rPr>
              <w:t>1,000</w:t>
            </w:r>
          </w:p>
        </w:tc>
        <w:tc>
          <w:tcPr>
            <w:tcW w:w="889" w:type="dxa"/>
          </w:tcPr>
          <w:p w:rsidR="00035335" w:rsidRPr="0068298D" w:rsidRDefault="00035335" w:rsidP="00864AFB">
            <w:pPr>
              <w:jc w:val="center"/>
              <w:rPr>
                <w:lang w:val="uk-UA"/>
              </w:rPr>
            </w:pPr>
            <w:r w:rsidRPr="0068298D">
              <w:rPr>
                <w:lang w:val="uk-UA"/>
              </w:rPr>
              <w:t>1,000</w:t>
            </w:r>
          </w:p>
        </w:tc>
        <w:tc>
          <w:tcPr>
            <w:tcW w:w="1060" w:type="dxa"/>
          </w:tcPr>
          <w:p w:rsidR="00035335" w:rsidRPr="0068298D" w:rsidRDefault="00035335" w:rsidP="00864AFB">
            <w:pPr>
              <w:jc w:val="center"/>
              <w:rPr>
                <w:lang w:val="uk-UA"/>
              </w:rPr>
            </w:pPr>
            <w:r w:rsidRPr="0068298D">
              <w:rPr>
                <w:lang w:val="uk-UA"/>
              </w:rPr>
              <w:t>3,000</w:t>
            </w:r>
          </w:p>
        </w:tc>
        <w:tc>
          <w:tcPr>
            <w:tcW w:w="1080" w:type="dxa"/>
          </w:tcPr>
          <w:p w:rsidR="00035335" w:rsidRPr="0068298D" w:rsidRDefault="00035335" w:rsidP="00864AFB">
            <w:pPr>
              <w:jc w:val="center"/>
              <w:rPr>
                <w:lang w:val="uk-UA"/>
              </w:rPr>
            </w:pPr>
            <w:r w:rsidRPr="0068298D">
              <w:rPr>
                <w:lang w:val="uk-UA"/>
              </w:rPr>
              <w:t>3,000</w:t>
            </w:r>
          </w:p>
        </w:tc>
      </w:tr>
      <w:tr w:rsidR="00035335" w:rsidRPr="0021187E" w:rsidTr="008E6FB9">
        <w:tc>
          <w:tcPr>
            <w:tcW w:w="1339" w:type="dxa"/>
          </w:tcPr>
          <w:p w:rsidR="00035335" w:rsidRPr="0021187E" w:rsidRDefault="00035335" w:rsidP="00864AFB">
            <w:pPr>
              <w:jc w:val="center"/>
              <w:rPr>
                <w:lang w:val="uk-UA"/>
              </w:rPr>
            </w:pPr>
            <w:r w:rsidRPr="0021187E">
              <w:rPr>
                <w:lang w:val="uk-UA"/>
              </w:rPr>
              <w:t>01.08</w:t>
            </w:r>
          </w:p>
        </w:tc>
        <w:tc>
          <w:tcPr>
            <w:tcW w:w="4724" w:type="dxa"/>
          </w:tcPr>
          <w:p w:rsidR="00035335" w:rsidRPr="0021187E" w:rsidRDefault="00035335" w:rsidP="00864AFB">
            <w:pPr>
              <w:jc w:val="both"/>
              <w:rPr>
                <w:lang w:val="uk-UA"/>
              </w:rPr>
            </w:pPr>
            <w:r w:rsidRPr="0021187E">
              <w:rPr>
                <w:lang w:val="uk-UA"/>
              </w:rPr>
              <w:t>Для сінокосіння і випасання худоби</w:t>
            </w:r>
          </w:p>
        </w:tc>
        <w:tc>
          <w:tcPr>
            <w:tcW w:w="1068" w:type="dxa"/>
          </w:tcPr>
          <w:p w:rsidR="00035335" w:rsidRPr="0021187E" w:rsidRDefault="00035335" w:rsidP="00864AFB">
            <w:pPr>
              <w:jc w:val="center"/>
              <w:rPr>
                <w:lang w:val="uk-UA"/>
              </w:rPr>
            </w:pPr>
            <w:r>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Pr="0021187E" w:rsidRDefault="00035335" w:rsidP="00864AFB">
            <w:pPr>
              <w:jc w:val="center"/>
              <w:rPr>
                <w:lang w:val="uk-UA"/>
              </w:rPr>
            </w:pPr>
            <w:r>
              <w:rPr>
                <w:lang w:val="uk-UA"/>
              </w:rPr>
              <w:t>3,000</w:t>
            </w:r>
          </w:p>
        </w:tc>
        <w:tc>
          <w:tcPr>
            <w:tcW w:w="1080" w:type="dxa"/>
          </w:tcPr>
          <w:p w:rsidR="00035335" w:rsidRPr="0021187E" w:rsidRDefault="00035335" w:rsidP="00864AFB">
            <w:pPr>
              <w:jc w:val="center"/>
              <w:rPr>
                <w:lang w:val="uk-UA"/>
              </w:rPr>
            </w:pPr>
            <w:r>
              <w:rPr>
                <w:lang w:val="uk-UA"/>
              </w:rPr>
              <w:t>3,000</w:t>
            </w:r>
          </w:p>
        </w:tc>
      </w:tr>
      <w:tr w:rsidR="00035335" w:rsidRPr="0021187E" w:rsidTr="008E6FB9">
        <w:tc>
          <w:tcPr>
            <w:tcW w:w="1339" w:type="dxa"/>
          </w:tcPr>
          <w:p w:rsidR="00035335" w:rsidRPr="0021187E" w:rsidRDefault="00035335" w:rsidP="00864AFB">
            <w:pPr>
              <w:jc w:val="center"/>
              <w:rPr>
                <w:lang w:val="uk-UA"/>
              </w:rPr>
            </w:pPr>
            <w:r w:rsidRPr="0021187E">
              <w:rPr>
                <w:lang w:val="uk-UA"/>
              </w:rPr>
              <w:t>01.09</w:t>
            </w:r>
          </w:p>
        </w:tc>
        <w:tc>
          <w:tcPr>
            <w:tcW w:w="4724" w:type="dxa"/>
          </w:tcPr>
          <w:p w:rsidR="00035335" w:rsidRPr="0021187E" w:rsidRDefault="00035335" w:rsidP="00864AFB">
            <w:pPr>
              <w:jc w:val="both"/>
              <w:rPr>
                <w:lang w:val="uk-UA"/>
              </w:rPr>
            </w:pPr>
            <w:r w:rsidRPr="0021187E">
              <w:rPr>
                <w:lang w:val="uk-UA"/>
              </w:rPr>
              <w:t>Для дослідних і навчальних цілей</w:t>
            </w:r>
          </w:p>
        </w:tc>
        <w:tc>
          <w:tcPr>
            <w:tcW w:w="1068" w:type="dxa"/>
          </w:tcPr>
          <w:p w:rsidR="00035335" w:rsidRPr="0021187E" w:rsidRDefault="00035335" w:rsidP="00864AFB">
            <w:pPr>
              <w:jc w:val="center"/>
              <w:rPr>
                <w:lang w:val="uk-UA"/>
              </w:rPr>
            </w:pPr>
            <w:r>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Pr="0021187E" w:rsidRDefault="00035335" w:rsidP="00864AFB">
            <w:pPr>
              <w:jc w:val="center"/>
              <w:rPr>
                <w:lang w:val="uk-UA"/>
              </w:rPr>
            </w:pPr>
            <w:r>
              <w:rPr>
                <w:lang w:val="uk-UA"/>
              </w:rPr>
              <w:t>3,000</w:t>
            </w:r>
          </w:p>
        </w:tc>
        <w:tc>
          <w:tcPr>
            <w:tcW w:w="1080" w:type="dxa"/>
          </w:tcPr>
          <w:p w:rsidR="00035335" w:rsidRPr="0021187E" w:rsidRDefault="00035335" w:rsidP="00864AFB">
            <w:pPr>
              <w:jc w:val="center"/>
              <w:rPr>
                <w:lang w:val="uk-UA"/>
              </w:rPr>
            </w:pPr>
            <w:r>
              <w:rPr>
                <w:lang w:val="uk-UA"/>
              </w:rPr>
              <w:t>3,000</w:t>
            </w:r>
          </w:p>
        </w:tc>
      </w:tr>
      <w:tr w:rsidR="00035335" w:rsidRPr="0021187E" w:rsidTr="008E6FB9">
        <w:tc>
          <w:tcPr>
            <w:tcW w:w="1339" w:type="dxa"/>
          </w:tcPr>
          <w:p w:rsidR="00035335" w:rsidRPr="0021187E" w:rsidRDefault="00035335" w:rsidP="00864AFB">
            <w:pPr>
              <w:jc w:val="center"/>
              <w:rPr>
                <w:lang w:val="uk-UA"/>
              </w:rPr>
            </w:pPr>
            <w:r w:rsidRPr="0021187E">
              <w:rPr>
                <w:lang w:val="uk-UA"/>
              </w:rPr>
              <w:t>01.10</w:t>
            </w:r>
          </w:p>
        </w:tc>
        <w:tc>
          <w:tcPr>
            <w:tcW w:w="4724" w:type="dxa"/>
          </w:tcPr>
          <w:p w:rsidR="00035335" w:rsidRPr="009F0CBF" w:rsidRDefault="00035335" w:rsidP="00864AFB">
            <w:pPr>
              <w:jc w:val="both"/>
            </w:pPr>
            <w:r w:rsidRPr="0021187E">
              <w:rPr>
                <w:lang w:val="uk-UA"/>
              </w:rPr>
              <w:t>Для пропаганди передового досвіду ведення сільського господарства</w:t>
            </w:r>
          </w:p>
        </w:tc>
        <w:tc>
          <w:tcPr>
            <w:tcW w:w="1068" w:type="dxa"/>
          </w:tcPr>
          <w:p w:rsidR="00035335" w:rsidRPr="0021187E" w:rsidRDefault="00035335" w:rsidP="00864AFB">
            <w:pPr>
              <w:jc w:val="center"/>
              <w:rPr>
                <w:lang w:val="uk-UA"/>
              </w:rPr>
            </w:pPr>
            <w:r>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Pr="0021187E" w:rsidRDefault="00035335" w:rsidP="00864AFB">
            <w:pPr>
              <w:jc w:val="center"/>
              <w:rPr>
                <w:lang w:val="uk-UA"/>
              </w:rPr>
            </w:pPr>
            <w:r>
              <w:rPr>
                <w:lang w:val="uk-UA"/>
              </w:rPr>
              <w:t>3,000</w:t>
            </w:r>
          </w:p>
        </w:tc>
        <w:tc>
          <w:tcPr>
            <w:tcW w:w="1080" w:type="dxa"/>
          </w:tcPr>
          <w:p w:rsidR="00035335" w:rsidRPr="0021187E" w:rsidRDefault="00035335" w:rsidP="00864AFB">
            <w:pPr>
              <w:jc w:val="center"/>
              <w:rPr>
                <w:lang w:val="uk-UA"/>
              </w:rPr>
            </w:pPr>
            <w:r>
              <w:rPr>
                <w:lang w:val="uk-UA"/>
              </w:rPr>
              <w:t>3,000</w:t>
            </w:r>
          </w:p>
        </w:tc>
      </w:tr>
      <w:tr w:rsidR="00035335" w:rsidRPr="0021187E" w:rsidTr="008E6FB9">
        <w:tc>
          <w:tcPr>
            <w:tcW w:w="1339" w:type="dxa"/>
          </w:tcPr>
          <w:p w:rsidR="00035335" w:rsidRPr="0021187E" w:rsidRDefault="00035335" w:rsidP="00864AFB">
            <w:pPr>
              <w:jc w:val="center"/>
              <w:rPr>
                <w:lang w:val="uk-UA"/>
              </w:rPr>
            </w:pPr>
            <w:r w:rsidRPr="0021187E">
              <w:rPr>
                <w:lang w:val="uk-UA"/>
              </w:rPr>
              <w:lastRenderedPageBreak/>
              <w:t>01.11</w:t>
            </w:r>
          </w:p>
        </w:tc>
        <w:tc>
          <w:tcPr>
            <w:tcW w:w="4724" w:type="dxa"/>
          </w:tcPr>
          <w:p w:rsidR="00035335" w:rsidRPr="0021187E" w:rsidRDefault="00035335" w:rsidP="00864AFB">
            <w:pPr>
              <w:jc w:val="both"/>
              <w:rPr>
                <w:lang w:val="uk-UA"/>
              </w:rPr>
            </w:pPr>
            <w:r w:rsidRPr="0021187E">
              <w:rPr>
                <w:lang w:val="uk-UA"/>
              </w:rPr>
              <w:t>Для надання послуг у сільському господарстві</w:t>
            </w:r>
          </w:p>
        </w:tc>
        <w:tc>
          <w:tcPr>
            <w:tcW w:w="1068" w:type="dxa"/>
          </w:tcPr>
          <w:p w:rsidR="00035335" w:rsidRPr="0021187E" w:rsidRDefault="00035335" w:rsidP="00864AFB">
            <w:pPr>
              <w:jc w:val="center"/>
              <w:rPr>
                <w:lang w:val="uk-UA"/>
              </w:rPr>
            </w:pPr>
            <w:r>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Pr="0021187E" w:rsidRDefault="00035335" w:rsidP="00864AFB">
            <w:pPr>
              <w:jc w:val="center"/>
              <w:rPr>
                <w:lang w:val="uk-UA"/>
              </w:rPr>
            </w:pPr>
            <w:r>
              <w:rPr>
                <w:lang w:val="uk-UA"/>
              </w:rPr>
              <w:t>3,000</w:t>
            </w:r>
          </w:p>
        </w:tc>
        <w:tc>
          <w:tcPr>
            <w:tcW w:w="1080" w:type="dxa"/>
          </w:tcPr>
          <w:p w:rsidR="00035335" w:rsidRPr="0021187E" w:rsidRDefault="00035335" w:rsidP="00864AFB">
            <w:pPr>
              <w:jc w:val="center"/>
              <w:rPr>
                <w:lang w:val="uk-UA"/>
              </w:rPr>
            </w:pPr>
            <w:r>
              <w:rPr>
                <w:lang w:val="uk-UA"/>
              </w:rPr>
              <w:t>3,000</w:t>
            </w:r>
          </w:p>
        </w:tc>
      </w:tr>
      <w:tr w:rsidR="00035335" w:rsidRPr="0021187E" w:rsidTr="008E6FB9">
        <w:tc>
          <w:tcPr>
            <w:tcW w:w="1339" w:type="dxa"/>
          </w:tcPr>
          <w:p w:rsidR="00035335" w:rsidRPr="0021187E" w:rsidRDefault="00035335" w:rsidP="00864AFB">
            <w:pPr>
              <w:jc w:val="center"/>
              <w:rPr>
                <w:lang w:val="uk-UA"/>
              </w:rPr>
            </w:pPr>
            <w:r w:rsidRPr="0021187E">
              <w:rPr>
                <w:lang w:val="uk-UA"/>
              </w:rPr>
              <w:t>01.12</w:t>
            </w:r>
          </w:p>
        </w:tc>
        <w:tc>
          <w:tcPr>
            <w:tcW w:w="4724" w:type="dxa"/>
          </w:tcPr>
          <w:p w:rsidR="00035335" w:rsidRPr="0021187E" w:rsidRDefault="00035335" w:rsidP="00864AFB">
            <w:pPr>
              <w:jc w:val="both"/>
              <w:rPr>
                <w:lang w:val="uk-UA"/>
              </w:rPr>
            </w:pPr>
            <w:r w:rsidRPr="0021187E">
              <w:rPr>
                <w:lang w:val="uk-UA"/>
              </w:rPr>
              <w:t xml:space="preserve">Для розміщення інфраструктури оптових ринків </w:t>
            </w:r>
            <w:r>
              <w:rPr>
                <w:lang w:val="uk-UA"/>
              </w:rPr>
              <w:t>сільськогосподарської продукції</w:t>
            </w:r>
          </w:p>
        </w:tc>
        <w:tc>
          <w:tcPr>
            <w:tcW w:w="1068" w:type="dxa"/>
          </w:tcPr>
          <w:p w:rsidR="00035335" w:rsidRPr="0021187E" w:rsidRDefault="00035335" w:rsidP="00864AFB">
            <w:pPr>
              <w:jc w:val="center"/>
              <w:rPr>
                <w:lang w:val="uk-UA"/>
              </w:rPr>
            </w:pPr>
            <w:r>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Pr="0021187E" w:rsidRDefault="00035335" w:rsidP="00864AFB">
            <w:pPr>
              <w:jc w:val="center"/>
              <w:rPr>
                <w:lang w:val="uk-UA"/>
              </w:rPr>
            </w:pPr>
            <w:r>
              <w:rPr>
                <w:lang w:val="uk-UA"/>
              </w:rPr>
              <w:t>3,000</w:t>
            </w:r>
          </w:p>
        </w:tc>
        <w:tc>
          <w:tcPr>
            <w:tcW w:w="1080" w:type="dxa"/>
          </w:tcPr>
          <w:p w:rsidR="00035335" w:rsidRPr="0021187E" w:rsidRDefault="00035335" w:rsidP="00864AFB">
            <w:pPr>
              <w:jc w:val="center"/>
              <w:rPr>
                <w:lang w:val="uk-UA"/>
              </w:rPr>
            </w:pPr>
            <w:r>
              <w:rPr>
                <w:lang w:val="uk-UA"/>
              </w:rPr>
              <w:t>3,000</w:t>
            </w:r>
          </w:p>
        </w:tc>
      </w:tr>
      <w:tr w:rsidR="00035335" w:rsidRPr="0021187E" w:rsidTr="008E6FB9">
        <w:tc>
          <w:tcPr>
            <w:tcW w:w="1339" w:type="dxa"/>
          </w:tcPr>
          <w:p w:rsidR="00035335" w:rsidRPr="0021187E" w:rsidRDefault="00035335" w:rsidP="00864AFB">
            <w:pPr>
              <w:jc w:val="center"/>
              <w:rPr>
                <w:lang w:val="uk-UA"/>
              </w:rPr>
            </w:pPr>
            <w:r w:rsidRPr="0021187E">
              <w:rPr>
                <w:lang w:val="uk-UA"/>
              </w:rPr>
              <w:t>01.13</w:t>
            </w:r>
          </w:p>
        </w:tc>
        <w:tc>
          <w:tcPr>
            <w:tcW w:w="4724" w:type="dxa"/>
          </w:tcPr>
          <w:p w:rsidR="00035335" w:rsidRPr="00670747" w:rsidRDefault="00035335" w:rsidP="00864AFB">
            <w:pPr>
              <w:jc w:val="both"/>
              <w:rPr>
                <w:lang w:val="uk-UA"/>
              </w:rPr>
            </w:pPr>
            <w:r w:rsidRPr="00670747">
              <w:rPr>
                <w:lang w:val="uk-UA"/>
              </w:rPr>
              <w:t>Для іншого сільськогосподарського призначення</w:t>
            </w:r>
          </w:p>
        </w:tc>
        <w:tc>
          <w:tcPr>
            <w:tcW w:w="1068" w:type="dxa"/>
          </w:tcPr>
          <w:p w:rsidR="00035335" w:rsidRPr="0021187E" w:rsidRDefault="00035335" w:rsidP="00864AFB">
            <w:pPr>
              <w:jc w:val="center"/>
              <w:rPr>
                <w:lang w:val="uk-UA"/>
              </w:rPr>
            </w:pPr>
            <w:r>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Pr="0021187E" w:rsidRDefault="00035335" w:rsidP="00864AFB">
            <w:pPr>
              <w:jc w:val="center"/>
              <w:rPr>
                <w:lang w:val="uk-UA"/>
              </w:rPr>
            </w:pPr>
            <w:r>
              <w:rPr>
                <w:lang w:val="uk-UA"/>
              </w:rPr>
              <w:t>3,000</w:t>
            </w:r>
          </w:p>
        </w:tc>
        <w:tc>
          <w:tcPr>
            <w:tcW w:w="1080" w:type="dxa"/>
          </w:tcPr>
          <w:p w:rsidR="00035335" w:rsidRPr="0021187E" w:rsidRDefault="00035335" w:rsidP="00864AFB">
            <w:pPr>
              <w:jc w:val="center"/>
              <w:rPr>
                <w:lang w:val="uk-UA"/>
              </w:rPr>
            </w:pPr>
            <w:r>
              <w:rPr>
                <w:lang w:val="uk-UA"/>
              </w:rPr>
              <w:t>3,000</w:t>
            </w:r>
          </w:p>
        </w:tc>
      </w:tr>
      <w:tr w:rsidR="00035335" w:rsidRPr="0021187E" w:rsidTr="008E6FB9">
        <w:tc>
          <w:tcPr>
            <w:tcW w:w="1339" w:type="dxa"/>
          </w:tcPr>
          <w:p w:rsidR="00035335" w:rsidRPr="0021187E" w:rsidRDefault="00035335" w:rsidP="00864AFB">
            <w:pPr>
              <w:jc w:val="center"/>
              <w:rPr>
                <w:lang w:val="uk-UA"/>
              </w:rPr>
            </w:pPr>
            <w:r w:rsidRPr="0021187E">
              <w:rPr>
                <w:lang w:val="uk-UA"/>
              </w:rPr>
              <w:t>01.14</w:t>
            </w:r>
          </w:p>
        </w:tc>
        <w:tc>
          <w:tcPr>
            <w:tcW w:w="4724" w:type="dxa"/>
          </w:tcPr>
          <w:p w:rsidR="00035335" w:rsidRPr="00670747" w:rsidRDefault="00035335" w:rsidP="00864AFB">
            <w:pPr>
              <w:jc w:val="both"/>
              <w:rPr>
                <w:lang w:val="uk-UA"/>
              </w:rPr>
            </w:pPr>
            <w:r w:rsidRPr="00670747">
              <w:rPr>
                <w:lang w:val="uk-UA"/>
              </w:rPr>
              <w:t>Для цілей підрозділів 01.01 - 01.13 та для збереження та використання земель природно-заповідного фонду</w:t>
            </w:r>
          </w:p>
        </w:tc>
        <w:tc>
          <w:tcPr>
            <w:tcW w:w="1068" w:type="dxa"/>
          </w:tcPr>
          <w:p w:rsidR="00035335" w:rsidRPr="0021187E" w:rsidRDefault="00035335" w:rsidP="00864AFB">
            <w:pPr>
              <w:jc w:val="center"/>
              <w:rPr>
                <w:lang w:val="uk-UA"/>
              </w:rPr>
            </w:pPr>
            <w:r>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Pr="0021187E" w:rsidRDefault="00035335" w:rsidP="00864AFB">
            <w:pPr>
              <w:jc w:val="center"/>
              <w:rPr>
                <w:lang w:val="uk-UA"/>
              </w:rPr>
            </w:pPr>
            <w:r>
              <w:rPr>
                <w:lang w:val="uk-UA"/>
              </w:rPr>
              <w:t>3,000</w:t>
            </w:r>
          </w:p>
        </w:tc>
        <w:tc>
          <w:tcPr>
            <w:tcW w:w="1080" w:type="dxa"/>
          </w:tcPr>
          <w:p w:rsidR="00035335" w:rsidRPr="0021187E" w:rsidRDefault="00035335" w:rsidP="00864AFB">
            <w:pPr>
              <w:jc w:val="center"/>
              <w:rPr>
                <w:lang w:val="uk-UA"/>
              </w:rPr>
            </w:pPr>
            <w:r>
              <w:rPr>
                <w:lang w:val="uk-UA"/>
              </w:rPr>
              <w:t>3,000</w:t>
            </w:r>
          </w:p>
        </w:tc>
      </w:tr>
      <w:tr w:rsidR="00035335" w:rsidRPr="0021187E" w:rsidTr="008E6FB9">
        <w:tc>
          <w:tcPr>
            <w:tcW w:w="1339" w:type="dxa"/>
          </w:tcPr>
          <w:p w:rsidR="00035335" w:rsidRPr="0021187E" w:rsidRDefault="00035335" w:rsidP="00864AFB">
            <w:pPr>
              <w:jc w:val="center"/>
              <w:rPr>
                <w:lang w:val="uk-UA"/>
              </w:rPr>
            </w:pPr>
            <w:r>
              <w:rPr>
                <w:lang w:val="uk-UA"/>
              </w:rPr>
              <w:t>01.15</w:t>
            </w:r>
          </w:p>
        </w:tc>
        <w:tc>
          <w:tcPr>
            <w:tcW w:w="4724" w:type="dxa"/>
          </w:tcPr>
          <w:p w:rsidR="00035335" w:rsidRPr="007952F9" w:rsidRDefault="00035335" w:rsidP="00864AFB">
            <w:pPr>
              <w:jc w:val="both"/>
              <w:rPr>
                <w:lang w:val="uk-UA"/>
              </w:rPr>
            </w:pPr>
            <w:r w:rsidRPr="007952F9">
              <w:rPr>
                <w:lang w:val="uk-UA"/>
              </w:rPr>
              <w:t>Земельні ділянки запасу під сільськогосподарськими будівлями і дворами</w:t>
            </w:r>
          </w:p>
        </w:tc>
        <w:tc>
          <w:tcPr>
            <w:tcW w:w="1068" w:type="dxa"/>
          </w:tcPr>
          <w:p w:rsidR="00035335" w:rsidRPr="0021187E" w:rsidRDefault="00035335" w:rsidP="00A94630">
            <w:pPr>
              <w:jc w:val="center"/>
              <w:rPr>
                <w:lang w:val="uk-UA"/>
              </w:rPr>
            </w:pPr>
            <w:r>
              <w:rPr>
                <w:lang w:val="uk-UA"/>
              </w:rPr>
              <w:t>1,000</w:t>
            </w:r>
          </w:p>
        </w:tc>
        <w:tc>
          <w:tcPr>
            <w:tcW w:w="889" w:type="dxa"/>
          </w:tcPr>
          <w:p w:rsidR="00035335" w:rsidRPr="0021187E" w:rsidRDefault="00035335" w:rsidP="00A94630">
            <w:pPr>
              <w:jc w:val="center"/>
              <w:rPr>
                <w:lang w:val="uk-UA"/>
              </w:rPr>
            </w:pPr>
            <w:r>
              <w:rPr>
                <w:lang w:val="uk-UA"/>
              </w:rPr>
              <w:t>1,000</w:t>
            </w:r>
          </w:p>
        </w:tc>
        <w:tc>
          <w:tcPr>
            <w:tcW w:w="1060" w:type="dxa"/>
          </w:tcPr>
          <w:p w:rsidR="00035335" w:rsidRPr="0021187E" w:rsidRDefault="00035335" w:rsidP="00A94630">
            <w:pPr>
              <w:jc w:val="center"/>
              <w:rPr>
                <w:lang w:val="uk-UA"/>
              </w:rPr>
            </w:pPr>
            <w:r>
              <w:rPr>
                <w:lang w:val="uk-UA"/>
              </w:rPr>
              <w:t>3,000</w:t>
            </w:r>
          </w:p>
        </w:tc>
        <w:tc>
          <w:tcPr>
            <w:tcW w:w="1080" w:type="dxa"/>
          </w:tcPr>
          <w:p w:rsidR="00035335" w:rsidRPr="0021187E" w:rsidRDefault="00035335" w:rsidP="00A94630">
            <w:pPr>
              <w:jc w:val="center"/>
              <w:rPr>
                <w:lang w:val="uk-UA"/>
              </w:rPr>
            </w:pPr>
            <w:r>
              <w:rPr>
                <w:lang w:val="uk-UA"/>
              </w:rPr>
              <w:t>3,000</w:t>
            </w:r>
          </w:p>
        </w:tc>
      </w:tr>
      <w:tr w:rsidR="00035335" w:rsidRPr="0021187E" w:rsidTr="008E6FB9">
        <w:tc>
          <w:tcPr>
            <w:tcW w:w="1339" w:type="dxa"/>
          </w:tcPr>
          <w:p w:rsidR="00035335" w:rsidRDefault="00035335" w:rsidP="00864AFB">
            <w:pPr>
              <w:jc w:val="center"/>
              <w:rPr>
                <w:lang w:val="uk-UA"/>
              </w:rPr>
            </w:pPr>
            <w:r>
              <w:rPr>
                <w:lang w:val="uk-UA"/>
              </w:rPr>
              <w:t>01.16</w:t>
            </w:r>
          </w:p>
        </w:tc>
        <w:tc>
          <w:tcPr>
            <w:tcW w:w="4724" w:type="dxa"/>
          </w:tcPr>
          <w:p w:rsidR="00035335" w:rsidRPr="007952F9" w:rsidRDefault="00035335" w:rsidP="00864AFB">
            <w:pPr>
              <w:jc w:val="both"/>
              <w:rPr>
                <w:lang w:val="uk-UA"/>
              </w:rPr>
            </w:pPr>
            <w:r w:rsidRPr="007952F9">
              <w:rPr>
                <w:lang w:val="uk-UA"/>
              </w:rPr>
              <w:t>Земельні ділянки під полезахисними лісовими смугами</w:t>
            </w:r>
          </w:p>
          <w:p w:rsidR="00035335" w:rsidRPr="007952F9" w:rsidRDefault="00035335" w:rsidP="00864AFB">
            <w:pPr>
              <w:jc w:val="both"/>
              <w:rPr>
                <w:lang w:val="uk-UA"/>
              </w:rPr>
            </w:pPr>
          </w:p>
        </w:tc>
        <w:tc>
          <w:tcPr>
            <w:tcW w:w="1068" w:type="dxa"/>
          </w:tcPr>
          <w:p w:rsidR="00035335" w:rsidRPr="0021187E" w:rsidRDefault="00035335" w:rsidP="00A94630">
            <w:pPr>
              <w:jc w:val="center"/>
              <w:rPr>
                <w:lang w:val="uk-UA"/>
              </w:rPr>
            </w:pPr>
            <w:r>
              <w:rPr>
                <w:lang w:val="uk-UA"/>
              </w:rPr>
              <w:t>1,000</w:t>
            </w:r>
          </w:p>
        </w:tc>
        <w:tc>
          <w:tcPr>
            <w:tcW w:w="889" w:type="dxa"/>
          </w:tcPr>
          <w:p w:rsidR="00035335" w:rsidRPr="0021187E" w:rsidRDefault="00035335" w:rsidP="00A94630">
            <w:pPr>
              <w:jc w:val="center"/>
              <w:rPr>
                <w:lang w:val="uk-UA"/>
              </w:rPr>
            </w:pPr>
            <w:r>
              <w:rPr>
                <w:lang w:val="uk-UA"/>
              </w:rPr>
              <w:t>1,000</w:t>
            </w:r>
          </w:p>
        </w:tc>
        <w:tc>
          <w:tcPr>
            <w:tcW w:w="1060" w:type="dxa"/>
          </w:tcPr>
          <w:p w:rsidR="00035335" w:rsidRPr="0021187E" w:rsidRDefault="00035335" w:rsidP="00A94630">
            <w:pPr>
              <w:jc w:val="center"/>
              <w:rPr>
                <w:lang w:val="uk-UA"/>
              </w:rPr>
            </w:pPr>
            <w:r>
              <w:rPr>
                <w:lang w:val="uk-UA"/>
              </w:rPr>
              <w:t>3,000</w:t>
            </w:r>
          </w:p>
        </w:tc>
        <w:tc>
          <w:tcPr>
            <w:tcW w:w="1080" w:type="dxa"/>
          </w:tcPr>
          <w:p w:rsidR="00035335" w:rsidRPr="0021187E" w:rsidRDefault="00035335" w:rsidP="00A94630">
            <w:pPr>
              <w:jc w:val="center"/>
              <w:rPr>
                <w:lang w:val="uk-UA"/>
              </w:rPr>
            </w:pPr>
            <w:r>
              <w:rPr>
                <w:lang w:val="uk-UA"/>
              </w:rPr>
              <w:t>3,000</w:t>
            </w:r>
          </w:p>
        </w:tc>
      </w:tr>
      <w:tr w:rsidR="00035335" w:rsidRPr="0021187E" w:rsidTr="008E6FB9">
        <w:tc>
          <w:tcPr>
            <w:tcW w:w="1339" w:type="dxa"/>
          </w:tcPr>
          <w:p w:rsidR="00035335" w:rsidRDefault="00035335" w:rsidP="00864AFB">
            <w:pPr>
              <w:jc w:val="center"/>
              <w:rPr>
                <w:lang w:val="uk-UA"/>
              </w:rPr>
            </w:pPr>
            <w:r>
              <w:rPr>
                <w:lang w:val="uk-UA"/>
              </w:rPr>
              <w:t>01.17</w:t>
            </w:r>
          </w:p>
        </w:tc>
        <w:tc>
          <w:tcPr>
            <w:tcW w:w="4724" w:type="dxa"/>
          </w:tcPr>
          <w:p w:rsidR="00035335" w:rsidRPr="007952F9" w:rsidRDefault="00035335" w:rsidP="00864AFB">
            <w:pPr>
              <w:jc w:val="both"/>
              <w:rPr>
                <w:lang w:val="uk-UA"/>
              </w:rPr>
            </w:pPr>
            <w:r w:rsidRPr="007952F9">
              <w:rPr>
                <w:lang w:val="uk-UA"/>
              </w:rPr>
              <w:t>Земельні ділянки запасу (земельні ділянки, які не надані у власність або користування громадянами чи юридичними особами)</w:t>
            </w:r>
          </w:p>
        </w:tc>
        <w:tc>
          <w:tcPr>
            <w:tcW w:w="1068" w:type="dxa"/>
          </w:tcPr>
          <w:p w:rsidR="00035335" w:rsidRPr="0021187E" w:rsidRDefault="00035335" w:rsidP="00A94630">
            <w:pPr>
              <w:jc w:val="center"/>
              <w:rPr>
                <w:lang w:val="uk-UA"/>
              </w:rPr>
            </w:pPr>
            <w:r>
              <w:rPr>
                <w:lang w:val="uk-UA"/>
              </w:rPr>
              <w:t>1,000</w:t>
            </w:r>
          </w:p>
        </w:tc>
        <w:tc>
          <w:tcPr>
            <w:tcW w:w="889" w:type="dxa"/>
          </w:tcPr>
          <w:p w:rsidR="00035335" w:rsidRPr="0021187E" w:rsidRDefault="00035335" w:rsidP="00A94630">
            <w:pPr>
              <w:jc w:val="center"/>
              <w:rPr>
                <w:lang w:val="uk-UA"/>
              </w:rPr>
            </w:pPr>
            <w:r>
              <w:rPr>
                <w:lang w:val="uk-UA"/>
              </w:rPr>
              <w:t>1,000</w:t>
            </w:r>
          </w:p>
        </w:tc>
        <w:tc>
          <w:tcPr>
            <w:tcW w:w="1060" w:type="dxa"/>
          </w:tcPr>
          <w:p w:rsidR="00035335" w:rsidRPr="0021187E" w:rsidRDefault="00035335" w:rsidP="00A94630">
            <w:pPr>
              <w:jc w:val="center"/>
              <w:rPr>
                <w:lang w:val="uk-UA"/>
              </w:rPr>
            </w:pPr>
            <w:r>
              <w:rPr>
                <w:lang w:val="uk-UA"/>
              </w:rPr>
              <w:t>3,000</w:t>
            </w:r>
          </w:p>
        </w:tc>
        <w:tc>
          <w:tcPr>
            <w:tcW w:w="1080" w:type="dxa"/>
          </w:tcPr>
          <w:p w:rsidR="00035335" w:rsidRPr="0021187E" w:rsidRDefault="00035335" w:rsidP="00A94630">
            <w:pPr>
              <w:jc w:val="center"/>
              <w:rPr>
                <w:lang w:val="uk-UA"/>
              </w:rPr>
            </w:pPr>
            <w:r>
              <w:rPr>
                <w:lang w:val="uk-UA"/>
              </w:rPr>
              <w:t>3,000</w:t>
            </w:r>
          </w:p>
        </w:tc>
      </w:tr>
      <w:tr w:rsidR="00035335" w:rsidRPr="0021187E" w:rsidTr="008E6FB9">
        <w:tc>
          <w:tcPr>
            <w:tcW w:w="1339" w:type="dxa"/>
          </w:tcPr>
          <w:p w:rsidR="00035335" w:rsidRDefault="00035335" w:rsidP="00864AFB">
            <w:pPr>
              <w:jc w:val="center"/>
              <w:rPr>
                <w:lang w:val="uk-UA"/>
              </w:rPr>
            </w:pPr>
            <w:r>
              <w:rPr>
                <w:lang w:val="uk-UA"/>
              </w:rPr>
              <w:t>01.18</w:t>
            </w:r>
          </w:p>
        </w:tc>
        <w:tc>
          <w:tcPr>
            <w:tcW w:w="4724" w:type="dxa"/>
          </w:tcPr>
          <w:p w:rsidR="00035335" w:rsidRPr="007952F9" w:rsidRDefault="00035335" w:rsidP="00864AFB">
            <w:pPr>
              <w:jc w:val="both"/>
              <w:rPr>
                <w:lang w:val="uk-UA"/>
              </w:rPr>
            </w:pPr>
            <w:r w:rsidRPr="007952F9">
              <w:rPr>
                <w:lang w:val="uk-UA"/>
              </w:rPr>
              <w:t>Земельні ділянки загального користування, які використовуються як польові дороги, прогони</w:t>
            </w:r>
          </w:p>
        </w:tc>
        <w:tc>
          <w:tcPr>
            <w:tcW w:w="1068" w:type="dxa"/>
          </w:tcPr>
          <w:p w:rsidR="00035335" w:rsidRPr="0021187E" w:rsidRDefault="00035335" w:rsidP="00A94630">
            <w:pPr>
              <w:jc w:val="center"/>
              <w:rPr>
                <w:lang w:val="uk-UA"/>
              </w:rPr>
            </w:pPr>
            <w:r>
              <w:rPr>
                <w:lang w:val="uk-UA"/>
              </w:rPr>
              <w:t>1,000</w:t>
            </w:r>
          </w:p>
        </w:tc>
        <w:tc>
          <w:tcPr>
            <w:tcW w:w="889" w:type="dxa"/>
          </w:tcPr>
          <w:p w:rsidR="00035335" w:rsidRPr="0021187E" w:rsidRDefault="00035335" w:rsidP="00A94630">
            <w:pPr>
              <w:jc w:val="center"/>
              <w:rPr>
                <w:lang w:val="uk-UA"/>
              </w:rPr>
            </w:pPr>
            <w:r>
              <w:rPr>
                <w:lang w:val="uk-UA"/>
              </w:rPr>
              <w:t>1,000</w:t>
            </w:r>
          </w:p>
        </w:tc>
        <w:tc>
          <w:tcPr>
            <w:tcW w:w="1060" w:type="dxa"/>
          </w:tcPr>
          <w:p w:rsidR="00035335" w:rsidRPr="0021187E" w:rsidRDefault="00035335" w:rsidP="00A94630">
            <w:pPr>
              <w:jc w:val="center"/>
              <w:rPr>
                <w:lang w:val="uk-UA"/>
              </w:rPr>
            </w:pPr>
            <w:r>
              <w:rPr>
                <w:lang w:val="uk-UA"/>
              </w:rPr>
              <w:t>3,000</w:t>
            </w:r>
          </w:p>
        </w:tc>
        <w:tc>
          <w:tcPr>
            <w:tcW w:w="1080" w:type="dxa"/>
          </w:tcPr>
          <w:p w:rsidR="00035335" w:rsidRPr="0021187E" w:rsidRDefault="00035335" w:rsidP="00A94630">
            <w:pPr>
              <w:jc w:val="center"/>
              <w:rPr>
                <w:lang w:val="uk-UA"/>
              </w:rPr>
            </w:pPr>
            <w:r>
              <w:rPr>
                <w:lang w:val="uk-UA"/>
              </w:rPr>
              <w:t>3,000</w:t>
            </w:r>
          </w:p>
        </w:tc>
      </w:tr>
      <w:tr w:rsidR="00035335" w:rsidRPr="0021187E" w:rsidTr="008E6FB9">
        <w:tc>
          <w:tcPr>
            <w:tcW w:w="1339" w:type="dxa"/>
          </w:tcPr>
          <w:p w:rsidR="00035335" w:rsidRDefault="00035335" w:rsidP="00864AFB">
            <w:pPr>
              <w:jc w:val="center"/>
              <w:rPr>
                <w:lang w:val="uk-UA"/>
              </w:rPr>
            </w:pPr>
            <w:r>
              <w:rPr>
                <w:lang w:val="uk-UA"/>
              </w:rPr>
              <w:t>01.19</w:t>
            </w:r>
          </w:p>
        </w:tc>
        <w:tc>
          <w:tcPr>
            <w:tcW w:w="4724" w:type="dxa"/>
          </w:tcPr>
          <w:p w:rsidR="00035335" w:rsidRPr="007952F9" w:rsidRDefault="00035335" w:rsidP="00864AFB">
            <w:pPr>
              <w:jc w:val="both"/>
              <w:rPr>
                <w:lang w:val="uk-UA"/>
              </w:rPr>
            </w:pPr>
            <w:r w:rsidRPr="007952F9">
              <w:rPr>
                <w:lang w:val="uk-UA"/>
              </w:rPr>
              <w:t>Земельні ділянки під громадськими сіножатями та громадськими пасовищами</w:t>
            </w:r>
          </w:p>
        </w:tc>
        <w:tc>
          <w:tcPr>
            <w:tcW w:w="1068" w:type="dxa"/>
          </w:tcPr>
          <w:p w:rsidR="00035335" w:rsidRPr="0021187E" w:rsidRDefault="00035335" w:rsidP="00A94630">
            <w:pPr>
              <w:jc w:val="center"/>
              <w:rPr>
                <w:lang w:val="uk-UA"/>
              </w:rPr>
            </w:pPr>
            <w:r>
              <w:rPr>
                <w:lang w:val="uk-UA"/>
              </w:rPr>
              <w:t>1,000</w:t>
            </w:r>
          </w:p>
        </w:tc>
        <w:tc>
          <w:tcPr>
            <w:tcW w:w="889" w:type="dxa"/>
          </w:tcPr>
          <w:p w:rsidR="00035335" w:rsidRPr="0021187E" w:rsidRDefault="00035335" w:rsidP="00A94630">
            <w:pPr>
              <w:jc w:val="center"/>
              <w:rPr>
                <w:lang w:val="uk-UA"/>
              </w:rPr>
            </w:pPr>
            <w:r>
              <w:rPr>
                <w:lang w:val="uk-UA"/>
              </w:rPr>
              <w:t>1,000</w:t>
            </w:r>
          </w:p>
        </w:tc>
        <w:tc>
          <w:tcPr>
            <w:tcW w:w="1060" w:type="dxa"/>
          </w:tcPr>
          <w:p w:rsidR="00035335" w:rsidRPr="0021187E" w:rsidRDefault="00035335" w:rsidP="00A94630">
            <w:pPr>
              <w:jc w:val="center"/>
              <w:rPr>
                <w:lang w:val="uk-UA"/>
              </w:rPr>
            </w:pPr>
            <w:r>
              <w:rPr>
                <w:lang w:val="uk-UA"/>
              </w:rPr>
              <w:t>3,000</w:t>
            </w:r>
          </w:p>
        </w:tc>
        <w:tc>
          <w:tcPr>
            <w:tcW w:w="1080" w:type="dxa"/>
          </w:tcPr>
          <w:p w:rsidR="00035335" w:rsidRPr="0021187E" w:rsidRDefault="00035335" w:rsidP="00A94630">
            <w:pPr>
              <w:jc w:val="center"/>
              <w:rPr>
                <w:lang w:val="uk-UA"/>
              </w:rPr>
            </w:pPr>
            <w:r>
              <w:rPr>
                <w:lang w:val="uk-UA"/>
              </w:rPr>
              <w:t>3,000</w:t>
            </w:r>
          </w:p>
        </w:tc>
      </w:tr>
      <w:tr w:rsidR="00035335" w:rsidRPr="0021187E" w:rsidTr="008E6FB9">
        <w:tc>
          <w:tcPr>
            <w:tcW w:w="1339" w:type="dxa"/>
          </w:tcPr>
          <w:p w:rsidR="00035335" w:rsidRDefault="00035335" w:rsidP="00864AFB">
            <w:pPr>
              <w:jc w:val="center"/>
              <w:rPr>
                <w:lang w:val="uk-UA"/>
              </w:rPr>
            </w:pPr>
            <w:r>
              <w:rPr>
                <w:b/>
                <w:lang w:val="uk-UA"/>
              </w:rPr>
              <w:t>Категорія</w:t>
            </w:r>
          </w:p>
        </w:tc>
        <w:tc>
          <w:tcPr>
            <w:tcW w:w="4724" w:type="dxa"/>
          </w:tcPr>
          <w:p w:rsidR="00035335" w:rsidRPr="007952F9" w:rsidRDefault="00035335" w:rsidP="001C03BE">
            <w:pPr>
              <w:jc w:val="center"/>
              <w:rPr>
                <w:lang w:val="uk-UA"/>
              </w:rPr>
            </w:pPr>
            <w:proofErr w:type="spellStart"/>
            <w:r w:rsidRPr="00394658">
              <w:rPr>
                <w:b/>
                <w:bCs/>
              </w:rPr>
              <w:t>Землі</w:t>
            </w:r>
            <w:proofErr w:type="spellEnd"/>
            <w:r w:rsidRPr="00394658">
              <w:rPr>
                <w:b/>
                <w:bCs/>
              </w:rPr>
              <w:t xml:space="preserve"> </w:t>
            </w:r>
            <w:proofErr w:type="spellStart"/>
            <w:r w:rsidRPr="00394658">
              <w:rPr>
                <w:b/>
                <w:bCs/>
              </w:rPr>
              <w:t>житлової</w:t>
            </w:r>
            <w:proofErr w:type="spellEnd"/>
            <w:r w:rsidRPr="00394658">
              <w:rPr>
                <w:b/>
                <w:bCs/>
              </w:rPr>
              <w:t xml:space="preserve"> </w:t>
            </w:r>
            <w:r>
              <w:rPr>
                <w:b/>
                <w:bCs/>
              </w:rPr>
              <w:t xml:space="preserve">та </w:t>
            </w:r>
            <w:proofErr w:type="spellStart"/>
            <w:r>
              <w:rPr>
                <w:b/>
                <w:bCs/>
              </w:rPr>
              <w:t>громадської</w:t>
            </w:r>
            <w:proofErr w:type="spellEnd"/>
            <w:r>
              <w:rPr>
                <w:b/>
                <w:bCs/>
              </w:rPr>
              <w:t xml:space="preserve"> </w:t>
            </w:r>
            <w:proofErr w:type="spellStart"/>
            <w:r w:rsidRPr="00394658">
              <w:rPr>
                <w:b/>
                <w:bCs/>
              </w:rPr>
              <w:t>забудови</w:t>
            </w:r>
            <w:proofErr w:type="spellEnd"/>
          </w:p>
        </w:tc>
        <w:tc>
          <w:tcPr>
            <w:tcW w:w="1068" w:type="dxa"/>
          </w:tcPr>
          <w:p w:rsidR="00035335" w:rsidRPr="00042639" w:rsidRDefault="00035335" w:rsidP="00AF2723">
            <w:pPr>
              <w:jc w:val="center"/>
              <w:rPr>
                <w:b/>
                <w:lang w:val="uk-UA"/>
              </w:rPr>
            </w:pPr>
            <w:r w:rsidRPr="00042639">
              <w:rPr>
                <w:b/>
                <w:sz w:val="22"/>
                <w:szCs w:val="22"/>
                <w:lang w:val="uk-UA"/>
              </w:rPr>
              <w:t>х</w:t>
            </w:r>
          </w:p>
        </w:tc>
        <w:tc>
          <w:tcPr>
            <w:tcW w:w="889" w:type="dxa"/>
          </w:tcPr>
          <w:p w:rsidR="00035335" w:rsidRPr="00042639" w:rsidRDefault="00035335" w:rsidP="00AF2723">
            <w:pPr>
              <w:jc w:val="center"/>
              <w:rPr>
                <w:b/>
                <w:lang w:val="uk-UA"/>
              </w:rPr>
            </w:pPr>
            <w:r w:rsidRPr="00042639">
              <w:rPr>
                <w:b/>
                <w:sz w:val="22"/>
                <w:szCs w:val="22"/>
                <w:lang w:val="uk-UA"/>
              </w:rPr>
              <w:t>х</w:t>
            </w:r>
          </w:p>
        </w:tc>
        <w:tc>
          <w:tcPr>
            <w:tcW w:w="1060" w:type="dxa"/>
          </w:tcPr>
          <w:p w:rsidR="00035335" w:rsidRPr="00042639" w:rsidRDefault="00035335" w:rsidP="00AF2723">
            <w:pPr>
              <w:jc w:val="center"/>
              <w:rPr>
                <w:b/>
                <w:lang w:val="uk-UA"/>
              </w:rPr>
            </w:pPr>
            <w:r w:rsidRPr="00042639">
              <w:rPr>
                <w:b/>
                <w:sz w:val="22"/>
                <w:szCs w:val="22"/>
                <w:lang w:val="uk-UA"/>
              </w:rPr>
              <w:t>х</w:t>
            </w:r>
          </w:p>
        </w:tc>
        <w:tc>
          <w:tcPr>
            <w:tcW w:w="1080" w:type="dxa"/>
          </w:tcPr>
          <w:p w:rsidR="00035335" w:rsidRPr="00042639" w:rsidRDefault="00035335" w:rsidP="00AF2723">
            <w:pPr>
              <w:jc w:val="center"/>
              <w:rPr>
                <w:b/>
                <w:lang w:val="uk-UA"/>
              </w:rPr>
            </w:pPr>
            <w:r w:rsidRPr="00042639">
              <w:rPr>
                <w:b/>
                <w:sz w:val="22"/>
                <w:szCs w:val="22"/>
                <w:lang w:val="uk-UA"/>
              </w:rPr>
              <w:t>х</w:t>
            </w:r>
          </w:p>
        </w:tc>
      </w:tr>
      <w:tr w:rsidR="00035335" w:rsidRPr="00042639" w:rsidTr="008E6FB9">
        <w:tc>
          <w:tcPr>
            <w:tcW w:w="1339" w:type="dxa"/>
          </w:tcPr>
          <w:p w:rsidR="00035335" w:rsidRPr="00042639" w:rsidRDefault="00035335" w:rsidP="00864AFB">
            <w:pPr>
              <w:pStyle w:val="ae"/>
              <w:ind w:right="-108"/>
              <w:jc w:val="center"/>
              <w:rPr>
                <w:b/>
              </w:rPr>
            </w:pPr>
            <w:r w:rsidRPr="00042639">
              <w:rPr>
                <w:b/>
              </w:rPr>
              <w:t>02</w:t>
            </w:r>
          </w:p>
        </w:tc>
        <w:tc>
          <w:tcPr>
            <w:tcW w:w="4724" w:type="dxa"/>
          </w:tcPr>
          <w:p w:rsidR="00035335" w:rsidRPr="00AF2723" w:rsidRDefault="00035335" w:rsidP="00864AFB">
            <w:pPr>
              <w:pStyle w:val="ae"/>
              <w:jc w:val="both"/>
              <w:rPr>
                <w:b/>
              </w:rPr>
            </w:pPr>
            <w:r w:rsidRPr="00AF2723">
              <w:rPr>
                <w:b/>
              </w:rPr>
              <w:t>Земельні ділянки житлової забудови (земельні ділянки, які використовуються для розміщення житлової забудови (житлові будинки, гуртожитки, господарські будівлі та інше); земельні ділянки, які використовуються для розміщення гаражного будівництва)</w:t>
            </w:r>
          </w:p>
        </w:tc>
        <w:tc>
          <w:tcPr>
            <w:tcW w:w="1068" w:type="dxa"/>
          </w:tcPr>
          <w:p w:rsidR="00035335" w:rsidRPr="00042639" w:rsidRDefault="00035335" w:rsidP="00864AFB">
            <w:pPr>
              <w:jc w:val="center"/>
              <w:rPr>
                <w:b/>
                <w:lang w:val="uk-UA"/>
              </w:rPr>
            </w:pPr>
            <w:r w:rsidRPr="00042639">
              <w:rPr>
                <w:b/>
                <w:sz w:val="22"/>
                <w:szCs w:val="22"/>
                <w:lang w:val="uk-UA"/>
              </w:rPr>
              <w:t>х</w:t>
            </w:r>
          </w:p>
        </w:tc>
        <w:tc>
          <w:tcPr>
            <w:tcW w:w="889" w:type="dxa"/>
          </w:tcPr>
          <w:p w:rsidR="00035335" w:rsidRPr="00042639" w:rsidRDefault="00035335" w:rsidP="00864AFB">
            <w:pPr>
              <w:jc w:val="center"/>
              <w:rPr>
                <w:b/>
                <w:lang w:val="uk-UA"/>
              </w:rPr>
            </w:pPr>
            <w:r w:rsidRPr="00042639">
              <w:rPr>
                <w:b/>
                <w:sz w:val="22"/>
                <w:szCs w:val="22"/>
                <w:lang w:val="uk-UA"/>
              </w:rPr>
              <w:t>х</w:t>
            </w:r>
          </w:p>
        </w:tc>
        <w:tc>
          <w:tcPr>
            <w:tcW w:w="1060" w:type="dxa"/>
          </w:tcPr>
          <w:p w:rsidR="00035335" w:rsidRPr="00042639" w:rsidRDefault="00035335" w:rsidP="00864AFB">
            <w:pPr>
              <w:jc w:val="center"/>
              <w:rPr>
                <w:b/>
                <w:lang w:val="uk-UA"/>
              </w:rPr>
            </w:pPr>
            <w:r w:rsidRPr="00042639">
              <w:rPr>
                <w:b/>
                <w:sz w:val="22"/>
                <w:szCs w:val="22"/>
                <w:lang w:val="uk-UA"/>
              </w:rPr>
              <w:t>х</w:t>
            </w:r>
          </w:p>
        </w:tc>
        <w:tc>
          <w:tcPr>
            <w:tcW w:w="1080" w:type="dxa"/>
          </w:tcPr>
          <w:p w:rsidR="00035335" w:rsidRPr="00042639" w:rsidRDefault="00035335" w:rsidP="00864AFB">
            <w:pPr>
              <w:jc w:val="center"/>
              <w:rPr>
                <w:b/>
                <w:lang w:val="uk-UA"/>
              </w:rPr>
            </w:pPr>
            <w:r w:rsidRPr="00042639">
              <w:rPr>
                <w:b/>
                <w:sz w:val="22"/>
                <w:szCs w:val="22"/>
                <w:lang w:val="uk-UA"/>
              </w:rPr>
              <w:t>х</w:t>
            </w:r>
          </w:p>
        </w:tc>
      </w:tr>
      <w:tr w:rsidR="00035335" w:rsidRPr="00BF5C1B" w:rsidTr="008E6FB9">
        <w:tc>
          <w:tcPr>
            <w:tcW w:w="1339" w:type="dxa"/>
          </w:tcPr>
          <w:p w:rsidR="00035335" w:rsidRPr="00BF5C1B" w:rsidRDefault="00035335" w:rsidP="00864AFB">
            <w:pPr>
              <w:jc w:val="center"/>
              <w:rPr>
                <w:lang w:val="uk-UA"/>
              </w:rPr>
            </w:pPr>
            <w:r w:rsidRPr="00BF5C1B">
              <w:rPr>
                <w:lang w:val="uk-UA"/>
              </w:rPr>
              <w:t>02.01</w:t>
            </w:r>
          </w:p>
        </w:tc>
        <w:tc>
          <w:tcPr>
            <w:tcW w:w="4724" w:type="dxa"/>
          </w:tcPr>
          <w:p w:rsidR="00035335" w:rsidRPr="00BF5C1B" w:rsidRDefault="00035335" w:rsidP="00864AFB">
            <w:pPr>
              <w:jc w:val="both"/>
              <w:rPr>
                <w:lang w:val="uk-UA"/>
              </w:rPr>
            </w:pPr>
            <w:r w:rsidRPr="00BF5C1B">
              <w:rPr>
                <w:lang w:val="uk-UA"/>
              </w:rPr>
              <w:t>Для будівництва і обслуговування житлового будинку, господарських будівель і споруд (присадибна ділянка)</w:t>
            </w:r>
          </w:p>
        </w:tc>
        <w:tc>
          <w:tcPr>
            <w:tcW w:w="1068" w:type="dxa"/>
          </w:tcPr>
          <w:p w:rsidR="00035335" w:rsidRPr="00BF5C1B" w:rsidRDefault="00035335" w:rsidP="00864AFB">
            <w:pPr>
              <w:jc w:val="center"/>
              <w:rPr>
                <w:lang w:val="uk-UA"/>
              </w:rPr>
            </w:pPr>
            <w:r w:rsidRPr="00BF5C1B">
              <w:rPr>
                <w:lang w:val="uk-UA"/>
              </w:rPr>
              <w:t>1,000</w:t>
            </w:r>
          </w:p>
        </w:tc>
        <w:tc>
          <w:tcPr>
            <w:tcW w:w="889" w:type="dxa"/>
          </w:tcPr>
          <w:p w:rsidR="00035335" w:rsidRPr="00BF5C1B" w:rsidRDefault="00035335" w:rsidP="00864AFB">
            <w:pPr>
              <w:jc w:val="center"/>
              <w:rPr>
                <w:noProof/>
                <w:sz w:val="16"/>
                <w:szCs w:val="16"/>
                <w:lang w:val="uk-UA"/>
              </w:rPr>
            </w:pPr>
            <w:r w:rsidRPr="00BF5C1B">
              <w:rPr>
                <w:noProof/>
              </w:rPr>
              <w:t>0,1</w:t>
            </w:r>
            <w:r w:rsidRPr="00BF5C1B">
              <w:rPr>
                <w:noProof/>
                <w:lang w:val="uk-UA"/>
              </w:rPr>
              <w:t>00</w:t>
            </w:r>
          </w:p>
        </w:tc>
        <w:tc>
          <w:tcPr>
            <w:tcW w:w="1060" w:type="dxa"/>
          </w:tcPr>
          <w:p w:rsidR="00035335" w:rsidRPr="00BF5C1B" w:rsidRDefault="00035335" w:rsidP="00864AFB">
            <w:pPr>
              <w:jc w:val="center"/>
            </w:pPr>
            <w:r w:rsidRPr="00BF5C1B">
              <w:rPr>
                <w:lang w:val="uk-UA"/>
              </w:rPr>
              <w:t>3,000</w:t>
            </w:r>
          </w:p>
        </w:tc>
        <w:tc>
          <w:tcPr>
            <w:tcW w:w="1080" w:type="dxa"/>
          </w:tcPr>
          <w:p w:rsidR="00035335" w:rsidRPr="00BF5C1B" w:rsidRDefault="00035335" w:rsidP="00864AFB">
            <w:pPr>
              <w:jc w:val="center"/>
              <w:rPr>
                <w:lang w:val="uk-UA"/>
              </w:rPr>
            </w:pPr>
            <w:r w:rsidRPr="00BF5C1B">
              <w:rPr>
                <w:noProof/>
              </w:rPr>
              <w:t>0,1</w:t>
            </w:r>
            <w:r w:rsidRPr="00BF5C1B">
              <w:rPr>
                <w:noProof/>
                <w:lang w:val="uk-UA"/>
              </w:rPr>
              <w:t>00</w:t>
            </w:r>
          </w:p>
          <w:p w:rsidR="00035335" w:rsidRPr="00BF5C1B" w:rsidRDefault="00035335" w:rsidP="00864AFB">
            <w:pPr>
              <w:jc w:val="both"/>
            </w:pPr>
          </w:p>
        </w:tc>
      </w:tr>
      <w:tr w:rsidR="00035335" w:rsidRPr="00BF5C1B" w:rsidTr="008E6FB9">
        <w:tc>
          <w:tcPr>
            <w:tcW w:w="1339" w:type="dxa"/>
          </w:tcPr>
          <w:p w:rsidR="00035335" w:rsidRPr="00BF5C1B" w:rsidRDefault="00035335" w:rsidP="00864AFB">
            <w:pPr>
              <w:jc w:val="center"/>
              <w:rPr>
                <w:lang w:val="uk-UA"/>
              </w:rPr>
            </w:pPr>
            <w:r w:rsidRPr="00BF5C1B">
              <w:rPr>
                <w:lang w:val="uk-UA"/>
              </w:rPr>
              <w:t>02.02</w:t>
            </w:r>
          </w:p>
        </w:tc>
        <w:tc>
          <w:tcPr>
            <w:tcW w:w="4724" w:type="dxa"/>
          </w:tcPr>
          <w:p w:rsidR="00035335" w:rsidRPr="00BF5C1B" w:rsidRDefault="00035335" w:rsidP="00864AFB">
            <w:pPr>
              <w:rPr>
                <w:lang w:val="uk-UA"/>
              </w:rPr>
            </w:pPr>
            <w:r w:rsidRPr="00BF5C1B">
              <w:rPr>
                <w:lang w:val="uk-UA"/>
              </w:rPr>
              <w:t>Для колективного житлового будівництва </w:t>
            </w:r>
          </w:p>
        </w:tc>
        <w:tc>
          <w:tcPr>
            <w:tcW w:w="1068" w:type="dxa"/>
          </w:tcPr>
          <w:p w:rsidR="00035335" w:rsidRPr="00BF5C1B" w:rsidRDefault="00035335" w:rsidP="00864AFB">
            <w:pPr>
              <w:jc w:val="center"/>
            </w:pPr>
            <w:r w:rsidRPr="00BF5C1B">
              <w:rPr>
                <w:lang w:val="uk-UA"/>
              </w:rPr>
              <w:t>1,000</w:t>
            </w:r>
          </w:p>
        </w:tc>
        <w:tc>
          <w:tcPr>
            <w:tcW w:w="889" w:type="dxa"/>
          </w:tcPr>
          <w:p w:rsidR="00035335" w:rsidRPr="00BF5C1B" w:rsidRDefault="00035335" w:rsidP="00864AFB">
            <w:pPr>
              <w:jc w:val="center"/>
            </w:pPr>
            <w:r>
              <w:rPr>
                <w:lang w:val="uk-UA"/>
              </w:rPr>
              <w:t>1,000</w:t>
            </w:r>
          </w:p>
        </w:tc>
        <w:tc>
          <w:tcPr>
            <w:tcW w:w="1060" w:type="dxa"/>
          </w:tcPr>
          <w:p w:rsidR="00035335" w:rsidRPr="00BF5C1B" w:rsidRDefault="00035335" w:rsidP="00864AFB">
            <w:pPr>
              <w:jc w:val="center"/>
            </w:pPr>
            <w:r>
              <w:rPr>
                <w:lang w:val="uk-UA"/>
              </w:rPr>
              <w:t>3</w:t>
            </w:r>
            <w:r w:rsidRPr="00BF5C1B">
              <w:rPr>
                <w:lang w:val="uk-UA"/>
              </w:rPr>
              <w:t>,000</w:t>
            </w:r>
          </w:p>
        </w:tc>
        <w:tc>
          <w:tcPr>
            <w:tcW w:w="1080" w:type="dxa"/>
          </w:tcPr>
          <w:p w:rsidR="00035335" w:rsidRPr="00BF5C1B" w:rsidRDefault="00035335" w:rsidP="00864AFB">
            <w:pPr>
              <w:jc w:val="center"/>
            </w:pPr>
            <w:r>
              <w:rPr>
                <w:lang w:val="uk-UA"/>
              </w:rPr>
              <w:t>1,00</w:t>
            </w:r>
          </w:p>
        </w:tc>
      </w:tr>
      <w:tr w:rsidR="00035335" w:rsidRPr="00BF5C1B" w:rsidTr="008E6FB9">
        <w:tc>
          <w:tcPr>
            <w:tcW w:w="1339" w:type="dxa"/>
          </w:tcPr>
          <w:p w:rsidR="00035335" w:rsidRPr="00BF5C1B" w:rsidRDefault="00035335" w:rsidP="00864AFB">
            <w:pPr>
              <w:jc w:val="center"/>
              <w:rPr>
                <w:lang w:val="uk-UA"/>
              </w:rPr>
            </w:pPr>
            <w:r w:rsidRPr="00BF5C1B">
              <w:rPr>
                <w:lang w:val="uk-UA"/>
              </w:rPr>
              <w:t>02.03</w:t>
            </w:r>
          </w:p>
        </w:tc>
        <w:tc>
          <w:tcPr>
            <w:tcW w:w="4724" w:type="dxa"/>
          </w:tcPr>
          <w:p w:rsidR="00035335" w:rsidRPr="00BF5C1B" w:rsidRDefault="00035335" w:rsidP="00864AFB">
            <w:pPr>
              <w:jc w:val="both"/>
              <w:rPr>
                <w:lang w:val="uk-UA"/>
              </w:rPr>
            </w:pPr>
            <w:r w:rsidRPr="00BF5C1B">
              <w:rPr>
                <w:lang w:val="uk-UA"/>
              </w:rPr>
              <w:t>Для будівництва і обслуговування багатоквартирного житлового будинку</w:t>
            </w:r>
          </w:p>
        </w:tc>
        <w:tc>
          <w:tcPr>
            <w:tcW w:w="1068" w:type="dxa"/>
          </w:tcPr>
          <w:p w:rsidR="00035335" w:rsidRPr="00BF5C1B" w:rsidRDefault="00035335" w:rsidP="00864AFB">
            <w:pPr>
              <w:jc w:val="center"/>
              <w:rPr>
                <w:lang w:val="uk-UA"/>
              </w:rPr>
            </w:pPr>
            <w:r w:rsidRPr="00BF5C1B">
              <w:rPr>
                <w:lang w:val="uk-UA"/>
              </w:rPr>
              <w:t>1,000</w:t>
            </w:r>
          </w:p>
        </w:tc>
        <w:tc>
          <w:tcPr>
            <w:tcW w:w="889" w:type="dxa"/>
          </w:tcPr>
          <w:p w:rsidR="00035335" w:rsidRPr="00BF5C1B" w:rsidRDefault="00035335" w:rsidP="00864AFB">
            <w:pPr>
              <w:jc w:val="center"/>
              <w:rPr>
                <w:lang w:val="uk-UA"/>
              </w:rPr>
            </w:pPr>
            <w:r w:rsidRPr="00BF5C1B">
              <w:rPr>
                <w:lang w:val="uk-UA"/>
              </w:rPr>
              <w:t>1,000</w:t>
            </w:r>
          </w:p>
        </w:tc>
        <w:tc>
          <w:tcPr>
            <w:tcW w:w="1060" w:type="dxa"/>
          </w:tcPr>
          <w:p w:rsidR="00035335" w:rsidRPr="00BF5C1B" w:rsidRDefault="00035335" w:rsidP="00864AFB">
            <w:pPr>
              <w:jc w:val="center"/>
              <w:rPr>
                <w:lang w:val="uk-UA"/>
              </w:rPr>
            </w:pPr>
            <w:r w:rsidRPr="00BF5C1B">
              <w:rPr>
                <w:lang w:val="uk-UA"/>
              </w:rPr>
              <w:t>3,000</w:t>
            </w:r>
          </w:p>
        </w:tc>
        <w:tc>
          <w:tcPr>
            <w:tcW w:w="1080" w:type="dxa"/>
          </w:tcPr>
          <w:p w:rsidR="00035335" w:rsidRPr="00BF5C1B" w:rsidRDefault="00035335" w:rsidP="00864AFB">
            <w:pPr>
              <w:jc w:val="center"/>
              <w:rPr>
                <w:lang w:val="uk-UA"/>
              </w:rPr>
            </w:pPr>
            <w:r w:rsidRPr="00BF5C1B">
              <w:rPr>
                <w:lang w:val="uk-UA"/>
              </w:rPr>
              <w:t>3,000</w:t>
            </w:r>
          </w:p>
        </w:tc>
      </w:tr>
      <w:tr w:rsidR="00035335" w:rsidRPr="00BF5C1B" w:rsidTr="008E6FB9">
        <w:tc>
          <w:tcPr>
            <w:tcW w:w="1339" w:type="dxa"/>
          </w:tcPr>
          <w:p w:rsidR="00035335" w:rsidRPr="00BF5C1B" w:rsidRDefault="00035335" w:rsidP="00864AFB">
            <w:pPr>
              <w:jc w:val="center"/>
              <w:rPr>
                <w:lang w:val="uk-UA"/>
              </w:rPr>
            </w:pPr>
            <w:r w:rsidRPr="00BF5C1B">
              <w:rPr>
                <w:lang w:val="uk-UA"/>
              </w:rPr>
              <w:t>02.04</w:t>
            </w:r>
          </w:p>
        </w:tc>
        <w:tc>
          <w:tcPr>
            <w:tcW w:w="4724" w:type="dxa"/>
          </w:tcPr>
          <w:p w:rsidR="00035335" w:rsidRPr="00BF5C1B" w:rsidRDefault="00035335" w:rsidP="00864AFB">
            <w:pPr>
              <w:jc w:val="both"/>
              <w:rPr>
                <w:lang w:val="uk-UA"/>
              </w:rPr>
            </w:pPr>
            <w:r w:rsidRPr="00BF5C1B">
              <w:rPr>
                <w:lang w:val="uk-UA"/>
              </w:rPr>
              <w:t>Для будівництва і обслуговування будівель тимчасового проживання</w:t>
            </w:r>
          </w:p>
        </w:tc>
        <w:tc>
          <w:tcPr>
            <w:tcW w:w="1068" w:type="dxa"/>
          </w:tcPr>
          <w:p w:rsidR="00035335" w:rsidRPr="00BF5C1B" w:rsidRDefault="00035335" w:rsidP="00864AFB">
            <w:pPr>
              <w:jc w:val="center"/>
              <w:rPr>
                <w:lang w:val="uk-UA"/>
              </w:rPr>
            </w:pPr>
            <w:r w:rsidRPr="00BF5C1B">
              <w:rPr>
                <w:lang w:val="uk-UA"/>
              </w:rPr>
              <w:t>1,000</w:t>
            </w:r>
          </w:p>
        </w:tc>
        <w:tc>
          <w:tcPr>
            <w:tcW w:w="889" w:type="dxa"/>
          </w:tcPr>
          <w:p w:rsidR="00035335" w:rsidRPr="00BF5C1B" w:rsidRDefault="00035335" w:rsidP="00864AFB">
            <w:pPr>
              <w:jc w:val="center"/>
              <w:rPr>
                <w:lang w:val="uk-UA"/>
              </w:rPr>
            </w:pPr>
            <w:r w:rsidRPr="00BF5C1B">
              <w:rPr>
                <w:lang w:val="uk-UA"/>
              </w:rPr>
              <w:t>1,000</w:t>
            </w:r>
          </w:p>
        </w:tc>
        <w:tc>
          <w:tcPr>
            <w:tcW w:w="1060" w:type="dxa"/>
          </w:tcPr>
          <w:p w:rsidR="00035335" w:rsidRPr="00BF5C1B" w:rsidRDefault="00035335" w:rsidP="00864AFB">
            <w:pPr>
              <w:jc w:val="center"/>
              <w:rPr>
                <w:lang w:val="uk-UA"/>
              </w:rPr>
            </w:pPr>
            <w:r w:rsidRPr="00BF5C1B">
              <w:rPr>
                <w:lang w:val="uk-UA"/>
              </w:rPr>
              <w:t>3,000</w:t>
            </w:r>
          </w:p>
        </w:tc>
        <w:tc>
          <w:tcPr>
            <w:tcW w:w="1080" w:type="dxa"/>
          </w:tcPr>
          <w:p w:rsidR="00035335" w:rsidRPr="00BF5C1B" w:rsidRDefault="00035335" w:rsidP="00864AFB">
            <w:pPr>
              <w:jc w:val="center"/>
              <w:rPr>
                <w:lang w:val="uk-UA"/>
              </w:rPr>
            </w:pPr>
            <w:r w:rsidRPr="00BF5C1B">
              <w:rPr>
                <w:lang w:val="uk-UA"/>
              </w:rPr>
              <w:t>3,000</w:t>
            </w:r>
          </w:p>
        </w:tc>
      </w:tr>
      <w:tr w:rsidR="00035335" w:rsidRPr="00BF5C1B" w:rsidTr="008E6FB9">
        <w:trPr>
          <w:trHeight w:val="848"/>
        </w:trPr>
        <w:tc>
          <w:tcPr>
            <w:tcW w:w="1339" w:type="dxa"/>
            <w:vMerge w:val="restart"/>
          </w:tcPr>
          <w:p w:rsidR="00035335" w:rsidRPr="00BF5C1B" w:rsidRDefault="00035335" w:rsidP="00864AFB">
            <w:pPr>
              <w:jc w:val="center"/>
              <w:rPr>
                <w:lang w:val="uk-UA"/>
              </w:rPr>
            </w:pPr>
            <w:r w:rsidRPr="00BF5C1B">
              <w:rPr>
                <w:lang w:val="uk-UA"/>
              </w:rPr>
              <w:t>02.05</w:t>
            </w:r>
          </w:p>
        </w:tc>
        <w:tc>
          <w:tcPr>
            <w:tcW w:w="4724" w:type="dxa"/>
          </w:tcPr>
          <w:p w:rsidR="00035335" w:rsidRPr="00BF5C1B" w:rsidRDefault="00035335" w:rsidP="00864AFB">
            <w:pPr>
              <w:jc w:val="both"/>
              <w:rPr>
                <w:lang w:val="uk-UA"/>
              </w:rPr>
            </w:pPr>
            <w:r w:rsidRPr="00BF5C1B">
              <w:rPr>
                <w:lang w:val="uk-UA"/>
              </w:rPr>
              <w:t>Для будівництва індивідуальних гаражів</w:t>
            </w:r>
          </w:p>
        </w:tc>
        <w:tc>
          <w:tcPr>
            <w:tcW w:w="1068" w:type="dxa"/>
          </w:tcPr>
          <w:p w:rsidR="00035335" w:rsidRPr="00BF5C1B" w:rsidRDefault="00035335" w:rsidP="00864AFB">
            <w:pPr>
              <w:jc w:val="center"/>
            </w:pPr>
            <w:r w:rsidRPr="00BF5C1B">
              <w:rPr>
                <w:lang w:val="uk-UA"/>
              </w:rPr>
              <w:t>1,000</w:t>
            </w:r>
          </w:p>
        </w:tc>
        <w:tc>
          <w:tcPr>
            <w:tcW w:w="889" w:type="dxa"/>
          </w:tcPr>
          <w:p w:rsidR="00035335" w:rsidRPr="00BF5C1B" w:rsidRDefault="00035335" w:rsidP="00864AFB">
            <w:pPr>
              <w:pStyle w:val="af5"/>
              <w:spacing w:line="228" w:lineRule="auto"/>
              <w:ind w:left="57" w:right="-57" w:firstLine="0"/>
              <w:jc w:val="center"/>
              <w:rPr>
                <w:rFonts w:ascii="Times New Roman" w:hAnsi="Times New Roman"/>
                <w:noProof/>
                <w:sz w:val="12"/>
                <w:szCs w:val="12"/>
                <w:lang w:val="ru-RU"/>
              </w:rPr>
            </w:pPr>
            <w:r w:rsidRPr="00BF5C1B">
              <w:rPr>
                <w:rFonts w:ascii="Times New Roman" w:hAnsi="Times New Roman"/>
                <w:noProof/>
                <w:sz w:val="12"/>
                <w:szCs w:val="12"/>
                <w:lang w:val="ru-RU"/>
              </w:rPr>
              <w:t>Для д</w:t>
            </w:r>
            <w:r w:rsidRPr="00BF5C1B">
              <w:rPr>
                <w:rFonts w:ascii="Times New Roman" w:hAnsi="Times New Roman"/>
                <w:noProof/>
                <w:sz w:val="12"/>
                <w:szCs w:val="12"/>
              </w:rPr>
              <w:t>і</w:t>
            </w:r>
            <w:r w:rsidRPr="00BF5C1B">
              <w:rPr>
                <w:rFonts w:ascii="Times New Roman" w:hAnsi="Times New Roman"/>
                <w:noProof/>
                <w:sz w:val="12"/>
                <w:szCs w:val="12"/>
                <w:lang w:val="ru-RU"/>
              </w:rPr>
              <w:t>лянок загальною площею до 0,01га – ставка - 0,100</w:t>
            </w:r>
          </w:p>
          <w:p w:rsidR="00035335" w:rsidRPr="00BF5C1B" w:rsidRDefault="00035335" w:rsidP="00864AFB">
            <w:pPr>
              <w:jc w:val="center"/>
              <w:rPr>
                <w:sz w:val="12"/>
                <w:szCs w:val="12"/>
              </w:rPr>
            </w:pPr>
            <w:r w:rsidRPr="00BF5C1B">
              <w:rPr>
                <w:noProof/>
                <w:sz w:val="12"/>
                <w:szCs w:val="12"/>
              </w:rPr>
              <w:t xml:space="preserve">Для ділянок загальною площею більше </w:t>
            </w:r>
            <w:r w:rsidRPr="00BF5C1B">
              <w:rPr>
                <w:noProof/>
                <w:sz w:val="12"/>
                <w:szCs w:val="12"/>
                <w:lang w:val="uk-UA"/>
              </w:rPr>
              <w:t>0.01га ставка</w:t>
            </w:r>
            <w:r w:rsidRPr="00BF5C1B">
              <w:rPr>
                <w:noProof/>
                <w:sz w:val="12"/>
                <w:szCs w:val="12"/>
              </w:rPr>
              <w:t xml:space="preserve">– </w:t>
            </w:r>
            <w:r w:rsidRPr="00BF5C1B">
              <w:rPr>
                <w:noProof/>
                <w:sz w:val="12"/>
                <w:szCs w:val="12"/>
                <w:lang w:val="uk-UA"/>
              </w:rPr>
              <w:t>1,000</w:t>
            </w:r>
          </w:p>
        </w:tc>
        <w:tc>
          <w:tcPr>
            <w:tcW w:w="1060" w:type="dxa"/>
          </w:tcPr>
          <w:p w:rsidR="00035335" w:rsidRPr="00BF5C1B" w:rsidRDefault="00035335" w:rsidP="00864AFB">
            <w:pPr>
              <w:jc w:val="center"/>
            </w:pPr>
            <w:r w:rsidRPr="00BF5C1B">
              <w:rPr>
                <w:lang w:val="uk-UA"/>
              </w:rPr>
              <w:t>3,000</w:t>
            </w:r>
          </w:p>
        </w:tc>
        <w:tc>
          <w:tcPr>
            <w:tcW w:w="1080" w:type="dxa"/>
          </w:tcPr>
          <w:p w:rsidR="00035335" w:rsidRPr="00BF5C1B" w:rsidRDefault="00035335" w:rsidP="00864AFB">
            <w:pPr>
              <w:pStyle w:val="af5"/>
              <w:spacing w:line="228" w:lineRule="auto"/>
              <w:ind w:left="57" w:right="-57" w:firstLine="0"/>
              <w:jc w:val="center"/>
              <w:rPr>
                <w:rFonts w:ascii="Times New Roman" w:hAnsi="Times New Roman"/>
                <w:noProof/>
                <w:sz w:val="12"/>
                <w:szCs w:val="12"/>
                <w:lang w:val="ru-RU"/>
              </w:rPr>
            </w:pPr>
            <w:r w:rsidRPr="00BF5C1B">
              <w:rPr>
                <w:rFonts w:ascii="Times New Roman" w:hAnsi="Times New Roman"/>
                <w:noProof/>
                <w:sz w:val="12"/>
                <w:szCs w:val="12"/>
                <w:lang w:val="ru-RU"/>
              </w:rPr>
              <w:t>Для ділянок загальною площею до 0,01га – ставка - 0,100</w:t>
            </w:r>
          </w:p>
          <w:p w:rsidR="00035335" w:rsidRPr="00BF5C1B" w:rsidRDefault="00035335" w:rsidP="00864AFB">
            <w:pPr>
              <w:jc w:val="center"/>
              <w:rPr>
                <w:sz w:val="12"/>
                <w:szCs w:val="12"/>
              </w:rPr>
            </w:pPr>
            <w:r w:rsidRPr="00BF5C1B">
              <w:rPr>
                <w:noProof/>
                <w:sz w:val="12"/>
                <w:szCs w:val="12"/>
              </w:rPr>
              <w:t>Для ділянок загальною площею більше 0.01га ставка</w:t>
            </w:r>
            <w:r w:rsidRPr="00BF5C1B">
              <w:rPr>
                <w:noProof/>
                <w:sz w:val="12"/>
                <w:szCs w:val="12"/>
                <w:lang w:val="uk-UA"/>
              </w:rPr>
              <w:t xml:space="preserve"> </w:t>
            </w:r>
            <w:r w:rsidRPr="00BF5C1B">
              <w:rPr>
                <w:noProof/>
                <w:sz w:val="12"/>
                <w:szCs w:val="12"/>
              </w:rPr>
              <w:t>– 1,000</w:t>
            </w:r>
          </w:p>
        </w:tc>
      </w:tr>
      <w:tr w:rsidR="00035335" w:rsidRPr="00BF5C1B" w:rsidTr="008E6FB9">
        <w:tc>
          <w:tcPr>
            <w:tcW w:w="1339" w:type="dxa"/>
            <w:vMerge/>
          </w:tcPr>
          <w:p w:rsidR="00035335" w:rsidRPr="00BF5C1B" w:rsidRDefault="00035335" w:rsidP="00864AFB">
            <w:pPr>
              <w:jc w:val="center"/>
              <w:rPr>
                <w:lang w:val="uk-UA"/>
              </w:rPr>
            </w:pPr>
          </w:p>
        </w:tc>
        <w:tc>
          <w:tcPr>
            <w:tcW w:w="4724" w:type="dxa"/>
          </w:tcPr>
          <w:p w:rsidR="00035335" w:rsidRPr="00BF5C1B" w:rsidRDefault="00035335" w:rsidP="00864AFB">
            <w:pPr>
              <w:jc w:val="both"/>
              <w:rPr>
                <w:lang w:val="uk-UA"/>
              </w:rPr>
            </w:pPr>
            <w:r w:rsidRPr="00BF5C1B">
              <w:rPr>
                <w:lang w:val="uk-UA"/>
              </w:rPr>
              <w:t>у разі наявності двох, або більше ділянок одного виду використання у власності (користуванні) однієї особи</w:t>
            </w:r>
          </w:p>
        </w:tc>
        <w:tc>
          <w:tcPr>
            <w:tcW w:w="1068" w:type="dxa"/>
          </w:tcPr>
          <w:p w:rsidR="00035335" w:rsidRPr="00BF5C1B" w:rsidRDefault="00035335" w:rsidP="00864AFB">
            <w:pPr>
              <w:jc w:val="center"/>
              <w:rPr>
                <w:lang w:val="uk-UA"/>
              </w:rPr>
            </w:pPr>
            <w:r w:rsidRPr="00BF5C1B">
              <w:rPr>
                <w:lang w:val="uk-UA"/>
              </w:rPr>
              <w:t>1,000</w:t>
            </w:r>
          </w:p>
        </w:tc>
        <w:tc>
          <w:tcPr>
            <w:tcW w:w="889" w:type="dxa"/>
          </w:tcPr>
          <w:p w:rsidR="00035335" w:rsidRPr="00BF5C1B" w:rsidRDefault="00035335" w:rsidP="00864AFB">
            <w:pPr>
              <w:jc w:val="center"/>
              <w:rPr>
                <w:lang w:val="uk-UA"/>
              </w:rPr>
            </w:pPr>
            <w:r w:rsidRPr="00BF5C1B">
              <w:rPr>
                <w:lang w:val="uk-UA"/>
              </w:rPr>
              <w:t>1,000</w:t>
            </w:r>
          </w:p>
        </w:tc>
        <w:tc>
          <w:tcPr>
            <w:tcW w:w="1060" w:type="dxa"/>
          </w:tcPr>
          <w:p w:rsidR="00035335" w:rsidRPr="00BF5C1B" w:rsidRDefault="00035335" w:rsidP="00864AFB">
            <w:pPr>
              <w:jc w:val="center"/>
              <w:rPr>
                <w:lang w:val="uk-UA"/>
              </w:rPr>
            </w:pPr>
            <w:r w:rsidRPr="00BF5C1B">
              <w:rPr>
                <w:lang w:val="uk-UA"/>
              </w:rPr>
              <w:t>3,000</w:t>
            </w:r>
          </w:p>
        </w:tc>
        <w:tc>
          <w:tcPr>
            <w:tcW w:w="1080" w:type="dxa"/>
          </w:tcPr>
          <w:p w:rsidR="00035335" w:rsidRPr="00BF5C1B" w:rsidRDefault="00035335" w:rsidP="00864AFB">
            <w:pPr>
              <w:jc w:val="center"/>
              <w:rPr>
                <w:lang w:val="uk-UA"/>
              </w:rPr>
            </w:pPr>
            <w:r w:rsidRPr="00BF5C1B">
              <w:rPr>
                <w:lang w:val="uk-UA"/>
              </w:rPr>
              <w:t>3,000</w:t>
            </w:r>
          </w:p>
        </w:tc>
      </w:tr>
      <w:tr w:rsidR="00035335" w:rsidRPr="00BF5C1B" w:rsidTr="008E6FB9">
        <w:tc>
          <w:tcPr>
            <w:tcW w:w="1339" w:type="dxa"/>
          </w:tcPr>
          <w:p w:rsidR="00035335" w:rsidRPr="00BF5C1B" w:rsidRDefault="00035335" w:rsidP="00864AFB">
            <w:pPr>
              <w:jc w:val="center"/>
              <w:rPr>
                <w:lang w:val="uk-UA"/>
              </w:rPr>
            </w:pPr>
            <w:r w:rsidRPr="00BF5C1B">
              <w:rPr>
                <w:lang w:val="uk-UA"/>
              </w:rPr>
              <w:t>02.06</w:t>
            </w:r>
          </w:p>
        </w:tc>
        <w:tc>
          <w:tcPr>
            <w:tcW w:w="4724" w:type="dxa"/>
          </w:tcPr>
          <w:p w:rsidR="00035335" w:rsidRPr="00BF5C1B" w:rsidRDefault="00035335" w:rsidP="00864AFB">
            <w:pPr>
              <w:rPr>
                <w:lang w:val="uk-UA"/>
              </w:rPr>
            </w:pPr>
            <w:r w:rsidRPr="00BF5C1B">
              <w:rPr>
                <w:lang w:val="uk-UA"/>
              </w:rPr>
              <w:t>Для колективного гаражного будівництва </w:t>
            </w:r>
          </w:p>
        </w:tc>
        <w:tc>
          <w:tcPr>
            <w:tcW w:w="1068" w:type="dxa"/>
          </w:tcPr>
          <w:p w:rsidR="00035335" w:rsidRPr="00BF5C1B" w:rsidRDefault="00035335" w:rsidP="00864AFB">
            <w:pPr>
              <w:jc w:val="center"/>
            </w:pPr>
            <w:r w:rsidRPr="00BF5C1B">
              <w:rPr>
                <w:lang w:val="uk-UA"/>
              </w:rPr>
              <w:t>1,000</w:t>
            </w:r>
          </w:p>
        </w:tc>
        <w:tc>
          <w:tcPr>
            <w:tcW w:w="889" w:type="dxa"/>
          </w:tcPr>
          <w:p w:rsidR="00035335" w:rsidRPr="00BF5C1B" w:rsidRDefault="00035335" w:rsidP="00864AFB">
            <w:pPr>
              <w:jc w:val="center"/>
            </w:pPr>
            <w:r w:rsidRPr="00BF5C1B">
              <w:rPr>
                <w:lang w:val="uk-UA"/>
              </w:rPr>
              <w:t>0,100</w:t>
            </w:r>
          </w:p>
        </w:tc>
        <w:tc>
          <w:tcPr>
            <w:tcW w:w="1060" w:type="dxa"/>
          </w:tcPr>
          <w:p w:rsidR="00035335" w:rsidRPr="00BF5C1B" w:rsidRDefault="00035335" w:rsidP="00864AFB">
            <w:pPr>
              <w:jc w:val="center"/>
            </w:pPr>
            <w:r>
              <w:rPr>
                <w:lang w:val="en-US"/>
              </w:rPr>
              <w:t>3</w:t>
            </w:r>
            <w:r w:rsidRPr="00BF5C1B">
              <w:rPr>
                <w:lang w:val="uk-UA"/>
              </w:rPr>
              <w:t>,000</w:t>
            </w:r>
          </w:p>
        </w:tc>
        <w:tc>
          <w:tcPr>
            <w:tcW w:w="1080" w:type="dxa"/>
          </w:tcPr>
          <w:p w:rsidR="00035335" w:rsidRPr="00BF5C1B" w:rsidRDefault="00035335" w:rsidP="00864AFB">
            <w:pPr>
              <w:jc w:val="center"/>
            </w:pPr>
            <w:r w:rsidRPr="00BF5C1B">
              <w:rPr>
                <w:lang w:val="uk-UA"/>
              </w:rPr>
              <w:t>0,100</w:t>
            </w:r>
          </w:p>
        </w:tc>
      </w:tr>
      <w:tr w:rsidR="00035335" w:rsidRPr="00BF5C1B" w:rsidTr="008E6FB9">
        <w:tc>
          <w:tcPr>
            <w:tcW w:w="1339" w:type="dxa"/>
          </w:tcPr>
          <w:p w:rsidR="00035335" w:rsidRPr="00BF5C1B" w:rsidRDefault="00035335" w:rsidP="00864AFB">
            <w:pPr>
              <w:jc w:val="center"/>
              <w:rPr>
                <w:lang w:val="uk-UA"/>
              </w:rPr>
            </w:pPr>
            <w:r w:rsidRPr="00BF5C1B">
              <w:rPr>
                <w:lang w:val="uk-UA"/>
              </w:rPr>
              <w:t>02.07</w:t>
            </w:r>
          </w:p>
        </w:tc>
        <w:tc>
          <w:tcPr>
            <w:tcW w:w="4724" w:type="dxa"/>
          </w:tcPr>
          <w:p w:rsidR="00035335" w:rsidRPr="00BF5C1B" w:rsidRDefault="00035335" w:rsidP="00864AFB">
            <w:pPr>
              <w:jc w:val="both"/>
              <w:rPr>
                <w:lang w:val="uk-UA"/>
              </w:rPr>
            </w:pPr>
            <w:r w:rsidRPr="00BF5C1B">
              <w:rPr>
                <w:lang w:val="uk-UA"/>
              </w:rPr>
              <w:t>Для іншої житлової забудови</w:t>
            </w:r>
          </w:p>
        </w:tc>
        <w:tc>
          <w:tcPr>
            <w:tcW w:w="1068" w:type="dxa"/>
          </w:tcPr>
          <w:p w:rsidR="00035335" w:rsidRPr="00BF5C1B" w:rsidRDefault="00035335" w:rsidP="00864AFB">
            <w:pPr>
              <w:jc w:val="center"/>
              <w:rPr>
                <w:lang w:val="uk-UA"/>
              </w:rPr>
            </w:pPr>
            <w:r w:rsidRPr="00BF5C1B">
              <w:rPr>
                <w:lang w:val="uk-UA"/>
              </w:rPr>
              <w:t>1,000</w:t>
            </w:r>
          </w:p>
        </w:tc>
        <w:tc>
          <w:tcPr>
            <w:tcW w:w="889" w:type="dxa"/>
          </w:tcPr>
          <w:p w:rsidR="00035335" w:rsidRPr="00AF2723" w:rsidRDefault="00035335" w:rsidP="00864AFB">
            <w:pPr>
              <w:jc w:val="center"/>
            </w:pPr>
            <w:r w:rsidRPr="00BF5C1B">
              <w:rPr>
                <w:lang w:val="uk-UA"/>
              </w:rPr>
              <w:t>0,100</w:t>
            </w:r>
          </w:p>
        </w:tc>
        <w:tc>
          <w:tcPr>
            <w:tcW w:w="1060" w:type="dxa"/>
          </w:tcPr>
          <w:p w:rsidR="00035335" w:rsidRPr="00BF5C1B" w:rsidRDefault="00035335" w:rsidP="00864AFB">
            <w:pPr>
              <w:jc w:val="center"/>
              <w:rPr>
                <w:lang w:val="uk-UA"/>
              </w:rPr>
            </w:pPr>
            <w:r w:rsidRPr="00BF5C1B">
              <w:rPr>
                <w:lang w:val="uk-UA"/>
              </w:rPr>
              <w:t>3,000</w:t>
            </w:r>
          </w:p>
        </w:tc>
        <w:tc>
          <w:tcPr>
            <w:tcW w:w="1080" w:type="dxa"/>
          </w:tcPr>
          <w:p w:rsidR="00035335" w:rsidRPr="00BF5C1B" w:rsidRDefault="00035335" w:rsidP="00864AFB">
            <w:pPr>
              <w:jc w:val="center"/>
              <w:rPr>
                <w:lang w:val="uk-UA"/>
              </w:rPr>
            </w:pPr>
            <w:r w:rsidRPr="00BF5C1B">
              <w:rPr>
                <w:lang w:val="uk-UA"/>
              </w:rPr>
              <w:t>3,000</w:t>
            </w:r>
          </w:p>
        </w:tc>
      </w:tr>
      <w:tr w:rsidR="00035335" w:rsidRPr="00BF5C1B" w:rsidTr="008E6FB9">
        <w:tc>
          <w:tcPr>
            <w:tcW w:w="1339" w:type="dxa"/>
          </w:tcPr>
          <w:p w:rsidR="00035335" w:rsidRPr="00BF5C1B" w:rsidRDefault="00035335" w:rsidP="00864AFB">
            <w:pPr>
              <w:jc w:val="center"/>
              <w:rPr>
                <w:lang w:val="uk-UA"/>
              </w:rPr>
            </w:pPr>
            <w:r w:rsidRPr="00BF5C1B">
              <w:rPr>
                <w:lang w:val="uk-UA"/>
              </w:rPr>
              <w:t>02.08</w:t>
            </w:r>
          </w:p>
        </w:tc>
        <w:tc>
          <w:tcPr>
            <w:tcW w:w="4724" w:type="dxa"/>
          </w:tcPr>
          <w:p w:rsidR="00035335" w:rsidRPr="00BF5C1B" w:rsidRDefault="00035335" w:rsidP="00864AFB">
            <w:pPr>
              <w:jc w:val="both"/>
              <w:rPr>
                <w:lang w:val="uk-UA"/>
              </w:rPr>
            </w:pPr>
            <w:r w:rsidRPr="00BF5C1B">
              <w:rPr>
                <w:lang w:val="uk-UA"/>
              </w:rPr>
              <w:t>Для цілей підрозділів 02.01 - 02.07</w:t>
            </w:r>
            <w:r>
              <w:rPr>
                <w:lang w:val="uk-UA"/>
              </w:rPr>
              <w:t xml:space="preserve">, 02.09-02.12 </w:t>
            </w:r>
            <w:r w:rsidRPr="00BF5C1B">
              <w:rPr>
                <w:lang w:val="uk-UA"/>
              </w:rPr>
              <w:t xml:space="preserve"> та для збереження та використання земель природно-заповідного фонду</w:t>
            </w:r>
          </w:p>
        </w:tc>
        <w:tc>
          <w:tcPr>
            <w:tcW w:w="1068" w:type="dxa"/>
          </w:tcPr>
          <w:p w:rsidR="00035335" w:rsidRPr="00BF5C1B" w:rsidRDefault="00035335" w:rsidP="00864AFB">
            <w:pPr>
              <w:jc w:val="center"/>
              <w:rPr>
                <w:lang w:val="uk-UA"/>
              </w:rPr>
            </w:pPr>
            <w:r w:rsidRPr="00BF5C1B">
              <w:rPr>
                <w:lang w:val="uk-UA"/>
              </w:rPr>
              <w:t>1,000</w:t>
            </w:r>
          </w:p>
        </w:tc>
        <w:tc>
          <w:tcPr>
            <w:tcW w:w="889" w:type="dxa"/>
          </w:tcPr>
          <w:p w:rsidR="00035335" w:rsidRPr="00BF5C1B" w:rsidRDefault="00035335" w:rsidP="00864AFB">
            <w:pPr>
              <w:jc w:val="center"/>
              <w:rPr>
                <w:lang w:val="uk-UA"/>
              </w:rPr>
            </w:pPr>
            <w:r w:rsidRPr="00BF5C1B">
              <w:rPr>
                <w:lang w:val="uk-UA"/>
              </w:rPr>
              <w:t>1,000</w:t>
            </w:r>
          </w:p>
        </w:tc>
        <w:tc>
          <w:tcPr>
            <w:tcW w:w="1060" w:type="dxa"/>
          </w:tcPr>
          <w:p w:rsidR="00035335" w:rsidRPr="00BF5C1B" w:rsidRDefault="00035335" w:rsidP="00864AFB">
            <w:pPr>
              <w:jc w:val="center"/>
              <w:rPr>
                <w:lang w:val="uk-UA"/>
              </w:rPr>
            </w:pPr>
            <w:r w:rsidRPr="00BF5C1B">
              <w:rPr>
                <w:lang w:val="uk-UA"/>
              </w:rPr>
              <w:t>3,000</w:t>
            </w:r>
          </w:p>
        </w:tc>
        <w:tc>
          <w:tcPr>
            <w:tcW w:w="1080" w:type="dxa"/>
          </w:tcPr>
          <w:p w:rsidR="00035335" w:rsidRPr="00BF5C1B" w:rsidRDefault="00035335" w:rsidP="00864AFB">
            <w:pPr>
              <w:jc w:val="center"/>
              <w:rPr>
                <w:lang w:val="uk-UA"/>
              </w:rPr>
            </w:pPr>
            <w:r w:rsidRPr="00BF5C1B">
              <w:rPr>
                <w:lang w:val="uk-UA"/>
              </w:rPr>
              <w:t>3,000</w:t>
            </w:r>
          </w:p>
        </w:tc>
      </w:tr>
      <w:tr w:rsidR="00035335" w:rsidRPr="00BF5C1B" w:rsidTr="008E6FB9">
        <w:tc>
          <w:tcPr>
            <w:tcW w:w="1339" w:type="dxa"/>
          </w:tcPr>
          <w:p w:rsidR="00035335" w:rsidRPr="00BF5C1B" w:rsidRDefault="00035335" w:rsidP="00864AFB">
            <w:pPr>
              <w:jc w:val="center"/>
              <w:rPr>
                <w:lang w:val="uk-UA"/>
              </w:rPr>
            </w:pPr>
            <w:r>
              <w:rPr>
                <w:lang w:val="uk-UA"/>
              </w:rPr>
              <w:t>02.09</w:t>
            </w:r>
          </w:p>
        </w:tc>
        <w:tc>
          <w:tcPr>
            <w:tcW w:w="4724" w:type="dxa"/>
          </w:tcPr>
          <w:p w:rsidR="00035335" w:rsidRPr="009C6C4D" w:rsidRDefault="00035335" w:rsidP="00864AFB">
            <w:pPr>
              <w:jc w:val="both"/>
              <w:rPr>
                <w:lang w:val="uk-UA"/>
              </w:rPr>
            </w:pPr>
            <w:r w:rsidRPr="009C6C4D">
              <w:t xml:space="preserve">Для </w:t>
            </w:r>
            <w:proofErr w:type="spellStart"/>
            <w:r w:rsidRPr="009C6C4D">
              <w:t>будівництва</w:t>
            </w:r>
            <w:proofErr w:type="spellEnd"/>
            <w:r w:rsidRPr="009C6C4D">
              <w:t xml:space="preserve"> і </w:t>
            </w:r>
            <w:proofErr w:type="spellStart"/>
            <w:r w:rsidRPr="009C6C4D">
              <w:t>обслуговування</w:t>
            </w:r>
            <w:proofErr w:type="spellEnd"/>
            <w:r w:rsidRPr="009C6C4D">
              <w:t xml:space="preserve"> </w:t>
            </w:r>
            <w:proofErr w:type="spellStart"/>
            <w:r w:rsidRPr="009C6C4D">
              <w:t>паркінгів</w:t>
            </w:r>
            <w:proofErr w:type="spellEnd"/>
            <w:r w:rsidRPr="009C6C4D">
              <w:t xml:space="preserve"> та автостоянок на землях </w:t>
            </w:r>
            <w:proofErr w:type="spellStart"/>
            <w:r w:rsidRPr="009C6C4D">
              <w:t>житлової</w:t>
            </w:r>
            <w:proofErr w:type="spellEnd"/>
            <w:r w:rsidRPr="009C6C4D">
              <w:t xml:space="preserve"> та </w:t>
            </w:r>
            <w:proofErr w:type="spellStart"/>
            <w:r w:rsidRPr="009C6C4D">
              <w:t>громадської</w:t>
            </w:r>
            <w:proofErr w:type="spellEnd"/>
            <w:r w:rsidRPr="009C6C4D">
              <w:t xml:space="preserve"> </w:t>
            </w:r>
            <w:proofErr w:type="spellStart"/>
            <w:r w:rsidRPr="009C6C4D">
              <w:t>забудови</w:t>
            </w:r>
            <w:proofErr w:type="spellEnd"/>
          </w:p>
        </w:tc>
        <w:tc>
          <w:tcPr>
            <w:tcW w:w="1068" w:type="dxa"/>
          </w:tcPr>
          <w:p w:rsidR="00035335" w:rsidRPr="00BF5C1B" w:rsidRDefault="00035335" w:rsidP="00A94630">
            <w:pPr>
              <w:jc w:val="center"/>
              <w:rPr>
                <w:lang w:val="uk-UA"/>
              </w:rPr>
            </w:pPr>
            <w:r w:rsidRPr="00BF5C1B">
              <w:rPr>
                <w:lang w:val="uk-UA"/>
              </w:rPr>
              <w:t>1,000</w:t>
            </w:r>
          </w:p>
        </w:tc>
        <w:tc>
          <w:tcPr>
            <w:tcW w:w="889" w:type="dxa"/>
          </w:tcPr>
          <w:p w:rsidR="00035335" w:rsidRPr="00BF5C1B" w:rsidRDefault="00035335" w:rsidP="00A94630">
            <w:pPr>
              <w:jc w:val="center"/>
              <w:rPr>
                <w:lang w:val="uk-UA"/>
              </w:rPr>
            </w:pPr>
            <w:r w:rsidRPr="00BF5C1B">
              <w:rPr>
                <w:lang w:val="uk-UA"/>
              </w:rPr>
              <w:t>1,000</w:t>
            </w:r>
          </w:p>
        </w:tc>
        <w:tc>
          <w:tcPr>
            <w:tcW w:w="1060" w:type="dxa"/>
          </w:tcPr>
          <w:p w:rsidR="00035335" w:rsidRPr="00BF5C1B" w:rsidRDefault="00035335" w:rsidP="00A94630">
            <w:pPr>
              <w:jc w:val="center"/>
              <w:rPr>
                <w:lang w:val="uk-UA"/>
              </w:rPr>
            </w:pPr>
            <w:r w:rsidRPr="00BF5C1B">
              <w:rPr>
                <w:lang w:val="uk-UA"/>
              </w:rPr>
              <w:t>3,000</w:t>
            </w:r>
          </w:p>
        </w:tc>
        <w:tc>
          <w:tcPr>
            <w:tcW w:w="1080" w:type="dxa"/>
          </w:tcPr>
          <w:p w:rsidR="00035335" w:rsidRPr="00BF5C1B" w:rsidRDefault="00035335" w:rsidP="00A94630">
            <w:pPr>
              <w:jc w:val="center"/>
              <w:rPr>
                <w:lang w:val="uk-UA"/>
              </w:rPr>
            </w:pPr>
            <w:r w:rsidRPr="00BF5C1B">
              <w:rPr>
                <w:lang w:val="uk-UA"/>
              </w:rPr>
              <w:t>3,000</w:t>
            </w:r>
          </w:p>
        </w:tc>
      </w:tr>
      <w:tr w:rsidR="00035335" w:rsidRPr="00BF5C1B" w:rsidTr="008E6FB9">
        <w:tc>
          <w:tcPr>
            <w:tcW w:w="1339" w:type="dxa"/>
          </w:tcPr>
          <w:p w:rsidR="00035335" w:rsidRPr="0024040E" w:rsidRDefault="00035335" w:rsidP="00864AFB">
            <w:pPr>
              <w:jc w:val="center"/>
            </w:pPr>
            <w:r>
              <w:rPr>
                <w:lang w:val="en-US"/>
              </w:rPr>
              <w:lastRenderedPageBreak/>
              <w:t>02</w:t>
            </w:r>
            <w:r>
              <w:t>.10</w:t>
            </w:r>
          </w:p>
        </w:tc>
        <w:tc>
          <w:tcPr>
            <w:tcW w:w="4724" w:type="dxa"/>
          </w:tcPr>
          <w:p w:rsidR="00035335" w:rsidRPr="0024040E" w:rsidRDefault="00035335" w:rsidP="00864AFB">
            <w:pPr>
              <w:jc w:val="both"/>
            </w:pPr>
            <w:r w:rsidRPr="0024040E">
              <w:t xml:space="preserve">Для </w:t>
            </w:r>
            <w:proofErr w:type="spellStart"/>
            <w:r w:rsidRPr="0024040E">
              <w:t>будівництва</w:t>
            </w:r>
            <w:proofErr w:type="spellEnd"/>
            <w:r w:rsidRPr="0024040E">
              <w:t xml:space="preserve"> і </w:t>
            </w:r>
            <w:proofErr w:type="spellStart"/>
            <w:r w:rsidRPr="0024040E">
              <w:t>обслуговування</w:t>
            </w:r>
            <w:proofErr w:type="spellEnd"/>
            <w:r w:rsidRPr="0024040E">
              <w:t xml:space="preserve"> </w:t>
            </w:r>
            <w:proofErr w:type="spellStart"/>
            <w:r w:rsidRPr="0024040E">
              <w:t>багатоквартирного</w:t>
            </w:r>
            <w:proofErr w:type="spellEnd"/>
            <w:r w:rsidRPr="0024040E">
              <w:t xml:space="preserve"> </w:t>
            </w:r>
            <w:proofErr w:type="spellStart"/>
            <w:r w:rsidRPr="0024040E">
              <w:t>житлового</w:t>
            </w:r>
            <w:proofErr w:type="spellEnd"/>
            <w:r w:rsidRPr="0024040E">
              <w:t xml:space="preserve"> </w:t>
            </w:r>
            <w:proofErr w:type="spellStart"/>
            <w:r w:rsidRPr="0024040E">
              <w:t>будинку</w:t>
            </w:r>
            <w:proofErr w:type="spellEnd"/>
            <w:r w:rsidRPr="0024040E">
              <w:t xml:space="preserve"> з </w:t>
            </w:r>
            <w:proofErr w:type="spellStart"/>
            <w:r w:rsidRPr="0024040E">
              <w:t>об'єктами</w:t>
            </w:r>
            <w:proofErr w:type="spellEnd"/>
            <w:r w:rsidRPr="0024040E">
              <w:t xml:space="preserve"> торгово-</w:t>
            </w:r>
            <w:proofErr w:type="spellStart"/>
            <w:r w:rsidRPr="0024040E">
              <w:t>розважальної</w:t>
            </w:r>
            <w:proofErr w:type="spellEnd"/>
            <w:r w:rsidRPr="0024040E">
              <w:t xml:space="preserve"> та </w:t>
            </w:r>
            <w:proofErr w:type="spellStart"/>
            <w:r w:rsidRPr="0024040E">
              <w:t>ринкової</w:t>
            </w:r>
            <w:proofErr w:type="spellEnd"/>
            <w:r w:rsidRPr="0024040E">
              <w:t xml:space="preserve"> </w:t>
            </w:r>
            <w:proofErr w:type="spellStart"/>
            <w:r w:rsidRPr="0024040E">
              <w:t>інфраструктури</w:t>
            </w:r>
            <w:proofErr w:type="spellEnd"/>
          </w:p>
        </w:tc>
        <w:tc>
          <w:tcPr>
            <w:tcW w:w="1068" w:type="dxa"/>
          </w:tcPr>
          <w:p w:rsidR="00035335" w:rsidRPr="00BF5C1B" w:rsidRDefault="00035335" w:rsidP="00A94630">
            <w:pPr>
              <w:jc w:val="center"/>
              <w:rPr>
                <w:lang w:val="uk-UA"/>
              </w:rPr>
            </w:pPr>
            <w:r w:rsidRPr="00BF5C1B">
              <w:rPr>
                <w:lang w:val="uk-UA"/>
              </w:rPr>
              <w:t>1,000</w:t>
            </w:r>
          </w:p>
        </w:tc>
        <w:tc>
          <w:tcPr>
            <w:tcW w:w="889" w:type="dxa"/>
          </w:tcPr>
          <w:p w:rsidR="00035335" w:rsidRPr="00BF5C1B" w:rsidRDefault="00035335" w:rsidP="00A94630">
            <w:pPr>
              <w:jc w:val="center"/>
              <w:rPr>
                <w:lang w:val="uk-UA"/>
              </w:rPr>
            </w:pPr>
            <w:r w:rsidRPr="00BF5C1B">
              <w:rPr>
                <w:lang w:val="uk-UA"/>
              </w:rPr>
              <w:t>1,000</w:t>
            </w:r>
          </w:p>
        </w:tc>
        <w:tc>
          <w:tcPr>
            <w:tcW w:w="1060" w:type="dxa"/>
          </w:tcPr>
          <w:p w:rsidR="00035335" w:rsidRPr="00BF5C1B" w:rsidRDefault="00035335" w:rsidP="00A94630">
            <w:pPr>
              <w:jc w:val="center"/>
              <w:rPr>
                <w:lang w:val="uk-UA"/>
              </w:rPr>
            </w:pPr>
            <w:r w:rsidRPr="00BF5C1B">
              <w:rPr>
                <w:lang w:val="uk-UA"/>
              </w:rPr>
              <w:t>3,000</w:t>
            </w:r>
          </w:p>
        </w:tc>
        <w:tc>
          <w:tcPr>
            <w:tcW w:w="1080" w:type="dxa"/>
          </w:tcPr>
          <w:p w:rsidR="00035335" w:rsidRPr="00BF5C1B" w:rsidRDefault="00035335" w:rsidP="00A94630">
            <w:pPr>
              <w:jc w:val="center"/>
              <w:rPr>
                <w:lang w:val="uk-UA"/>
              </w:rPr>
            </w:pPr>
            <w:r w:rsidRPr="00BF5C1B">
              <w:rPr>
                <w:lang w:val="uk-UA"/>
              </w:rPr>
              <w:t>3,000</w:t>
            </w:r>
          </w:p>
        </w:tc>
      </w:tr>
      <w:tr w:rsidR="00035335" w:rsidRPr="00BF5C1B" w:rsidTr="008E6FB9">
        <w:tc>
          <w:tcPr>
            <w:tcW w:w="1339" w:type="dxa"/>
          </w:tcPr>
          <w:p w:rsidR="00035335" w:rsidRPr="0024040E" w:rsidRDefault="00035335" w:rsidP="00864AFB">
            <w:pPr>
              <w:jc w:val="center"/>
            </w:pPr>
            <w:r>
              <w:t>02.11</w:t>
            </w:r>
          </w:p>
        </w:tc>
        <w:tc>
          <w:tcPr>
            <w:tcW w:w="4724" w:type="dxa"/>
          </w:tcPr>
          <w:p w:rsidR="00035335" w:rsidRPr="0024040E" w:rsidRDefault="00035335" w:rsidP="00864AFB">
            <w:pPr>
              <w:jc w:val="both"/>
            </w:pPr>
            <w:proofErr w:type="spellStart"/>
            <w:r w:rsidRPr="0024040E">
              <w:t>Земельні</w:t>
            </w:r>
            <w:proofErr w:type="spellEnd"/>
            <w:r w:rsidRPr="0024040E">
              <w:t xml:space="preserve"> </w:t>
            </w:r>
            <w:proofErr w:type="spellStart"/>
            <w:r w:rsidRPr="0024040E">
              <w:t>ділянки</w:t>
            </w:r>
            <w:proofErr w:type="spellEnd"/>
            <w:r w:rsidRPr="0024040E">
              <w:t xml:space="preserve"> запасу (</w:t>
            </w:r>
            <w:proofErr w:type="spellStart"/>
            <w:r w:rsidRPr="0024040E">
              <w:t>земельні</w:t>
            </w:r>
            <w:proofErr w:type="spellEnd"/>
            <w:r w:rsidRPr="0024040E">
              <w:t xml:space="preserve"> </w:t>
            </w:r>
            <w:proofErr w:type="spellStart"/>
            <w:r w:rsidRPr="0024040E">
              <w:t>ділянки</w:t>
            </w:r>
            <w:proofErr w:type="spellEnd"/>
            <w:r w:rsidRPr="0024040E">
              <w:t xml:space="preserve">, </w:t>
            </w:r>
            <w:proofErr w:type="spellStart"/>
            <w:r w:rsidRPr="0024040E">
              <w:t>які</w:t>
            </w:r>
            <w:proofErr w:type="spellEnd"/>
            <w:r w:rsidRPr="0024040E">
              <w:t xml:space="preserve"> не </w:t>
            </w:r>
            <w:proofErr w:type="spellStart"/>
            <w:r w:rsidRPr="0024040E">
              <w:t>надані</w:t>
            </w:r>
            <w:proofErr w:type="spellEnd"/>
            <w:r w:rsidRPr="0024040E">
              <w:t xml:space="preserve"> у </w:t>
            </w:r>
            <w:proofErr w:type="spellStart"/>
            <w:r w:rsidRPr="0024040E">
              <w:t>власність</w:t>
            </w:r>
            <w:proofErr w:type="spellEnd"/>
            <w:r w:rsidRPr="0024040E">
              <w:t xml:space="preserve"> </w:t>
            </w:r>
            <w:proofErr w:type="spellStart"/>
            <w:r w:rsidRPr="0024040E">
              <w:t>або</w:t>
            </w:r>
            <w:proofErr w:type="spellEnd"/>
            <w:r w:rsidRPr="0024040E">
              <w:t xml:space="preserve"> </w:t>
            </w:r>
            <w:proofErr w:type="spellStart"/>
            <w:r w:rsidRPr="0024040E">
              <w:t>користування</w:t>
            </w:r>
            <w:proofErr w:type="spellEnd"/>
            <w:r w:rsidRPr="0024040E">
              <w:t xml:space="preserve"> </w:t>
            </w:r>
            <w:proofErr w:type="spellStart"/>
            <w:r w:rsidRPr="0024040E">
              <w:t>громадянам</w:t>
            </w:r>
            <w:proofErr w:type="spellEnd"/>
            <w:r w:rsidRPr="0024040E">
              <w:t xml:space="preserve"> </w:t>
            </w:r>
            <w:proofErr w:type="spellStart"/>
            <w:r w:rsidRPr="0024040E">
              <w:t>чи</w:t>
            </w:r>
            <w:proofErr w:type="spellEnd"/>
            <w:r w:rsidRPr="0024040E">
              <w:t xml:space="preserve"> </w:t>
            </w:r>
            <w:proofErr w:type="spellStart"/>
            <w:r w:rsidRPr="0024040E">
              <w:t>юридичним</w:t>
            </w:r>
            <w:proofErr w:type="spellEnd"/>
            <w:r w:rsidRPr="0024040E">
              <w:t xml:space="preserve"> особам)</w:t>
            </w:r>
          </w:p>
        </w:tc>
        <w:tc>
          <w:tcPr>
            <w:tcW w:w="1068" w:type="dxa"/>
          </w:tcPr>
          <w:p w:rsidR="00035335" w:rsidRPr="00BF5C1B" w:rsidRDefault="00035335" w:rsidP="00A94630">
            <w:pPr>
              <w:jc w:val="center"/>
              <w:rPr>
                <w:lang w:val="uk-UA"/>
              </w:rPr>
            </w:pPr>
            <w:r w:rsidRPr="00BF5C1B">
              <w:rPr>
                <w:lang w:val="uk-UA"/>
              </w:rPr>
              <w:t>1,000</w:t>
            </w:r>
          </w:p>
        </w:tc>
        <w:tc>
          <w:tcPr>
            <w:tcW w:w="889" w:type="dxa"/>
          </w:tcPr>
          <w:p w:rsidR="00035335" w:rsidRPr="00BF5C1B" w:rsidRDefault="00035335" w:rsidP="00A94630">
            <w:pPr>
              <w:jc w:val="center"/>
              <w:rPr>
                <w:lang w:val="uk-UA"/>
              </w:rPr>
            </w:pPr>
            <w:r w:rsidRPr="00BF5C1B">
              <w:rPr>
                <w:lang w:val="uk-UA"/>
              </w:rPr>
              <w:t>1,000</w:t>
            </w:r>
          </w:p>
        </w:tc>
        <w:tc>
          <w:tcPr>
            <w:tcW w:w="1060" w:type="dxa"/>
          </w:tcPr>
          <w:p w:rsidR="00035335" w:rsidRPr="00BF5C1B" w:rsidRDefault="00035335" w:rsidP="00A94630">
            <w:pPr>
              <w:jc w:val="center"/>
              <w:rPr>
                <w:lang w:val="uk-UA"/>
              </w:rPr>
            </w:pPr>
            <w:r w:rsidRPr="00BF5C1B">
              <w:rPr>
                <w:lang w:val="uk-UA"/>
              </w:rPr>
              <w:t>3,000</w:t>
            </w:r>
          </w:p>
        </w:tc>
        <w:tc>
          <w:tcPr>
            <w:tcW w:w="1080" w:type="dxa"/>
          </w:tcPr>
          <w:p w:rsidR="00035335" w:rsidRPr="00BF5C1B" w:rsidRDefault="00035335" w:rsidP="00A94630">
            <w:pPr>
              <w:jc w:val="center"/>
              <w:rPr>
                <w:lang w:val="uk-UA"/>
              </w:rPr>
            </w:pPr>
            <w:r w:rsidRPr="00BF5C1B">
              <w:rPr>
                <w:lang w:val="uk-UA"/>
              </w:rPr>
              <w:t>3,000</w:t>
            </w:r>
          </w:p>
        </w:tc>
      </w:tr>
      <w:tr w:rsidR="00035335" w:rsidRPr="00BF5C1B" w:rsidTr="008E6FB9">
        <w:tc>
          <w:tcPr>
            <w:tcW w:w="1339" w:type="dxa"/>
          </w:tcPr>
          <w:p w:rsidR="00035335" w:rsidRDefault="00035335" w:rsidP="00864AFB">
            <w:pPr>
              <w:jc w:val="center"/>
            </w:pPr>
            <w:r>
              <w:t>02.12</w:t>
            </w:r>
          </w:p>
        </w:tc>
        <w:tc>
          <w:tcPr>
            <w:tcW w:w="4724" w:type="dxa"/>
          </w:tcPr>
          <w:p w:rsidR="00035335" w:rsidRPr="00DE1FDC" w:rsidRDefault="00035335" w:rsidP="00864AFB">
            <w:pPr>
              <w:jc w:val="both"/>
            </w:pPr>
            <w:proofErr w:type="spellStart"/>
            <w:r w:rsidRPr="00DE1FDC">
              <w:t>Земельні</w:t>
            </w:r>
            <w:proofErr w:type="spellEnd"/>
            <w:r w:rsidRPr="00DE1FDC">
              <w:t xml:space="preserve"> </w:t>
            </w:r>
            <w:proofErr w:type="spellStart"/>
            <w:r w:rsidRPr="00DE1FDC">
              <w:t>ділянки</w:t>
            </w:r>
            <w:proofErr w:type="spellEnd"/>
            <w:r w:rsidRPr="00DE1FDC">
              <w:t xml:space="preserve"> </w:t>
            </w:r>
            <w:proofErr w:type="spellStart"/>
            <w:r w:rsidRPr="00DE1FDC">
              <w:t>загального</w:t>
            </w:r>
            <w:proofErr w:type="spellEnd"/>
            <w:r w:rsidRPr="00DE1FDC">
              <w:t xml:space="preserve"> </w:t>
            </w:r>
            <w:proofErr w:type="spellStart"/>
            <w:r w:rsidRPr="00DE1FDC">
              <w:t>користування</w:t>
            </w:r>
            <w:proofErr w:type="spellEnd"/>
            <w:r w:rsidRPr="00DE1FDC">
              <w:t xml:space="preserve">, </w:t>
            </w:r>
            <w:proofErr w:type="spellStart"/>
            <w:r w:rsidRPr="00DE1FDC">
              <w:t>які</w:t>
            </w:r>
            <w:proofErr w:type="spellEnd"/>
            <w:r w:rsidRPr="00DE1FDC">
              <w:t xml:space="preserve"> </w:t>
            </w:r>
            <w:proofErr w:type="spellStart"/>
            <w:r w:rsidRPr="00DE1FDC">
              <w:t>використовуються</w:t>
            </w:r>
            <w:proofErr w:type="spellEnd"/>
            <w:r w:rsidRPr="00DE1FDC">
              <w:t xml:space="preserve"> як </w:t>
            </w:r>
            <w:proofErr w:type="spellStart"/>
            <w:r w:rsidRPr="00DE1FDC">
              <w:t>внутрішньоквартальні</w:t>
            </w:r>
            <w:proofErr w:type="spellEnd"/>
            <w:r w:rsidRPr="00DE1FDC">
              <w:t xml:space="preserve"> </w:t>
            </w:r>
            <w:proofErr w:type="spellStart"/>
            <w:r w:rsidRPr="00DE1FDC">
              <w:t>проїзди</w:t>
            </w:r>
            <w:proofErr w:type="spellEnd"/>
            <w:r w:rsidRPr="00DE1FDC">
              <w:t xml:space="preserve">, </w:t>
            </w:r>
            <w:proofErr w:type="spellStart"/>
            <w:r w:rsidRPr="00DE1FDC">
              <w:t>пішохідні</w:t>
            </w:r>
            <w:proofErr w:type="spellEnd"/>
            <w:r w:rsidRPr="00DE1FDC">
              <w:t xml:space="preserve"> </w:t>
            </w:r>
            <w:proofErr w:type="spellStart"/>
            <w:r w:rsidRPr="00DE1FDC">
              <w:t>зони</w:t>
            </w:r>
            <w:proofErr w:type="spellEnd"/>
          </w:p>
        </w:tc>
        <w:tc>
          <w:tcPr>
            <w:tcW w:w="1068" w:type="dxa"/>
          </w:tcPr>
          <w:p w:rsidR="00035335" w:rsidRPr="00BF5C1B" w:rsidRDefault="00035335" w:rsidP="00A94630">
            <w:pPr>
              <w:jc w:val="center"/>
              <w:rPr>
                <w:lang w:val="uk-UA"/>
              </w:rPr>
            </w:pPr>
            <w:r w:rsidRPr="00BF5C1B">
              <w:rPr>
                <w:lang w:val="uk-UA"/>
              </w:rPr>
              <w:t>1,000</w:t>
            </w:r>
          </w:p>
        </w:tc>
        <w:tc>
          <w:tcPr>
            <w:tcW w:w="889" w:type="dxa"/>
          </w:tcPr>
          <w:p w:rsidR="00035335" w:rsidRPr="00BF5C1B" w:rsidRDefault="00035335" w:rsidP="00A94630">
            <w:pPr>
              <w:jc w:val="center"/>
              <w:rPr>
                <w:lang w:val="uk-UA"/>
              </w:rPr>
            </w:pPr>
            <w:r w:rsidRPr="00BF5C1B">
              <w:rPr>
                <w:lang w:val="uk-UA"/>
              </w:rPr>
              <w:t>1,000</w:t>
            </w:r>
          </w:p>
        </w:tc>
        <w:tc>
          <w:tcPr>
            <w:tcW w:w="1060" w:type="dxa"/>
          </w:tcPr>
          <w:p w:rsidR="00035335" w:rsidRPr="00BF5C1B" w:rsidRDefault="00035335" w:rsidP="00A94630">
            <w:pPr>
              <w:jc w:val="center"/>
              <w:rPr>
                <w:lang w:val="uk-UA"/>
              </w:rPr>
            </w:pPr>
            <w:r w:rsidRPr="00BF5C1B">
              <w:rPr>
                <w:lang w:val="uk-UA"/>
              </w:rPr>
              <w:t>3,000</w:t>
            </w:r>
          </w:p>
        </w:tc>
        <w:tc>
          <w:tcPr>
            <w:tcW w:w="1080" w:type="dxa"/>
          </w:tcPr>
          <w:p w:rsidR="00035335" w:rsidRPr="00BF5C1B" w:rsidRDefault="00035335" w:rsidP="00A94630">
            <w:pPr>
              <w:jc w:val="center"/>
              <w:rPr>
                <w:lang w:val="uk-UA"/>
              </w:rPr>
            </w:pPr>
            <w:r w:rsidRPr="00BF5C1B">
              <w:rPr>
                <w:lang w:val="uk-UA"/>
              </w:rPr>
              <w:t>3,000</w:t>
            </w:r>
          </w:p>
        </w:tc>
      </w:tr>
      <w:tr w:rsidR="00035335" w:rsidRPr="0021187E" w:rsidTr="008E6FB9">
        <w:tc>
          <w:tcPr>
            <w:tcW w:w="1339" w:type="dxa"/>
          </w:tcPr>
          <w:p w:rsidR="00035335" w:rsidRPr="0021187E" w:rsidRDefault="00035335" w:rsidP="00864AFB">
            <w:pPr>
              <w:pStyle w:val="ae"/>
              <w:ind w:right="-108"/>
              <w:jc w:val="center"/>
              <w:rPr>
                <w:b/>
              </w:rPr>
            </w:pPr>
            <w:r w:rsidRPr="0021187E">
              <w:rPr>
                <w:b/>
              </w:rPr>
              <w:t>03</w:t>
            </w:r>
          </w:p>
        </w:tc>
        <w:tc>
          <w:tcPr>
            <w:tcW w:w="4724" w:type="dxa"/>
          </w:tcPr>
          <w:p w:rsidR="00035335" w:rsidRPr="00394658" w:rsidRDefault="00035335" w:rsidP="00864AFB">
            <w:pPr>
              <w:pStyle w:val="ae"/>
              <w:jc w:val="both"/>
              <w:rPr>
                <w:b/>
              </w:rPr>
            </w:pPr>
            <w:r w:rsidRPr="00394658">
              <w:rPr>
                <w:b/>
              </w:rPr>
              <w:t>Земельні ділянки громадської забудови (земельні ділянки, які використовуються для розміщення громадських будівель і споруд (готелів, офісних будівель, торговельних будівель, для публічних виступів, для музеїв та бібліотек, для навчальних та дослідних закладів, для лікарень та оздоровчих закладів), інших об'єктів загального користування)</w:t>
            </w:r>
          </w:p>
        </w:tc>
        <w:tc>
          <w:tcPr>
            <w:tcW w:w="1068" w:type="dxa"/>
          </w:tcPr>
          <w:p w:rsidR="00035335" w:rsidRPr="004137ED" w:rsidRDefault="00035335" w:rsidP="00864AFB">
            <w:pPr>
              <w:jc w:val="center"/>
              <w:rPr>
                <w:b/>
                <w:lang w:val="uk-UA"/>
              </w:rPr>
            </w:pPr>
            <w:r w:rsidRPr="004137ED">
              <w:rPr>
                <w:b/>
                <w:lang w:val="uk-UA"/>
              </w:rPr>
              <w:t>х</w:t>
            </w:r>
          </w:p>
        </w:tc>
        <w:tc>
          <w:tcPr>
            <w:tcW w:w="889" w:type="dxa"/>
          </w:tcPr>
          <w:p w:rsidR="00035335" w:rsidRPr="004137ED" w:rsidRDefault="00035335" w:rsidP="00864AFB">
            <w:pPr>
              <w:jc w:val="center"/>
              <w:rPr>
                <w:b/>
                <w:lang w:val="uk-UA"/>
              </w:rPr>
            </w:pPr>
            <w:r w:rsidRPr="004137ED">
              <w:rPr>
                <w:b/>
                <w:lang w:val="uk-UA"/>
              </w:rPr>
              <w:t>х</w:t>
            </w:r>
          </w:p>
        </w:tc>
        <w:tc>
          <w:tcPr>
            <w:tcW w:w="1060" w:type="dxa"/>
          </w:tcPr>
          <w:p w:rsidR="00035335" w:rsidRPr="004137ED" w:rsidRDefault="00035335" w:rsidP="00864AFB">
            <w:pPr>
              <w:jc w:val="center"/>
              <w:rPr>
                <w:b/>
                <w:lang w:val="uk-UA"/>
              </w:rPr>
            </w:pPr>
            <w:r>
              <w:rPr>
                <w:b/>
                <w:lang w:val="uk-UA"/>
              </w:rPr>
              <w:t>х</w:t>
            </w:r>
          </w:p>
        </w:tc>
        <w:tc>
          <w:tcPr>
            <w:tcW w:w="1080" w:type="dxa"/>
          </w:tcPr>
          <w:p w:rsidR="00035335" w:rsidRPr="004137ED" w:rsidRDefault="00035335" w:rsidP="00864AFB">
            <w:pPr>
              <w:jc w:val="center"/>
              <w:rPr>
                <w:b/>
                <w:lang w:val="uk-UA"/>
              </w:rPr>
            </w:pPr>
            <w:r w:rsidRPr="004137ED">
              <w:rPr>
                <w:b/>
                <w:lang w:val="uk-UA"/>
              </w:rPr>
              <w:t>х</w:t>
            </w:r>
          </w:p>
        </w:tc>
      </w:tr>
      <w:tr w:rsidR="00035335" w:rsidRPr="0021187E" w:rsidTr="008E6FB9">
        <w:tc>
          <w:tcPr>
            <w:tcW w:w="1339" w:type="dxa"/>
          </w:tcPr>
          <w:p w:rsidR="00035335" w:rsidRPr="0021187E" w:rsidRDefault="00035335" w:rsidP="00864AFB">
            <w:pPr>
              <w:jc w:val="center"/>
              <w:rPr>
                <w:lang w:val="uk-UA"/>
              </w:rPr>
            </w:pPr>
            <w:r w:rsidRPr="0021187E">
              <w:rPr>
                <w:lang w:val="uk-UA"/>
              </w:rPr>
              <w:t>03.01</w:t>
            </w:r>
          </w:p>
        </w:tc>
        <w:tc>
          <w:tcPr>
            <w:tcW w:w="4724" w:type="dxa"/>
          </w:tcPr>
          <w:p w:rsidR="00035335" w:rsidRPr="00F21359" w:rsidRDefault="00035335" w:rsidP="00864AFB">
            <w:pPr>
              <w:jc w:val="both"/>
            </w:pPr>
            <w:r w:rsidRPr="0021187E">
              <w:rPr>
                <w:lang w:val="uk-UA"/>
              </w:rPr>
              <w:t>Для будівництва та обслуговування будівель органів державної влади та місцевого самоврядування</w:t>
            </w:r>
            <w:r w:rsidRPr="00F21359">
              <w:rPr>
                <w:vertAlign w:val="superscript"/>
              </w:rPr>
              <w:t>5</w:t>
            </w:r>
          </w:p>
        </w:tc>
        <w:tc>
          <w:tcPr>
            <w:tcW w:w="1068" w:type="dxa"/>
          </w:tcPr>
          <w:p w:rsidR="00035335" w:rsidRPr="009864A0" w:rsidRDefault="00035335" w:rsidP="002616B7">
            <w:pPr>
              <w:jc w:val="center"/>
              <w:rPr>
                <w:lang w:val="uk-UA"/>
              </w:rPr>
            </w:pPr>
            <w:r w:rsidRPr="009864A0">
              <w:rPr>
                <w:lang w:val="uk-UA"/>
              </w:rPr>
              <w:t>х</w:t>
            </w:r>
          </w:p>
        </w:tc>
        <w:tc>
          <w:tcPr>
            <w:tcW w:w="889" w:type="dxa"/>
          </w:tcPr>
          <w:p w:rsidR="00035335" w:rsidRPr="009864A0" w:rsidRDefault="00035335" w:rsidP="002616B7">
            <w:pPr>
              <w:jc w:val="center"/>
              <w:rPr>
                <w:lang w:val="uk-UA"/>
              </w:rPr>
            </w:pPr>
            <w:r w:rsidRPr="009864A0">
              <w:rPr>
                <w:lang w:val="uk-UA"/>
              </w:rPr>
              <w:t>х</w:t>
            </w:r>
          </w:p>
        </w:tc>
        <w:tc>
          <w:tcPr>
            <w:tcW w:w="1060" w:type="dxa"/>
          </w:tcPr>
          <w:p w:rsidR="00035335" w:rsidRPr="009864A0" w:rsidRDefault="00035335" w:rsidP="002616B7">
            <w:pPr>
              <w:jc w:val="center"/>
              <w:rPr>
                <w:lang w:val="uk-UA"/>
              </w:rPr>
            </w:pPr>
            <w:r w:rsidRPr="009864A0">
              <w:rPr>
                <w:lang w:val="uk-UA"/>
              </w:rPr>
              <w:t>х</w:t>
            </w:r>
          </w:p>
        </w:tc>
        <w:tc>
          <w:tcPr>
            <w:tcW w:w="1080" w:type="dxa"/>
          </w:tcPr>
          <w:p w:rsidR="00035335" w:rsidRPr="009864A0" w:rsidRDefault="00035335" w:rsidP="002616B7">
            <w:pPr>
              <w:jc w:val="center"/>
              <w:rPr>
                <w:lang w:val="uk-UA"/>
              </w:rPr>
            </w:pPr>
            <w:r w:rsidRPr="009864A0">
              <w:rPr>
                <w:lang w:val="uk-UA"/>
              </w:rPr>
              <w:t>х</w:t>
            </w:r>
          </w:p>
        </w:tc>
      </w:tr>
      <w:tr w:rsidR="00035335" w:rsidRPr="0021187E" w:rsidTr="008E6FB9">
        <w:tc>
          <w:tcPr>
            <w:tcW w:w="1339" w:type="dxa"/>
          </w:tcPr>
          <w:p w:rsidR="00035335" w:rsidRPr="0021187E" w:rsidRDefault="00035335" w:rsidP="00864AFB">
            <w:pPr>
              <w:jc w:val="center"/>
              <w:rPr>
                <w:lang w:val="uk-UA"/>
              </w:rPr>
            </w:pPr>
            <w:r w:rsidRPr="0021187E">
              <w:rPr>
                <w:lang w:val="uk-UA"/>
              </w:rPr>
              <w:t>03.02</w:t>
            </w:r>
          </w:p>
        </w:tc>
        <w:tc>
          <w:tcPr>
            <w:tcW w:w="4724" w:type="dxa"/>
          </w:tcPr>
          <w:p w:rsidR="00035335" w:rsidRPr="0021187E" w:rsidRDefault="00035335" w:rsidP="00864AFB">
            <w:pPr>
              <w:jc w:val="both"/>
              <w:rPr>
                <w:lang w:val="uk-UA"/>
              </w:rPr>
            </w:pPr>
            <w:r w:rsidRPr="0021187E">
              <w:rPr>
                <w:lang w:val="uk-UA"/>
              </w:rPr>
              <w:t>Для будівництва та обслуговування будівель закладів</w:t>
            </w:r>
            <w:r w:rsidRPr="0021187E">
              <w:rPr>
                <w:b/>
                <w:bCs/>
                <w:lang w:val="uk-UA"/>
              </w:rPr>
              <w:t xml:space="preserve"> </w:t>
            </w:r>
            <w:r w:rsidRPr="0021187E">
              <w:rPr>
                <w:lang w:val="uk-UA"/>
              </w:rPr>
              <w:t>освіти</w:t>
            </w:r>
            <w:r w:rsidRPr="00F21359">
              <w:rPr>
                <w:vertAlign w:val="superscript"/>
              </w:rPr>
              <w:t>5</w:t>
            </w:r>
          </w:p>
        </w:tc>
        <w:tc>
          <w:tcPr>
            <w:tcW w:w="1068" w:type="dxa"/>
          </w:tcPr>
          <w:p w:rsidR="00035335" w:rsidRPr="009864A0" w:rsidRDefault="00035335" w:rsidP="002616B7">
            <w:pPr>
              <w:jc w:val="center"/>
              <w:rPr>
                <w:lang w:val="uk-UA"/>
              </w:rPr>
            </w:pPr>
            <w:r w:rsidRPr="009864A0">
              <w:rPr>
                <w:lang w:val="uk-UA"/>
              </w:rPr>
              <w:t>х</w:t>
            </w:r>
          </w:p>
        </w:tc>
        <w:tc>
          <w:tcPr>
            <w:tcW w:w="889" w:type="dxa"/>
          </w:tcPr>
          <w:p w:rsidR="00035335" w:rsidRPr="009864A0" w:rsidRDefault="00035335" w:rsidP="002616B7">
            <w:pPr>
              <w:jc w:val="center"/>
              <w:rPr>
                <w:lang w:val="uk-UA"/>
              </w:rPr>
            </w:pPr>
            <w:r w:rsidRPr="009864A0">
              <w:rPr>
                <w:lang w:val="uk-UA"/>
              </w:rPr>
              <w:t>х</w:t>
            </w:r>
          </w:p>
        </w:tc>
        <w:tc>
          <w:tcPr>
            <w:tcW w:w="1060" w:type="dxa"/>
          </w:tcPr>
          <w:p w:rsidR="00035335" w:rsidRPr="009864A0" w:rsidRDefault="00035335" w:rsidP="002616B7">
            <w:pPr>
              <w:jc w:val="center"/>
              <w:rPr>
                <w:lang w:val="uk-UA"/>
              </w:rPr>
            </w:pPr>
            <w:r w:rsidRPr="009864A0">
              <w:rPr>
                <w:lang w:val="uk-UA"/>
              </w:rPr>
              <w:t>х</w:t>
            </w:r>
          </w:p>
        </w:tc>
        <w:tc>
          <w:tcPr>
            <w:tcW w:w="1080" w:type="dxa"/>
          </w:tcPr>
          <w:p w:rsidR="00035335" w:rsidRPr="009864A0" w:rsidRDefault="00035335" w:rsidP="002616B7">
            <w:pPr>
              <w:jc w:val="center"/>
              <w:rPr>
                <w:lang w:val="uk-UA"/>
              </w:rPr>
            </w:pPr>
            <w:r w:rsidRPr="009864A0">
              <w:rPr>
                <w:lang w:val="uk-UA"/>
              </w:rPr>
              <w:t>х</w:t>
            </w:r>
          </w:p>
        </w:tc>
      </w:tr>
      <w:tr w:rsidR="00035335" w:rsidRPr="0021187E" w:rsidTr="008E6FB9">
        <w:tc>
          <w:tcPr>
            <w:tcW w:w="1339" w:type="dxa"/>
          </w:tcPr>
          <w:p w:rsidR="00035335" w:rsidRPr="0021187E" w:rsidRDefault="00035335" w:rsidP="00864AFB">
            <w:pPr>
              <w:jc w:val="center"/>
              <w:rPr>
                <w:lang w:val="uk-UA"/>
              </w:rPr>
            </w:pPr>
            <w:r w:rsidRPr="0021187E">
              <w:rPr>
                <w:lang w:val="uk-UA"/>
              </w:rPr>
              <w:t>03.03</w:t>
            </w:r>
          </w:p>
        </w:tc>
        <w:tc>
          <w:tcPr>
            <w:tcW w:w="4724" w:type="dxa"/>
          </w:tcPr>
          <w:p w:rsidR="00035335" w:rsidRPr="0021187E" w:rsidRDefault="00035335" w:rsidP="00864AFB">
            <w:pPr>
              <w:jc w:val="both"/>
              <w:rPr>
                <w:lang w:val="uk-UA"/>
              </w:rPr>
            </w:pPr>
            <w:r w:rsidRPr="0021187E">
              <w:rPr>
                <w:lang w:val="uk-UA"/>
              </w:rPr>
              <w:t>Для будівництва та обслуговування будівель закладів охорони здоров'я та соціальної допомоги</w:t>
            </w:r>
            <w:r w:rsidRPr="00F21359">
              <w:rPr>
                <w:vertAlign w:val="superscript"/>
              </w:rPr>
              <w:t>5</w:t>
            </w:r>
          </w:p>
        </w:tc>
        <w:tc>
          <w:tcPr>
            <w:tcW w:w="1068" w:type="dxa"/>
          </w:tcPr>
          <w:p w:rsidR="00035335" w:rsidRPr="009864A0" w:rsidRDefault="00035335" w:rsidP="002616B7">
            <w:pPr>
              <w:jc w:val="center"/>
              <w:rPr>
                <w:lang w:val="uk-UA"/>
              </w:rPr>
            </w:pPr>
            <w:r w:rsidRPr="009864A0">
              <w:rPr>
                <w:lang w:val="uk-UA"/>
              </w:rPr>
              <w:t>х</w:t>
            </w:r>
          </w:p>
        </w:tc>
        <w:tc>
          <w:tcPr>
            <w:tcW w:w="889" w:type="dxa"/>
          </w:tcPr>
          <w:p w:rsidR="00035335" w:rsidRPr="009864A0" w:rsidRDefault="00035335" w:rsidP="002616B7">
            <w:pPr>
              <w:jc w:val="center"/>
              <w:rPr>
                <w:lang w:val="uk-UA"/>
              </w:rPr>
            </w:pPr>
            <w:r w:rsidRPr="009864A0">
              <w:rPr>
                <w:lang w:val="uk-UA"/>
              </w:rPr>
              <w:t>х</w:t>
            </w:r>
          </w:p>
        </w:tc>
        <w:tc>
          <w:tcPr>
            <w:tcW w:w="1060" w:type="dxa"/>
          </w:tcPr>
          <w:p w:rsidR="00035335" w:rsidRPr="009864A0" w:rsidRDefault="00035335" w:rsidP="002616B7">
            <w:pPr>
              <w:jc w:val="center"/>
              <w:rPr>
                <w:lang w:val="uk-UA"/>
              </w:rPr>
            </w:pPr>
            <w:r w:rsidRPr="009864A0">
              <w:rPr>
                <w:lang w:val="uk-UA"/>
              </w:rPr>
              <w:t>х</w:t>
            </w:r>
          </w:p>
        </w:tc>
        <w:tc>
          <w:tcPr>
            <w:tcW w:w="1080" w:type="dxa"/>
          </w:tcPr>
          <w:p w:rsidR="00035335" w:rsidRPr="009864A0" w:rsidRDefault="00035335" w:rsidP="002616B7">
            <w:pPr>
              <w:jc w:val="center"/>
              <w:rPr>
                <w:lang w:val="uk-UA"/>
              </w:rPr>
            </w:pPr>
            <w:r w:rsidRPr="009864A0">
              <w:rPr>
                <w:lang w:val="uk-UA"/>
              </w:rPr>
              <w:t>х</w:t>
            </w:r>
          </w:p>
        </w:tc>
      </w:tr>
      <w:tr w:rsidR="00035335" w:rsidRPr="0021187E" w:rsidTr="008E6FB9">
        <w:tc>
          <w:tcPr>
            <w:tcW w:w="1339" w:type="dxa"/>
          </w:tcPr>
          <w:p w:rsidR="00035335" w:rsidRPr="0021187E" w:rsidRDefault="00035335" w:rsidP="00864AFB">
            <w:pPr>
              <w:jc w:val="center"/>
              <w:rPr>
                <w:lang w:val="uk-UA"/>
              </w:rPr>
            </w:pPr>
            <w:r w:rsidRPr="0021187E">
              <w:rPr>
                <w:lang w:val="uk-UA"/>
              </w:rPr>
              <w:t>03.04</w:t>
            </w:r>
          </w:p>
        </w:tc>
        <w:tc>
          <w:tcPr>
            <w:tcW w:w="4724" w:type="dxa"/>
          </w:tcPr>
          <w:p w:rsidR="00035335" w:rsidRPr="0021187E" w:rsidRDefault="00035335" w:rsidP="00864AFB">
            <w:pPr>
              <w:jc w:val="both"/>
              <w:rPr>
                <w:lang w:val="uk-UA"/>
              </w:rPr>
            </w:pPr>
            <w:r w:rsidRPr="0021187E">
              <w:rPr>
                <w:lang w:val="uk-UA"/>
              </w:rPr>
              <w:t>Для будівництва та обслуговування будівель громад</w:t>
            </w:r>
            <w:r>
              <w:rPr>
                <w:lang w:val="uk-UA"/>
              </w:rPr>
              <w:t>ських та релігійних організацій</w:t>
            </w:r>
            <w:r w:rsidRPr="00F21359">
              <w:rPr>
                <w:vertAlign w:val="superscript"/>
              </w:rPr>
              <w:t>5</w:t>
            </w:r>
          </w:p>
        </w:tc>
        <w:tc>
          <w:tcPr>
            <w:tcW w:w="1068" w:type="dxa"/>
          </w:tcPr>
          <w:p w:rsidR="00035335" w:rsidRPr="009864A0" w:rsidRDefault="00035335" w:rsidP="002616B7">
            <w:pPr>
              <w:jc w:val="center"/>
              <w:rPr>
                <w:lang w:val="uk-UA"/>
              </w:rPr>
            </w:pPr>
            <w:r w:rsidRPr="009864A0">
              <w:rPr>
                <w:lang w:val="uk-UA"/>
              </w:rPr>
              <w:t>х</w:t>
            </w:r>
          </w:p>
        </w:tc>
        <w:tc>
          <w:tcPr>
            <w:tcW w:w="889" w:type="dxa"/>
          </w:tcPr>
          <w:p w:rsidR="00035335" w:rsidRPr="009864A0" w:rsidRDefault="00035335" w:rsidP="002616B7">
            <w:pPr>
              <w:jc w:val="center"/>
              <w:rPr>
                <w:lang w:val="uk-UA"/>
              </w:rPr>
            </w:pPr>
            <w:r w:rsidRPr="009864A0">
              <w:rPr>
                <w:lang w:val="uk-UA"/>
              </w:rPr>
              <w:t>х</w:t>
            </w:r>
          </w:p>
        </w:tc>
        <w:tc>
          <w:tcPr>
            <w:tcW w:w="1060" w:type="dxa"/>
          </w:tcPr>
          <w:p w:rsidR="00035335" w:rsidRPr="009864A0" w:rsidRDefault="00035335" w:rsidP="002616B7">
            <w:pPr>
              <w:jc w:val="center"/>
              <w:rPr>
                <w:lang w:val="uk-UA"/>
              </w:rPr>
            </w:pPr>
            <w:r w:rsidRPr="009864A0">
              <w:rPr>
                <w:lang w:val="uk-UA"/>
              </w:rPr>
              <w:t>х</w:t>
            </w:r>
          </w:p>
        </w:tc>
        <w:tc>
          <w:tcPr>
            <w:tcW w:w="1080" w:type="dxa"/>
          </w:tcPr>
          <w:p w:rsidR="00035335" w:rsidRPr="009864A0" w:rsidRDefault="00035335" w:rsidP="002616B7">
            <w:pPr>
              <w:jc w:val="center"/>
              <w:rPr>
                <w:lang w:val="uk-UA"/>
              </w:rPr>
            </w:pPr>
            <w:r w:rsidRPr="009864A0">
              <w:rPr>
                <w:lang w:val="uk-UA"/>
              </w:rPr>
              <w:t>х</w:t>
            </w:r>
          </w:p>
        </w:tc>
      </w:tr>
      <w:tr w:rsidR="00035335" w:rsidRPr="0021187E" w:rsidTr="008E6FB9">
        <w:tc>
          <w:tcPr>
            <w:tcW w:w="1339" w:type="dxa"/>
          </w:tcPr>
          <w:p w:rsidR="00035335" w:rsidRPr="0021187E" w:rsidRDefault="00035335" w:rsidP="00864AFB">
            <w:pPr>
              <w:jc w:val="center"/>
              <w:rPr>
                <w:lang w:val="uk-UA"/>
              </w:rPr>
            </w:pPr>
            <w:r w:rsidRPr="0021187E">
              <w:rPr>
                <w:lang w:val="uk-UA"/>
              </w:rPr>
              <w:t>03.05</w:t>
            </w:r>
          </w:p>
        </w:tc>
        <w:tc>
          <w:tcPr>
            <w:tcW w:w="4724" w:type="dxa"/>
          </w:tcPr>
          <w:p w:rsidR="00035335" w:rsidRPr="0021187E" w:rsidRDefault="00035335" w:rsidP="00864AFB">
            <w:pPr>
              <w:jc w:val="both"/>
              <w:rPr>
                <w:lang w:val="uk-UA"/>
              </w:rPr>
            </w:pPr>
            <w:r w:rsidRPr="0021187E">
              <w:rPr>
                <w:lang w:val="uk-UA"/>
              </w:rPr>
              <w:t>Для будівництва та обслуговування будівель закладів культурно-просвітницького обслуговування</w:t>
            </w:r>
            <w:r w:rsidRPr="00F21359">
              <w:rPr>
                <w:vertAlign w:val="superscript"/>
              </w:rPr>
              <w:t>5</w:t>
            </w:r>
          </w:p>
        </w:tc>
        <w:tc>
          <w:tcPr>
            <w:tcW w:w="1068" w:type="dxa"/>
          </w:tcPr>
          <w:p w:rsidR="00035335" w:rsidRPr="009864A0" w:rsidRDefault="00035335" w:rsidP="002616B7">
            <w:pPr>
              <w:jc w:val="center"/>
              <w:rPr>
                <w:lang w:val="uk-UA"/>
              </w:rPr>
            </w:pPr>
            <w:r w:rsidRPr="009864A0">
              <w:rPr>
                <w:lang w:val="uk-UA"/>
              </w:rPr>
              <w:t>х</w:t>
            </w:r>
          </w:p>
        </w:tc>
        <w:tc>
          <w:tcPr>
            <w:tcW w:w="889" w:type="dxa"/>
          </w:tcPr>
          <w:p w:rsidR="00035335" w:rsidRPr="009864A0" w:rsidRDefault="00035335" w:rsidP="002616B7">
            <w:pPr>
              <w:jc w:val="center"/>
              <w:rPr>
                <w:lang w:val="uk-UA"/>
              </w:rPr>
            </w:pPr>
            <w:r w:rsidRPr="009864A0">
              <w:rPr>
                <w:lang w:val="uk-UA"/>
              </w:rPr>
              <w:t>х</w:t>
            </w:r>
          </w:p>
        </w:tc>
        <w:tc>
          <w:tcPr>
            <w:tcW w:w="1060" w:type="dxa"/>
          </w:tcPr>
          <w:p w:rsidR="00035335" w:rsidRPr="009864A0" w:rsidRDefault="00035335" w:rsidP="002616B7">
            <w:pPr>
              <w:jc w:val="center"/>
              <w:rPr>
                <w:lang w:val="uk-UA"/>
              </w:rPr>
            </w:pPr>
            <w:r w:rsidRPr="009864A0">
              <w:rPr>
                <w:lang w:val="uk-UA"/>
              </w:rPr>
              <w:t>х</w:t>
            </w:r>
          </w:p>
        </w:tc>
        <w:tc>
          <w:tcPr>
            <w:tcW w:w="1080" w:type="dxa"/>
          </w:tcPr>
          <w:p w:rsidR="00035335" w:rsidRPr="009864A0" w:rsidRDefault="00035335" w:rsidP="002616B7">
            <w:pPr>
              <w:jc w:val="center"/>
              <w:rPr>
                <w:lang w:val="uk-UA"/>
              </w:rPr>
            </w:pPr>
            <w:r w:rsidRPr="009864A0">
              <w:rPr>
                <w:lang w:val="uk-UA"/>
              </w:rPr>
              <w:t>х</w:t>
            </w:r>
          </w:p>
        </w:tc>
      </w:tr>
      <w:tr w:rsidR="00035335" w:rsidRPr="0021187E" w:rsidTr="008E6FB9">
        <w:tc>
          <w:tcPr>
            <w:tcW w:w="1339" w:type="dxa"/>
          </w:tcPr>
          <w:p w:rsidR="00035335" w:rsidRPr="0021187E" w:rsidRDefault="00035335" w:rsidP="00864AFB">
            <w:pPr>
              <w:jc w:val="center"/>
              <w:rPr>
                <w:lang w:val="uk-UA"/>
              </w:rPr>
            </w:pPr>
            <w:r w:rsidRPr="0021187E">
              <w:rPr>
                <w:lang w:val="uk-UA"/>
              </w:rPr>
              <w:t>03.06</w:t>
            </w:r>
          </w:p>
        </w:tc>
        <w:tc>
          <w:tcPr>
            <w:tcW w:w="4724" w:type="dxa"/>
          </w:tcPr>
          <w:p w:rsidR="00035335" w:rsidRPr="0021187E" w:rsidRDefault="00035335" w:rsidP="00864AFB">
            <w:pPr>
              <w:jc w:val="both"/>
              <w:rPr>
                <w:lang w:val="uk-UA"/>
              </w:rPr>
            </w:pPr>
            <w:r w:rsidRPr="0021187E">
              <w:rPr>
                <w:lang w:val="uk-UA"/>
              </w:rPr>
              <w:t>Для будівництва та обслуговування будівель екстериторіальних організацій та органів</w:t>
            </w:r>
            <w:r w:rsidRPr="00F21359">
              <w:rPr>
                <w:vertAlign w:val="superscript"/>
              </w:rPr>
              <w:t>5</w:t>
            </w:r>
          </w:p>
        </w:tc>
        <w:tc>
          <w:tcPr>
            <w:tcW w:w="1068" w:type="dxa"/>
          </w:tcPr>
          <w:p w:rsidR="00035335" w:rsidRPr="009864A0" w:rsidRDefault="00035335" w:rsidP="002616B7">
            <w:pPr>
              <w:jc w:val="center"/>
              <w:rPr>
                <w:lang w:val="uk-UA"/>
              </w:rPr>
            </w:pPr>
            <w:r w:rsidRPr="009864A0">
              <w:rPr>
                <w:lang w:val="uk-UA"/>
              </w:rPr>
              <w:t>х</w:t>
            </w:r>
          </w:p>
        </w:tc>
        <w:tc>
          <w:tcPr>
            <w:tcW w:w="889" w:type="dxa"/>
          </w:tcPr>
          <w:p w:rsidR="00035335" w:rsidRPr="009864A0" w:rsidRDefault="00035335" w:rsidP="002616B7">
            <w:pPr>
              <w:jc w:val="center"/>
              <w:rPr>
                <w:lang w:val="uk-UA"/>
              </w:rPr>
            </w:pPr>
            <w:r w:rsidRPr="009864A0">
              <w:rPr>
                <w:lang w:val="uk-UA"/>
              </w:rPr>
              <w:t>х</w:t>
            </w:r>
          </w:p>
        </w:tc>
        <w:tc>
          <w:tcPr>
            <w:tcW w:w="1060" w:type="dxa"/>
          </w:tcPr>
          <w:p w:rsidR="00035335" w:rsidRPr="009864A0" w:rsidRDefault="00035335" w:rsidP="002616B7">
            <w:pPr>
              <w:jc w:val="center"/>
              <w:rPr>
                <w:lang w:val="uk-UA"/>
              </w:rPr>
            </w:pPr>
            <w:r w:rsidRPr="009864A0">
              <w:rPr>
                <w:lang w:val="uk-UA"/>
              </w:rPr>
              <w:t>х</w:t>
            </w:r>
          </w:p>
        </w:tc>
        <w:tc>
          <w:tcPr>
            <w:tcW w:w="1080" w:type="dxa"/>
          </w:tcPr>
          <w:p w:rsidR="00035335" w:rsidRPr="009864A0" w:rsidRDefault="00035335" w:rsidP="002616B7">
            <w:pPr>
              <w:jc w:val="center"/>
              <w:rPr>
                <w:lang w:val="uk-UA"/>
              </w:rPr>
            </w:pPr>
            <w:r w:rsidRPr="009864A0">
              <w:rPr>
                <w:lang w:val="uk-UA"/>
              </w:rPr>
              <w:t>х</w:t>
            </w:r>
          </w:p>
        </w:tc>
      </w:tr>
      <w:tr w:rsidR="00035335" w:rsidRPr="0021187E" w:rsidTr="008E6FB9">
        <w:tc>
          <w:tcPr>
            <w:tcW w:w="1339" w:type="dxa"/>
          </w:tcPr>
          <w:p w:rsidR="00035335" w:rsidRPr="0021187E" w:rsidRDefault="00035335" w:rsidP="00864AFB">
            <w:pPr>
              <w:jc w:val="center"/>
              <w:rPr>
                <w:lang w:val="uk-UA"/>
              </w:rPr>
            </w:pPr>
            <w:r w:rsidRPr="0021187E">
              <w:rPr>
                <w:lang w:val="uk-UA"/>
              </w:rPr>
              <w:t>03.07</w:t>
            </w:r>
          </w:p>
        </w:tc>
        <w:tc>
          <w:tcPr>
            <w:tcW w:w="4724" w:type="dxa"/>
          </w:tcPr>
          <w:p w:rsidR="00035335" w:rsidRPr="0021187E" w:rsidRDefault="00035335" w:rsidP="00864AFB">
            <w:pPr>
              <w:jc w:val="both"/>
              <w:rPr>
                <w:lang w:val="uk-UA"/>
              </w:rPr>
            </w:pPr>
            <w:r w:rsidRPr="0021187E">
              <w:rPr>
                <w:lang w:val="uk-UA"/>
              </w:rPr>
              <w:t>Для будівництва та обслуговування будівель торгівлі </w:t>
            </w:r>
          </w:p>
        </w:tc>
        <w:tc>
          <w:tcPr>
            <w:tcW w:w="1068" w:type="dxa"/>
          </w:tcPr>
          <w:p w:rsidR="00035335" w:rsidRDefault="00035335" w:rsidP="00864AFB">
            <w:pPr>
              <w:jc w:val="center"/>
            </w:pPr>
            <w:r>
              <w:rPr>
                <w:lang w:val="uk-UA"/>
              </w:rPr>
              <w:t>1</w:t>
            </w:r>
            <w:r w:rsidRPr="00CB06D1">
              <w:rPr>
                <w:lang w:val="uk-UA"/>
              </w:rPr>
              <w:t>,000</w:t>
            </w:r>
          </w:p>
        </w:tc>
        <w:tc>
          <w:tcPr>
            <w:tcW w:w="889" w:type="dxa"/>
          </w:tcPr>
          <w:p w:rsidR="00035335" w:rsidRDefault="00035335" w:rsidP="00864AFB">
            <w:pPr>
              <w:jc w:val="center"/>
            </w:pPr>
            <w:r>
              <w:rPr>
                <w:lang w:val="uk-UA"/>
              </w:rPr>
              <w:t>1</w:t>
            </w:r>
            <w:r w:rsidRPr="004D1EC0">
              <w:rPr>
                <w:lang w:val="uk-UA"/>
              </w:rPr>
              <w:t>,000</w:t>
            </w:r>
          </w:p>
        </w:tc>
        <w:tc>
          <w:tcPr>
            <w:tcW w:w="1060" w:type="dxa"/>
          </w:tcPr>
          <w:p w:rsidR="00035335" w:rsidRDefault="00035335" w:rsidP="00864AFB">
            <w:pPr>
              <w:jc w:val="center"/>
            </w:pPr>
            <w:r>
              <w:rPr>
                <w:lang w:val="uk-UA"/>
              </w:rPr>
              <w:t>3</w:t>
            </w:r>
            <w:r w:rsidRPr="00DA1996">
              <w:rPr>
                <w:lang w:val="uk-UA"/>
              </w:rPr>
              <w:t>,000</w:t>
            </w:r>
          </w:p>
        </w:tc>
        <w:tc>
          <w:tcPr>
            <w:tcW w:w="1080" w:type="dxa"/>
          </w:tcPr>
          <w:p w:rsidR="00035335" w:rsidRDefault="00035335" w:rsidP="00864AFB">
            <w:pPr>
              <w:jc w:val="center"/>
            </w:pPr>
            <w:r>
              <w:rPr>
                <w:lang w:val="uk-UA"/>
              </w:rPr>
              <w:t>3</w:t>
            </w:r>
            <w:r w:rsidRPr="000671BB">
              <w:rPr>
                <w:lang w:val="uk-UA"/>
              </w:rPr>
              <w:t>,000</w:t>
            </w:r>
          </w:p>
        </w:tc>
      </w:tr>
      <w:tr w:rsidR="00035335" w:rsidRPr="0021187E" w:rsidTr="008E6FB9">
        <w:tc>
          <w:tcPr>
            <w:tcW w:w="1339" w:type="dxa"/>
          </w:tcPr>
          <w:p w:rsidR="00035335" w:rsidRPr="0021187E" w:rsidRDefault="00035335" w:rsidP="00864AFB">
            <w:pPr>
              <w:jc w:val="center"/>
              <w:rPr>
                <w:lang w:val="uk-UA"/>
              </w:rPr>
            </w:pPr>
            <w:r w:rsidRPr="0021187E">
              <w:rPr>
                <w:lang w:val="uk-UA"/>
              </w:rPr>
              <w:t>03.08</w:t>
            </w:r>
          </w:p>
        </w:tc>
        <w:tc>
          <w:tcPr>
            <w:tcW w:w="4724" w:type="dxa"/>
          </w:tcPr>
          <w:p w:rsidR="00035335" w:rsidRPr="0021187E" w:rsidRDefault="00035335" w:rsidP="00864AFB">
            <w:pPr>
              <w:jc w:val="both"/>
              <w:rPr>
                <w:lang w:val="uk-UA"/>
              </w:rPr>
            </w:pPr>
            <w:r w:rsidRPr="0021187E">
              <w:rPr>
                <w:lang w:val="uk-UA"/>
              </w:rPr>
              <w:t>Для будівництва та обслуговування об'єктів туристичної інфраструктури та закладів громадського харчування</w:t>
            </w:r>
          </w:p>
        </w:tc>
        <w:tc>
          <w:tcPr>
            <w:tcW w:w="1068" w:type="dxa"/>
          </w:tcPr>
          <w:p w:rsidR="00035335" w:rsidRDefault="00035335" w:rsidP="00864AFB">
            <w:pPr>
              <w:jc w:val="center"/>
            </w:pPr>
            <w:r w:rsidRPr="00CB06D1">
              <w:rPr>
                <w:lang w:val="uk-UA"/>
              </w:rPr>
              <w:t>1,000</w:t>
            </w:r>
          </w:p>
        </w:tc>
        <w:tc>
          <w:tcPr>
            <w:tcW w:w="889" w:type="dxa"/>
          </w:tcPr>
          <w:p w:rsidR="00035335" w:rsidRDefault="00035335" w:rsidP="00864AFB">
            <w:pPr>
              <w:jc w:val="center"/>
            </w:pPr>
            <w:r w:rsidRPr="004D1EC0">
              <w:rPr>
                <w:lang w:val="uk-UA"/>
              </w:rPr>
              <w:t>1,000</w:t>
            </w:r>
          </w:p>
        </w:tc>
        <w:tc>
          <w:tcPr>
            <w:tcW w:w="1060" w:type="dxa"/>
          </w:tcPr>
          <w:p w:rsidR="00035335" w:rsidRDefault="00035335" w:rsidP="00864AFB">
            <w:pPr>
              <w:jc w:val="center"/>
            </w:pPr>
            <w:r>
              <w:rPr>
                <w:lang w:val="uk-UA"/>
              </w:rPr>
              <w:t>3</w:t>
            </w:r>
            <w:r w:rsidRPr="00DA1996">
              <w:rPr>
                <w:lang w:val="uk-UA"/>
              </w:rPr>
              <w:t>,000</w:t>
            </w:r>
          </w:p>
        </w:tc>
        <w:tc>
          <w:tcPr>
            <w:tcW w:w="1080" w:type="dxa"/>
          </w:tcPr>
          <w:p w:rsidR="00035335" w:rsidRDefault="00035335" w:rsidP="00864AFB">
            <w:pPr>
              <w:jc w:val="center"/>
            </w:pPr>
            <w:r>
              <w:rPr>
                <w:lang w:val="uk-UA"/>
              </w:rPr>
              <w:t>3</w:t>
            </w:r>
            <w:r w:rsidRPr="000671BB">
              <w:rPr>
                <w:lang w:val="uk-UA"/>
              </w:rPr>
              <w:t>,000</w:t>
            </w:r>
          </w:p>
        </w:tc>
      </w:tr>
      <w:tr w:rsidR="00035335" w:rsidRPr="0021187E" w:rsidTr="008E6FB9">
        <w:tc>
          <w:tcPr>
            <w:tcW w:w="1339" w:type="dxa"/>
          </w:tcPr>
          <w:p w:rsidR="00035335" w:rsidRPr="0021187E" w:rsidRDefault="00035335" w:rsidP="00864AFB">
            <w:pPr>
              <w:jc w:val="center"/>
              <w:rPr>
                <w:lang w:val="uk-UA"/>
              </w:rPr>
            </w:pPr>
            <w:r w:rsidRPr="0021187E">
              <w:rPr>
                <w:lang w:val="uk-UA"/>
              </w:rPr>
              <w:t>03.09</w:t>
            </w:r>
          </w:p>
        </w:tc>
        <w:tc>
          <w:tcPr>
            <w:tcW w:w="4724" w:type="dxa"/>
          </w:tcPr>
          <w:p w:rsidR="00035335" w:rsidRPr="0021187E" w:rsidRDefault="00035335" w:rsidP="00864AFB">
            <w:pPr>
              <w:jc w:val="both"/>
              <w:rPr>
                <w:lang w:val="uk-UA"/>
              </w:rPr>
            </w:pPr>
            <w:r w:rsidRPr="0021187E">
              <w:rPr>
                <w:lang w:val="uk-UA"/>
              </w:rPr>
              <w:t>Для будівництва та обслуговування будівель кредитно-фінансових установ</w:t>
            </w:r>
          </w:p>
        </w:tc>
        <w:tc>
          <w:tcPr>
            <w:tcW w:w="1068" w:type="dxa"/>
          </w:tcPr>
          <w:p w:rsidR="00035335" w:rsidRDefault="00035335" w:rsidP="00864AFB">
            <w:pPr>
              <w:jc w:val="center"/>
            </w:pPr>
            <w:r w:rsidRPr="00CB06D1">
              <w:rPr>
                <w:lang w:val="uk-UA"/>
              </w:rPr>
              <w:t>1,000</w:t>
            </w:r>
          </w:p>
        </w:tc>
        <w:tc>
          <w:tcPr>
            <w:tcW w:w="889" w:type="dxa"/>
          </w:tcPr>
          <w:p w:rsidR="00035335" w:rsidRDefault="00035335" w:rsidP="00864AFB">
            <w:pPr>
              <w:jc w:val="center"/>
            </w:pPr>
            <w:r w:rsidRPr="004D1EC0">
              <w:rPr>
                <w:lang w:val="uk-UA"/>
              </w:rPr>
              <w:t>1,000</w:t>
            </w:r>
          </w:p>
        </w:tc>
        <w:tc>
          <w:tcPr>
            <w:tcW w:w="1060" w:type="dxa"/>
          </w:tcPr>
          <w:p w:rsidR="00035335" w:rsidRDefault="00035335" w:rsidP="00864AFB">
            <w:pPr>
              <w:jc w:val="center"/>
            </w:pPr>
            <w:r>
              <w:rPr>
                <w:lang w:val="uk-UA"/>
              </w:rPr>
              <w:t>3</w:t>
            </w:r>
            <w:r w:rsidRPr="00DA1996">
              <w:rPr>
                <w:lang w:val="uk-UA"/>
              </w:rPr>
              <w:t>,000</w:t>
            </w:r>
          </w:p>
        </w:tc>
        <w:tc>
          <w:tcPr>
            <w:tcW w:w="1080" w:type="dxa"/>
          </w:tcPr>
          <w:p w:rsidR="00035335" w:rsidRDefault="00035335" w:rsidP="00864AFB">
            <w:pPr>
              <w:jc w:val="center"/>
            </w:pPr>
            <w:r>
              <w:rPr>
                <w:lang w:val="uk-UA"/>
              </w:rPr>
              <w:t>3</w:t>
            </w:r>
            <w:r w:rsidRPr="000671BB">
              <w:rPr>
                <w:lang w:val="uk-UA"/>
              </w:rPr>
              <w:t>,000</w:t>
            </w:r>
          </w:p>
        </w:tc>
      </w:tr>
      <w:tr w:rsidR="00035335" w:rsidRPr="0021187E" w:rsidTr="008E6FB9">
        <w:tc>
          <w:tcPr>
            <w:tcW w:w="1339" w:type="dxa"/>
          </w:tcPr>
          <w:p w:rsidR="00035335" w:rsidRPr="0021187E" w:rsidRDefault="00035335" w:rsidP="00864AFB">
            <w:pPr>
              <w:jc w:val="center"/>
              <w:rPr>
                <w:lang w:val="uk-UA"/>
              </w:rPr>
            </w:pPr>
            <w:r w:rsidRPr="0021187E">
              <w:rPr>
                <w:lang w:val="uk-UA"/>
              </w:rPr>
              <w:t>03.10</w:t>
            </w:r>
          </w:p>
        </w:tc>
        <w:tc>
          <w:tcPr>
            <w:tcW w:w="4724" w:type="dxa"/>
          </w:tcPr>
          <w:p w:rsidR="00035335" w:rsidRPr="0021187E" w:rsidRDefault="00035335" w:rsidP="00864AFB">
            <w:pPr>
              <w:jc w:val="both"/>
              <w:rPr>
                <w:lang w:val="uk-UA"/>
              </w:rPr>
            </w:pPr>
            <w:r w:rsidRPr="0021187E">
              <w:rPr>
                <w:lang w:val="uk-UA"/>
              </w:rPr>
              <w:t>Для будівництва та обслуговування будівель ринкової інфраструктури </w:t>
            </w:r>
          </w:p>
        </w:tc>
        <w:tc>
          <w:tcPr>
            <w:tcW w:w="1068" w:type="dxa"/>
          </w:tcPr>
          <w:p w:rsidR="00035335" w:rsidRDefault="00035335" w:rsidP="00864AFB">
            <w:pPr>
              <w:jc w:val="center"/>
            </w:pPr>
            <w:r w:rsidRPr="00CB06D1">
              <w:rPr>
                <w:lang w:val="uk-UA"/>
              </w:rPr>
              <w:t>1,000</w:t>
            </w:r>
          </w:p>
        </w:tc>
        <w:tc>
          <w:tcPr>
            <w:tcW w:w="889" w:type="dxa"/>
          </w:tcPr>
          <w:p w:rsidR="00035335" w:rsidRDefault="00035335" w:rsidP="00864AFB">
            <w:pPr>
              <w:jc w:val="center"/>
            </w:pPr>
            <w:r w:rsidRPr="004D1EC0">
              <w:rPr>
                <w:lang w:val="uk-UA"/>
              </w:rPr>
              <w:t>1,000</w:t>
            </w:r>
          </w:p>
        </w:tc>
        <w:tc>
          <w:tcPr>
            <w:tcW w:w="1060" w:type="dxa"/>
          </w:tcPr>
          <w:p w:rsidR="00035335" w:rsidRDefault="00035335" w:rsidP="00864AFB">
            <w:pPr>
              <w:jc w:val="center"/>
            </w:pPr>
            <w:r>
              <w:rPr>
                <w:lang w:val="uk-UA"/>
              </w:rPr>
              <w:t>3</w:t>
            </w:r>
            <w:r w:rsidRPr="00DA1996">
              <w:rPr>
                <w:lang w:val="uk-UA"/>
              </w:rPr>
              <w:t>,000</w:t>
            </w:r>
          </w:p>
        </w:tc>
        <w:tc>
          <w:tcPr>
            <w:tcW w:w="1080" w:type="dxa"/>
          </w:tcPr>
          <w:p w:rsidR="00035335" w:rsidRDefault="00035335" w:rsidP="00864AFB">
            <w:pPr>
              <w:jc w:val="center"/>
            </w:pPr>
            <w:r>
              <w:rPr>
                <w:lang w:val="uk-UA"/>
              </w:rPr>
              <w:t>3</w:t>
            </w:r>
            <w:r w:rsidRPr="000671BB">
              <w:rPr>
                <w:lang w:val="uk-UA"/>
              </w:rPr>
              <w:t>,000</w:t>
            </w:r>
          </w:p>
        </w:tc>
      </w:tr>
      <w:tr w:rsidR="00035335" w:rsidRPr="0021187E" w:rsidTr="008E6FB9">
        <w:tc>
          <w:tcPr>
            <w:tcW w:w="1339" w:type="dxa"/>
          </w:tcPr>
          <w:p w:rsidR="00035335" w:rsidRPr="0021187E" w:rsidRDefault="00035335" w:rsidP="00864AFB">
            <w:pPr>
              <w:jc w:val="center"/>
              <w:rPr>
                <w:lang w:val="uk-UA"/>
              </w:rPr>
            </w:pPr>
            <w:r w:rsidRPr="0021187E">
              <w:rPr>
                <w:lang w:val="uk-UA"/>
              </w:rPr>
              <w:t>03.11</w:t>
            </w:r>
          </w:p>
        </w:tc>
        <w:tc>
          <w:tcPr>
            <w:tcW w:w="4724" w:type="dxa"/>
          </w:tcPr>
          <w:p w:rsidR="00035335" w:rsidRPr="0021187E" w:rsidRDefault="00035335" w:rsidP="00864AFB">
            <w:pPr>
              <w:jc w:val="both"/>
              <w:rPr>
                <w:lang w:val="uk-UA"/>
              </w:rPr>
            </w:pPr>
            <w:r w:rsidRPr="0021187E">
              <w:rPr>
                <w:lang w:val="uk-UA"/>
              </w:rPr>
              <w:t>Для будівництва та обслуговування будівель і споруд закладів науки</w:t>
            </w:r>
          </w:p>
        </w:tc>
        <w:tc>
          <w:tcPr>
            <w:tcW w:w="1068" w:type="dxa"/>
          </w:tcPr>
          <w:p w:rsidR="00035335" w:rsidRDefault="00035335" w:rsidP="00864AFB">
            <w:pPr>
              <w:jc w:val="center"/>
            </w:pPr>
            <w:r w:rsidRPr="00CB06D1">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Default="00035335" w:rsidP="00864AFB">
            <w:pPr>
              <w:jc w:val="center"/>
            </w:pPr>
            <w:r>
              <w:rPr>
                <w:lang w:val="uk-UA"/>
              </w:rPr>
              <w:t>3</w:t>
            </w:r>
            <w:r w:rsidRPr="00DA1996">
              <w:rPr>
                <w:lang w:val="uk-UA"/>
              </w:rPr>
              <w:t>,000</w:t>
            </w:r>
          </w:p>
        </w:tc>
        <w:tc>
          <w:tcPr>
            <w:tcW w:w="1080" w:type="dxa"/>
          </w:tcPr>
          <w:p w:rsidR="00035335" w:rsidRDefault="00035335" w:rsidP="00864AFB">
            <w:pPr>
              <w:jc w:val="center"/>
            </w:pPr>
            <w:r>
              <w:rPr>
                <w:lang w:val="uk-UA"/>
              </w:rPr>
              <w:t>3</w:t>
            </w:r>
            <w:r w:rsidRPr="000671BB">
              <w:rPr>
                <w:lang w:val="uk-UA"/>
              </w:rPr>
              <w:t>,000</w:t>
            </w:r>
          </w:p>
        </w:tc>
      </w:tr>
      <w:tr w:rsidR="00035335" w:rsidRPr="0021187E" w:rsidTr="008E6FB9">
        <w:tc>
          <w:tcPr>
            <w:tcW w:w="1339" w:type="dxa"/>
          </w:tcPr>
          <w:p w:rsidR="00035335" w:rsidRPr="0021187E" w:rsidRDefault="00035335" w:rsidP="00864AFB">
            <w:pPr>
              <w:jc w:val="center"/>
              <w:rPr>
                <w:lang w:val="uk-UA"/>
              </w:rPr>
            </w:pPr>
            <w:r w:rsidRPr="0021187E">
              <w:rPr>
                <w:lang w:val="uk-UA"/>
              </w:rPr>
              <w:t>03.12</w:t>
            </w:r>
          </w:p>
        </w:tc>
        <w:tc>
          <w:tcPr>
            <w:tcW w:w="4724" w:type="dxa"/>
          </w:tcPr>
          <w:p w:rsidR="00035335" w:rsidRPr="0021187E" w:rsidRDefault="00035335" w:rsidP="00864AFB">
            <w:pPr>
              <w:jc w:val="both"/>
              <w:rPr>
                <w:lang w:val="uk-UA"/>
              </w:rPr>
            </w:pPr>
            <w:r w:rsidRPr="0021187E">
              <w:rPr>
                <w:lang w:val="uk-UA"/>
              </w:rPr>
              <w:t>Для будівництва та обслуговування будівель закладів комунального обслуговування</w:t>
            </w:r>
          </w:p>
        </w:tc>
        <w:tc>
          <w:tcPr>
            <w:tcW w:w="1068" w:type="dxa"/>
          </w:tcPr>
          <w:p w:rsidR="00035335" w:rsidRDefault="00035335" w:rsidP="00864AFB">
            <w:pPr>
              <w:jc w:val="center"/>
            </w:pPr>
            <w:r w:rsidRPr="00CB06D1">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Default="00035335" w:rsidP="00864AFB">
            <w:pPr>
              <w:jc w:val="center"/>
            </w:pPr>
            <w:r>
              <w:rPr>
                <w:lang w:val="uk-UA"/>
              </w:rPr>
              <w:t>3</w:t>
            </w:r>
            <w:r w:rsidRPr="00DA1996">
              <w:rPr>
                <w:lang w:val="uk-UA"/>
              </w:rPr>
              <w:t>,000</w:t>
            </w:r>
          </w:p>
        </w:tc>
        <w:tc>
          <w:tcPr>
            <w:tcW w:w="1080" w:type="dxa"/>
          </w:tcPr>
          <w:p w:rsidR="00035335" w:rsidRDefault="00035335" w:rsidP="00864AFB">
            <w:pPr>
              <w:jc w:val="center"/>
            </w:pPr>
            <w:r>
              <w:rPr>
                <w:lang w:val="uk-UA"/>
              </w:rPr>
              <w:t>3</w:t>
            </w:r>
            <w:r w:rsidRPr="000671BB">
              <w:rPr>
                <w:lang w:val="uk-UA"/>
              </w:rPr>
              <w:t>,000</w:t>
            </w:r>
          </w:p>
        </w:tc>
      </w:tr>
      <w:tr w:rsidR="00035335" w:rsidRPr="0021187E" w:rsidTr="008E6FB9">
        <w:tc>
          <w:tcPr>
            <w:tcW w:w="1339" w:type="dxa"/>
          </w:tcPr>
          <w:p w:rsidR="00035335" w:rsidRPr="0021187E" w:rsidRDefault="00035335" w:rsidP="00864AFB">
            <w:pPr>
              <w:jc w:val="center"/>
              <w:rPr>
                <w:lang w:val="uk-UA"/>
              </w:rPr>
            </w:pPr>
            <w:r w:rsidRPr="0021187E">
              <w:rPr>
                <w:lang w:val="uk-UA"/>
              </w:rPr>
              <w:t>03.13</w:t>
            </w:r>
          </w:p>
        </w:tc>
        <w:tc>
          <w:tcPr>
            <w:tcW w:w="4724" w:type="dxa"/>
          </w:tcPr>
          <w:p w:rsidR="00035335" w:rsidRPr="0021187E" w:rsidRDefault="00035335" w:rsidP="00864AFB">
            <w:pPr>
              <w:jc w:val="both"/>
              <w:rPr>
                <w:lang w:val="uk-UA"/>
              </w:rPr>
            </w:pPr>
            <w:r w:rsidRPr="0021187E">
              <w:rPr>
                <w:lang w:val="uk-UA"/>
              </w:rPr>
              <w:t>Для будівництва та обслуговування будівель закладів побутового обслуговування</w:t>
            </w:r>
          </w:p>
        </w:tc>
        <w:tc>
          <w:tcPr>
            <w:tcW w:w="1068" w:type="dxa"/>
          </w:tcPr>
          <w:p w:rsidR="00035335" w:rsidRDefault="00035335" w:rsidP="00864AFB">
            <w:pPr>
              <w:jc w:val="center"/>
            </w:pPr>
            <w:r>
              <w:rPr>
                <w:lang w:val="uk-UA"/>
              </w:rPr>
              <w:t>1</w:t>
            </w:r>
            <w:r w:rsidRPr="00CB06D1">
              <w:rPr>
                <w:lang w:val="uk-UA"/>
              </w:rPr>
              <w:t>,000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Default="00035335" w:rsidP="00864AFB">
            <w:pPr>
              <w:jc w:val="center"/>
            </w:pPr>
            <w:r>
              <w:rPr>
                <w:lang w:val="uk-UA"/>
              </w:rPr>
              <w:t>3</w:t>
            </w:r>
            <w:r w:rsidRPr="00DA1996">
              <w:rPr>
                <w:lang w:val="uk-UA"/>
              </w:rPr>
              <w:t>,000</w:t>
            </w:r>
          </w:p>
        </w:tc>
        <w:tc>
          <w:tcPr>
            <w:tcW w:w="1080" w:type="dxa"/>
          </w:tcPr>
          <w:p w:rsidR="00035335" w:rsidRDefault="00035335" w:rsidP="00864AFB">
            <w:pPr>
              <w:jc w:val="center"/>
            </w:pPr>
            <w:r>
              <w:rPr>
                <w:lang w:val="uk-UA"/>
              </w:rPr>
              <w:t>3</w:t>
            </w:r>
            <w:r w:rsidRPr="000671BB">
              <w:rPr>
                <w:lang w:val="uk-UA"/>
              </w:rPr>
              <w:t>,000</w:t>
            </w:r>
          </w:p>
        </w:tc>
      </w:tr>
      <w:tr w:rsidR="00035335" w:rsidRPr="0021187E" w:rsidTr="008E6FB9">
        <w:tc>
          <w:tcPr>
            <w:tcW w:w="1339" w:type="dxa"/>
          </w:tcPr>
          <w:p w:rsidR="00035335" w:rsidRPr="0021187E" w:rsidRDefault="00035335" w:rsidP="00864AFB">
            <w:pPr>
              <w:jc w:val="center"/>
              <w:rPr>
                <w:lang w:val="uk-UA"/>
              </w:rPr>
            </w:pPr>
            <w:r w:rsidRPr="0021187E">
              <w:rPr>
                <w:lang w:val="uk-UA"/>
              </w:rPr>
              <w:t>03.14</w:t>
            </w:r>
          </w:p>
        </w:tc>
        <w:tc>
          <w:tcPr>
            <w:tcW w:w="4724" w:type="dxa"/>
          </w:tcPr>
          <w:p w:rsidR="00035335" w:rsidRPr="0021187E" w:rsidRDefault="00035335" w:rsidP="00864AFB">
            <w:pPr>
              <w:jc w:val="both"/>
              <w:rPr>
                <w:lang w:val="uk-UA"/>
              </w:rPr>
            </w:pPr>
            <w:r w:rsidRPr="0021187E">
              <w:rPr>
                <w:lang w:val="uk-UA"/>
              </w:rPr>
              <w:t xml:space="preserve">Для розміщення та постійної діяльності органів </w:t>
            </w:r>
            <w:r>
              <w:rPr>
                <w:lang w:val="uk-UA"/>
              </w:rPr>
              <w:t>ДСНС</w:t>
            </w:r>
            <w:r w:rsidRPr="00F21359">
              <w:rPr>
                <w:vertAlign w:val="superscript"/>
              </w:rPr>
              <w:t>5</w:t>
            </w:r>
          </w:p>
        </w:tc>
        <w:tc>
          <w:tcPr>
            <w:tcW w:w="1068" w:type="dxa"/>
          </w:tcPr>
          <w:p w:rsidR="00035335" w:rsidRPr="009864A0" w:rsidRDefault="00035335" w:rsidP="002616B7">
            <w:pPr>
              <w:jc w:val="center"/>
              <w:rPr>
                <w:lang w:val="uk-UA"/>
              </w:rPr>
            </w:pPr>
            <w:r w:rsidRPr="009864A0">
              <w:rPr>
                <w:lang w:val="uk-UA"/>
              </w:rPr>
              <w:t>х</w:t>
            </w:r>
          </w:p>
        </w:tc>
        <w:tc>
          <w:tcPr>
            <w:tcW w:w="889" w:type="dxa"/>
          </w:tcPr>
          <w:p w:rsidR="00035335" w:rsidRPr="009864A0" w:rsidRDefault="00035335" w:rsidP="002616B7">
            <w:pPr>
              <w:jc w:val="center"/>
              <w:rPr>
                <w:lang w:val="uk-UA"/>
              </w:rPr>
            </w:pPr>
            <w:r w:rsidRPr="009864A0">
              <w:rPr>
                <w:lang w:val="uk-UA"/>
              </w:rPr>
              <w:t>х</w:t>
            </w:r>
          </w:p>
        </w:tc>
        <w:tc>
          <w:tcPr>
            <w:tcW w:w="1060" w:type="dxa"/>
          </w:tcPr>
          <w:p w:rsidR="00035335" w:rsidRPr="009864A0" w:rsidRDefault="00035335" w:rsidP="002616B7">
            <w:pPr>
              <w:jc w:val="center"/>
              <w:rPr>
                <w:lang w:val="uk-UA"/>
              </w:rPr>
            </w:pPr>
            <w:r w:rsidRPr="009864A0">
              <w:rPr>
                <w:lang w:val="uk-UA"/>
              </w:rPr>
              <w:t>х</w:t>
            </w:r>
          </w:p>
        </w:tc>
        <w:tc>
          <w:tcPr>
            <w:tcW w:w="1080" w:type="dxa"/>
          </w:tcPr>
          <w:p w:rsidR="00035335" w:rsidRPr="009864A0" w:rsidRDefault="00035335" w:rsidP="002616B7">
            <w:pPr>
              <w:jc w:val="center"/>
              <w:rPr>
                <w:lang w:val="uk-UA"/>
              </w:rPr>
            </w:pPr>
            <w:r w:rsidRPr="009864A0">
              <w:rPr>
                <w:lang w:val="uk-UA"/>
              </w:rPr>
              <w:t>х</w:t>
            </w:r>
          </w:p>
        </w:tc>
      </w:tr>
      <w:tr w:rsidR="00035335" w:rsidRPr="0021187E" w:rsidTr="008E6FB9">
        <w:tc>
          <w:tcPr>
            <w:tcW w:w="1339" w:type="dxa"/>
          </w:tcPr>
          <w:p w:rsidR="00035335" w:rsidRPr="0021187E" w:rsidRDefault="00035335" w:rsidP="00864AFB">
            <w:pPr>
              <w:jc w:val="center"/>
              <w:rPr>
                <w:lang w:val="uk-UA"/>
              </w:rPr>
            </w:pPr>
            <w:r w:rsidRPr="0021187E">
              <w:rPr>
                <w:lang w:val="uk-UA"/>
              </w:rPr>
              <w:t>03.15</w:t>
            </w:r>
          </w:p>
        </w:tc>
        <w:tc>
          <w:tcPr>
            <w:tcW w:w="4724" w:type="dxa"/>
          </w:tcPr>
          <w:p w:rsidR="00035335" w:rsidRPr="0021187E" w:rsidRDefault="00035335" w:rsidP="00864AFB">
            <w:pPr>
              <w:jc w:val="both"/>
              <w:rPr>
                <w:lang w:val="uk-UA"/>
              </w:rPr>
            </w:pPr>
            <w:r w:rsidRPr="0021187E">
              <w:rPr>
                <w:lang w:val="uk-UA"/>
              </w:rPr>
              <w:t>Для будівництва та обслуговування інших будівель громадської забудови</w:t>
            </w:r>
          </w:p>
        </w:tc>
        <w:tc>
          <w:tcPr>
            <w:tcW w:w="1068" w:type="dxa"/>
          </w:tcPr>
          <w:p w:rsidR="00035335" w:rsidRDefault="00035335" w:rsidP="00864AFB">
            <w:pPr>
              <w:jc w:val="center"/>
            </w:pPr>
            <w:r w:rsidRPr="00CB06D1">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Default="00035335" w:rsidP="00864AFB">
            <w:pPr>
              <w:jc w:val="center"/>
            </w:pPr>
            <w:r>
              <w:rPr>
                <w:lang w:val="uk-UA"/>
              </w:rPr>
              <w:t>3</w:t>
            </w:r>
            <w:r w:rsidRPr="00DA1996">
              <w:rPr>
                <w:lang w:val="uk-UA"/>
              </w:rPr>
              <w:t>,000</w:t>
            </w:r>
          </w:p>
        </w:tc>
        <w:tc>
          <w:tcPr>
            <w:tcW w:w="1080" w:type="dxa"/>
          </w:tcPr>
          <w:p w:rsidR="00035335" w:rsidRDefault="00035335" w:rsidP="00864AFB">
            <w:pPr>
              <w:jc w:val="center"/>
            </w:pPr>
            <w:r>
              <w:rPr>
                <w:lang w:val="uk-UA"/>
              </w:rPr>
              <w:t>3</w:t>
            </w:r>
            <w:r w:rsidRPr="000671BB">
              <w:rPr>
                <w:lang w:val="uk-UA"/>
              </w:rPr>
              <w:t>,000</w:t>
            </w:r>
          </w:p>
        </w:tc>
      </w:tr>
      <w:tr w:rsidR="00035335" w:rsidRPr="0021187E" w:rsidTr="008E6FB9">
        <w:tc>
          <w:tcPr>
            <w:tcW w:w="1339" w:type="dxa"/>
          </w:tcPr>
          <w:p w:rsidR="00035335" w:rsidRPr="0021187E" w:rsidRDefault="00035335" w:rsidP="00864AFB">
            <w:pPr>
              <w:jc w:val="center"/>
              <w:rPr>
                <w:lang w:val="uk-UA"/>
              </w:rPr>
            </w:pPr>
            <w:r w:rsidRPr="0021187E">
              <w:rPr>
                <w:lang w:val="uk-UA"/>
              </w:rPr>
              <w:t>03.16</w:t>
            </w:r>
          </w:p>
        </w:tc>
        <w:tc>
          <w:tcPr>
            <w:tcW w:w="4724" w:type="dxa"/>
          </w:tcPr>
          <w:p w:rsidR="00035335" w:rsidRPr="002D253F" w:rsidRDefault="00035335" w:rsidP="00864AFB">
            <w:pPr>
              <w:jc w:val="both"/>
              <w:rPr>
                <w:lang w:val="uk-UA"/>
              </w:rPr>
            </w:pPr>
            <w:r w:rsidRPr="002D253F">
              <w:rPr>
                <w:lang w:val="uk-UA"/>
              </w:rPr>
              <w:t xml:space="preserve">Для цілей підрозділів 03.01 - 03.15, 03.17 – 03.20 та для збереження та використання </w:t>
            </w:r>
            <w:r w:rsidRPr="002D253F">
              <w:rPr>
                <w:lang w:val="uk-UA"/>
              </w:rPr>
              <w:lastRenderedPageBreak/>
              <w:t>земель природно – заповідного фонду</w:t>
            </w:r>
          </w:p>
          <w:p w:rsidR="00035335" w:rsidRPr="002D253F" w:rsidRDefault="00035335" w:rsidP="00864AFB">
            <w:pPr>
              <w:jc w:val="both"/>
              <w:rPr>
                <w:lang w:val="uk-UA"/>
              </w:rPr>
            </w:pPr>
          </w:p>
        </w:tc>
        <w:tc>
          <w:tcPr>
            <w:tcW w:w="1068" w:type="dxa"/>
          </w:tcPr>
          <w:p w:rsidR="00035335" w:rsidRDefault="00035335" w:rsidP="00864AFB">
            <w:pPr>
              <w:jc w:val="center"/>
            </w:pPr>
            <w:r w:rsidRPr="00CB06D1">
              <w:rPr>
                <w:lang w:val="uk-UA"/>
              </w:rPr>
              <w:lastRenderedPageBreak/>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Default="00035335" w:rsidP="00864AFB">
            <w:pPr>
              <w:jc w:val="center"/>
            </w:pPr>
            <w:r>
              <w:rPr>
                <w:lang w:val="uk-UA"/>
              </w:rPr>
              <w:t>3</w:t>
            </w:r>
            <w:r w:rsidRPr="00DA1996">
              <w:rPr>
                <w:lang w:val="uk-UA"/>
              </w:rPr>
              <w:t>,000</w:t>
            </w:r>
          </w:p>
        </w:tc>
        <w:tc>
          <w:tcPr>
            <w:tcW w:w="1080" w:type="dxa"/>
          </w:tcPr>
          <w:p w:rsidR="00035335" w:rsidRDefault="00035335" w:rsidP="00864AFB">
            <w:pPr>
              <w:jc w:val="center"/>
            </w:pPr>
            <w:r>
              <w:rPr>
                <w:lang w:val="uk-UA"/>
              </w:rPr>
              <w:t>3</w:t>
            </w:r>
            <w:r w:rsidRPr="000671BB">
              <w:rPr>
                <w:lang w:val="uk-UA"/>
              </w:rPr>
              <w:t>,000</w:t>
            </w:r>
          </w:p>
        </w:tc>
      </w:tr>
      <w:tr w:rsidR="00035335" w:rsidRPr="00653947" w:rsidTr="008E6FB9">
        <w:tc>
          <w:tcPr>
            <w:tcW w:w="1339" w:type="dxa"/>
          </w:tcPr>
          <w:p w:rsidR="00035335" w:rsidRPr="0021187E" w:rsidRDefault="00035335" w:rsidP="00864AFB">
            <w:pPr>
              <w:jc w:val="center"/>
              <w:rPr>
                <w:lang w:val="uk-UA"/>
              </w:rPr>
            </w:pPr>
            <w:r>
              <w:rPr>
                <w:lang w:val="uk-UA"/>
              </w:rPr>
              <w:lastRenderedPageBreak/>
              <w:t>03.17</w:t>
            </w:r>
          </w:p>
        </w:tc>
        <w:tc>
          <w:tcPr>
            <w:tcW w:w="4724" w:type="dxa"/>
          </w:tcPr>
          <w:p w:rsidR="00035335" w:rsidRPr="002D253F" w:rsidRDefault="00035335" w:rsidP="00864AFB">
            <w:pPr>
              <w:jc w:val="both"/>
              <w:rPr>
                <w:lang w:val="uk-UA"/>
              </w:rPr>
            </w:pPr>
            <w:r w:rsidRPr="002D253F">
              <w:rPr>
                <w:lang w:val="uk-UA"/>
              </w:rPr>
              <w:t>Для розміщення та експлуатації закладів з обслуговування відвідувачів об'єктів рекреаційного призначення</w:t>
            </w:r>
          </w:p>
        </w:tc>
        <w:tc>
          <w:tcPr>
            <w:tcW w:w="1068" w:type="dxa"/>
          </w:tcPr>
          <w:p w:rsidR="00035335" w:rsidRDefault="00035335" w:rsidP="00AF2723">
            <w:pPr>
              <w:jc w:val="center"/>
            </w:pPr>
            <w:r w:rsidRPr="00CB06D1">
              <w:rPr>
                <w:lang w:val="uk-UA"/>
              </w:rPr>
              <w:t>1,000</w:t>
            </w:r>
          </w:p>
        </w:tc>
        <w:tc>
          <w:tcPr>
            <w:tcW w:w="889" w:type="dxa"/>
          </w:tcPr>
          <w:p w:rsidR="00035335" w:rsidRPr="0021187E" w:rsidRDefault="00035335" w:rsidP="00AF2723">
            <w:pPr>
              <w:jc w:val="center"/>
              <w:rPr>
                <w:lang w:val="uk-UA"/>
              </w:rPr>
            </w:pPr>
            <w:r>
              <w:rPr>
                <w:lang w:val="uk-UA"/>
              </w:rPr>
              <w:t>1,000</w:t>
            </w:r>
          </w:p>
        </w:tc>
        <w:tc>
          <w:tcPr>
            <w:tcW w:w="1060" w:type="dxa"/>
          </w:tcPr>
          <w:p w:rsidR="00035335" w:rsidRDefault="00035335" w:rsidP="00AF2723">
            <w:pPr>
              <w:jc w:val="center"/>
            </w:pPr>
            <w:r>
              <w:rPr>
                <w:lang w:val="uk-UA"/>
              </w:rPr>
              <w:t>3</w:t>
            </w:r>
            <w:r w:rsidRPr="00DA1996">
              <w:rPr>
                <w:lang w:val="uk-UA"/>
              </w:rPr>
              <w:t>,000</w:t>
            </w:r>
          </w:p>
        </w:tc>
        <w:tc>
          <w:tcPr>
            <w:tcW w:w="1080" w:type="dxa"/>
          </w:tcPr>
          <w:p w:rsidR="00035335" w:rsidRDefault="00035335" w:rsidP="00AF2723">
            <w:pPr>
              <w:jc w:val="center"/>
            </w:pPr>
            <w:r>
              <w:rPr>
                <w:lang w:val="uk-UA"/>
              </w:rPr>
              <w:t>3</w:t>
            </w:r>
            <w:r w:rsidRPr="000671BB">
              <w:rPr>
                <w:lang w:val="uk-UA"/>
              </w:rPr>
              <w:t>,000</w:t>
            </w:r>
          </w:p>
        </w:tc>
      </w:tr>
      <w:tr w:rsidR="00035335" w:rsidRPr="00653947" w:rsidTr="008E6FB9">
        <w:tc>
          <w:tcPr>
            <w:tcW w:w="1339" w:type="dxa"/>
          </w:tcPr>
          <w:p w:rsidR="00035335" w:rsidRDefault="00035335" w:rsidP="00864AFB">
            <w:pPr>
              <w:jc w:val="center"/>
              <w:rPr>
                <w:lang w:val="uk-UA"/>
              </w:rPr>
            </w:pPr>
            <w:r>
              <w:rPr>
                <w:lang w:val="uk-UA"/>
              </w:rPr>
              <w:t>03.18</w:t>
            </w:r>
          </w:p>
        </w:tc>
        <w:tc>
          <w:tcPr>
            <w:tcW w:w="4724" w:type="dxa"/>
          </w:tcPr>
          <w:p w:rsidR="00035335" w:rsidRPr="002D253F" w:rsidRDefault="00035335" w:rsidP="00864AFB">
            <w:pPr>
              <w:jc w:val="both"/>
              <w:rPr>
                <w:lang w:val="uk-UA"/>
              </w:rPr>
            </w:pPr>
            <w:r w:rsidRPr="002D253F">
              <w:rPr>
                <w:lang w:val="uk-UA"/>
              </w:rPr>
              <w:t>Для розміщення та експлуатації установ/місць виконання покарань</w:t>
            </w:r>
          </w:p>
        </w:tc>
        <w:tc>
          <w:tcPr>
            <w:tcW w:w="1068" w:type="dxa"/>
          </w:tcPr>
          <w:p w:rsidR="00035335" w:rsidRDefault="00035335" w:rsidP="00AF2723">
            <w:pPr>
              <w:jc w:val="center"/>
            </w:pPr>
            <w:r w:rsidRPr="00CB06D1">
              <w:rPr>
                <w:lang w:val="uk-UA"/>
              </w:rPr>
              <w:t>1,000</w:t>
            </w:r>
          </w:p>
        </w:tc>
        <w:tc>
          <w:tcPr>
            <w:tcW w:w="889" w:type="dxa"/>
          </w:tcPr>
          <w:p w:rsidR="00035335" w:rsidRPr="0021187E" w:rsidRDefault="00035335" w:rsidP="00AF2723">
            <w:pPr>
              <w:jc w:val="center"/>
              <w:rPr>
                <w:lang w:val="uk-UA"/>
              </w:rPr>
            </w:pPr>
            <w:r>
              <w:rPr>
                <w:lang w:val="uk-UA"/>
              </w:rPr>
              <w:t>1,000</w:t>
            </w:r>
          </w:p>
        </w:tc>
        <w:tc>
          <w:tcPr>
            <w:tcW w:w="1060" w:type="dxa"/>
          </w:tcPr>
          <w:p w:rsidR="00035335" w:rsidRDefault="00035335" w:rsidP="00AF2723">
            <w:pPr>
              <w:jc w:val="center"/>
            </w:pPr>
            <w:r>
              <w:rPr>
                <w:lang w:val="uk-UA"/>
              </w:rPr>
              <w:t>3</w:t>
            </w:r>
            <w:r w:rsidRPr="00DA1996">
              <w:rPr>
                <w:lang w:val="uk-UA"/>
              </w:rPr>
              <w:t>,000</w:t>
            </w:r>
          </w:p>
        </w:tc>
        <w:tc>
          <w:tcPr>
            <w:tcW w:w="1080" w:type="dxa"/>
          </w:tcPr>
          <w:p w:rsidR="00035335" w:rsidRDefault="00035335" w:rsidP="00AF2723">
            <w:pPr>
              <w:jc w:val="center"/>
            </w:pPr>
            <w:r>
              <w:rPr>
                <w:lang w:val="uk-UA"/>
              </w:rPr>
              <w:t>3</w:t>
            </w:r>
            <w:r w:rsidRPr="000671BB">
              <w:rPr>
                <w:lang w:val="uk-UA"/>
              </w:rPr>
              <w:t>,000</w:t>
            </w:r>
          </w:p>
        </w:tc>
      </w:tr>
      <w:tr w:rsidR="00035335" w:rsidRPr="00653947" w:rsidTr="008E6FB9">
        <w:tc>
          <w:tcPr>
            <w:tcW w:w="1339" w:type="dxa"/>
          </w:tcPr>
          <w:p w:rsidR="00035335" w:rsidRDefault="00035335" w:rsidP="00864AFB">
            <w:pPr>
              <w:jc w:val="center"/>
              <w:rPr>
                <w:lang w:val="uk-UA"/>
              </w:rPr>
            </w:pPr>
            <w:r>
              <w:rPr>
                <w:lang w:val="uk-UA"/>
              </w:rPr>
              <w:t>03.19</w:t>
            </w:r>
          </w:p>
        </w:tc>
        <w:tc>
          <w:tcPr>
            <w:tcW w:w="4724" w:type="dxa"/>
          </w:tcPr>
          <w:p w:rsidR="00035335" w:rsidRPr="002D253F" w:rsidRDefault="00035335" w:rsidP="00864AFB">
            <w:pPr>
              <w:jc w:val="both"/>
              <w:rPr>
                <w:lang w:val="uk-UA"/>
              </w:rPr>
            </w:pPr>
            <w:r w:rsidRPr="002D253F">
              <w:rPr>
                <w:lang w:val="uk-UA"/>
              </w:rPr>
              <w:t>Земельні ділянки запасу (земельні ділянки, які не надані у власність або користування громадянам чи юридичним особам)</w:t>
            </w:r>
          </w:p>
        </w:tc>
        <w:tc>
          <w:tcPr>
            <w:tcW w:w="1068" w:type="dxa"/>
          </w:tcPr>
          <w:p w:rsidR="00035335" w:rsidRDefault="00035335" w:rsidP="00AF2723">
            <w:pPr>
              <w:jc w:val="center"/>
            </w:pPr>
            <w:r w:rsidRPr="00CB06D1">
              <w:rPr>
                <w:lang w:val="uk-UA"/>
              </w:rPr>
              <w:t>1,000</w:t>
            </w:r>
          </w:p>
        </w:tc>
        <w:tc>
          <w:tcPr>
            <w:tcW w:w="889" w:type="dxa"/>
          </w:tcPr>
          <w:p w:rsidR="00035335" w:rsidRPr="0021187E" w:rsidRDefault="00035335" w:rsidP="00AF2723">
            <w:pPr>
              <w:jc w:val="center"/>
              <w:rPr>
                <w:lang w:val="uk-UA"/>
              </w:rPr>
            </w:pPr>
            <w:r>
              <w:rPr>
                <w:lang w:val="uk-UA"/>
              </w:rPr>
              <w:t>1,000</w:t>
            </w:r>
          </w:p>
        </w:tc>
        <w:tc>
          <w:tcPr>
            <w:tcW w:w="1060" w:type="dxa"/>
          </w:tcPr>
          <w:p w:rsidR="00035335" w:rsidRDefault="00035335" w:rsidP="00AF2723">
            <w:pPr>
              <w:jc w:val="center"/>
            </w:pPr>
            <w:r>
              <w:rPr>
                <w:lang w:val="uk-UA"/>
              </w:rPr>
              <w:t>3</w:t>
            </w:r>
            <w:r w:rsidRPr="00DA1996">
              <w:rPr>
                <w:lang w:val="uk-UA"/>
              </w:rPr>
              <w:t>,000</w:t>
            </w:r>
          </w:p>
        </w:tc>
        <w:tc>
          <w:tcPr>
            <w:tcW w:w="1080" w:type="dxa"/>
          </w:tcPr>
          <w:p w:rsidR="00035335" w:rsidRDefault="00035335" w:rsidP="00AF2723">
            <w:pPr>
              <w:jc w:val="center"/>
            </w:pPr>
            <w:r>
              <w:rPr>
                <w:lang w:val="uk-UA"/>
              </w:rPr>
              <w:t>3</w:t>
            </w:r>
            <w:r w:rsidRPr="000671BB">
              <w:rPr>
                <w:lang w:val="uk-UA"/>
              </w:rPr>
              <w:t>,000</w:t>
            </w:r>
          </w:p>
        </w:tc>
      </w:tr>
      <w:tr w:rsidR="00035335" w:rsidRPr="00653947" w:rsidTr="008E6FB9">
        <w:tc>
          <w:tcPr>
            <w:tcW w:w="1339" w:type="dxa"/>
          </w:tcPr>
          <w:p w:rsidR="00035335" w:rsidRDefault="00035335" w:rsidP="00864AFB">
            <w:pPr>
              <w:jc w:val="center"/>
              <w:rPr>
                <w:lang w:val="uk-UA"/>
              </w:rPr>
            </w:pPr>
            <w:r>
              <w:rPr>
                <w:lang w:val="uk-UA"/>
              </w:rPr>
              <w:t>03.20</w:t>
            </w:r>
          </w:p>
        </w:tc>
        <w:tc>
          <w:tcPr>
            <w:tcW w:w="4724" w:type="dxa"/>
          </w:tcPr>
          <w:p w:rsidR="00035335" w:rsidRPr="002D253F" w:rsidRDefault="00035335" w:rsidP="00864AFB">
            <w:pPr>
              <w:jc w:val="both"/>
              <w:rPr>
                <w:lang w:val="uk-UA"/>
              </w:rPr>
            </w:pPr>
            <w:r w:rsidRPr="002D253F">
              <w:rPr>
                <w:lang w:val="uk-UA"/>
              </w:rPr>
              <w:t xml:space="preserve">Земельні ділянки загального користування, які використовуються як </w:t>
            </w:r>
            <w:proofErr w:type="spellStart"/>
            <w:r w:rsidRPr="002D253F">
              <w:rPr>
                <w:lang w:val="uk-UA"/>
              </w:rPr>
              <w:t>внутрішньоквартальні</w:t>
            </w:r>
            <w:proofErr w:type="spellEnd"/>
            <w:r w:rsidRPr="002D253F">
              <w:rPr>
                <w:lang w:val="uk-UA"/>
              </w:rPr>
              <w:t xml:space="preserve"> проїзди, пішохідні зони</w:t>
            </w:r>
          </w:p>
        </w:tc>
        <w:tc>
          <w:tcPr>
            <w:tcW w:w="1068" w:type="dxa"/>
          </w:tcPr>
          <w:p w:rsidR="00035335" w:rsidRDefault="00035335" w:rsidP="00AF2723">
            <w:pPr>
              <w:jc w:val="center"/>
            </w:pPr>
            <w:r w:rsidRPr="00CB06D1">
              <w:rPr>
                <w:lang w:val="uk-UA"/>
              </w:rPr>
              <w:t>1,000</w:t>
            </w:r>
          </w:p>
        </w:tc>
        <w:tc>
          <w:tcPr>
            <w:tcW w:w="889" w:type="dxa"/>
          </w:tcPr>
          <w:p w:rsidR="00035335" w:rsidRPr="0021187E" w:rsidRDefault="00035335" w:rsidP="00AF2723">
            <w:pPr>
              <w:jc w:val="center"/>
              <w:rPr>
                <w:lang w:val="uk-UA"/>
              </w:rPr>
            </w:pPr>
            <w:r>
              <w:rPr>
                <w:lang w:val="uk-UA"/>
              </w:rPr>
              <w:t>1,000</w:t>
            </w:r>
          </w:p>
        </w:tc>
        <w:tc>
          <w:tcPr>
            <w:tcW w:w="1060" w:type="dxa"/>
          </w:tcPr>
          <w:p w:rsidR="00035335" w:rsidRDefault="00035335" w:rsidP="00AF2723">
            <w:pPr>
              <w:jc w:val="center"/>
            </w:pPr>
            <w:r>
              <w:rPr>
                <w:lang w:val="uk-UA"/>
              </w:rPr>
              <w:t>3</w:t>
            </w:r>
            <w:r w:rsidRPr="00DA1996">
              <w:rPr>
                <w:lang w:val="uk-UA"/>
              </w:rPr>
              <w:t>,000</w:t>
            </w:r>
          </w:p>
        </w:tc>
        <w:tc>
          <w:tcPr>
            <w:tcW w:w="1080" w:type="dxa"/>
          </w:tcPr>
          <w:p w:rsidR="00035335" w:rsidRDefault="00035335" w:rsidP="00AF2723">
            <w:pPr>
              <w:jc w:val="center"/>
            </w:pPr>
            <w:r>
              <w:rPr>
                <w:lang w:val="uk-UA"/>
              </w:rPr>
              <w:t>3</w:t>
            </w:r>
            <w:r w:rsidRPr="000671BB">
              <w:rPr>
                <w:lang w:val="uk-UA"/>
              </w:rPr>
              <w:t>,000</w:t>
            </w:r>
          </w:p>
        </w:tc>
      </w:tr>
      <w:tr w:rsidR="00035335" w:rsidRPr="00653947" w:rsidTr="008E6FB9">
        <w:tc>
          <w:tcPr>
            <w:tcW w:w="1339" w:type="dxa"/>
          </w:tcPr>
          <w:p w:rsidR="00035335" w:rsidRDefault="00035335" w:rsidP="00864AFB">
            <w:pPr>
              <w:jc w:val="center"/>
              <w:rPr>
                <w:lang w:val="uk-UA"/>
              </w:rPr>
            </w:pPr>
            <w:r>
              <w:rPr>
                <w:b/>
                <w:lang w:val="uk-UA"/>
              </w:rPr>
              <w:t>Категорія</w:t>
            </w:r>
          </w:p>
        </w:tc>
        <w:tc>
          <w:tcPr>
            <w:tcW w:w="4724" w:type="dxa"/>
          </w:tcPr>
          <w:p w:rsidR="00035335" w:rsidRPr="00AF2723" w:rsidRDefault="00035335" w:rsidP="00AF2723">
            <w:pPr>
              <w:pStyle w:val="ae"/>
              <w:jc w:val="both"/>
              <w:rPr>
                <w:b/>
                <w:bCs/>
                <w:lang w:val="ru-RU"/>
              </w:rPr>
            </w:pPr>
            <w:r w:rsidRPr="00AF2723">
              <w:rPr>
                <w:b/>
              </w:rPr>
              <w:t>Землі природно-заповідного фонду та іншого природоохоронного призначення</w:t>
            </w:r>
          </w:p>
        </w:tc>
        <w:tc>
          <w:tcPr>
            <w:tcW w:w="1068" w:type="dxa"/>
          </w:tcPr>
          <w:p w:rsidR="00035335" w:rsidRPr="008C258E" w:rsidRDefault="00035335" w:rsidP="00AF2723">
            <w:pPr>
              <w:jc w:val="center"/>
              <w:rPr>
                <w:b/>
                <w:lang w:val="uk-UA"/>
              </w:rPr>
            </w:pPr>
            <w:r w:rsidRPr="008C258E">
              <w:rPr>
                <w:b/>
                <w:lang w:val="uk-UA"/>
              </w:rPr>
              <w:t>х</w:t>
            </w:r>
          </w:p>
        </w:tc>
        <w:tc>
          <w:tcPr>
            <w:tcW w:w="889" w:type="dxa"/>
          </w:tcPr>
          <w:p w:rsidR="00035335" w:rsidRPr="008C258E" w:rsidRDefault="00035335" w:rsidP="00AF2723">
            <w:pPr>
              <w:jc w:val="center"/>
              <w:rPr>
                <w:b/>
                <w:lang w:val="uk-UA"/>
              </w:rPr>
            </w:pPr>
            <w:r w:rsidRPr="008C258E">
              <w:rPr>
                <w:b/>
                <w:lang w:val="uk-UA"/>
              </w:rPr>
              <w:t>х</w:t>
            </w:r>
          </w:p>
        </w:tc>
        <w:tc>
          <w:tcPr>
            <w:tcW w:w="1060" w:type="dxa"/>
          </w:tcPr>
          <w:p w:rsidR="00035335" w:rsidRPr="008C258E" w:rsidRDefault="00035335" w:rsidP="00AF2723">
            <w:pPr>
              <w:jc w:val="center"/>
              <w:rPr>
                <w:b/>
                <w:lang w:val="uk-UA"/>
              </w:rPr>
            </w:pPr>
            <w:r>
              <w:rPr>
                <w:b/>
                <w:lang w:val="uk-UA"/>
              </w:rPr>
              <w:t>х</w:t>
            </w:r>
          </w:p>
        </w:tc>
        <w:tc>
          <w:tcPr>
            <w:tcW w:w="1080" w:type="dxa"/>
          </w:tcPr>
          <w:p w:rsidR="00035335" w:rsidRPr="008C258E" w:rsidRDefault="00035335" w:rsidP="00AF2723">
            <w:pPr>
              <w:jc w:val="center"/>
              <w:rPr>
                <w:b/>
                <w:lang w:val="uk-UA"/>
              </w:rPr>
            </w:pPr>
            <w:r w:rsidRPr="008C258E">
              <w:rPr>
                <w:b/>
                <w:lang w:val="uk-UA"/>
              </w:rPr>
              <w:t>х</w:t>
            </w:r>
          </w:p>
        </w:tc>
      </w:tr>
      <w:tr w:rsidR="00035335" w:rsidRPr="0021187E" w:rsidTr="008E6FB9">
        <w:tc>
          <w:tcPr>
            <w:tcW w:w="1339" w:type="dxa"/>
          </w:tcPr>
          <w:p w:rsidR="00035335" w:rsidRPr="0021187E" w:rsidRDefault="00035335" w:rsidP="00864AFB">
            <w:pPr>
              <w:pStyle w:val="ae"/>
              <w:ind w:right="-108"/>
              <w:jc w:val="center"/>
              <w:rPr>
                <w:b/>
              </w:rPr>
            </w:pPr>
            <w:r w:rsidRPr="0021187E">
              <w:rPr>
                <w:b/>
              </w:rPr>
              <w:t>04</w:t>
            </w:r>
          </w:p>
        </w:tc>
        <w:tc>
          <w:tcPr>
            <w:tcW w:w="4724" w:type="dxa"/>
          </w:tcPr>
          <w:p w:rsidR="00035335" w:rsidRPr="00AF2723" w:rsidRDefault="00035335" w:rsidP="00864AFB">
            <w:pPr>
              <w:pStyle w:val="ae"/>
              <w:jc w:val="both"/>
              <w:rPr>
                <w:b/>
              </w:rPr>
            </w:pPr>
            <w:r w:rsidRPr="00AF2723">
              <w:rPr>
                <w:b/>
              </w:rPr>
              <w:t>Земельні ділянки природно-заповідного фонду (природні території та об'єкти (природні заповідники, національні природні парки, біосферні заповідники, регіональні ландшафтні парки, заказники, пам'ятки природи, заповідні урочища), а також штучно створені об'єкти (ботанічні сади, дендрологічні парки, зоологічні парки, парки-пам'ятки садово-паркового мистецтва), що надаються в постійне користування спеціальним адміністраціям територій та об'єктів природно-заповідного фонду (крім земельних ділянок під об'єктами природно-заповідного фонду, що включені до їх складу без вилучення)</w:t>
            </w:r>
          </w:p>
        </w:tc>
        <w:tc>
          <w:tcPr>
            <w:tcW w:w="1068" w:type="dxa"/>
          </w:tcPr>
          <w:p w:rsidR="00035335" w:rsidRPr="008C258E" w:rsidRDefault="00035335" w:rsidP="00864AFB">
            <w:pPr>
              <w:jc w:val="center"/>
              <w:rPr>
                <w:b/>
                <w:lang w:val="uk-UA"/>
              </w:rPr>
            </w:pPr>
            <w:r w:rsidRPr="008C258E">
              <w:rPr>
                <w:b/>
                <w:lang w:val="uk-UA"/>
              </w:rPr>
              <w:t>х</w:t>
            </w:r>
          </w:p>
        </w:tc>
        <w:tc>
          <w:tcPr>
            <w:tcW w:w="889" w:type="dxa"/>
          </w:tcPr>
          <w:p w:rsidR="00035335" w:rsidRPr="008C258E" w:rsidRDefault="00035335" w:rsidP="00864AFB">
            <w:pPr>
              <w:jc w:val="center"/>
              <w:rPr>
                <w:b/>
                <w:lang w:val="uk-UA"/>
              </w:rPr>
            </w:pPr>
            <w:r w:rsidRPr="008C258E">
              <w:rPr>
                <w:b/>
                <w:lang w:val="uk-UA"/>
              </w:rPr>
              <w:t>х</w:t>
            </w:r>
          </w:p>
        </w:tc>
        <w:tc>
          <w:tcPr>
            <w:tcW w:w="1060" w:type="dxa"/>
          </w:tcPr>
          <w:p w:rsidR="00035335" w:rsidRPr="008C258E" w:rsidRDefault="00035335" w:rsidP="00864AFB">
            <w:pPr>
              <w:jc w:val="center"/>
              <w:rPr>
                <w:b/>
                <w:lang w:val="uk-UA"/>
              </w:rPr>
            </w:pPr>
            <w:r>
              <w:rPr>
                <w:b/>
                <w:lang w:val="uk-UA"/>
              </w:rPr>
              <w:t>х</w:t>
            </w:r>
          </w:p>
        </w:tc>
        <w:tc>
          <w:tcPr>
            <w:tcW w:w="1080" w:type="dxa"/>
          </w:tcPr>
          <w:p w:rsidR="00035335" w:rsidRPr="008C258E" w:rsidRDefault="00035335" w:rsidP="00864AFB">
            <w:pPr>
              <w:jc w:val="center"/>
              <w:rPr>
                <w:b/>
                <w:lang w:val="uk-UA"/>
              </w:rPr>
            </w:pPr>
            <w:r w:rsidRPr="008C258E">
              <w:rPr>
                <w:b/>
                <w:lang w:val="uk-UA"/>
              </w:rPr>
              <w:t>х</w:t>
            </w:r>
          </w:p>
        </w:tc>
      </w:tr>
      <w:tr w:rsidR="00035335" w:rsidRPr="0021187E" w:rsidTr="008E6FB9">
        <w:tc>
          <w:tcPr>
            <w:tcW w:w="1339" w:type="dxa"/>
          </w:tcPr>
          <w:p w:rsidR="00035335" w:rsidRPr="0021187E" w:rsidRDefault="00035335" w:rsidP="00864AFB">
            <w:pPr>
              <w:jc w:val="center"/>
              <w:rPr>
                <w:lang w:val="uk-UA"/>
              </w:rPr>
            </w:pPr>
            <w:r w:rsidRPr="0021187E">
              <w:rPr>
                <w:lang w:val="uk-UA"/>
              </w:rPr>
              <w:t>04.01</w:t>
            </w:r>
          </w:p>
        </w:tc>
        <w:tc>
          <w:tcPr>
            <w:tcW w:w="4724" w:type="dxa"/>
          </w:tcPr>
          <w:p w:rsidR="00035335" w:rsidRPr="0021187E" w:rsidRDefault="00035335" w:rsidP="00864AFB">
            <w:pPr>
              <w:jc w:val="both"/>
              <w:rPr>
                <w:lang w:val="uk-UA"/>
              </w:rPr>
            </w:pPr>
            <w:r w:rsidRPr="0021187E">
              <w:rPr>
                <w:lang w:val="uk-UA"/>
              </w:rPr>
              <w:t>Для збереження та використання біосферних заповідників</w:t>
            </w:r>
            <w:r w:rsidRPr="00F21359">
              <w:rPr>
                <w:vertAlign w:val="superscript"/>
              </w:rPr>
              <w:t>5</w:t>
            </w:r>
          </w:p>
        </w:tc>
        <w:tc>
          <w:tcPr>
            <w:tcW w:w="1068" w:type="dxa"/>
          </w:tcPr>
          <w:p w:rsidR="00035335" w:rsidRPr="009864A0" w:rsidRDefault="00035335" w:rsidP="002616B7">
            <w:pPr>
              <w:jc w:val="center"/>
              <w:rPr>
                <w:lang w:val="uk-UA"/>
              </w:rPr>
            </w:pPr>
            <w:r w:rsidRPr="009864A0">
              <w:rPr>
                <w:lang w:val="uk-UA"/>
              </w:rPr>
              <w:t>х</w:t>
            </w:r>
          </w:p>
        </w:tc>
        <w:tc>
          <w:tcPr>
            <w:tcW w:w="889" w:type="dxa"/>
          </w:tcPr>
          <w:p w:rsidR="00035335" w:rsidRPr="009864A0" w:rsidRDefault="00035335" w:rsidP="002616B7">
            <w:pPr>
              <w:jc w:val="center"/>
              <w:rPr>
                <w:lang w:val="uk-UA"/>
              </w:rPr>
            </w:pPr>
            <w:r w:rsidRPr="009864A0">
              <w:rPr>
                <w:lang w:val="uk-UA"/>
              </w:rPr>
              <w:t>х</w:t>
            </w:r>
          </w:p>
        </w:tc>
        <w:tc>
          <w:tcPr>
            <w:tcW w:w="1060" w:type="dxa"/>
          </w:tcPr>
          <w:p w:rsidR="00035335" w:rsidRPr="009864A0" w:rsidRDefault="00035335" w:rsidP="002616B7">
            <w:pPr>
              <w:jc w:val="center"/>
              <w:rPr>
                <w:lang w:val="uk-UA"/>
              </w:rPr>
            </w:pPr>
            <w:r w:rsidRPr="009864A0">
              <w:rPr>
                <w:lang w:val="uk-UA"/>
              </w:rPr>
              <w:t>х</w:t>
            </w:r>
          </w:p>
        </w:tc>
        <w:tc>
          <w:tcPr>
            <w:tcW w:w="1080" w:type="dxa"/>
          </w:tcPr>
          <w:p w:rsidR="00035335" w:rsidRPr="009864A0" w:rsidRDefault="00035335" w:rsidP="002616B7">
            <w:pPr>
              <w:jc w:val="center"/>
              <w:rPr>
                <w:lang w:val="uk-UA"/>
              </w:rPr>
            </w:pPr>
            <w:r w:rsidRPr="009864A0">
              <w:rPr>
                <w:lang w:val="uk-UA"/>
              </w:rPr>
              <w:t>х</w:t>
            </w:r>
          </w:p>
        </w:tc>
      </w:tr>
      <w:tr w:rsidR="00035335" w:rsidRPr="0021187E" w:rsidTr="008E6FB9">
        <w:tc>
          <w:tcPr>
            <w:tcW w:w="1339" w:type="dxa"/>
          </w:tcPr>
          <w:p w:rsidR="00035335" w:rsidRPr="0021187E" w:rsidRDefault="00035335" w:rsidP="00864AFB">
            <w:pPr>
              <w:jc w:val="center"/>
              <w:rPr>
                <w:lang w:val="uk-UA"/>
              </w:rPr>
            </w:pPr>
            <w:r w:rsidRPr="0021187E">
              <w:rPr>
                <w:lang w:val="uk-UA"/>
              </w:rPr>
              <w:t>04.02</w:t>
            </w:r>
          </w:p>
        </w:tc>
        <w:tc>
          <w:tcPr>
            <w:tcW w:w="4724" w:type="dxa"/>
          </w:tcPr>
          <w:p w:rsidR="00035335" w:rsidRPr="0021187E" w:rsidRDefault="00035335" w:rsidP="00864AFB">
            <w:pPr>
              <w:jc w:val="both"/>
              <w:rPr>
                <w:lang w:val="uk-UA"/>
              </w:rPr>
            </w:pPr>
            <w:r w:rsidRPr="0021187E">
              <w:rPr>
                <w:lang w:val="uk-UA"/>
              </w:rPr>
              <w:t>Для збереження та використання природних заповідників</w:t>
            </w:r>
            <w:r w:rsidRPr="00F21359">
              <w:rPr>
                <w:vertAlign w:val="superscript"/>
              </w:rPr>
              <w:t>5</w:t>
            </w:r>
          </w:p>
        </w:tc>
        <w:tc>
          <w:tcPr>
            <w:tcW w:w="1068" w:type="dxa"/>
          </w:tcPr>
          <w:p w:rsidR="00035335" w:rsidRPr="009864A0" w:rsidRDefault="00035335" w:rsidP="002616B7">
            <w:pPr>
              <w:jc w:val="center"/>
              <w:rPr>
                <w:lang w:val="uk-UA"/>
              </w:rPr>
            </w:pPr>
            <w:r w:rsidRPr="009864A0">
              <w:rPr>
                <w:lang w:val="uk-UA"/>
              </w:rPr>
              <w:t>х</w:t>
            </w:r>
          </w:p>
        </w:tc>
        <w:tc>
          <w:tcPr>
            <w:tcW w:w="889" w:type="dxa"/>
          </w:tcPr>
          <w:p w:rsidR="00035335" w:rsidRPr="009864A0" w:rsidRDefault="00035335" w:rsidP="002616B7">
            <w:pPr>
              <w:jc w:val="center"/>
              <w:rPr>
                <w:lang w:val="uk-UA"/>
              </w:rPr>
            </w:pPr>
            <w:r w:rsidRPr="009864A0">
              <w:rPr>
                <w:lang w:val="uk-UA"/>
              </w:rPr>
              <w:t>х</w:t>
            </w:r>
          </w:p>
        </w:tc>
        <w:tc>
          <w:tcPr>
            <w:tcW w:w="1060" w:type="dxa"/>
          </w:tcPr>
          <w:p w:rsidR="00035335" w:rsidRPr="009864A0" w:rsidRDefault="00035335" w:rsidP="002616B7">
            <w:pPr>
              <w:jc w:val="center"/>
              <w:rPr>
                <w:lang w:val="uk-UA"/>
              </w:rPr>
            </w:pPr>
            <w:r w:rsidRPr="009864A0">
              <w:rPr>
                <w:lang w:val="uk-UA"/>
              </w:rPr>
              <w:t>х</w:t>
            </w:r>
          </w:p>
        </w:tc>
        <w:tc>
          <w:tcPr>
            <w:tcW w:w="1080" w:type="dxa"/>
          </w:tcPr>
          <w:p w:rsidR="00035335" w:rsidRPr="009864A0" w:rsidRDefault="00035335" w:rsidP="002616B7">
            <w:pPr>
              <w:jc w:val="center"/>
              <w:rPr>
                <w:lang w:val="uk-UA"/>
              </w:rPr>
            </w:pPr>
            <w:r w:rsidRPr="009864A0">
              <w:rPr>
                <w:lang w:val="uk-UA"/>
              </w:rPr>
              <w:t>х</w:t>
            </w:r>
          </w:p>
        </w:tc>
      </w:tr>
      <w:tr w:rsidR="00035335" w:rsidRPr="0021187E" w:rsidTr="008E6FB9">
        <w:tc>
          <w:tcPr>
            <w:tcW w:w="1339" w:type="dxa"/>
          </w:tcPr>
          <w:p w:rsidR="00035335" w:rsidRPr="0021187E" w:rsidRDefault="00035335" w:rsidP="00864AFB">
            <w:pPr>
              <w:jc w:val="center"/>
              <w:rPr>
                <w:lang w:val="uk-UA"/>
              </w:rPr>
            </w:pPr>
            <w:r w:rsidRPr="0021187E">
              <w:rPr>
                <w:lang w:val="uk-UA"/>
              </w:rPr>
              <w:t>04.03</w:t>
            </w:r>
          </w:p>
        </w:tc>
        <w:tc>
          <w:tcPr>
            <w:tcW w:w="4724" w:type="dxa"/>
          </w:tcPr>
          <w:p w:rsidR="00035335" w:rsidRPr="0021187E" w:rsidRDefault="00035335" w:rsidP="00864AFB">
            <w:pPr>
              <w:jc w:val="both"/>
              <w:rPr>
                <w:lang w:val="uk-UA"/>
              </w:rPr>
            </w:pPr>
            <w:r w:rsidRPr="0021187E">
              <w:rPr>
                <w:lang w:val="uk-UA"/>
              </w:rPr>
              <w:t>Для збереження та використання національних природних парків</w:t>
            </w:r>
            <w:r w:rsidRPr="00F21359">
              <w:rPr>
                <w:vertAlign w:val="superscript"/>
              </w:rPr>
              <w:t>5</w:t>
            </w:r>
          </w:p>
        </w:tc>
        <w:tc>
          <w:tcPr>
            <w:tcW w:w="1068" w:type="dxa"/>
          </w:tcPr>
          <w:p w:rsidR="00035335" w:rsidRPr="009864A0" w:rsidRDefault="00035335" w:rsidP="002616B7">
            <w:pPr>
              <w:jc w:val="center"/>
              <w:rPr>
                <w:lang w:val="uk-UA"/>
              </w:rPr>
            </w:pPr>
            <w:r w:rsidRPr="009864A0">
              <w:rPr>
                <w:lang w:val="uk-UA"/>
              </w:rPr>
              <w:t>х</w:t>
            </w:r>
          </w:p>
        </w:tc>
        <w:tc>
          <w:tcPr>
            <w:tcW w:w="889" w:type="dxa"/>
          </w:tcPr>
          <w:p w:rsidR="00035335" w:rsidRPr="009864A0" w:rsidRDefault="00035335" w:rsidP="002616B7">
            <w:pPr>
              <w:jc w:val="center"/>
              <w:rPr>
                <w:lang w:val="uk-UA"/>
              </w:rPr>
            </w:pPr>
            <w:r w:rsidRPr="009864A0">
              <w:rPr>
                <w:lang w:val="uk-UA"/>
              </w:rPr>
              <w:t>х</w:t>
            </w:r>
          </w:p>
        </w:tc>
        <w:tc>
          <w:tcPr>
            <w:tcW w:w="1060" w:type="dxa"/>
          </w:tcPr>
          <w:p w:rsidR="00035335" w:rsidRPr="009864A0" w:rsidRDefault="00035335" w:rsidP="002616B7">
            <w:pPr>
              <w:jc w:val="center"/>
              <w:rPr>
                <w:lang w:val="uk-UA"/>
              </w:rPr>
            </w:pPr>
            <w:r w:rsidRPr="009864A0">
              <w:rPr>
                <w:lang w:val="uk-UA"/>
              </w:rPr>
              <w:t>х</w:t>
            </w:r>
          </w:p>
        </w:tc>
        <w:tc>
          <w:tcPr>
            <w:tcW w:w="1080" w:type="dxa"/>
          </w:tcPr>
          <w:p w:rsidR="00035335" w:rsidRPr="009864A0" w:rsidRDefault="00035335" w:rsidP="002616B7">
            <w:pPr>
              <w:jc w:val="center"/>
              <w:rPr>
                <w:lang w:val="uk-UA"/>
              </w:rPr>
            </w:pPr>
            <w:r w:rsidRPr="009864A0">
              <w:rPr>
                <w:lang w:val="uk-UA"/>
              </w:rPr>
              <w:t>х</w:t>
            </w:r>
          </w:p>
        </w:tc>
      </w:tr>
      <w:tr w:rsidR="00035335" w:rsidRPr="0021187E" w:rsidTr="008E6FB9">
        <w:tc>
          <w:tcPr>
            <w:tcW w:w="1339" w:type="dxa"/>
          </w:tcPr>
          <w:p w:rsidR="00035335" w:rsidRPr="0021187E" w:rsidRDefault="00035335" w:rsidP="00864AFB">
            <w:pPr>
              <w:jc w:val="center"/>
              <w:rPr>
                <w:lang w:val="uk-UA"/>
              </w:rPr>
            </w:pPr>
            <w:r w:rsidRPr="0021187E">
              <w:rPr>
                <w:lang w:val="uk-UA"/>
              </w:rPr>
              <w:t>04.04</w:t>
            </w:r>
          </w:p>
        </w:tc>
        <w:tc>
          <w:tcPr>
            <w:tcW w:w="4724" w:type="dxa"/>
          </w:tcPr>
          <w:p w:rsidR="00035335" w:rsidRPr="0021187E" w:rsidRDefault="00035335" w:rsidP="00864AFB">
            <w:pPr>
              <w:jc w:val="both"/>
              <w:rPr>
                <w:lang w:val="uk-UA"/>
              </w:rPr>
            </w:pPr>
            <w:r w:rsidRPr="0021187E">
              <w:rPr>
                <w:lang w:val="uk-UA"/>
              </w:rPr>
              <w:t>Для збереження та використання ботанічних садів</w:t>
            </w:r>
            <w:r w:rsidRPr="00F21359">
              <w:rPr>
                <w:vertAlign w:val="superscript"/>
              </w:rPr>
              <w:t>5</w:t>
            </w:r>
          </w:p>
        </w:tc>
        <w:tc>
          <w:tcPr>
            <w:tcW w:w="1068" w:type="dxa"/>
          </w:tcPr>
          <w:p w:rsidR="00035335" w:rsidRPr="009864A0" w:rsidRDefault="00035335" w:rsidP="002616B7">
            <w:pPr>
              <w:jc w:val="center"/>
              <w:rPr>
                <w:lang w:val="uk-UA"/>
              </w:rPr>
            </w:pPr>
            <w:r w:rsidRPr="009864A0">
              <w:rPr>
                <w:lang w:val="uk-UA"/>
              </w:rPr>
              <w:t>х</w:t>
            </w:r>
          </w:p>
        </w:tc>
        <w:tc>
          <w:tcPr>
            <w:tcW w:w="889" w:type="dxa"/>
          </w:tcPr>
          <w:p w:rsidR="00035335" w:rsidRPr="009864A0" w:rsidRDefault="00035335" w:rsidP="002616B7">
            <w:pPr>
              <w:jc w:val="center"/>
              <w:rPr>
                <w:lang w:val="uk-UA"/>
              </w:rPr>
            </w:pPr>
            <w:r w:rsidRPr="009864A0">
              <w:rPr>
                <w:lang w:val="uk-UA"/>
              </w:rPr>
              <w:t>х</w:t>
            </w:r>
          </w:p>
        </w:tc>
        <w:tc>
          <w:tcPr>
            <w:tcW w:w="1060" w:type="dxa"/>
          </w:tcPr>
          <w:p w:rsidR="00035335" w:rsidRPr="009864A0" w:rsidRDefault="00035335" w:rsidP="002616B7">
            <w:pPr>
              <w:jc w:val="center"/>
              <w:rPr>
                <w:lang w:val="uk-UA"/>
              </w:rPr>
            </w:pPr>
            <w:r w:rsidRPr="009864A0">
              <w:rPr>
                <w:lang w:val="uk-UA"/>
              </w:rPr>
              <w:t>х</w:t>
            </w:r>
          </w:p>
        </w:tc>
        <w:tc>
          <w:tcPr>
            <w:tcW w:w="1080" w:type="dxa"/>
          </w:tcPr>
          <w:p w:rsidR="00035335" w:rsidRPr="009864A0" w:rsidRDefault="00035335" w:rsidP="002616B7">
            <w:pPr>
              <w:jc w:val="center"/>
              <w:rPr>
                <w:lang w:val="uk-UA"/>
              </w:rPr>
            </w:pPr>
            <w:r w:rsidRPr="009864A0">
              <w:rPr>
                <w:lang w:val="uk-UA"/>
              </w:rPr>
              <w:t>х</w:t>
            </w:r>
          </w:p>
        </w:tc>
      </w:tr>
      <w:tr w:rsidR="00035335" w:rsidRPr="0021187E" w:rsidTr="008E6FB9">
        <w:tc>
          <w:tcPr>
            <w:tcW w:w="1339" w:type="dxa"/>
          </w:tcPr>
          <w:p w:rsidR="00035335" w:rsidRPr="0021187E" w:rsidRDefault="00035335" w:rsidP="00864AFB">
            <w:pPr>
              <w:jc w:val="center"/>
              <w:rPr>
                <w:lang w:val="uk-UA"/>
              </w:rPr>
            </w:pPr>
            <w:r w:rsidRPr="0021187E">
              <w:rPr>
                <w:lang w:val="uk-UA"/>
              </w:rPr>
              <w:t>04.05</w:t>
            </w:r>
          </w:p>
        </w:tc>
        <w:tc>
          <w:tcPr>
            <w:tcW w:w="4724" w:type="dxa"/>
          </w:tcPr>
          <w:p w:rsidR="00035335" w:rsidRPr="0021187E" w:rsidRDefault="00035335" w:rsidP="00B00A3E">
            <w:pPr>
              <w:jc w:val="both"/>
              <w:rPr>
                <w:lang w:val="uk-UA"/>
              </w:rPr>
            </w:pPr>
            <w:r w:rsidRPr="0021187E">
              <w:rPr>
                <w:lang w:val="uk-UA"/>
              </w:rPr>
              <w:t xml:space="preserve">Для збереження та </w:t>
            </w:r>
            <w:r>
              <w:rPr>
                <w:lang w:val="uk-UA"/>
              </w:rPr>
              <w:t>використання зоологічних парків</w:t>
            </w:r>
            <w:r w:rsidRPr="00F21359">
              <w:rPr>
                <w:vertAlign w:val="superscript"/>
              </w:rPr>
              <w:t>5</w:t>
            </w:r>
          </w:p>
        </w:tc>
        <w:tc>
          <w:tcPr>
            <w:tcW w:w="1068" w:type="dxa"/>
          </w:tcPr>
          <w:p w:rsidR="00035335" w:rsidRPr="009864A0" w:rsidRDefault="00035335" w:rsidP="002616B7">
            <w:pPr>
              <w:jc w:val="center"/>
              <w:rPr>
                <w:lang w:val="uk-UA"/>
              </w:rPr>
            </w:pPr>
            <w:r w:rsidRPr="009864A0">
              <w:rPr>
                <w:lang w:val="uk-UA"/>
              </w:rPr>
              <w:t>х</w:t>
            </w:r>
          </w:p>
        </w:tc>
        <w:tc>
          <w:tcPr>
            <w:tcW w:w="889" w:type="dxa"/>
          </w:tcPr>
          <w:p w:rsidR="00035335" w:rsidRPr="009864A0" w:rsidRDefault="00035335" w:rsidP="002616B7">
            <w:pPr>
              <w:jc w:val="center"/>
              <w:rPr>
                <w:lang w:val="uk-UA"/>
              </w:rPr>
            </w:pPr>
            <w:r w:rsidRPr="009864A0">
              <w:rPr>
                <w:lang w:val="uk-UA"/>
              </w:rPr>
              <w:t>х</w:t>
            </w:r>
          </w:p>
        </w:tc>
        <w:tc>
          <w:tcPr>
            <w:tcW w:w="1060" w:type="dxa"/>
          </w:tcPr>
          <w:p w:rsidR="00035335" w:rsidRPr="009864A0" w:rsidRDefault="00035335" w:rsidP="002616B7">
            <w:pPr>
              <w:jc w:val="center"/>
              <w:rPr>
                <w:lang w:val="uk-UA"/>
              </w:rPr>
            </w:pPr>
            <w:r w:rsidRPr="009864A0">
              <w:rPr>
                <w:lang w:val="uk-UA"/>
              </w:rPr>
              <w:t>х</w:t>
            </w:r>
          </w:p>
        </w:tc>
        <w:tc>
          <w:tcPr>
            <w:tcW w:w="1080" w:type="dxa"/>
          </w:tcPr>
          <w:p w:rsidR="00035335" w:rsidRPr="009864A0" w:rsidRDefault="00035335" w:rsidP="002616B7">
            <w:pPr>
              <w:jc w:val="center"/>
              <w:rPr>
                <w:lang w:val="uk-UA"/>
              </w:rPr>
            </w:pPr>
            <w:r w:rsidRPr="009864A0">
              <w:rPr>
                <w:lang w:val="uk-UA"/>
              </w:rPr>
              <w:t>х</w:t>
            </w:r>
          </w:p>
        </w:tc>
      </w:tr>
      <w:tr w:rsidR="00035335" w:rsidRPr="0021187E" w:rsidTr="008E6FB9">
        <w:tc>
          <w:tcPr>
            <w:tcW w:w="1339" w:type="dxa"/>
          </w:tcPr>
          <w:p w:rsidR="00035335" w:rsidRPr="0021187E" w:rsidRDefault="00035335" w:rsidP="00864AFB">
            <w:pPr>
              <w:jc w:val="center"/>
              <w:rPr>
                <w:lang w:val="uk-UA"/>
              </w:rPr>
            </w:pPr>
            <w:r w:rsidRPr="0021187E">
              <w:rPr>
                <w:lang w:val="uk-UA"/>
              </w:rPr>
              <w:t>04.06</w:t>
            </w:r>
          </w:p>
        </w:tc>
        <w:tc>
          <w:tcPr>
            <w:tcW w:w="4724" w:type="dxa"/>
          </w:tcPr>
          <w:p w:rsidR="00035335" w:rsidRPr="0021187E" w:rsidRDefault="00035335" w:rsidP="00B00A3E">
            <w:pPr>
              <w:jc w:val="both"/>
              <w:rPr>
                <w:lang w:val="uk-UA"/>
              </w:rPr>
            </w:pPr>
            <w:r w:rsidRPr="0021187E">
              <w:rPr>
                <w:lang w:val="uk-UA"/>
              </w:rPr>
              <w:t>Для збереження та використання дендрологічних парків</w:t>
            </w:r>
            <w:r w:rsidRPr="00F21359">
              <w:rPr>
                <w:vertAlign w:val="superscript"/>
              </w:rPr>
              <w:t>5</w:t>
            </w:r>
          </w:p>
        </w:tc>
        <w:tc>
          <w:tcPr>
            <w:tcW w:w="1068" w:type="dxa"/>
          </w:tcPr>
          <w:p w:rsidR="00035335" w:rsidRPr="009864A0" w:rsidRDefault="00035335" w:rsidP="002616B7">
            <w:pPr>
              <w:jc w:val="center"/>
              <w:rPr>
                <w:lang w:val="uk-UA"/>
              </w:rPr>
            </w:pPr>
            <w:r w:rsidRPr="009864A0">
              <w:rPr>
                <w:lang w:val="uk-UA"/>
              </w:rPr>
              <w:t>х</w:t>
            </w:r>
          </w:p>
        </w:tc>
        <w:tc>
          <w:tcPr>
            <w:tcW w:w="889" w:type="dxa"/>
          </w:tcPr>
          <w:p w:rsidR="00035335" w:rsidRPr="009864A0" w:rsidRDefault="00035335" w:rsidP="002616B7">
            <w:pPr>
              <w:jc w:val="center"/>
              <w:rPr>
                <w:lang w:val="uk-UA"/>
              </w:rPr>
            </w:pPr>
            <w:r w:rsidRPr="009864A0">
              <w:rPr>
                <w:lang w:val="uk-UA"/>
              </w:rPr>
              <w:t>х</w:t>
            </w:r>
          </w:p>
        </w:tc>
        <w:tc>
          <w:tcPr>
            <w:tcW w:w="1060" w:type="dxa"/>
          </w:tcPr>
          <w:p w:rsidR="00035335" w:rsidRPr="009864A0" w:rsidRDefault="00035335" w:rsidP="002616B7">
            <w:pPr>
              <w:jc w:val="center"/>
              <w:rPr>
                <w:lang w:val="uk-UA"/>
              </w:rPr>
            </w:pPr>
            <w:r w:rsidRPr="009864A0">
              <w:rPr>
                <w:lang w:val="uk-UA"/>
              </w:rPr>
              <w:t>х</w:t>
            </w:r>
          </w:p>
        </w:tc>
        <w:tc>
          <w:tcPr>
            <w:tcW w:w="1080" w:type="dxa"/>
          </w:tcPr>
          <w:p w:rsidR="00035335" w:rsidRPr="009864A0" w:rsidRDefault="00035335" w:rsidP="002616B7">
            <w:pPr>
              <w:jc w:val="center"/>
              <w:rPr>
                <w:lang w:val="uk-UA"/>
              </w:rPr>
            </w:pPr>
            <w:r w:rsidRPr="009864A0">
              <w:rPr>
                <w:lang w:val="uk-UA"/>
              </w:rPr>
              <w:t>х</w:t>
            </w:r>
          </w:p>
        </w:tc>
      </w:tr>
      <w:tr w:rsidR="00035335" w:rsidRPr="0021187E" w:rsidTr="008E6FB9">
        <w:tc>
          <w:tcPr>
            <w:tcW w:w="1339" w:type="dxa"/>
          </w:tcPr>
          <w:p w:rsidR="00035335" w:rsidRPr="0021187E" w:rsidRDefault="00035335" w:rsidP="00864AFB">
            <w:pPr>
              <w:jc w:val="center"/>
              <w:rPr>
                <w:lang w:val="uk-UA"/>
              </w:rPr>
            </w:pPr>
            <w:r w:rsidRPr="0021187E">
              <w:rPr>
                <w:lang w:val="uk-UA"/>
              </w:rPr>
              <w:t>04.07</w:t>
            </w:r>
          </w:p>
        </w:tc>
        <w:tc>
          <w:tcPr>
            <w:tcW w:w="4724" w:type="dxa"/>
          </w:tcPr>
          <w:p w:rsidR="00035335" w:rsidRPr="0021187E" w:rsidRDefault="00035335" w:rsidP="00864AFB">
            <w:pPr>
              <w:jc w:val="both"/>
              <w:rPr>
                <w:lang w:val="uk-UA"/>
              </w:rPr>
            </w:pPr>
            <w:r w:rsidRPr="0021187E">
              <w:rPr>
                <w:lang w:val="uk-UA"/>
              </w:rPr>
              <w:t>Для збереження та використання парків-пам'яток садово-паркового мистецтва</w:t>
            </w:r>
            <w:r w:rsidRPr="00F21359">
              <w:rPr>
                <w:vertAlign w:val="superscript"/>
              </w:rPr>
              <w:t>5</w:t>
            </w:r>
          </w:p>
        </w:tc>
        <w:tc>
          <w:tcPr>
            <w:tcW w:w="1068" w:type="dxa"/>
          </w:tcPr>
          <w:p w:rsidR="00035335" w:rsidRPr="009864A0" w:rsidRDefault="00035335" w:rsidP="002616B7">
            <w:pPr>
              <w:jc w:val="center"/>
              <w:rPr>
                <w:lang w:val="uk-UA"/>
              </w:rPr>
            </w:pPr>
            <w:r w:rsidRPr="009864A0">
              <w:rPr>
                <w:lang w:val="uk-UA"/>
              </w:rPr>
              <w:t>х</w:t>
            </w:r>
          </w:p>
        </w:tc>
        <w:tc>
          <w:tcPr>
            <w:tcW w:w="889" w:type="dxa"/>
          </w:tcPr>
          <w:p w:rsidR="00035335" w:rsidRPr="009864A0" w:rsidRDefault="00035335" w:rsidP="002616B7">
            <w:pPr>
              <w:jc w:val="center"/>
              <w:rPr>
                <w:lang w:val="uk-UA"/>
              </w:rPr>
            </w:pPr>
            <w:r w:rsidRPr="009864A0">
              <w:rPr>
                <w:lang w:val="uk-UA"/>
              </w:rPr>
              <w:t>х</w:t>
            </w:r>
          </w:p>
        </w:tc>
        <w:tc>
          <w:tcPr>
            <w:tcW w:w="1060" w:type="dxa"/>
          </w:tcPr>
          <w:p w:rsidR="00035335" w:rsidRPr="009864A0" w:rsidRDefault="00035335" w:rsidP="002616B7">
            <w:pPr>
              <w:jc w:val="center"/>
              <w:rPr>
                <w:lang w:val="uk-UA"/>
              </w:rPr>
            </w:pPr>
            <w:r w:rsidRPr="009864A0">
              <w:rPr>
                <w:lang w:val="uk-UA"/>
              </w:rPr>
              <w:t>х</w:t>
            </w:r>
          </w:p>
        </w:tc>
        <w:tc>
          <w:tcPr>
            <w:tcW w:w="1080" w:type="dxa"/>
          </w:tcPr>
          <w:p w:rsidR="00035335" w:rsidRPr="009864A0" w:rsidRDefault="00035335" w:rsidP="002616B7">
            <w:pPr>
              <w:jc w:val="center"/>
              <w:rPr>
                <w:lang w:val="uk-UA"/>
              </w:rPr>
            </w:pPr>
            <w:r w:rsidRPr="009864A0">
              <w:rPr>
                <w:lang w:val="uk-UA"/>
              </w:rPr>
              <w:t>х</w:t>
            </w:r>
          </w:p>
        </w:tc>
      </w:tr>
      <w:tr w:rsidR="00035335" w:rsidRPr="0021187E" w:rsidTr="008E6FB9">
        <w:tc>
          <w:tcPr>
            <w:tcW w:w="1339" w:type="dxa"/>
          </w:tcPr>
          <w:p w:rsidR="00035335" w:rsidRPr="0021187E" w:rsidRDefault="00035335" w:rsidP="00864AFB">
            <w:pPr>
              <w:jc w:val="center"/>
              <w:rPr>
                <w:lang w:val="uk-UA"/>
              </w:rPr>
            </w:pPr>
            <w:r w:rsidRPr="0021187E">
              <w:rPr>
                <w:lang w:val="uk-UA"/>
              </w:rPr>
              <w:t>04.08</w:t>
            </w:r>
          </w:p>
        </w:tc>
        <w:tc>
          <w:tcPr>
            <w:tcW w:w="4724" w:type="dxa"/>
          </w:tcPr>
          <w:p w:rsidR="00035335" w:rsidRDefault="00035335" w:rsidP="00864AFB">
            <w:pPr>
              <w:jc w:val="both"/>
              <w:rPr>
                <w:lang w:val="uk-UA"/>
              </w:rPr>
            </w:pPr>
            <w:r w:rsidRPr="0021187E">
              <w:rPr>
                <w:lang w:val="uk-UA"/>
              </w:rPr>
              <w:t>Для збереження та використання заказників</w:t>
            </w:r>
            <w:r w:rsidRPr="00F21359">
              <w:rPr>
                <w:vertAlign w:val="superscript"/>
              </w:rPr>
              <w:t>5</w:t>
            </w:r>
          </w:p>
          <w:p w:rsidR="00035335" w:rsidRPr="00B00A3E" w:rsidRDefault="00035335" w:rsidP="00864AFB">
            <w:pPr>
              <w:jc w:val="both"/>
              <w:rPr>
                <w:sz w:val="16"/>
                <w:szCs w:val="16"/>
                <w:lang w:val="uk-UA"/>
              </w:rPr>
            </w:pPr>
          </w:p>
        </w:tc>
        <w:tc>
          <w:tcPr>
            <w:tcW w:w="1068" w:type="dxa"/>
          </w:tcPr>
          <w:p w:rsidR="00035335" w:rsidRPr="009864A0" w:rsidRDefault="00035335" w:rsidP="002616B7">
            <w:pPr>
              <w:jc w:val="center"/>
              <w:rPr>
                <w:lang w:val="uk-UA"/>
              </w:rPr>
            </w:pPr>
            <w:r w:rsidRPr="009864A0">
              <w:rPr>
                <w:lang w:val="uk-UA"/>
              </w:rPr>
              <w:t>х</w:t>
            </w:r>
          </w:p>
        </w:tc>
        <w:tc>
          <w:tcPr>
            <w:tcW w:w="889" w:type="dxa"/>
          </w:tcPr>
          <w:p w:rsidR="00035335" w:rsidRPr="009864A0" w:rsidRDefault="00035335" w:rsidP="002616B7">
            <w:pPr>
              <w:jc w:val="center"/>
              <w:rPr>
                <w:lang w:val="uk-UA"/>
              </w:rPr>
            </w:pPr>
            <w:r w:rsidRPr="009864A0">
              <w:rPr>
                <w:lang w:val="uk-UA"/>
              </w:rPr>
              <w:t>х</w:t>
            </w:r>
          </w:p>
        </w:tc>
        <w:tc>
          <w:tcPr>
            <w:tcW w:w="1060" w:type="dxa"/>
          </w:tcPr>
          <w:p w:rsidR="00035335" w:rsidRPr="009864A0" w:rsidRDefault="00035335" w:rsidP="002616B7">
            <w:pPr>
              <w:jc w:val="center"/>
              <w:rPr>
                <w:lang w:val="uk-UA"/>
              </w:rPr>
            </w:pPr>
            <w:r w:rsidRPr="009864A0">
              <w:rPr>
                <w:lang w:val="uk-UA"/>
              </w:rPr>
              <w:t>х</w:t>
            </w:r>
          </w:p>
        </w:tc>
        <w:tc>
          <w:tcPr>
            <w:tcW w:w="1080" w:type="dxa"/>
          </w:tcPr>
          <w:p w:rsidR="00035335" w:rsidRPr="009864A0" w:rsidRDefault="00035335" w:rsidP="002616B7">
            <w:pPr>
              <w:jc w:val="center"/>
              <w:rPr>
                <w:lang w:val="uk-UA"/>
              </w:rPr>
            </w:pPr>
            <w:r w:rsidRPr="009864A0">
              <w:rPr>
                <w:lang w:val="uk-UA"/>
              </w:rPr>
              <w:t>х</w:t>
            </w:r>
          </w:p>
        </w:tc>
      </w:tr>
      <w:tr w:rsidR="00035335" w:rsidRPr="0021187E" w:rsidTr="008E6FB9">
        <w:tc>
          <w:tcPr>
            <w:tcW w:w="1339" w:type="dxa"/>
          </w:tcPr>
          <w:p w:rsidR="00035335" w:rsidRPr="0021187E" w:rsidRDefault="00035335" w:rsidP="00864AFB">
            <w:pPr>
              <w:jc w:val="center"/>
              <w:rPr>
                <w:lang w:val="uk-UA"/>
              </w:rPr>
            </w:pPr>
            <w:r w:rsidRPr="0021187E">
              <w:rPr>
                <w:lang w:val="uk-UA"/>
              </w:rPr>
              <w:t>04.09</w:t>
            </w:r>
          </w:p>
        </w:tc>
        <w:tc>
          <w:tcPr>
            <w:tcW w:w="4724" w:type="dxa"/>
          </w:tcPr>
          <w:p w:rsidR="00035335" w:rsidRPr="0021187E" w:rsidRDefault="00035335" w:rsidP="00864AFB">
            <w:pPr>
              <w:jc w:val="both"/>
              <w:rPr>
                <w:lang w:val="uk-UA"/>
              </w:rPr>
            </w:pPr>
            <w:r w:rsidRPr="0021187E">
              <w:rPr>
                <w:lang w:val="uk-UA"/>
              </w:rPr>
              <w:t>Для збереження та використання заповідних урочищ</w:t>
            </w:r>
            <w:r w:rsidRPr="00F21359">
              <w:rPr>
                <w:vertAlign w:val="superscript"/>
              </w:rPr>
              <w:t>5</w:t>
            </w:r>
          </w:p>
        </w:tc>
        <w:tc>
          <w:tcPr>
            <w:tcW w:w="1068" w:type="dxa"/>
          </w:tcPr>
          <w:p w:rsidR="00035335" w:rsidRPr="009864A0" w:rsidRDefault="00035335" w:rsidP="002616B7">
            <w:pPr>
              <w:jc w:val="center"/>
              <w:rPr>
                <w:lang w:val="uk-UA"/>
              </w:rPr>
            </w:pPr>
            <w:r w:rsidRPr="009864A0">
              <w:rPr>
                <w:lang w:val="uk-UA"/>
              </w:rPr>
              <w:t>х</w:t>
            </w:r>
          </w:p>
        </w:tc>
        <w:tc>
          <w:tcPr>
            <w:tcW w:w="889" w:type="dxa"/>
          </w:tcPr>
          <w:p w:rsidR="00035335" w:rsidRPr="009864A0" w:rsidRDefault="00035335" w:rsidP="002616B7">
            <w:pPr>
              <w:jc w:val="center"/>
              <w:rPr>
                <w:lang w:val="uk-UA"/>
              </w:rPr>
            </w:pPr>
            <w:r w:rsidRPr="009864A0">
              <w:rPr>
                <w:lang w:val="uk-UA"/>
              </w:rPr>
              <w:t>х</w:t>
            </w:r>
          </w:p>
        </w:tc>
        <w:tc>
          <w:tcPr>
            <w:tcW w:w="1060" w:type="dxa"/>
          </w:tcPr>
          <w:p w:rsidR="00035335" w:rsidRPr="009864A0" w:rsidRDefault="00035335" w:rsidP="002616B7">
            <w:pPr>
              <w:jc w:val="center"/>
              <w:rPr>
                <w:lang w:val="uk-UA"/>
              </w:rPr>
            </w:pPr>
            <w:r w:rsidRPr="009864A0">
              <w:rPr>
                <w:lang w:val="uk-UA"/>
              </w:rPr>
              <w:t>х</w:t>
            </w:r>
          </w:p>
        </w:tc>
        <w:tc>
          <w:tcPr>
            <w:tcW w:w="1080" w:type="dxa"/>
          </w:tcPr>
          <w:p w:rsidR="00035335" w:rsidRPr="009864A0" w:rsidRDefault="00035335" w:rsidP="002616B7">
            <w:pPr>
              <w:jc w:val="center"/>
              <w:rPr>
                <w:lang w:val="uk-UA"/>
              </w:rPr>
            </w:pPr>
            <w:r w:rsidRPr="009864A0">
              <w:rPr>
                <w:lang w:val="uk-UA"/>
              </w:rPr>
              <w:t>х</w:t>
            </w:r>
          </w:p>
        </w:tc>
      </w:tr>
      <w:tr w:rsidR="00035335" w:rsidRPr="0021187E" w:rsidTr="008E6FB9">
        <w:tc>
          <w:tcPr>
            <w:tcW w:w="1339" w:type="dxa"/>
          </w:tcPr>
          <w:p w:rsidR="00035335" w:rsidRPr="0021187E" w:rsidRDefault="00035335" w:rsidP="00864AFB">
            <w:pPr>
              <w:jc w:val="center"/>
              <w:rPr>
                <w:lang w:val="uk-UA"/>
              </w:rPr>
            </w:pPr>
            <w:r w:rsidRPr="0021187E">
              <w:rPr>
                <w:lang w:val="uk-UA"/>
              </w:rPr>
              <w:t>04.10</w:t>
            </w:r>
          </w:p>
        </w:tc>
        <w:tc>
          <w:tcPr>
            <w:tcW w:w="4724" w:type="dxa"/>
          </w:tcPr>
          <w:p w:rsidR="00035335" w:rsidRPr="0021187E" w:rsidRDefault="00035335" w:rsidP="00864AFB">
            <w:pPr>
              <w:jc w:val="both"/>
              <w:rPr>
                <w:lang w:val="uk-UA"/>
              </w:rPr>
            </w:pPr>
            <w:r w:rsidRPr="0021187E">
              <w:rPr>
                <w:lang w:val="uk-UA"/>
              </w:rPr>
              <w:t>Для збереження та використання пам'яток природи</w:t>
            </w:r>
            <w:r w:rsidRPr="00F21359">
              <w:rPr>
                <w:vertAlign w:val="superscript"/>
              </w:rPr>
              <w:t>5</w:t>
            </w:r>
          </w:p>
        </w:tc>
        <w:tc>
          <w:tcPr>
            <w:tcW w:w="1068" w:type="dxa"/>
          </w:tcPr>
          <w:p w:rsidR="00035335" w:rsidRPr="009864A0" w:rsidRDefault="00035335" w:rsidP="002616B7">
            <w:pPr>
              <w:jc w:val="center"/>
              <w:rPr>
                <w:lang w:val="uk-UA"/>
              </w:rPr>
            </w:pPr>
            <w:r w:rsidRPr="009864A0">
              <w:rPr>
                <w:lang w:val="uk-UA"/>
              </w:rPr>
              <w:t>х</w:t>
            </w:r>
          </w:p>
        </w:tc>
        <w:tc>
          <w:tcPr>
            <w:tcW w:w="889" w:type="dxa"/>
          </w:tcPr>
          <w:p w:rsidR="00035335" w:rsidRPr="009864A0" w:rsidRDefault="00035335" w:rsidP="002616B7">
            <w:pPr>
              <w:jc w:val="center"/>
              <w:rPr>
                <w:lang w:val="uk-UA"/>
              </w:rPr>
            </w:pPr>
            <w:r w:rsidRPr="009864A0">
              <w:rPr>
                <w:lang w:val="uk-UA"/>
              </w:rPr>
              <w:t>х</w:t>
            </w:r>
          </w:p>
        </w:tc>
        <w:tc>
          <w:tcPr>
            <w:tcW w:w="1060" w:type="dxa"/>
          </w:tcPr>
          <w:p w:rsidR="00035335" w:rsidRPr="009864A0" w:rsidRDefault="00035335" w:rsidP="002616B7">
            <w:pPr>
              <w:jc w:val="center"/>
              <w:rPr>
                <w:lang w:val="uk-UA"/>
              </w:rPr>
            </w:pPr>
            <w:r w:rsidRPr="009864A0">
              <w:rPr>
                <w:lang w:val="uk-UA"/>
              </w:rPr>
              <w:t>х</w:t>
            </w:r>
          </w:p>
        </w:tc>
        <w:tc>
          <w:tcPr>
            <w:tcW w:w="1080" w:type="dxa"/>
          </w:tcPr>
          <w:p w:rsidR="00035335" w:rsidRPr="009864A0" w:rsidRDefault="00035335" w:rsidP="002616B7">
            <w:pPr>
              <w:jc w:val="center"/>
              <w:rPr>
                <w:lang w:val="uk-UA"/>
              </w:rPr>
            </w:pPr>
            <w:r w:rsidRPr="009864A0">
              <w:rPr>
                <w:lang w:val="uk-UA"/>
              </w:rPr>
              <w:t>х</w:t>
            </w:r>
          </w:p>
        </w:tc>
      </w:tr>
      <w:tr w:rsidR="00035335" w:rsidRPr="0021187E" w:rsidTr="008E6FB9">
        <w:tc>
          <w:tcPr>
            <w:tcW w:w="1339" w:type="dxa"/>
          </w:tcPr>
          <w:p w:rsidR="00035335" w:rsidRPr="0021187E" w:rsidRDefault="00035335" w:rsidP="00864AFB">
            <w:pPr>
              <w:jc w:val="center"/>
              <w:rPr>
                <w:lang w:val="uk-UA"/>
              </w:rPr>
            </w:pPr>
            <w:r w:rsidRPr="0021187E">
              <w:rPr>
                <w:lang w:val="uk-UA"/>
              </w:rPr>
              <w:t>04.11</w:t>
            </w:r>
          </w:p>
        </w:tc>
        <w:tc>
          <w:tcPr>
            <w:tcW w:w="4724" w:type="dxa"/>
          </w:tcPr>
          <w:p w:rsidR="00035335" w:rsidRPr="0021187E" w:rsidRDefault="00035335" w:rsidP="00864AFB">
            <w:pPr>
              <w:jc w:val="both"/>
              <w:rPr>
                <w:lang w:val="uk-UA"/>
              </w:rPr>
            </w:pPr>
            <w:r w:rsidRPr="0021187E">
              <w:rPr>
                <w:lang w:val="uk-UA"/>
              </w:rPr>
              <w:t>Для збереження та використання регіональних ландшафтних парків</w:t>
            </w:r>
            <w:r w:rsidRPr="00F21359">
              <w:rPr>
                <w:vertAlign w:val="superscript"/>
              </w:rPr>
              <w:t>5</w:t>
            </w:r>
          </w:p>
        </w:tc>
        <w:tc>
          <w:tcPr>
            <w:tcW w:w="1068" w:type="dxa"/>
          </w:tcPr>
          <w:p w:rsidR="00035335" w:rsidRPr="009864A0" w:rsidRDefault="00035335" w:rsidP="002616B7">
            <w:pPr>
              <w:jc w:val="center"/>
              <w:rPr>
                <w:lang w:val="uk-UA"/>
              </w:rPr>
            </w:pPr>
            <w:r w:rsidRPr="009864A0">
              <w:rPr>
                <w:lang w:val="uk-UA"/>
              </w:rPr>
              <w:t>х</w:t>
            </w:r>
          </w:p>
        </w:tc>
        <w:tc>
          <w:tcPr>
            <w:tcW w:w="889" w:type="dxa"/>
          </w:tcPr>
          <w:p w:rsidR="00035335" w:rsidRPr="009864A0" w:rsidRDefault="00035335" w:rsidP="002616B7">
            <w:pPr>
              <w:jc w:val="center"/>
              <w:rPr>
                <w:lang w:val="uk-UA"/>
              </w:rPr>
            </w:pPr>
            <w:r w:rsidRPr="009864A0">
              <w:rPr>
                <w:lang w:val="uk-UA"/>
              </w:rPr>
              <w:t>х</w:t>
            </w:r>
          </w:p>
        </w:tc>
        <w:tc>
          <w:tcPr>
            <w:tcW w:w="1060" w:type="dxa"/>
          </w:tcPr>
          <w:p w:rsidR="00035335" w:rsidRPr="009864A0" w:rsidRDefault="00035335" w:rsidP="002616B7">
            <w:pPr>
              <w:jc w:val="center"/>
              <w:rPr>
                <w:lang w:val="uk-UA"/>
              </w:rPr>
            </w:pPr>
            <w:r w:rsidRPr="009864A0">
              <w:rPr>
                <w:lang w:val="uk-UA"/>
              </w:rPr>
              <w:t>х</w:t>
            </w:r>
          </w:p>
        </w:tc>
        <w:tc>
          <w:tcPr>
            <w:tcW w:w="1080" w:type="dxa"/>
          </w:tcPr>
          <w:p w:rsidR="00035335" w:rsidRPr="009864A0" w:rsidRDefault="00035335" w:rsidP="002616B7">
            <w:pPr>
              <w:jc w:val="center"/>
              <w:rPr>
                <w:lang w:val="uk-UA"/>
              </w:rPr>
            </w:pPr>
            <w:r w:rsidRPr="009864A0">
              <w:rPr>
                <w:lang w:val="uk-UA"/>
              </w:rPr>
              <w:t>х</w:t>
            </w:r>
          </w:p>
        </w:tc>
      </w:tr>
      <w:tr w:rsidR="00035335" w:rsidRPr="0021187E" w:rsidTr="008E6FB9">
        <w:tc>
          <w:tcPr>
            <w:tcW w:w="1339" w:type="dxa"/>
          </w:tcPr>
          <w:p w:rsidR="00035335" w:rsidRPr="0021187E" w:rsidRDefault="00035335" w:rsidP="00864AFB">
            <w:pPr>
              <w:pStyle w:val="ae"/>
              <w:ind w:right="-108"/>
              <w:jc w:val="center"/>
              <w:rPr>
                <w:b/>
              </w:rPr>
            </w:pPr>
            <w:r w:rsidRPr="0021187E">
              <w:rPr>
                <w:b/>
              </w:rPr>
              <w:t>05</w:t>
            </w:r>
          </w:p>
        </w:tc>
        <w:tc>
          <w:tcPr>
            <w:tcW w:w="4724" w:type="dxa"/>
          </w:tcPr>
          <w:p w:rsidR="00035335" w:rsidRPr="008C0356" w:rsidRDefault="00035335" w:rsidP="00B00A3E">
            <w:pPr>
              <w:pStyle w:val="ae"/>
            </w:pPr>
            <w:r w:rsidRPr="008C0356">
              <w:rPr>
                <w:b/>
                <w:bCs/>
              </w:rPr>
              <w:t>Зем</w:t>
            </w:r>
            <w:r w:rsidR="00B00A3E">
              <w:rPr>
                <w:b/>
                <w:bCs/>
              </w:rPr>
              <w:t>е</w:t>
            </w:r>
            <w:r w:rsidRPr="008C0356">
              <w:rPr>
                <w:b/>
                <w:bCs/>
              </w:rPr>
              <w:t>льні ділянки іншого природоохоронного призначення</w:t>
            </w:r>
          </w:p>
        </w:tc>
        <w:tc>
          <w:tcPr>
            <w:tcW w:w="1068" w:type="dxa"/>
          </w:tcPr>
          <w:p w:rsidR="00035335" w:rsidRPr="008C258E" w:rsidRDefault="00035335" w:rsidP="00AF2723">
            <w:pPr>
              <w:jc w:val="center"/>
              <w:rPr>
                <w:b/>
                <w:lang w:val="uk-UA"/>
              </w:rPr>
            </w:pPr>
            <w:r w:rsidRPr="008C258E">
              <w:rPr>
                <w:b/>
                <w:lang w:val="uk-UA"/>
              </w:rPr>
              <w:t>х</w:t>
            </w:r>
          </w:p>
        </w:tc>
        <w:tc>
          <w:tcPr>
            <w:tcW w:w="889" w:type="dxa"/>
          </w:tcPr>
          <w:p w:rsidR="00035335" w:rsidRPr="008C258E" w:rsidRDefault="00035335" w:rsidP="00AF2723">
            <w:pPr>
              <w:jc w:val="center"/>
              <w:rPr>
                <w:b/>
                <w:lang w:val="uk-UA"/>
              </w:rPr>
            </w:pPr>
            <w:r w:rsidRPr="008C258E">
              <w:rPr>
                <w:b/>
                <w:lang w:val="uk-UA"/>
              </w:rPr>
              <w:t>х</w:t>
            </w:r>
          </w:p>
        </w:tc>
        <w:tc>
          <w:tcPr>
            <w:tcW w:w="1060" w:type="dxa"/>
          </w:tcPr>
          <w:p w:rsidR="00035335" w:rsidRPr="008C258E" w:rsidRDefault="00035335" w:rsidP="00AF2723">
            <w:pPr>
              <w:jc w:val="center"/>
              <w:rPr>
                <w:b/>
                <w:lang w:val="uk-UA"/>
              </w:rPr>
            </w:pPr>
            <w:r>
              <w:rPr>
                <w:b/>
                <w:lang w:val="uk-UA"/>
              </w:rPr>
              <w:t>х</w:t>
            </w:r>
          </w:p>
        </w:tc>
        <w:tc>
          <w:tcPr>
            <w:tcW w:w="1080" w:type="dxa"/>
          </w:tcPr>
          <w:p w:rsidR="00035335" w:rsidRPr="008C258E" w:rsidRDefault="00035335" w:rsidP="00AF2723">
            <w:pPr>
              <w:jc w:val="center"/>
              <w:rPr>
                <w:b/>
                <w:lang w:val="uk-UA"/>
              </w:rPr>
            </w:pPr>
            <w:r w:rsidRPr="008C258E">
              <w:rPr>
                <w:b/>
                <w:lang w:val="uk-UA"/>
              </w:rPr>
              <w:t>х</w:t>
            </w:r>
          </w:p>
        </w:tc>
      </w:tr>
      <w:tr w:rsidR="00035335" w:rsidRPr="0021187E" w:rsidTr="008E6FB9">
        <w:tc>
          <w:tcPr>
            <w:tcW w:w="1339" w:type="dxa"/>
          </w:tcPr>
          <w:p w:rsidR="00035335" w:rsidRPr="00AF2723" w:rsidRDefault="00035335" w:rsidP="00AF2723">
            <w:pPr>
              <w:jc w:val="center"/>
              <w:rPr>
                <w:lang w:val="uk-UA"/>
              </w:rPr>
            </w:pPr>
          </w:p>
          <w:p w:rsidR="00035335" w:rsidRPr="00AF2723" w:rsidRDefault="00035335" w:rsidP="00AF2723">
            <w:pPr>
              <w:jc w:val="center"/>
              <w:rPr>
                <w:lang w:val="uk-UA"/>
              </w:rPr>
            </w:pPr>
            <w:r w:rsidRPr="00AF2723">
              <w:rPr>
                <w:lang w:val="uk-UA"/>
              </w:rPr>
              <w:t>05.01</w:t>
            </w:r>
          </w:p>
        </w:tc>
        <w:tc>
          <w:tcPr>
            <w:tcW w:w="4724" w:type="dxa"/>
          </w:tcPr>
          <w:p w:rsidR="00035335" w:rsidRPr="00AF2723" w:rsidRDefault="00035335" w:rsidP="00AF2723">
            <w:pPr>
              <w:rPr>
                <w:lang w:val="uk-UA"/>
              </w:rPr>
            </w:pPr>
            <w:r w:rsidRPr="00AF2723">
              <w:rPr>
                <w:lang w:val="uk-UA"/>
              </w:rPr>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1068" w:type="dxa"/>
          </w:tcPr>
          <w:p w:rsidR="00035335" w:rsidRDefault="00035335" w:rsidP="00AF2723">
            <w:pPr>
              <w:jc w:val="center"/>
            </w:pPr>
            <w:r w:rsidRPr="00CB06D1">
              <w:rPr>
                <w:lang w:val="uk-UA"/>
              </w:rPr>
              <w:t>1,000</w:t>
            </w:r>
          </w:p>
        </w:tc>
        <w:tc>
          <w:tcPr>
            <w:tcW w:w="889" w:type="dxa"/>
          </w:tcPr>
          <w:p w:rsidR="00035335" w:rsidRPr="0021187E" w:rsidRDefault="00035335" w:rsidP="00AF2723">
            <w:pPr>
              <w:jc w:val="center"/>
              <w:rPr>
                <w:lang w:val="uk-UA"/>
              </w:rPr>
            </w:pPr>
            <w:r>
              <w:rPr>
                <w:lang w:val="uk-UA"/>
              </w:rPr>
              <w:t>1,000</w:t>
            </w:r>
          </w:p>
        </w:tc>
        <w:tc>
          <w:tcPr>
            <w:tcW w:w="1060" w:type="dxa"/>
          </w:tcPr>
          <w:p w:rsidR="00035335" w:rsidRDefault="00035335" w:rsidP="00AF2723">
            <w:pPr>
              <w:jc w:val="center"/>
            </w:pPr>
            <w:r>
              <w:rPr>
                <w:lang w:val="uk-UA"/>
              </w:rPr>
              <w:t>1</w:t>
            </w:r>
            <w:r w:rsidRPr="00DA1996">
              <w:rPr>
                <w:lang w:val="uk-UA"/>
              </w:rPr>
              <w:t>,000</w:t>
            </w:r>
          </w:p>
        </w:tc>
        <w:tc>
          <w:tcPr>
            <w:tcW w:w="1080" w:type="dxa"/>
          </w:tcPr>
          <w:p w:rsidR="00035335" w:rsidRDefault="00035335" w:rsidP="00AF2723">
            <w:pPr>
              <w:jc w:val="center"/>
            </w:pPr>
            <w:r>
              <w:rPr>
                <w:lang w:val="uk-UA"/>
              </w:rPr>
              <w:t>1</w:t>
            </w:r>
            <w:r w:rsidRPr="000671BB">
              <w:rPr>
                <w:lang w:val="uk-UA"/>
              </w:rPr>
              <w:t>,000</w:t>
            </w:r>
          </w:p>
        </w:tc>
      </w:tr>
      <w:tr w:rsidR="00035335" w:rsidRPr="0021187E" w:rsidTr="008E6FB9">
        <w:tc>
          <w:tcPr>
            <w:tcW w:w="1339" w:type="dxa"/>
          </w:tcPr>
          <w:p w:rsidR="00035335" w:rsidRPr="00AF2723" w:rsidRDefault="00035335" w:rsidP="00AF2723">
            <w:pPr>
              <w:jc w:val="center"/>
              <w:rPr>
                <w:lang w:val="uk-UA"/>
              </w:rPr>
            </w:pPr>
          </w:p>
          <w:p w:rsidR="00035335" w:rsidRPr="00AF2723" w:rsidRDefault="00035335" w:rsidP="00AF2723">
            <w:pPr>
              <w:jc w:val="center"/>
              <w:rPr>
                <w:lang w:val="uk-UA"/>
              </w:rPr>
            </w:pPr>
            <w:r w:rsidRPr="00AF2723">
              <w:rPr>
                <w:lang w:val="uk-UA"/>
              </w:rPr>
              <w:t>05.02</w:t>
            </w:r>
          </w:p>
        </w:tc>
        <w:tc>
          <w:tcPr>
            <w:tcW w:w="4724" w:type="dxa"/>
          </w:tcPr>
          <w:p w:rsidR="00035335" w:rsidRPr="00AF2723" w:rsidRDefault="00035335" w:rsidP="00AF2723">
            <w:pPr>
              <w:rPr>
                <w:lang w:val="uk-UA"/>
              </w:rPr>
            </w:pPr>
            <w:r w:rsidRPr="00AF2723">
              <w:rPr>
                <w:lang w:val="uk-UA"/>
              </w:rPr>
              <w:t>Земельні ділянки запасу (земельні ділянки, які не надані у власність або користування громадянам чи юридичним особам)</w:t>
            </w:r>
          </w:p>
        </w:tc>
        <w:tc>
          <w:tcPr>
            <w:tcW w:w="1068" w:type="dxa"/>
          </w:tcPr>
          <w:p w:rsidR="00035335" w:rsidRDefault="00035335" w:rsidP="00AF2723">
            <w:pPr>
              <w:jc w:val="center"/>
            </w:pPr>
            <w:r w:rsidRPr="00CB06D1">
              <w:rPr>
                <w:lang w:val="uk-UA"/>
              </w:rPr>
              <w:t>1,000</w:t>
            </w:r>
          </w:p>
        </w:tc>
        <w:tc>
          <w:tcPr>
            <w:tcW w:w="889" w:type="dxa"/>
          </w:tcPr>
          <w:p w:rsidR="00035335" w:rsidRPr="0021187E" w:rsidRDefault="00035335" w:rsidP="00AF2723">
            <w:pPr>
              <w:jc w:val="center"/>
              <w:rPr>
                <w:lang w:val="uk-UA"/>
              </w:rPr>
            </w:pPr>
            <w:r>
              <w:rPr>
                <w:lang w:val="uk-UA"/>
              </w:rPr>
              <w:t>1,000</w:t>
            </w:r>
          </w:p>
        </w:tc>
        <w:tc>
          <w:tcPr>
            <w:tcW w:w="1060" w:type="dxa"/>
          </w:tcPr>
          <w:p w:rsidR="00035335" w:rsidRDefault="00035335" w:rsidP="00AF2723">
            <w:pPr>
              <w:jc w:val="center"/>
            </w:pPr>
            <w:r>
              <w:rPr>
                <w:lang w:val="uk-UA"/>
              </w:rPr>
              <w:t>1</w:t>
            </w:r>
            <w:r w:rsidRPr="00DA1996">
              <w:rPr>
                <w:lang w:val="uk-UA"/>
              </w:rPr>
              <w:t>,000</w:t>
            </w:r>
          </w:p>
        </w:tc>
        <w:tc>
          <w:tcPr>
            <w:tcW w:w="1080" w:type="dxa"/>
          </w:tcPr>
          <w:p w:rsidR="00035335" w:rsidRDefault="00035335" w:rsidP="00AF2723">
            <w:pPr>
              <w:jc w:val="center"/>
            </w:pPr>
            <w:r>
              <w:rPr>
                <w:lang w:val="uk-UA"/>
              </w:rPr>
              <w:t>1</w:t>
            </w:r>
            <w:r w:rsidRPr="000671BB">
              <w:rPr>
                <w:lang w:val="uk-UA"/>
              </w:rPr>
              <w:t>,000</w:t>
            </w:r>
          </w:p>
        </w:tc>
      </w:tr>
      <w:tr w:rsidR="00035335" w:rsidRPr="0021187E" w:rsidTr="008E6FB9">
        <w:tc>
          <w:tcPr>
            <w:tcW w:w="1339" w:type="dxa"/>
          </w:tcPr>
          <w:p w:rsidR="00035335" w:rsidRPr="0021187E" w:rsidRDefault="00035335" w:rsidP="00864AFB">
            <w:pPr>
              <w:pStyle w:val="ae"/>
              <w:ind w:right="-108"/>
              <w:jc w:val="center"/>
              <w:rPr>
                <w:b/>
              </w:rPr>
            </w:pPr>
            <w:r>
              <w:rPr>
                <w:b/>
              </w:rPr>
              <w:t>Категорія</w:t>
            </w:r>
          </w:p>
        </w:tc>
        <w:tc>
          <w:tcPr>
            <w:tcW w:w="4724" w:type="dxa"/>
          </w:tcPr>
          <w:p w:rsidR="00035335" w:rsidRPr="00AF18EA" w:rsidRDefault="00035335" w:rsidP="009E3B50">
            <w:pPr>
              <w:pStyle w:val="ae"/>
              <w:jc w:val="center"/>
              <w:rPr>
                <w:lang w:val="ru-RU"/>
              </w:rPr>
            </w:pPr>
            <w:r w:rsidRPr="0021187E">
              <w:rPr>
                <w:b/>
                <w:bCs/>
              </w:rPr>
              <w:t>Землі оздоровчого призначення</w:t>
            </w:r>
          </w:p>
        </w:tc>
        <w:tc>
          <w:tcPr>
            <w:tcW w:w="1068" w:type="dxa"/>
          </w:tcPr>
          <w:p w:rsidR="00035335" w:rsidRPr="008C258E" w:rsidRDefault="00035335" w:rsidP="00BE47D6">
            <w:pPr>
              <w:jc w:val="center"/>
              <w:rPr>
                <w:b/>
                <w:lang w:val="uk-UA"/>
              </w:rPr>
            </w:pPr>
            <w:r w:rsidRPr="008C258E">
              <w:rPr>
                <w:b/>
                <w:lang w:val="uk-UA"/>
              </w:rPr>
              <w:t>х</w:t>
            </w:r>
          </w:p>
        </w:tc>
        <w:tc>
          <w:tcPr>
            <w:tcW w:w="889" w:type="dxa"/>
          </w:tcPr>
          <w:p w:rsidR="00035335" w:rsidRPr="008C258E" w:rsidRDefault="00035335" w:rsidP="00BE47D6">
            <w:pPr>
              <w:jc w:val="center"/>
              <w:rPr>
                <w:b/>
                <w:lang w:val="uk-UA"/>
              </w:rPr>
            </w:pPr>
            <w:r w:rsidRPr="008C258E">
              <w:rPr>
                <w:b/>
                <w:lang w:val="uk-UA"/>
              </w:rPr>
              <w:t>х</w:t>
            </w:r>
          </w:p>
        </w:tc>
        <w:tc>
          <w:tcPr>
            <w:tcW w:w="1060" w:type="dxa"/>
          </w:tcPr>
          <w:p w:rsidR="00035335" w:rsidRPr="008C258E" w:rsidRDefault="00035335" w:rsidP="00BE47D6">
            <w:pPr>
              <w:jc w:val="center"/>
              <w:rPr>
                <w:b/>
                <w:lang w:val="uk-UA"/>
              </w:rPr>
            </w:pPr>
            <w:r>
              <w:rPr>
                <w:b/>
                <w:lang w:val="uk-UA"/>
              </w:rPr>
              <w:t>х</w:t>
            </w:r>
          </w:p>
        </w:tc>
        <w:tc>
          <w:tcPr>
            <w:tcW w:w="1080" w:type="dxa"/>
          </w:tcPr>
          <w:p w:rsidR="00035335" w:rsidRPr="008C258E" w:rsidRDefault="00035335" w:rsidP="00BE47D6">
            <w:pPr>
              <w:jc w:val="center"/>
              <w:rPr>
                <w:b/>
                <w:lang w:val="uk-UA"/>
              </w:rPr>
            </w:pPr>
            <w:r w:rsidRPr="008C258E">
              <w:rPr>
                <w:b/>
                <w:lang w:val="uk-UA"/>
              </w:rPr>
              <w:t>х</w:t>
            </w:r>
          </w:p>
        </w:tc>
      </w:tr>
      <w:tr w:rsidR="00035335" w:rsidRPr="00AF18EA" w:rsidTr="008E6FB9">
        <w:tc>
          <w:tcPr>
            <w:tcW w:w="1339" w:type="dxa"/>
          </w:tcPr>
          <w:p w:rsidR="00035335" w:rsidRPr="0021187E" w:rsidRDefault="00035335" w:rsidP="00864AFB">
            <w:pPr>
              <w:pStyle w:val="ae"/>
              <w:ind w:right="-108"/>
              <w:jc w:val="center"/>
              <w:rPr>
                <w:b/>
              </w:rPr>
            </w:pPr>
            <w:r w:rsidRPr="0021187E">
              <w:rPr>
                <w:b/>
              </w:rPr>
              <w:t>06</w:t>
            </w:r>
          </w:p>
        </w:tc>
        <w:tc>
          <w:tcPr>
            <w:tcW w:w="4724" w:type="dxa"/>
          </w:tcPr>
          <w:p w:rsidR="00035335" w:rsidRPr="00AF18EA" w:rsidRDefault="00035335" w:rsidP="00864AFB">
            <w:pPr>
              <w:pStyle w:val="ae"/>
              <w:jc w:val="both"/>
              <w:rPr>
                <w:b/>
                <w:bCs/>
              </w:rPr>
            </w:pPr>
            <w:r w:rsidRPr="00AF18EA">
              <w:rPr>
                <w:b/>
              </w:rPr>
              <w:t>Земельні ділянки оздоровчого призначення (земельні ділянки, що мають природні лікувальні властивості, які використовуються або можуть використовуватися для профілактики захворювань і лікування людей)</w:t>
            </w:r>
          </w:p>
        </w:tc>
        <w:tc>
          <w:tcPr>
            <w:tcW w:w="1068" w:type="dxa"/>
          </w:tcPr>
          <w:p w:rsidR="00035335" w:rsidRPr="008C258E" w:rsidRDefault="00035335" w:rsidP="00BE47D6">
            <w:pPr>
              <w:jc w:val="center"/>
              <w:rPr>
                <w:b/>
                <w:lang w:val="uk-UA"/>
              </w:rPr>
            </w:pPr>
            <w:r w:rsidRPr="008C258E">
              <w:rPr>
                <w:b/>
                <w:lang w:val="uk-UA"/>
              </w:rPr>
              <w:t>х</w:t>
            </w:r>
          </w:p>
        </w:tc>
        <w:tc>
          <w:tcPr>
            <w:tcW w:w="889" w:type="dxa"/>
          </w:tcPr>
          <w:p w:rsidR="00035335" w:rsidRPr="008C258E" w:rsidRDefault="00035335" w:rsidP="00BE47D6">
            <w:pPr>
              <w:jc w:val="center"/>
              <w:rPr>
                <w:b/>
                <w:lang w:val="uk-UA"/>
              </w:rPr>
            </w:pPr>
            <w:r w:rsidRPr="008C258E">
              <w:rPr>
                <w:b/>
                <w:lang w:val="uk-UA"/>
              </w:rPr>
              <w:t>х</w:t>
            </w:r>
          </w:p>
        </w:tc>
        <w:tc>
          <w:tcPr>
            <w:tcW w:w="1060" w:type="dxa"/>
          </w:tcPr>
          <w:p w:rsidR="00035335" w:rsidRPr="008C258E" w:rsidRDefault="00035335" w:rsidP="00BE47D6">
            <w:pPr>
              <w:jc w:val="center"/>
              <w:rPr>
                <w:b/>
                <w:lang w:val="uk-UA"/>
              </w:rPr>
            </w:pPr>
            <w:r>
              <w:rPr>
                <w:b/>
                <w:lang w:val="uk-UA"/>
              </w:rPr>
              <w:t>х</w:t>
            </w:r>
          </w:p>
        </w:tc>
        <w:tc>
          <w:tcPr>
            <w:tcW w:w="1080" w:type="dxa"/>
          </w:tcPr>
          <w:p w:rsidR="00035335" w:rsidRPr="008C258E" w:rsidRDefault="00035335" w:rsidP="00BE47D6">
            <w:pPr>
              <w:jc w:val="center"/>
              <w:rPr>
                <w:b/>
                <w:lang w:val="uk-UA"/>
              </w:rPr>
            </w:pPr>
            <w:r w:rsidRPr="008C258E">
              <w:rPr>
                <w:b/>
                <w:lang w:val="uk-UA"/>
              </w:rPr>
              <w:t>х</w:t>
            </w:r>
          </w:p>
        </w:tc>
      </w:tr>
      <w:tr w:rsidR="00035335" w:rsidRPr="0021187E" w:rsidTr="008E6FB9">
        <w:tc>
          <w:tcPr>
            <w:tcW w:w="1339" w:type="dxa"/>
          </w:tcPr>
          <w:p w:rsidR="00035335" w:rsidRPr="0021187E" w:rsidRDefault="00035335" w:rsidP="00864AFB">
            <w:pPr>
              <w:jc w:val="center"/>
              <w:rPr>
                <w:lang w:val="uk-UA"/>
              </w:rPr>
            </w:pPr>
            <w:r w:rsidRPr="0021187E">
              <w:rPr>
                <w:lang w:val="uk-UA"/>
              </w:rPr>
              <w:t>06.01</w:t>
            </w:r>
          </w:p>
        </w:tc>
        <w:tc>
          <w:tcPr>
            <w:tcW w:w="4724" w:type="dxa"/>
          </w:tcPr>
          <w:p w:rsidR="00035335" w:rsidRPr="0021187E" w:rsidRDefault="00035335" w:rsidP="00864AFB">
            <w:pPr>
              <w:jc w:val="both"/>
              <w:rPr>
                <w:lang w:val="uk-UA"/>
              </w:rPr>
            </w:pPr>
            <w:r w:rsidRPr="0021187E">
              <w:rPr>
                <w:lang w:val="uk-UA"/>
              </w:rPr>
              <w:t>Для будівництва і обслуговування санаторно-оздоровчих закладів</w:t>
            </w:r>
            <w:r w:rsidRPr="000B6480">
              <w:rPr>
                <w:vertAlign w:val="superscript"/>
              </w:rPr>
              <w:t>5</w:t>
            </w:r>
          </w:p>
        </w:tc>
        <w:tc>
          <w:tcPr>
            <w:tcW w:w="1068" w:type="dxa"/>
          </w:tcPr>
          <w:p w:rsidR="00035335" w:rsidRDefault="00035335" w:rsidP="00864AFB">
            <w:pPr>
              <w:jc w:val="center"/>
            </w:pPr>
            <w:r w:rsidRPr="00CB06D1">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Default="00035335" w:rsidP="00864AFB">
            <w:pPr>
              <w:jc w:val="center"/>
            </w:pPr>
            <w:r>
              <w:rPr>
                <w:lang w:val="uk-UA"/>
              </w:rPr>
              <w:t>1</w:t>
            </w:r>
            <w:r w:rsidRPr="00DA1996">
              <w:rPr>
                <w:lang w:val="uk-UA"/>
              </w:rPr>
              <w:t>,000</w:t>
            </w:r>
          </w:p>
        </w:tc>
        <w:tc>
          <w:tcPr>
            <w:tcW w:w="1080" w:type="dxa"/>
          </w:tcPr>
          <w:p w:rsidR="00035335" w:rsidRDefault="00035335" w:rsidP="00864AFB">
            <w:pPr>
              <w:jc w:val="center"/>
            </w:pPr>
            <w:r>
              <w:rPr>
                <w:lang w:val="uk-UA"/>
              </w:rPr>
              <w:t>1</w:t>
            </w:r>
            <w:r w:rsidRPr="000671BB">
              <w:rPr>
                <w:lang w:val="uk-UA"/>
              </w:rPr>
              <w:t>,000</w:t>
            </w:r>
          </w:p>
        </w:tc>
      </w:tr>
      <w:tr w:rsidR="00035335" w:rsidRPr="0021187E" w:rsidTr="008E6FB9">
        <w:tc>
          <w:tcPr>
            <w:tcW w:w="1339" w:type="dxa"/>
          </w:tcPr>
          <w:p w:rsidR="00035335" w:rsidRPr="0021187E" w:rsidRDefault="00035335" w:rsidP="00864AFB">
            <w:pPr>
              <w:jc w:val="center"/>
              <w:rPr>
                <w:lang w:val="uk-UA"/>
              </w:rPr>
            </w:pPr>
            <w:r w:rsidRPr="0021187E">
              <w:rPr>
                <w:lang w:val="uk-UA"/>
              </w:rPr>
              <w:t>06.02</w:t>
            </w:r>
          </w:p>
        </w:tc>
        <w:tc>
          <w:tcPr>
            <w:tcW w:w="4724" w:type="dxa"/>
          </w:tcPr>
          <w:p w:rsidR="00035335" w:rsidRPr="008C0356" w:rsidRDefault="00035335" w:rsidP="00864AFB">
            <w:pPr>
              <w:jc w:val="both"/>
              <w:rPr>
                <w:lang w:val="uk-UA"/>
              </w:rPr>
            </w:pPr>
            <w:r w:rsidRPr="008C0356">
              <w:rPr>
                <w:lang w:val="uk-UA"/>
              </w:rPr>
              <w:t>Для розробки родовищ природних лікувальних ресурсів</w:t>
            </w:r>
          </w:p>
        </w:tc>
        <w:tc>
          <w:tcPr>
            <w:tcW w:w="1068" w:type="dxa"/>
          </w:tcPr>
          <w:p w:rsidR="00035335" w:rsidRDefault="00035335" w:rsidP="00864AFB">
            <w:pPr>
              <w:jc w:val="center"/>
            </w:pPr>
            <w:r w:rsidRPr="00CB06D1">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Default="00035335" w:rsidP="00864AFB">
            <w:pPr>
              <w:jc w:val="center"/>
            </w:pPr>
            <w:r>
              <w:rPr>
                <w:lang w:val="uk-UA"/>
              </w:rPr>
              <w:t>1</w:t>
            </w:r>
            <w:r w:rsidRPr="00DA1996">
              <w:rPr>
                <w:lang w:val="uk-UA"/>
              </w:rPr>
              <w:t>,000</w:t>
            </w:r>
          </w:p>
        </w:tc>
        <w:tc>
          <w:tcPr>
            <w:tcW w:w="1080" w:type="dxa"/>
          </w:tcPr>
          <w:p w:rsidR="00035335" w:rsidRDefault="00035335" w:rsidP="00864AFB">
            <w:pPr>
              <w:jc w:val="center"/>
            </w:pPr>
            <w:r>
              <w:rPr>
                <w:lang w:val="uk-UA"/>
              </w:rPr>
              <w:t>1</w:t>
            </w:r>
            <w:r w:rsidRPr="000671BB">
              <w:rPr>
                <w:lang w:val="uk-UA"/>
              </w:rPr>
              <w:t>,000</w:t>
            </w:r>
          </w:p>
        </w:tc>
      </w:tr>
      <w:tr w:rsidR="00035335" w:rsidRPr="0021187E" w:rsidTr="008E6FB9">
        <w:tc>
          <w:tcPr>
            <w:tcW w:w="1339" w:type="dxa"/>
          </w:tcPr>
          <w:p w:rsidR="00035335" w:rsidRPr="0021187E" w:rsidRDefault="00035335" w:rsidP="00864AFB">
            <w:pPr>
              <w:jc w:val="center"/>
              <w:rPr>
                <w:lang w:val="uk-UA"/>
              </w:rPr>
            </w:pPr>
            <w:r w:rsidRPr="0021187E">
              <w:rPr>
                <w:lang w:val="uk-UA"/>
              </w:rPr>
              <w:t>06.03</w:t>
            </w:r>
          </w:p>
        </w:tc>
        <w:tc>
          <w:tcPr>
            <w:tcW w:w="4724" w:type="dxa"/>
          </w:tcPr>
          <w:p w:rsidR="00035335" w:rsidRPr="008C0356" w:rsidRDefault="00035335" w:rsidP="00864AFB">
            <w:pPr>
              <w:jc w:val="both"/>
              <w:rPr>
                <w:lang w:val="uk-UA"/>
              </w:rPr>
            </w:pPr>
            <w:r w:rsidRPr="008C0356">
              <w:rPr>
                <w:lang w:val="uk-UA"/>
              </w:rPr>
              <w:t>Для інших оздоровчих цілей</w:t>
            </w:r>
          </w:p>
        </w:tc>
        <w:tc>
          <w:tcPr>
            <w:tcW w:w="1068" w:type="dxa"/>
          </w:tcPr>
          <w:p w:rsidR="00035335" w:rsidRDefault="00035335" w:rsidP="00864AFB">
            <w:pPr>
              <w:jc w:val="center"/>
            </w:pPr>
            <w:r w:rsidRPr="00CB06D1">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Default="00035335" w:rsidP="00864AFB">
            <w:pPr>
              <w:jc w:val="center"/>
            </w:pPr>
            <w:r>
              <w:rPr>
                <w:lang w:val="uk-UA"/>
              </w:rPr>
              <w:t>1</w:t>
            </w:r>
            <w:r w:rsidRPr="00DA1996">
              <w:rPr>
                <w:lang w:val="uk-UA"/>
              </w:rPr>
              <w:t>,000</w:t>
            </w:r>
          </w:p>
        </w:tc>
        <w:tc>
          <w:tcPr>
            <w:tcW w:w="1080" w:type="dxa"/>
          </w:tcPr>
          <w:p w:rsidR="00035335" w:rsidRDefault="00035335" w:rsidP="00864AFB">
            <w:pPr>
              <w:jc w:val="center"/>
            </w:pPr>
            <w:r>
              <w:rPr>
                <w:lang w:val="uk-UA"/>
              </w:rPr>
              <w:t>1</w:t>
            </w:r>
            <w:r w:rsidRPr="000671BB">
              <w:rPr>
                <w:lang w:val="uk-UA"/>
              </w:rPr>
              <w:t>,000</w:t>
            </w:r>
          </w:p>
        </w:tc>
      </w:tr>
      <w:tr w:rsidR="00035335" w:rsidRPr="0021187E" w:rsidTr="008E6FB9">
        <w:tc>
          <w:tcPr>
            <w:tcW w:w="1339" w:type="dxa"/>
          </w:tcPr>
          <w:p w:rsidR="00035335" w:rsidRPr="0021187E" w:rsidRDefault="00035335" w:rsidP="00864AFB">
            <w:pPr>
              <w:jc w:val="center"/>
              <w:rPr>
                <w:lang w:val="uk-UA"/>
              </w:rPr>
            </w:pPr>
            <w:r w:rsidRPr="0021187E">
              <w:rPr>
                <w:lang w:val="uk-UA"/>
              </w:rPr>
              <w:t>06.04</w:t>
            </w:r>
          </w:p>
        </w:tc>
        <w:tc>
          <w:tcPr>
            <w:tcW w:w="4724" w:type="dxa"/>
          </w:tcPr>
          <w:p w:rsidR="00035335" w:rsidRPr="008C0356" w:rsidRDefault="00035335" w:rsidP="00864AFB">
            <w:pPr>
              <w:jc w:val="both"/>
              <w:rPr>
                <w:lang w:val="uk-UA"/>
              </w:rPr>
            </w:pPr>
            <w:r w:rsidRPr="008C0356">
              <w:rPr>
                <w:lang w:val="uk-UA"/>
              </w:rPr>
              <w:t>Для цілей підрозділів 06.01 - 06.03, 06.05 та для збереження та використання земель природно-заповідного фонду</w:t>
            </w:r>
          </w:p>
        </w:tc>
        <w:tc>
          <w:tcPr>
            <w:tcW w:w="1068" w:type="dxa"/>
          </w:tcPr>
          <w:p w:rsidR="00035335" w:rsidRDefault="00035335" w:rsidP="00864AFB">
            <w:pPr>
              <w:jc w:val="center"/>
            </w:pPr>
            <w:r w:rsidRPr="00CB06D1">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Default="00035335" w:rsidP="00864AFB">
            <w:pPr>
              <w:jc w:val="center"/>
            </w:pPr>
            <w:r>
              <w:rPr>
                <w:lang w:val="uk-UA"/>
              </w:rPr>
              <w:t>1</w:t>
            </w:r>
            <w:r w:rsidRPr="00DA1996">
              <w:rPr>
                <w:lang w:val="uk-UA"/>
              </w:rPr>
              <w:t>,000</w:t>
            </w:r>
          </w:p>
        </w:tc>
        <w:tc>
          <w:tcPr>
            <w:tcW w:w="1080" w:type="dxa"/>
          </w:tcPr>
          <w:p w:rsidR="00035335" w:rsidRDefault="00035335" w:rsidP="00864AFB">
            <w:pPr>
              <w:jc w:val="center"/>
            </w:pPr>
            <w:r>
              <w:rPr>
                <w:lang w:val="uk-UA"/>
              </w:rPr>
              <w:t>1</w:t>
            </w:r>
            <w:r w:rsidRPr="000671BB">
              <w:rPr>
                <w:lang w:val="uk-UA"/>
              </w:rPr>
              <w:t>,000</w:t>
            </w:r>
          </w:p>
        </w:tc>
      </w:tr>
      <w:tr w:rsidR="00035335" w:rsidRPr="0021187E" w:rsidTr="008E6FB9">
        <w:tc>
          <w:tcPr>
            <w:tcW w:w="1339" w:type="dxa"/>
          </w:tcPr>
          <w:p w:rsidR="00035335" w:rsidRPr="0021187E" w:rsidRDefault="00035335" w:rsidP="00864AFB">
            <w:pPr>
              <w:jc w:val="center"/>
              <w:rPr>
                <w:lang w:val="uk-UA"/>
              </w:rPr>
            </w:pPr>
            <w:r>
              <w:rPr>
                <w:lang w:val="uk-UA"/>
              </w:rPr>
              <w:t>06.05</w:t>
            </w:r>
          </w:p>
        </w:tc>
        <w:tc>
          <w:tcPr>
            <w:tcW w:w="4724" w:type="dxa"/>
          </w:tcPr>
          <w:p w:rsidR="00035335" w:rsidRPr="008C0356" w:rsidRDefault="00035335" w:rsidP="00864AFB">
            <w:pPr>
              <w:jc w:val="both"/>
              <w:rPr>
                <w:lang w:val="uk-UA"/>
              </w:rPr>
            </w:pPr>
            <w:r w:rsidRPr="008C0356">
              <w:rPr>
                <w:lang w:val="uk-UA"/>
              </w:rPr>
              <w:t>Земельні ділянки запасу (земельні ділянки, які не надані у власність або користування громадянам чи юридичним особам)</w:t>
            </w:r>
          </w:p>
        </w:tc>
        <w:tc>
          <w:tcPr>
            <w:tcW w:w="1068" w:type="dxa"/>
          </w:tcPr>
          <w:p w:rsidR="00035335" w:rsidRDefault="00035335" w:rsidP="00BE47D6">
            <w:pPr>
              <w:jc w:val="center"/>
            </w:pPr>
            <w:r w:rsidRPr="00CB06D1">
              <w:rPr>
                <w:lang w:val="uk-UA"/>
              </w:rPr>
              <w:t>1,000</w:t>
            </w:r>
          </w:p>
        </w:tc>
        <w:tc>
          <w:tcPr>
            <w:tcW w:w="889" w:type="dxa"/>
          </w:tcPr>
          <w:p w:rsidR="00035335" w:rsidRPr="0021187E" w:rsidRDefault="00035335" w:rsidP="00BE47D6">
            <w:pPr>
              <w:jc w:val="center"/>
              <w:rPr>
                <w:lang w:val="uk-UA"/>
              </w:rPr>
            </w:pPr>
            <w:r>
              <w:rPr>
                <w:lang w:val="uk-UA"/>
              </w:rPr>
              <w:t>1,000</w:t>
            </w:r>
          </w:p>
        </w:tc>
        <w:tc>
          <w:tcPr>
            <w:tcW w:w="1060" w:type="dxa"/>
          </w:tcPr>
          <w:p w:rsidR="00035335" w:rsidRDefault="00035335" w:rsidP="00BE47D6">
            <w:pPr>
              <w:jc w:val="center"/>
            </w:pPr>
            <w:r>
              <w:rPr>
                <w:lang w:val="uk-UA"/>
              </w:rPr>
              <w:t>1</w:t>
            </w:r>
            <w:r w:rsidRPr="00DA1996">
              <w:rPr>
                <w:lang w:val="uk-UA"/>
              </w:rPr>
              <w:t>,000</w:t>
            </w:r>
          </w:p>
        </w:tc>
        <w:tc>
          <w:tcPr>
            <w:tcW w:w="1080" w:type="dxa"/>
          </w:tcPr>
          <w:p w:rsidR="00035335" w:rsidRDefault="00035335" w:rsidP="00BE47D6">
            <w:pPr>
              <w:jc w:val="center"/>
            </w:pPr>
            <w:r>
              <w:rPr>
                <w:lang w:val="uk-UA"/>
              </w:rPr>
              <w:t>1</w:t>
            </w:r>
            <w:r w:rsidRPr="000671BB">
              <w:rPr>
                <w:lang w:val="uk-UA"/>
              </w:rPr>
              <w:t>,000</w:t>
            </w:r>
          </w:p>
        </w:tc>
      </w:tr>
      <w:tr w:rsidR="00035335" w:rsidRPr="0021187E" w:rsidTr="008E6FB9">
        <w:tc>
          <w:tcPr>
            <w:tcW w:w="1339" w:type="dxa"/>
          </w:tcPr>
          <w:p w:rsidR="00035335" w:rsidRPr="0021187E" w:rsidRDefault="00035335" w:rsidP="00864AFB">
            <w:pPr>
              <w:pStyle w:val="ae"/>
              <w:ind w:right="-108"/>
              <w:jc w:val="center"/>
              <w:rPr>
                <w:b/>
                <w:bCs/>
              </w:rPr>
            </w:pPr>
            <w:r>
              <w:rPr>
                <w:b/>
              </w:rPr>
              <w:t>Категорія</w:t>
            </w:r>
          </w:p>
        </w:tc>
        <w:tc>
          <w:tcPr>
            <w:tcW w:w="4724" w:type="dxa"/>
          </w:tcPr>
          <w:p w:rsidR="00035335" w:rsidRPr="008C0356" w:rsidRDefault="00035335" w:rsidP="009E3B50">
            <w:pPr>
              <w:pStyle w:val="ae"/>
              <w:jc w:val="center"/>
              <w:rPr>
                <w:bCs/>
              </w:rPr>
            </w:pPr>
            <w:r w:rsidRPr="008C0356">
              <w:rPr>
                <w:b/>
                <w:bCs/>
              </w:rPr>
              <w:t>Землі рекреаційного призначення</w:t>
            </w:r>
          </w:p>
        </w:tc>
        <w:tc>
          <w:tcPr>
            <w:tcW w:w="1068" w:type="dxa"/>
          </w:tcPr>
          <w:p w:rsidR="00035335" w:rsidRPr="00F576EF" w:rsidRDefault="00035335" w:rsidP="00864AFB">
            <w:pPr>
              <w:jc w:val="center"/>
              <w:rPr>
                <w:b/>
                <w:lang w:val="uk-UA"/>
              </w:rPr>
            </w:pPr>
            <w:r w:rsidRPr="00F576EF">
              <w:rPr>
                <w:b/>
                <w:lang w:val="uk-UA"/>
              </w:rPr>
              <w:t>х</w:t>
            </w:r>
          </w:p>
        </w:tc>
        <w:tc>
          <w:tcPr>
            <w:tcW w:w="889" w:type="dxa"/>
          </w:tcPr>
          <w:p w:rsidR="00035335" w:rsidRPr="00F576EF" w:rsidRDefault="00035335" w:rsidP="00864AFB">
            <w:pPr>
              <w:jc w:val="center"/>
              <w:rPr>
                <w:b/>
                <w:lang w:val="uk-UA"/>
              </w:rPr>
            </w:pPr>
            <w:r w:rsidRPr="00F576EF">
              <w:rPr>
                <w:b/>
                <w:lang w:val="uk-UA"/>
              </w:rPr>
              <w:t>х</w:t>
            </w:r>
          </w:p>
        </w:tc>
        <w:tc>
          <w:tcPr>
            <w:tcW w:w="1060" w:type="dxa"/>
          </w:tcPr>
          <w:p w:rsidR="00035335" w:rsidRPr="00F576EF" w:rsidRDefault="00035335" w:rsidP="00864AFB">
            <w:pPr>
              <w:jc w:val="center"/>
              <w:rPr>
                <w:b/>
                <w:lang w:val="uk-UA"/>
              </w:rPr>
            </w:pPr>
            <w:r>
              <w:rPr>
                <w:b/>
                <w:lang w:val="uk-UA"/>
              </w:rPr>
              <w:t>х</w:t>
            </w:r>
          </w:p>
        </w:tc>
        <w:tc>
          <w:tcPr>
            <w:tcW w:w="1080" w:type="dxa"/>
          </w:tcPr>
          <w:p w:rsidR="00035335" w:rsidRPr="00F576EF" w:rsidRDefault="00035335" w:rsidP="00864AFB">
            <w:pPr>
              <w:jc w:val="center"/>
              <w:rPr>
                <w:b/>
                <w:lang w:val="uk-UA"/>
              </w:rPr>
            </w:pPr>
            <w:r w:rsidRPr="00F576EF">
              <w:rPr>
                <w:b/>
                <w:lang w:val="uk-UA"/>
              </w:rPr>
              <w:t>х</w:t>
            </w:r>
          </w:p>
        </w:tc>
      </w:tr>
      <w:tr w:rsidR="00035335" w:rsidRPr="004220F1" w:rsidTr="008E6FB9">
        <w:tc>
          <w:tcPr>
            <w:tcW w:w="1339" w:type="dxa"/>
          </w:tcPr>
          <w:p w:rsidR="00035335" w:rsidRPr="0021187E" w:rsidRDefault="00035335" w:rsidP="00864AFB">
            <w:pPr>
              <w:pStyle w:val="ae"/>
              <w:ind w:right="-108"/>
              <w:jc w:val="center"/>
              <w:rPr>
                <w:b/>
                <w:bCs/>
              </w:rPr>
            </w:pPr>
            <w:r w:rsidRPr="0021187E">
              <w:rPr>
                <w:b/>
                <w:bCs/>
              </w:rPr>
              <w:t>07</w:t>
            </w:r>
          </w:p>
        </w:tc>
        <w:tc>
          <w:tcPr>
            <w:tcW w:w="4724" w:type="dxa"/>
          </w:tcPr>
          <w:p w:rsidR="00035335" w:rsidRPr="004220F1" w:rsidRDefault="00035335" w:rsidP="00864AFB">
            <w:pPr>
              <w:pStyle w:val="ae"/>
              <w:jc w:val="both"/>
              <w:rPr>
                <w:b/>
                <w:bCs/>
              </w:rPr>
            </w:pPr>
            <w:r w:rsidRPr="004220F1">
              <w:rPr>
                <w:b/>
              </w:rPr>
              <w:t>Земельні ділянки рекреаційного призначення (земельні ділянки зелених зон і зелених насаджень міст та інших населених пунктів, навчально-туристських та екологічних стежок, маркованих трас, земельні ділянки, зайняті територіями будинків відпочинку, пансіонатів, об'єктів фізичної культури і спорту, туристичних баз, кемпінгів, яхт-клубів, стаціонарних і наметових туристично-оздоровчих таборів, будинків рибалок і мисливців, дитячих туристичних станцій, дитячих та спортивних таборів, інших аналогічних об'єктів, а також земельні ділянки, надані для дачного будівництва і спорудження інших об'єктів стаціонарної рекреації)</w:t>
            </w:r>
          </w:p>
        </w:tc>
        <w:tc>
          <w:tcPr>
            <w:tcW w:w="1068" w:type="dxa"/>
          </w:tcPr>
          <w:p w:rsidR="00035335" w:rsidRPr="00F576EF" w:rsidRDefault="00035335" w:rsidP="00BE47D6">
            <w:pPr>
              <w:jc w:val="center"/>
              <w:rPr>
                <w:b/>
                <w:lang w:val="uk-UA"/>
              </w:rPr>
            </w:pPr>
            <w:r w:rsidRPr="00F576EF">
              <w:rPr>
                <w:b/>
                <w:lang w:val="uk-UA"/>
              </w:rPr>
              <w:t>х</w:t>
            </w:r>
          </w:p>
        </w:tc>
        <w:tc>
          <w:tcPr>
            <w:tcW w:w="889" w:type="dxa"/>
          </w:tcPr>
          <w:p w:rsidR="00035335" w:rsidRPr="00F576EF" w:rsidRDefault="00035335" w:rsidP="00BE47D6">
            <w:pPr>
              <w:jc w:val="center"/>
              <w:rPr>
                <w:b/>
                <w:lang w:val="uk-UA"/>
              </w:rPr>
            </w:pPr>
            <w:r w:rsidRPr="00F576EF">
              <w:rPr>
                <w:b/>
                <w:lang w:val="uk-UA"/>
              </w:rPr>
              <w:t>х</w:t>
            </w:r>
          </w:p>
        </w:tc>
        <w:tc>
          <w:tcPr>
            <w:tcW w:w="1060" w:type="dxa"/>
          </w:tcPr>
          <w:p w:rsidR="00035335" w:rsidRPr="00F576EF" w:rsidRDefault="00035335" w:rsidP="00BE47D6">
            <w:pPr>
              <w:jc w:val="center"/>
              <w:rPr>
                <w:b/>
                <w:lang w:val="uk-UA"/>
              </w:rPr>
            </w:pPr>
            <w:r>
              <w:rPr>
                <w:b/>
                <w:lang w:val="uk-UA"/>
              </w:rPr>
              <w:t>х</w:t>
            </w:r>
          </w:p>
        </w:tc>
        <w:tc>
          <w:tcPr>
            <w:tcW w:w="1080" w:type="dxa"/>
          </w:tcPr>
          <w:p w:rsidR="00035335" w:rsidRPr="00F576EF" w:rsidRDefault="00035335" w:rsidP="00BE47D6">
            <w:pPr>
              <w:jc w:val="center"/>
              <w:rPr>
                <w:b/>
                <w:lang w:val="uk-UA"/>
              </w:rPr>
            </w:pPr>
            <w:r w:rsidRPr="00F576EF">
              <w:rPr>
                <w:b/>
                <w:lang w:val="uk-UA"/>
              </w:rPr>
              <w:t>х</w:t>
            </w:r>
          </w:p>
        </w:tc>
      </w:tr>
      <w:tr w:rsidR="00035335" w:rsidRPr="0021187E" w:rsidTr="008E6FB9">
        <w:tc>
          <w:tcPr>
            <w:tcW w:w="1339" w:type="dxa"/>
          </w:tcPr>
          <w:p w:rsidR="00035335" w:rsidRPr="0021187E" w:rsidRDefault="00035335" w:rsidP="00864AFB">
            <w:pPr>
              <w:jc w:val="center"/>
              <w:rPr>
                <w:lang w:val="uk-UA"/>
              </w:rPr>
            </w:pPr>
            <w:r w:rsidRPr="0021187E">
              <w:rPr>
                <w:lang w:val="uk-UA"/>
              </w:rPr>
              <w:t>07.01</w:t>
            </w:r>
          </w:p>
        </w:tc>
        <w:tc>
          <w:tcPr>
            <w:tcW w:w="4724" w:type="dxa"/>
          </w:tcPr>
          <w:p w:rsidR="00035335" w:rsidRPr="0021187E" w:rsidRDefault="00035335" w:rsidP="00864AFB">
            <w:pPr>
              <w:jc w:val="both"/>
              <w:rPr>
                <w:lang w:val="uk-UA"/>
              </w:rPr>
            </w:pPr>
            <w:r w:rsidRPr="0021187E">
              <w:rPr>
                <w:lang w:val="uk-UA"/>
              </w:rPr>
              <w:t>Для будівництва та обслуговування об'єктів рекреаційного призначення</w:t>
            </w:r>
          </w:p>
        </w:tc>
        <w:tc>
          <w:tcPr>
            <w:tcW w:w="1068" w:type="dxa"/>
          </w:tcPr>
          <w:p w:rsidR="00035335" w:rsidRDefault="00035335" w:rsidP="00864AFB">
            <w:pPr>
              <w:jc w:val="center"/>
            </w:pPr>
            <w:r w:rsidRPr="00CB06D1">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Default="00035335" w:rsidP="00864AFB">
            <w:pPr>
              <w:jc w:val="center"/>
            </w:pPr>
            <w:r>
              <w:rPr>
                <w:lang w:val="uk-UA"/>
              </w:rPr>
              <w:t>1</w:t>
            </w:r>
            <w:r w:rsidRPr="00DA1996">
              <w:rPr>
                <w:lang w:val="uk-UA"/>
              </w:rPr>
              <w:t>,000</w:t>
            </w:r>
          </w:p>
        </w:tc>
        <w:tc>
          <w:tcPr>
            <w:tcW w:w="1080" w:type="dxa"/>
          </w:tcPr>
          <w:p w:rsidR="00035335" w:rsidRDefault="00035335" w:rsidP="00864AFB">
            <w:pPr>
              <w:jc w:val="center"/>
            </w:pPr>
            <w:r>
              <w:rPr>
                <w:lang w:val="uk-UA"/>
              </w:rPr>
              <w:t>1</w:t>
            </w:r>
            <w:r w:rsidRPr="000671BB">
              <w:rPr>
                <w:lang w:val="uk-UA"/>
              </w:rPr>
              <w:t>,000</w:t>
            </w:r>
          </w:p>
        </w:tc>
      </w:tr>
      <w:tr w:rsidR="00035335" w:rsidRPr="0021187E" w:rsidTr="008E6FB9">
        <w:tc>
          <w:tcPr>
            <w:tcW w:w="1339" w:type="dxa"/>
          </w:tcPr>
          <w:p w:rsidR="00035335" w:rsidRPr="0021187E" w:rsidRDefault="00035335" w:rsidP="00864AFB">
            <w:pPr>
              <w:jc w:val="center"/>
              <w:rPr>
                <w:lang w:val="uk-UA"/>
              </w:rPr>
            </w:pPr>
            <w:r w:rsidRPr="0021187E">
              <w:rPr>
                <w:lang w:val="uk-UA"/>
              </w:rPr>
              <w:t>07.02</w:t>
            </w:r>
          </w:p>
        </w:tc>
        <w:tc>
          <w:tcPr>
            <w:tcW w:w="4724" w:type="dxa"/>
          </w:tcPr>
          <w:p w:rsidR="00035335" w:rsidRPr="0021187E" w:rsidRDefault="00035335" w:rsidP="00864AFB">
            <w:pPr>
              <w:jc w:val="both"/>
              <w:rPr>
                <w:lang w:val="uk-UA"/>
              </w:rPr>
            </w:pPr>
            <w:r w:rsidRPr="0021187E">
              <w:rPr>
                <w:lang w:val="uk-UA"/>
              </w:rPr>
              <w:t>Для будівництва та обслуговування об'єктів фізичної культури і спорту</w:t>
            </w:r>
          </w:p>
        </w:tc>
        <w:tc>
          <w:tcPr>
            <w:tcW w:w="1068" w:type="dxa"/>
          </w:tcPr>
          <w:p w:rsidR="00035335" w:rsidRDefault="00035335" w:rsidP="00864AFB">
            <w:pPr>
              <w:jc w:val="center"/>
            </w:pPr>
            <w:r w:rsidRPr="00CB06D1">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Default="00035335" w:rsidP="00864AFB">
            <w:pPr>
              <w:jc w:val="center"/>
            </w:pPr>
            <w:r>
              <w:rPr>
                <w:lang w:val="uk-UA"/>
              </w:rPr>
              <w:t>1</w:t>
            </w:r>
            <w:r w:rsidRPr="00DA1996">
              <w:rPr>
                <w:lang w:val="uk-UA"/>
              </w:rPr>
              <w:t>,000</w:t>
            </w:r>
          </w:p>
        </w:tc>
        <w:tc>
          <w:tcPr>
            <w:tcW w:w="1080" w:type="dxa"/>
          </w:tcPr>
          <w:p w:rsidR="00035335" w:rsidRDefault="00035335" w:rsidP="00864AFB">
            <w:pPr>
              <w:jc w:val="center"/>
            </w:pPr>
            <w:r>
              <w:rPr>
                <w:lang w:val="uk-UA"/>
              </w:rPr>
              <w:t>1</w:t>
            </w:r>
            <w:r w:rsidRPr="000671BB">
              <w:rPr>
                <w:lang w:val="uk-UA"/>
              </w:rPr>
              <w:t>,000</w:t>
            </w:r>
          </w:p>
        </w:tc>
      </w:tr>
      <w:tr w:rsidR="00035335" w:rsidRPr="0021187E" w:rsidTr="008E6FB9">
        <w:tc>
          <w:tcPr>
            <w:tcW w:w="1339" w:type="dxa"/>
          </w:tcPr>
          <w:p w:rsidR="00035335" w:rsidRPr="0021187E" w:rsidRDefault="00035335" w:rsidP="00864AFB">
            <w:pPr>
              <w:jc w:val="center"/>
              <w:rPr>
                <w:lang w:val="uk-UA"/>
              </w:rPr>
            </w:pPr>
            <w:r w:rsidRPr="0021187E">
              <w:rPr>
                <w:lang w:val="uk-UA"/>
              </w:rPr>
              <w:t>07.03</w:t>
            </w:r>
          </w:p>
        </w:tc>
        <w:tc>
          <w:tcPr>
            <w:tcW w:w="4724" w:type="dxa"/>
          </w:tcPr>
          <w:p w:rsidR="00035335" w:rsidRPr="0021187E" w:rsidRDefault="00035335" w:rsidP="00864AFB">
            <w:pPr>
              <w:jc w:val="both"/>
              <w:rPr>
                <w:lang w:val="uk-UA"/>
              </w:rPr>
            </w:pPr>
            <w:r w:rsidRPr="0021187E">
              <w:rPr>
                <w:lang w:val="uk-UA"/>
              </w:rPr>
              <w:t>Для індивідуального дачного будівництва</w:t>
            </w:r>
          </w:p>
        </w:tc>
        <w:tc>
          <w:tcPr>
            <w:tcW w:w="1068" w:type="dxa"/>
          </w:tcPr>
          <w:p w:rsidR="00035335" w:rsidRPr="0068298D" w:rsidRDefault="00035335" w:rsidP="00864AFB">
            <w:pPr>
              <w:jc w:val="center"/>
              <w:rPr>
                <w:lang w:val="uk-UA"/>
              </w:rPr>
            </w:pPr>
            <w:r w:rsidRPr="0068298D">
              <w:rPr>
                <w:lang w:val="uk-UA"/>
              </w:rPr>
              <w:t>1,000</w:t>
            </w:r>
          </w:p>
        </w:tc>
        <w:tc>
          <w:tcPr>
            <w:tcW w:w="889" w:type="dxa"/>
          </w:tcPr>
          <w:p w:rsidR="00035335" w:rsidRPr="0068298D" w:rsidRDefault="00035335" w:rsidP="00864AFB">
            <w:pPr>
              <w:jc w:val="center"/>
              <w:rPr>
                <w:lang w:val="uk-UA"/>
              </w:rPr>
            </w:pPr>
            <w:r w:rsidRPr="0068298D">
              <w:rPr>
                <w:lang w:val="uk-UA"/>
              </w:rPr>
              <w:t>1,000</w:t>
            </w:r>
          </w:p>
        </w:tc>
        <w:tc>
          <w:tcPr>
            <w:tcW w:w="1060" w:type="dxa"/>
          </w:tcPr>
          <w:p w:rsidR="00035335" w:rsidRPr="0068298D" w:rsidRDefault="00035335" w:rsidP="00864AFB">
            <w:pPr>
              <w:jc w:val="center"/>
              <w:rPr>
                <w:lang w:val="uk-UA"/>
              </w:rPr>
            </w:pPr>
            <w:r w:rsidRPr="0068298D">
              <w:rPr>
                <w:lang w:val="uk-UA"/>
              </w:rPr>
              <w:t>3,000</w:t>
            </w:r>
          </w:p>
        </w:tc>
        <w:tc>
          <w:tcPr>
            <w:tcW w:w="1080" w:type="dxa"/>
          </w:tcPr>
          <w:p w:rsidR="00035335" w:rsidRPr="0068298D" w:rsidRDefault="00035335" w:rsidP="00864AFB">
            <w:pPr>
              <w:jc w:val="center"/>
              <w:rPr>
                <w:lang w:val="uk-UA"/>
              </w:rPr>
            </w:pPr>
            <w:r w:rsidRPr="0068298D">
              <w:rPr>
                <w:lang w:val="uk-UA"/>
              </w:rPr>
              <w:t>3,000</w:t>
            </w:r>
          </w:p>
        </w:tc>
      </w:tr>
      <w:tr w:rsidR="00035335" w:rsidRPr="0021187E" w:rsidTr="008E6FB9">
        <w:tc>
          <w:tcPr>
            <w:tcW w:w="1339" w:type="dxa"/>
          </w:tcPr>
          <w:p w:rsidR="00035335" w:rsidRPr="0021187E" w:rsidRDefault="00035335" w:rsidP="00864AFB">
            <w:pPr>
              <w:jc w:val="center"/>
              <w:rPr>
                <w:lang w:val="uk-UA"/>
              </w:rPr>
            </w:pPr>
            <w:r w:rsidRPr="0021187E">
              <w:rPr>
                <w:lang w:val="uk-UA"/>
              </w:rPr>
              <w:t>07.04</w:t>
            </w:r>
          </w:p>
        </w:tc>
        <w:tc>
          <w:tcPr>
            <w:tcW w:w="4724" w:type="dxa"/>
          </w:tcPr>
          <w:p w:rsidR="00035335" w:rsidRPr="0021187E" w:rsidRDefault="00035335" w:rsidP="00864AFB">
            <w:pPr>
              <w:jc w:val="both"/>
              <w:rPr>
                <w:lang w:val="uk-UA"/>
              </w:rPr>
            </w:pPr>
            <w:r w:rsidRPr="00601BEF">
              <w:rPr>
                <w:lang w:val="uk-UA"/>
              </w:rPr>
              <w:t>Для колективного дачного будівництва</w:t>
            </w:r>
          </w:p>
        </w:tc>
        <w:tc>
          <w:tcPr>
            <w:tcW w:w="1068" w:type="dxa"/>
          </w:tcPr>
          <w:p w:rsidR="00035335" w:rsidRPr="0068298D" w:rsidRDefault="00035335" w:rsidP="00864AFB">
            <w:pPr>
              <w:jc w:val="center"/>
              <w:rPr>
                <w:lang w:val="uk-UA"/>
              </w:rPr>
            </w:pPr>
            <w:r w:rsidRPr="0068298D">
              <w:rPr>
                <w:lang w:val="uk-UA"/>
              </w:rPr>
              <w:t>1,000</w:t>
            </w:r>
          </w:p>
        </w:tc>
        <w:tc>
          <w:tcPr>
            <w:tcW w:w="889" w:type="dxa"/>
          </w:tcPr>
          <w:p w:rsidR="00035335" w:rsidRPr="0068298D" w:rsidRDefault="00035335" w:rsidP="00864AFB">
            <w:pPr>
              <w:jc w:val="center"/>
              <w:rPr>
                <w:lang w:val="uk-UA"/>
              </w:rPr>
            </w:pPr>
            <w:r w:rsidRPr="0068298D">
              <w:rPr>
                <w:lang w:val="uk-UA"/>
              </w:rPr>
              <w:t>1,000</w:t>
            </w:r>
          </w:p>
        </w:tc>
        <w:tc>
          <w:tcPr>
            <w:tcW w:w="1060" w:type="dxa"/>
          </w:tcPr>
          <w:p w:rsidR="00035335" w:rsidRPr="0068298D" w:rsidRDefault="00035335" w:rsidP="00864AFB">
            <w:pPr>
              <w:jc w:val="center"/>
              <w:rPr>
                <w:lang w:val="uk-UA"/>
              </w:rPr>
            </w:pPr>
            <w:r w:rsidRPr="0068298D">
              <w:rPr>
                <w:lang w:val="uk-UA"/>
              </w:rPr>
              <w:t>3,000</w:t>
            </w:r>
          </w:p>
        </w:tc>
        <w:tc>
          <w:tcPr>
            <w:tcW w:w="1080" w:type="dxa"/>
          </w:tcPr>
          <w:p w:rsidR="00035335" w:rsidRPr="0068298D" w:rsidRDefault="00035335" w:rsidP="00864AFB">
            <w:pPr>
              <w:jc w:val="center"/>
              <w:rPr>
                <w:lang w:val="uk-UA"/>
              </w:rPr>
            </w:pPr>
            <w:r w:rsidRPr="0068298D">
              <w:rPr>
                <w:lang w:val="uk-UA"/>
              </w:rPr>
              <w:t>3,000</w:t>
            </w:r>
          </w:p>
        </w:tc>
      </w:tr>
      <w:tr w:rsidR="00035335" w:rsidRPr="0021187E" w:rsidTr="008E6FB9">
        <w:tc>
          <w:tcPr>
            <w:tcW w:w="1339" w:type="dxa"/>
          </w:tcPr>
          <w:p w:rsidR="00035335" w:rsidRPr="0021187E" w:rsidRDefault="00035335" w:rsidP="00864AFB">
            <w:pPr>
              <w:jc w:val="center"/>
              <w:rPr>
                <w:lang w:val="uk-UA"/>
              </w:rPr>
            </w:pPr>
            <w:r w:rsidRPr="0021187E">
              <w:rPr>
                <w:lang w:val="uk-UA"/>
              </w:rPr>
              <w:t>07.05</w:t>
            </w:r>
          </w:p>
        </w:tc>
        <w:tc>
          <w:tcPr>
            <w:tcW w:w="4724" w:type="dxa"/>
          </w:tcPr>
          <w:p w:rsidR="00035335" w:rsidRDefault="00035335" w:rsidP="00864AFB">
            <w:pPr>
              <w:jc w:val="both"/>
              <w:rPr>
                <w:lang w:val="uk-UA"/>
              </w:rPr>
            </w:pPr>
            <w:r w:rsidRPr="000B6480">
              <w:rPr>
                <w:lang w:val="uk-UA"/>
              </w:rPr>
              <w:t>Для цілей підрозділів 07.01 - 07.04, 07.06 - 07.09 та для збереження та використання земель природно-заповідного фонду</w:t>
            </w:r>
          </w:p>
          <w:p w:rsidR="00B00A3E" w:rsidRPr="000B6480" w:rsidRDefault="00B00A3E" w:rsidP="00864AFB">
            <w:pPr>
              <w:jc w:val="both"/>
              <w:rPr>
                <w:lang w:val="uk-UA"/>
              </w:rPr>
            </w:pPr>
          </w:p>
        </w:tc>
        <w:tc>
          <w:tcPr>
            <w:tcW w:w="1068" w:type="dxa"/>
          </w:tcPr>
          <w:p w:rsidR="00035335" w:rsidRPr="0068298D" w:rsidRDefault="00035335" w:rsidP="00AF4BC9">
            <w:pPr>
              <w:jc w:val="center"/>
              <w:rPr>
                <w:lang w:val="uk-UA"/>
              </w:rPr>
            </w:pPr>
            <w:r w:rsidRPr="0068298D">
              <w:rPr>
                <w:lang w:val="uk-UA"/>
              </w:rPr>
              <w:t>1,000</w:t>
            </w:r>
          </w:p>
        </w:tc>
        <w:tc>
          <w:tcPr>
            <w:tcW w:w="889" w:type="dxa"/>
          </w:tcPr>
          <w:p w:rsidR="00035335" w:rsidRPr="0068298D" w:rsidRDefault="00035335" w:rsidP="00AF4BC9">
            <w:pPr>
              <w:jc w:val="center"/>
              <w:rPr>
                <w:lang w:val="uk-UA"/>
              </w:rPr>
            </w:pPr>
            <w:r w:rsidRPr="0068298D">
              <w:rPr>
                <w:lang w:val="uk-UA"/>
              </w:rPr>
              <w:t>1,000</w:t>
            </w:r>
          </w:p>
        </w:tc>
        <w:tc>
          <w:tcPr>
            <w:tcW w:w="1060" w:type="dxa"/>
          </w:tcPr>
          <w:p w:rsidR="00035335" w:rsidRPr="0068298D" w:rsidRDefault="00035335" w:rsidP="00AF4BC9">
            <w:pPr>
              <w:jc w:val="center"/>
              <w:rPr>
                <w:lang w:val="uk-UA"/>
              </w:rPr>
            </w:pPr>
            <w:r w:rsidRPr="0068298D">
              <w:rPr>
                <w:lang w:val="uk-UA"/>
              </w:rPr>
              <w:t>3,000</w:t>
            </w:r>
          </w:p>
        </w:tc>
        <w:tc>
          <w:tcPr>
            <w:tcW w:w="1080" w:type="dxa"/>
          </w:tcPr>
          <w:p w:rsidR="00035335" w:rsidRPr="0068298D" w:rsidRDefault="00035335" w:rsidP="00AF4BC9">
            <w:pPr>
              <w:jc w:val="center"/>
              <w:rPr>
                <w:lang w:val="uk-UA"/>
              </w:rPr>
            </w:pPr>
            <w:r w:rsidRPr="0068298D">
              <w:rPr>
                <w:lang w:val="uk-UA"/>
              </w:rPr>
              <w:t>3,000</w:t>
            </w:r>
          </w:p>
        </w:tc>
      </w:tr>
      <w:tr w:rsidR="00035335" w:rsidRPr="0021187E" w:rsidTr="008E6FB9">
        <w:tc>
          <w:tcPr>
            <w:tcW w:w="1339" w:type="dxa"/>
          </w:tcPr>
          <w:p w:rsidR="00035335" w:rsidRPr="0021187E" w:rsidRDefault="00035335" w:rsidP="00864AFB">
            <w:pPr>
              <w:jc w:val="center"/>
              <w:rPr>
                <w:lang w:val="uk-UA"/>
              </w:rPr>
            </w:pPr>
            <w:r>
              <w:rPr>
                <w:lang w:val="uk-UA"/>
              </w:rPr>
              <w:lastRenderedPageBreak/>
              <w:t>07.06</w:t>
            </w:r>
          </w:p>
        </w:tc>
        <w:tc>
          <w:tcPr>
            <w:tcW w:w="4724" w:type="dxa"/>
          </w:tcPr>
          <w:p w:rsidR="00035335" w:rsidRPr="000B6480" w:rsidRDefault="00035335" w:rsidP="00864AFB">
            <w:pPr>
              <w:jc w:val="both"/>
              <w:rPr>
                <w:lang w:val="uk-UA"/>
              </w:rPr>
            </w:pPr>
            <w:r w:rsidRPr="000B6480">
              <w:rPr>
                <w:lang w:val="uk-UA"/>
              </w:rPr>
              <w:t>Для збереження, використання та відтворення зелених зон і зелених насаджень</w:t>
            </w:r>
          </w:p>
        </w:tc>
        <w:tc>
          <w:tcPr>
            <w:tcW w:w="1068" w:type="dxa"/>
          </w:tcPr>
          <w:p w:rsidR="00035335" w:rsidRPr="0068298D" w:rsidRDefault="00035335" w:rsidP="00AF4BC9">
            <w:pPr>
              <w:jc w:val="center"/>
              <w:rPr>
                <w:lang w:val="uk-UA"/>
              </w:rPr>
            </w:pPr>
            <w:r w:rsidRPr="0068298D">
              <w:rPr>
                <w:lang w:val="uk-UA"/>
              </w:rPr>
              <w:t>1,000</w:t>
            </w:r>
          </w:p>
        </w:tc>
        <w:tc>
          <w:tcPr>
            <w:tcW w:w="889" w:type="dxa"/>
          </w:tcPr>
          <w:p w:rsidR="00035335" w:rsidRPr="0068298D" w:rsidRDefault="00035335" w:rsidP="00AF4BC9">
            <w:pPr>
              <w:jc w:val="center"/>
              <w:rPr>
                <w:lang w:val="uk-UA"/>
              </w:rPr>
            </w:pPr>
            <w:r w:rsidRPr="0068298D">
              <w:rPr>
                <w:lang w:val="uk-UA"/>
              </w:rPr>
              <w:t>1,000</w:t>
            </w:r>
          </w:p>
        </w:tc>
        <w:tc>
          <w:tcPr>
            <w:tcW w:w="1060" w:type="dxa"/>
          </w:tcPr>
          <w:p w:rsidR="00035335" w:rsidRPr="0068298D" w:rsidRDefault="00035335" w:rsidP="00AF4BC9">
            <w:pPr>
              <w:jc w:val="center"/>
              <w:rPr>
                <w:lang w:val="uk-UA"/>
              </w:rPr>
            </w:pPr>
            <w:r w:rsidRPr="0068298D">
              <w:rPr>
                <w:lang w:val="uk-UA"/>
              </w:rPr>
              <w:t>3,000</w:t>
            </w:r>
          </w:p>
        </w:tc>
        <w:tc>
          <w:tcPr>
            <w:tcW w:w="1080" w:type="dxa"/>
          </w:tcPr>
          <w:p w:rsidR="00035335" w:rsidRPr="0068298D" w:rsidRDefault="00035335" w:rsidP="00AF4BC9">
            <w:pPr>
              <w:jc w:val="center"/>
              <w:rPr>
                <w:lang w:val="uk-UA"/>
              </w:rPr>
            </w:pPr>
            <w:r w:rsidRPr="0068298D">
              <w:rPr>
                <w:lang w:val="uk-UA"/>
              </w:rPr>
              <w:t>3,000</w:t>
            </w:r>
          </w:p>
        </w:tc>
      </w:tr>
      <w:tr w:rsidR="00035335" w:rsidRPr="0021187E" w:rsidTr="008E6FB9">
        <w:tc>
          <w:tcPr>
            <w:tcW w:w="1339" w:type="dxa"/>
          </w:tcPr>
          <w:p w:rsidR="00035335" w:rsidRDefault="00035335" w:rsidP="00864AFB">
            <w:pPr>
              <w:jc w:val="center"/>
              <w:rPr>
                <w:lang w:val="uk-UA"/>
              </w:rPr>
            </w:pPr>
            <w:r>
              <w:rPr>
                <w:lang w:val="uk-UA"/>
              </w:rPr>
              <w:t>07.07</w:t>
            </w:r>
          </w:p>
        </w:tc>
        <w:tc>
          <w:tcPr>
            <w:tcW w:w="4724" w:type="dxa"/>
          </w:tcPr>
          <w:p w:rsidR="00035335" w:rsidRPr="000B6480" w:rsidRDefault="00035335" w:rsidP="00864AFB">
            <w:pPr>
              <w:jc w:val="both"/>
              <w:rPr>
                <w:lang w:val="uk-UA"/>
              </w:rPr>
            </w:pPr>
            <w:r w:rsidRPr="000B6480">
              <w:rPr>
                <w:lang w:val="uk-UA"/>
              </w:rPr>
              <w:t>Земельні ділянки запасу (земельні ділянки, які не надані у власність або користування громадянам чи юридичним особам)</w:t>
            </w:r>
          </w:p>
        </w:tc>
        <w:tc>
          <w:tcPr>
            <w:tcW w:w="1068" w:type="dxa"/>
          </w:tcPr>
          <w:p w:rsidR="00035335" w:rsidRPr="0068298D" w:rsidRDefault="00035335" w:rsidP="00AF4BC9">
            <w:pPr>
              <w:jc w:val="center"/>
              <w:rPr>
                <w:lang w:val="uk-UA"/>
              </w:rPr>
            </w:pPr>
            <w:r w:rsidRPr="0068298D">
              <w:rPr>
                <w:lang w:val="uk-UA"/>
              </w:rPr>
              <w:t>1,000</w:t>
            </w:r>
          </w:p>
        </w:tc>
        <w:tc>
          <w:tcPr>
            <w:tcW w:w="889" w:type="dxa"/>
          </w:tcPr>
          <w:p w:rsidR="00035335" w:rsidRPr="0068298D" w:rsidRDefault="00035335" w:rsidP="00AF4BC9">
            <w:pPr>
              <w:jc w:val="center"/>
              <w:rPr>
                <w:lang w:val="uk-UA"/>
              </w:rPr>
            </w:pPr>
            <w:r w:rsidRPr="0068298D">
              <w:rPr>
                <w:lang w:val="uk-UA"/>
              </w:rPr>
              <w:t>1,000</w:t>
            </w:r>
          </w:p>
        </w:tc>
        <w:tc>
          <w:tcPr>
            <w:tcW w:w="1060" w:type="dxa"/>
          </w:tcPr>
          <w:p w:rsidR="00035335" w:rsidRPr="0068298D" w:rsidRDefault="00035335" w:rsidP="00AF4BC9">
            <w:pPr>
              <w:jc w:val="center"/>
              <w:rPr>
                <w:lang w:val="uk-UA"/>
              </w:rPr>
            </w:pPr>
            <w:r w:rsidRPr="0068298D">
              <w:rPr>
                <w:lang w:val="uk-UA"/>
              </w:rPr>
              <w:t>3,000</w:t>
            </w:r>
          </w:p>
        </w:tc>
        <w:tc>
          <w:tcPr>
            <w:tcW w:w="1080" w:type="dxa"/>
          </w:tcPr>
          <w:p w:rsidR="00035335" w:rsidRPr="0068298D" w:rsidRDefault="00035335" w:rsidP="00AF4BC9">
            <w:pPr>
              <w:jc w:val="center"/>
              <w:rPr>
                <w:lang w:val="uk-UA"/>
              </w:rPr>
            </w:pPr>
            <w:r w:rsidRPr="0068298D">
              <w:rPr>
                <w:lang w:val="uk-UA"/>
              </w:rPr>
              <w:t>3,000</w:t>
            </w:r>
          </w:p>
        </w:tc>
      </w:tr>
      <w:tr w:rsidR="00035335" w:rsidRPr="0021187E" w:rsidTr="008E6FB9">
        <w:tc>
          <w:tcPr>
            <w:tcW w:w="1339" w:type="dxa"/>
          </w:tcPr>
          <w:p w:rsidR="00035335" w:rsidRDefault="00035335" w:rsidP="00864AFB">
            <w:pPr>
              <w:jc w:val="center"/>
              <w:rPr>
                <w:lang w:val="uk-UA"/>
              </w:rPr>
            </w:pPr>
            <w:r>
              <w:rPr>
                <w:lang w:val="uk-UA"/>
              </w:rPr>
              <w:t>07.08</w:t>
            </w:r>
          </w:p>
        </w:tc>
        <w:tc>
          <w:tcPr>
            <w:tcW w:w="4724" w:type="dxa"/>
          </w:tcPr>
          <w:p w:rsidR="00035335" w:rsidRPr="000B6480" w:rsidRDefault="00035335" w:rsidP="00864AFB">
            <w:pPr>
              <w:jc w:val="both"/>
              <w:rPr>
                <w:lang w:val="uk-UA"/>
              </w:rPr>
            </w:pPr>
            <w:r w:rsidRPr="000B6480">
              <w:rPr>
                <w:lang w:val="uk-UA"/>
              </w:rPr>
              <w:t>Земельні ділянки загального користування, які використовуються як зелені насадження загального користування</w:t>
            </w:r>
          </w:p>
        </w:tc>
        <w:tc>
          <w:tcPr>
            <w:tcW w:w="1068" w:type="dxa"/>
          </w:tcPr>
          <w:p w:rsidR="00035335" w:rsidRPr="0068298D" w:rsidRDefault="00035335" w:rsidP="00AF4BC9">
            <w:pPr>
              <w:jc w:val="center"/>
              <w:rPr>
                <w:lang w:val="uk-UA"/>
              </w:rPr>
            </w:pPr>
            <w:r w:rsidRPr="0068298D">
              <w:rPr>
                <w:lang w:val="uk-UA"/>
              </w:rPr>
              <w:t>1,000</w:t>
            </w:r>
          </w:p>
        </w:tc>
        <w:tc>
          <w:tcPr>
            <w:tcW w:w="889" w:type="dxa"/>
          </w:tcPr>
          <w:p w:rsidR="00035335" w:rsidRPr="0068298D" w:rsidRDefault="00035335" w:rsidP="00AF4BC9">
            <w:pPr>
              <w:jc w:val="center"/>
              <w:rPr>
                <w:lang w:val="uk-UA"/>
              </w:rPr>
            </w:pPr>
            <w:r w:rsidRPr="0068298D">
              <w:rPr>
                <w:lang w:val="uk-UA"/>
              </w:rPr>
              <w:t>1,000</w:t>
            </w:r>
          </w:p>
        </w:tc>
        <w:tc>
          <w:tcPr>
            <w:tcW w:w="1060" w:type="dxa"/>
          </w:tcPr>
          <w:p w:rsidR="00035335" w:rsidRPr="0068298D" w:rsidRDefault="00035335" w:rsidP="00AF4BC9">
            <w:pPr>
              <w:jc w:val="center"/>
              <w:rPr>
                <w:lang w:val="uk-UA"/>
              </w:rPr>
            </w:pPr>
            <w:r w:rsidRPr="0068298D">
              <w:rPr>
                <w:lang w:val="uk-UA"/>
              </w:rPr>
              <w:t>3,000</w:t>
            </w:r>
          </w:p>
        </w:tc>
        <w:tc>
          <w:tcPr>
            <w:tcW w:w="1080" w:type="dxa"/>
          </w:tcPr>
          <w:p w:rsidR="00035335" w:rsidRPr="0068298D" w:rsidRDefault="00035335" w:rsidP="00AF4BC9">
            <w:pPr>
              <w:jc w:val="center"/>
              <w:rPr>
                <w:lang w:val="uk-UA"/>
              </w:rPr>
            </w:pPr>
            <w:r w:rsidRPr="0068298D">
              <w:rPr>
                <w:lang w:val="uk-UA"/>
              </w:rPr>
              <w:t>3,000</w:t>
            </w:r>
          </w:p>
        </w:tc>
      </w:tr>
      <w:tr w:rsidR="00035335" w:rsidRPr="0021187E" w:rsidTr="008E6FB9">
        <w:tc>
          <w:tcPr>
            <w:tcW w:w="1339" w:type="dxa"/>
          </w:tcPr>
          <w:p w:rsidR="00035335" w:rsidRDefault="00035335" w:rsidP="00864AFB">
            <w:pPr>
              <w:jc w:val="center"/>
              <w:rPr>
                <w:lang w:val="uk-UA"/>
              </w:rPr>
            </w:pPr>
            <w:r>
              <w:rPr>
                <w:lang w:val="uk-UA"/>
              </w:rPr>
              <w:t>07.09</w:t>
            </w:r>
          </w:p>
        </w:tc>
        <w:tc>
          <w:tcPr>
            <w:tcW w:w="4724" w:type="dxa"/>
          </w:tcPr>
          <w:p w:rsidR="00035335" w:rsidRPr="000B6480" w:rsidRDefault="00035335" w:rsidP="00864AFB">
            <w:pPr>
              <w:jc w:val="both"/>
              <w:rPr>
                <w:lang w:val="uk-UA"/>
              </w:rPr>
            </w:pPr>
            <w:r w:rsidRPr="000B6480">
              <w:rPr>
                <w:lang w:val="uk-UA"/>
              </w:rPr>
              <w:t>Земельні ділянки загального користування відведені під місця поховання</w:t>
            </w:r>
            <w:r w:rsidRPr="000B6480">
              <w:rPr>
                <w:vertAlign w:val="superscript"/>
                <w:lang w:val="uk-UA"/>
              </w:rPr>
              <w:t>5</w:t>
            </w:r>
          </w:p>
        </w:tc>
        <w:tc>
          <w:tcPr>
            <w:tcW w:w="1068" w:type="dxa"/>
          </w:tcPr>
          <w:p w:rsidR="00035335" w:rsidRPr="0068298D" w:rsidRDefault="00035335" w:rsidP="00AF4BC9">
            <w:pPr>
              <w:jc w:val="center"/>
              <w:rPr>
                <w:lang w:val="uk-UA"/>
              </w:rPr>
            </w:pPr>
            <w:r w:rsidRPr="0068298D">
              <w:rPr>
                <w:lang w:val="uk-UA"/>
              </w:rPr>
              <w:t>1,000</w:t>
            </w:r>
          </w:p>
        </w:tc>
        <w:tc>
          <w:tcPr>
            <w:tcW w:w="889" w:type="dxa"/>
          </w:tcPr>
          <w:p w:rsidR="00035335" w:rsidRPr="0068298D" w:rsidRDefault="00035335" w:rsidP="00AF4BC9">
            <w:pPr>
              <w:jc w:val="center"/>
              <w:rPr>
                <w:lang w:val="uk-UA"/>
              </w:rPr>
            </w:pPr>
            <w:r w:rsidRPr="0068298D">
              <w:rPr>
                <w:lang w:val="uk-UA"/>
              </w:rPr>
              <w:t>1,000</w:t>
            </w:r>
          </w:p>
        </w:tc>
        <w:tc>
          <w:tcPr>
            <w:tcW w:w="1060" w:type="dxa"/>
          </w:tcPr>
          <w:p w:rsidR="00035335" w:rsidRPr="0068298D" w:rsidRDefault="00035335" w:rsidP="00AF4BC9">
            <w:pPr>
              <w:jc w:val="center"/>
              <w:rPr>
                <w:lang w:val="uk-UA"/>
              </w:rPr>
            </w:pPr>
            <w:r w:rsidRPr="0068298D">
              <w:rPr>
                <w:lang w:val="uk-UA"/>
              </w:rPr>
              <w:t>3,000</w:t>
            </w:r>
          </w:p>
        </w:tc>
        <w:tc>
          <w:tcPr>
            <w:tcW w:w="1080" w:type="dxa"/>
          </w:tcPr>
          <w:p w:rsidR="00035335" w:rsidRPr="0068298D" w:rsidRDefault="00035335" w:rsidP="00AF4BC9">
            <w:pPr>
              <w:jc w:val="center"/>
              <w:rPr>
                <w:lang w:val="uk-UA"/>
              </w:rPr>
            </w:pPr>
            <w:r w:rsidRPr="0068298D">
              <w:rPr>
                <w:lang w:val="uk-UA"/>
              </w:rPr>
              <w:t>3,000</w:t>
            </w:r>
          </w:p>
        </w:tc>
      </w:tr>
      <w:tr w:rsidR="00035335" w:rsidRPr="0021187E" w:rsidTr="008E6FB9">
        <w:tc>
          <w:tcPr>
            <w:tcW w:w="1339" w:type="dxa"/>
          </w:tcPr>
          <w:p w:rsidR="00035335" w:rsidRDefault="00035335" w:rsidP="00864AFB">
            <w:pPr>
              <w:jc w:val="center"/>
              <w:rPr>
                <w:lang w:val="uk-UA"/>
              </w:rPr>
            </w:pPr>
            <w:r>
              <w:rPr>
                <w:b/>
                <w:lang w:val="uk-UA"/>
              </w:rPr>
              <w:t>Категорія</w:t>
            </w:r>
          </w:p>
        </w:tc>
        <w:tc>
          <w:tcPr>
            <w:tcW w:w="4724" w:type="dxa"/>
          </w:tcPr>
          <w:p w:rsidR="00035335" w:rsidRPr="000B6480" w:rsidRDefault="00035335" w:rsidP="00864AFB">
            <w:pPr>
              <w:jc w:val="both"/>
              <w:rPr>
                <w:lang w:val="uk-UA"/>
              </w:rPr>
            </w:pPr>
            <w:r w:rsidRPr="000B6480">
              <w:rPr>
                <w:b/>
                <w:bCs/>
                <w:lang w:val="uk-UA"/>
              </w:rPr>
              <w:t>Землі історико-культурного призначення</w:t>
            </w:r>
          </w:p>
        </w:tc>
        <w:tc>
          <w:tcPr>
            <w:tcW w:w="1068" w:type="dxa"/>
          </w:tcPr>
          <w:p w:rsidR="00035335" w:rsidRPr="00F576EF" w:rsidRDefault="00035335" w:rsidP="00AF4BC9">
            <w:pPr>
              <w:jc w:val="center"/>
              <w:rPr>
                <w:b/>
                <w:lang w:val="uk-UA"/>
              </w:rPr>
            </w:pPr>
            <w:r w:rsidRPr="00F576EF">
              <w:rPr>
                <w:b/>
                <w:lang w:val="uk-UA"/>
              </w:rPr>
              <w:t>х</w:t>
            </w:r>
          </w:p>
        </w:tc>
        <w:tc>
          <w:tcPr>
            <w:tcW w:w="889" w:type="dxa"/>
          </w:tcPr>
          <w:p w:rsidR="00035335" w:rsidRPr="00F576EF" w:rsidRDefault="00035335" w:rsidP="00AF4BC9">
            <w:pPr>
              <w:jc w:val="center"/>
              <w:rPr>
                <w:b/>
                <w:lang w:val="uk-UA"/>
              </w:rPr>
            </w:pPr>
            <w:r w:rsidRPr="00F576EF">
              <w:rPr>
                <w:b/>
                <w:lang w:val="uk-UA"/>
              </w:rPr>
              <w:t>х</w:t>
            </w:r>
          </w:p>
        </w:tc>
        <w:tc>
          <w:tcPr>
            <w:tcW w:w="1060" w:type="dxa"/>
          </w:tcPr>
          <w:p w:rsidR="00035335" w:rsidRPr="00F576EF" w:rsidRDefault="00035335" w:rsidP="00AF4BC9">
            <w:pPr>
              <w:jc w:val="center"/>
              <w:rPr>
                <w:b/>
                <w:lang w:val="uk-UA"/>
              </w:rPr>
            </w:pPr>
            <w:r>
              <w:rPr>
                <w:b/>
                <w:lang w:val="uk-UA"/>
              </w:rPr>
              <w:t>х</w:t>
            </w:r>
          </w:p>
        </w:tc>
        <w:tc>
          <w:tcPr>
            <w:tcW w:w="1080" w:type="dxa"/>
          </w:tcPr>
          <w:p w:rsidR="00035335" w:rsidRPr="00F576EF" w:rsidRDefault="00035335" w:rsidP="00AF4BC9">
            <w:pPr>
              <w:jc w:val="center"/>
              <w:rPr>
                <w:b/>
                <w:lang w:val="uk-UA"/>
              </w:rPr>
            </w:pPr>
            <w:r w:rsidRPr="00F576EF">
              <w:rPr>
                <w:b/>
                <w:lang w:val="uk-UA"/>
              </w:rPr>
              <w:t>х</w:t>
            </w:r>
          </w:p>
        </w:tc>
      </w:tr>
      <w:tr w:rsidR="00035335" w:rsidRPr="0021187E" w:rsidTr="008E6FB9">
        <w:tc>
          <w:tcPr>
            <w:tcW w:w="1339" w:type="dxa"/>
          </w:tcPr>
          <w:p w:rsidR="00035335" w:rsidRPr="0021187E" w:rsidRDefault="00035335" w:rsidP="00864AFB">
            <w:pPr>
              <w:pStyle w:val="ae"/>
              <w:ind w:right="-108"/>
              <w:jc w:val="center"/>
              <w:rPr>
                <w:b/>
                <w:bCs/>
              </w:rPr>
            </w:pPr>
            <w:r w:rsidRPr="0021187E">
              <w:rPr>
                <w:b/>
                <w:bCs/>
              </w:rPr>
              <w:t>08</w:t>
            </w:r>
          </w:p>
        </w:tc>
        <w:tc>
          <w:tcPr>
            <w:tcW w:w="4724" w:type="dxa"/>
          </w:tcPr>
          <w:p w:rsidR="00035335" w:rsidRPr="00164825" w:rsidRDefault="00035335" w:rsidP="00864AFB">
            <w:pPr>
              <w:pStyle w:val="ae"/>
              <w:jc w:val="both"/>
              <w:rPr>
                <w:b/>
                <w:bCs/>
              </w:rPr>
            </w:pPr>
            <w:r w:rsidRPr="00164825">
              <w:rPr>
                <w:b/>
              </w:rPr>
              <w:t>Земельні ділянки історико-культурного призначення (земельні ділянки, на яких розташовані: пам'ятки культурної спадщини, їх комплекси (ансамблі), історико-культурні заповідники, історико-культурні заповідні території, охоронювані археологічні території, музеї просто неба, меморіальні музеї-садиби)</w:t>
            </w:r>
          </w:p>
        </w:tc>
        <w:tc>
          <w:tcPr>
            <w:tcW w:w="1068" w:type="dxa"/>
          </w:tcPr>
          <w:p w:rsidR="00035335" w:rsidRPr="00F576EF" w:rsidRDefault="00035335" w:rsidP="00864AFB">
            <w:pPr>
              <w:jc w:val="center"/>
              <w:rPr>
                <w:b/>
                <w:lang w:val="uk-UA"/>
              </w:rPr>
            </w:pPr>
            <w:r w:rsidRPr="00F576EF">
              <w:rPr>
                <w:b/>
                <w:lang w:val="uk-UA"/>
              </w:rPr>
              <w:t>х</w:t>
            </w:r>
          </w:p>
        </w:tc>
        <w:tc>
          <w:tcPr>
            <w:tcW w:w="889" w:type="dxa"/>
          </w:tcPr>
          <w:p w:rsidR="00035335" w:rsidRPr="00F576EF" w:rsidRDefault="00035335" w:rsidP="00864AFB">
            <w:pPr>
              <w:jc w:val="center"/>
              <w:rPr>
                <w:b/>
                <w:lang w:val="uk-UA"/>
              </w:rPr>
            </w:pPr>
            <w:r w:rsidRPr="00F576EF">
              <w:rPr>
                <w:b/>
                <w:lang w:val="uk-UA"/>
              </w:rPr>
              <w:t>х</w:t>
            </w:r>
          </w:p>
        </w:tc>
        <w:tc>
          <w:tcPr>
            <w:tcW w:w="1060" w:type="dxa"/>
          </w:tcPr>
          <w:p w:rsidR="00035335" w:rsidRPr="00F576EF" w:rsidRDefault="00035335" w:rsidP="00864AFB">
            <w:pPr>
              <w:jc w:val="center"/>
              <w:rPr>
                <w:b/>
                <w:lang w:val="uk-UA"/>
              </w:rPr>
            </w:pPr>
            <w:r>
              <w:rPr>
                <w:b/>
                <w:lang w:val="uk-UA"/>
              </w:rPr>
              <w:t>х</w:t>
            </w:r>
          </w:p>
        </w:tc>
        <w:tc>
          <w:tcPr>
            <w:tcW w:w="1080" w:type="dxa"/>
          </w:tcPr>
          <w:p w:rsidR="00035335" w:rsidRPr="00F576EF" w:rsidRDefault="00035335" w:rsidP="00864AFB">
            <w:pPr>
              <w:jc w:val="center"/>
              <w:rPr>
                <w:b/>
                <w:lang w:val="uk-UA"/>
              </w:rPr>
            </w:pPr>
            <w:r w:rsidRPr="00F576EF">
              <w:rPr>
                <w:b/>
                <w:lang w:val="uk-UA"/>
              </w:rPr>
              <w:t>х</w:t>
            </w:r>
          </w:p>
        </w:tc>
      </w:tr>
      <w:tr w:rsidR="00035335" w:rsidRPr="0021187E" w:rsidTr="008E6FB9">
        <w:tc>
          <w:tcPr>
            <w:tcW w:w="1339" w:type="dxa"/>
          </w:tcPr>
          <w:p w:rsidR="00035335" w:rsidRPr="0021187E" w:rsidRDefault="00035335" w:rsidP="00864AFB">
            <w:pPr>
              <w:jc w:val="center"/>
              <w:rPr>
                <w:lang w:val="uk-UA"/>
              </w:rPr>
            </w:pPr>
            <w:r w:rsidRPr="0021187E">
              <w:rPr>
                <w:lang w:val="uk-UA"/>
              </w:rPr>
              <w:t>08.01</w:t>
            </w:r>
          </w:p>
        </w:tc>
        <w:tc>
          <w:tcPr>
            <w:tcW w:w="4724" w:type="dxa"/>
          </w:tcPr>
          <w:p w:rsidR="00035335" w:rsidRPr="00164825" w:rsidRDefault="00035335" w:rsidP="00864AFB">
            <w:pPr>
              <w:jc w:val="both"/>
              <w:rPr>
                <w:lang w:val="uk-UA"/>
              </w:rPr>
            </w:pPr>
            <w:r w:rsidRPr="00164825">
              <w:rPr>
                <w:lang w:val="uk-UA"/>
              </w:rPr>
              <w:t>Для забезпечення охорони об'єктів культурної спадщини</w:t>
            </w:r>
            <w:r w:rsidRPr="00164825">
              <w:rPr>
                <w:vertAlign w:val="superscript"/>
                <w:lang w:val="uk-UA"/>
              </w:rPr>
              <w:t>5</w:t>
            </w:r>
          </w:p>
        </w:tc>
        <w:tc>
          <w:tcPr>
            <w:tcW w:w="1068" w:type="dxa"/>
          </w:tcPr>
          <w:p w:rsidR="00035335" w:rsidRPr="009864A0" w:rsidRDefault="00035335" w:rsidP="002616B7">
            <w:pPr>
              <w:jc w:val="center"/>
              <w:rPr>
                <w:lang w:val="uk-UA"/>
              </w:rPr>
            </w:pPr>
            <w:r w:rsidRPr="009864A0">
              <w:rPr>
                <w:lang w:val="uk-UA"/>
              </w:rPr>
              <w:t>х</w:t>
            </w:r>
          </w:p>
        </w:tc>
        <w:tc>
          <w:tcPr>
            <w:tcW w:w="889" w:type="dxa"/>
          </w:tcPr>
          <w:p w:rsidR="00035335" w:rsidRPr="009864A0" w:rsidRDefault="00035335" w:rsidP="002616B7">
            <w:pPr>
              <w:jc w:val="center"/>
              <w:rPr>
                <w:lang w:val="uk-UA"/>
              </w:rPr>
            </w:pPr>
            <w:r w:rsidRPr="009864A0">
              <w:rPr>
                <w:lang w:val="uk-UA"/>
              </w:rPr>
              <w:t>х</w:t>
            </w:r>
          </w:p>
        </w:tc>
        <w:tc>
          <w:tcPr>
            <w:tcW w:w="1060" w:type="dxa"/>
          </w:tcPr>
          <w:p w:rsidR="00035335" w:rsidRPr="009864A0" w:rsidRDefault="00035335" w:rsidP="002616B7">
            <w:pPr>
              <w:jc w:val="center"/>
              <w:rPr>
                <w:lang w:val="uk-UA"/>
              </w:rPr>
            </w:pPr>
            <w:r w:rsidRPr="009864A0">
              <w:rPr>
                <w:lang w:val="uk-UA"/>
              </w:rPr>
              <w:t>х</w:t>
            </w:r>
          </w:p>
        </w:tc>
        <w:tc>
          <w:tcPr>
            <w:tcW w:w="1080" w:type="dxa"/>
          </w:tcPr>
          <w:p w:rsidR="00035335" w:rsidRPr="009864A0" w:rsidRDefault="00035335" w:rsidP="002616B7">
            <w:pPr>
              <w:jc w:val="center"/>
              <w:rPr>
                <w:lang w:val="uk-UA"/>
              </w:rPr>
            </w:pPr>
            <w:r w:rsidRPr="009864A0">
              <w:rPr>
                <w:lang w:val="uk-UA"/>
              </w:rPr>
              <w:t>х</w:t>
            </w:r>
          </w:p>
        </w:tc>
      </w:tr>
      <w:tr w:rsidR="00035335" w:rsidRPr="0021187E" w:rsidTr="008E6FB9">
        <w:tc>
          <w:tcPr>
            <w:tcW w:w="1339" w:type="dxa"/>
          </w:tcPr>
          <w:p w:rsidR="00035335" w:rsidRPr="0021187E" w:rsidRDefault="00035335" w:rsidP="00864AFB">
            <w:pPr>
              <w:jc w:val="center"/>
              <w:rPr>
                <w:lang w:val="uk-UA"/>
              </w:rPr>
            </w:pPr>
            <w:r w:rsidRPr="0021187E">
              <w:rPr>
                <w:lang w:val="uk-UA"/>
              </w:rPr>
              <w:t>08.02</w:t>
            </w:r>
          </w:p>
        </w:tc>
        <w:tc>
          <w:tcPr>
            <w:tcW w:w="4724" w:type="dxa"/>
          </w:tcPr>
          <w:p w:rsidR="00035335" w:rsidRPr="00164825" w:rsidRDefault="00035335" w:rsidP="00864AFB">
            <w:pPr>
              <w:jc w:val="both"/>
              <w:rPr>
                <w:lang w:val="uk-UA"/>
              </w:rPr>
            </w:pPr>
            <w:r w:rsidRPr="00164825">
              <w:rPr>
                <w:lang w:val="uk-UA"/>
              </w:rPr>
              <w:t>Для розміщення та обслуговування музейних закладів</w:t>
            </w:r>
            <w:r w:rsidRPr="00164825">
              <w:rPr>
                <w:vertAlign w:val="superscript"/>
                <w:lang w:val="uk-UA"/>
              </w:rPr>
              <w:t>5</w:t>
            </w:r>
          </w:p>
        </w:tc>
        <w:tc>
          <w:tcPr>
            <w:tcW w:w="1068" w:type="dxa"/>
          </w:tcPr>
          <w:p w:rsidR="00035335" w:rsidRPr="009864A0" w:rsidRDefault="00035335" w:rsidP="002616B7">
            <w:pPr>
              <w:jc w:val="center"/>
              <w:rPr>
                <w:lang w:val="uk-UA"/>
              </w:rPr>
            </w:pPr>
            <w:r w:rsidRPr="009864A0">
              <w:rPr>
                <w:lang w:val="uk-UA"/>
              </w:rPr>
              <w:t>х</w:t>
            </w:r>
          </w:p>
        </w:tc>
        <w:tc>
          <w:tcPr>
            <w:tcW w:w="889" w:type="dxa"/>
          </w:tcPr>
          <w:p w:rsidR="00035335" w:rsidRPr="009864A0" w:rsidRDefault="00035335" w:rsidP="002616B7">
            <w:pPr>
              <w:jc w:val="center"/>
              <w:rPr>
                <w:lang w:val="uk-UA"/>
              </w:rPr>
            </w:pPr>
            <w:r w:rsidRPr="009864A0">
              <w:rPr>
                <w:lang w:val="uk-UA"/>
              </w:rPr>
              <w:t>х</w:t>
            </w:r>
          </w:p>
        </w:tc>
        <w:tc>
          <w:tcPr>
            <w:tcW w:w="1060" w:type="dxa"/>
          </w:tcPr>
          <w:p w:rsidR="00035335" w:rsidRPr="009864A0" w:rsidRDefault="00035335" w:rsidP="002616B7">
            <w:pPr>
              <w:jc w:val="center"/>
              <w:rPr>
                <w:lang w:val="uk-UA"/>
              </w:rPr>
            </w:pPr>
            <w:r w:rsidRPr="009864A0">
              <w:rPr>
                <w:lang w:val="uk-UA"/>
              </w:rPr>
              <w:t>х</w:t>
            </w:r>
          </w:p>
        </w:tc>
        <w:tc>
          <w:tcPr>
            <w:tcW w:w="1080" w:type="dxa"/>
          </w:tcPr>
          <w:p w:rsidR="00035335" w:rsidRPr="009864A0" w:rsidRDefault="00035335" w:rsidP="002616B7">
            <w:pPr>
              <w:jc w:val="center"/>
              <w:rPr>
                <w:lang w:val="uk-UA"/>
              </w:rPr>
            </w:pPr>
            <w:r w:rsidRPr="009864A0">
              <w:rPr>
                <w:lang w:val="uk-UA"/>
              </w:rPr>
              <w:t>х</w:t>
            </w:r>
          </w:p>
        </w:tc>
      </w:tr>
      <w:tr w:rsidR="00035335" w:rsidRPr="0021187E" w:rsidTr="008E6FB9">
        <w:tc>
          <w:tcPr>
            <w:tcW w:w="1339" w:type="dxa"/>
          </w:tcPr>
          <w:p w:rsidR="00035335" w:rsidRPr="0021187E" w:rsidRDefault="00035335" w:rsidP="00864AFB">
            <w:pPr>
              <w:jc w:val="center"/>
              <w:rPr>
                <w:lang w:val="uk-UA"/>
              </w:rPr>
            </w:pPr>
            <w:r w:rsidRPr="0021187E">
              <w:rPr>
                <w:lang w:val="uk-UA"/>
              </w:rPr>
              <w:t>08.03</w:t>
            </w:r>
          </w:p>
        </w:tc>
        <w:tc>
          <w:tcPr>
            <w:tcW w:w="4724" w:type="dxa"/>
          </w:tcPr>
          <w:p w:rsidR="00035335" w:rsidRPr="00164825" w:rsidRDefault="00035335" w:rsidP="00864AFB">
            <w:pPr>
              <w:jc w:val="both"/>
              <w:rPr>
                <w:lang w:val="uk-UA"/>
              </w:rPr>
            </w:pPr>
            <w:r w:rsidRPr="00164825">
              <w:rPr>
                <w:lang w:val="uk-UA"/>
              </w:rPr>
              <w:t>Для іншого історико-культурного призначення</w:t>
            </w:r>
            <w:r w:rsidRPr="00164825">
              <w:rPr>
                <w:vertAlign w:val="superscript"/>
                <w:lang w:val="uk-UA"/>
              </w:rPr>
              <w:t>5</w:t>
            </w:r>
          </w:p>
        </w:tc>
        <w:tc>
          <w:tcPr>
            <w:tcW w:w="1068" w:type="dxa"/>
          </w:tcPr>
          <w:p w:rsidR="00035335" w:rsidRPr="009864A0" w:rsidRDefault="00035335" w:rsidP="002616B7">
            <w:pPr>
              <w:jc w:val="center"/>
              <w:rPr>
                <w:lang w:val="uk-UA"/>
              </w:rPr>
            </w:pPr>
            <w:r w:rsidRPr="009864A0">
              <w:rPr>
                <w:lang w:val="uk-UA"/>
              </w:rPr>
              <w:t>х</w:t>
            </w:r>
          </w:p>
        </w:tc>
        <w:tc>
          <w:tcPr>
            <w:tcW w:w="889" w:type="dxa"/>
          </w:tcPr>
          <w:p w:rsidR="00035335" w:rsidRPr="009864A0" w:rsidRDefault="00035335" w:rsidP="002616B7">
            <w:pPr>
              <w:jc w:val="center"/>
              <w:rPr>
                <w:lang w:val="uk-UA"/>
              </w:rPr>
            </w:pPr>
            <w:r w:rsidRPr="009864A0">
              <w:rPr>
                <w:lang w:val="uk-UA"/>
              </w:rPr>
              <w:t>х</w:t>
            </w:r>
          </w:p>
        </w:tc>
        <w:tc>
          <w:tcPr>
            <w:tcW w:w="1060" w:type="dxa"/>
          </w:tcPr>
          <w:p w:rsidR="00035335" w:rsidRPr="009864A0" w:rsidRDefault="00035335" w:rsidP="002616B7">
            <w:pPr>
              <w:jc w:val="center"/>
              <w:rPr>
                <w:lang w:val="uk-UA"/>
              </w:rPr>
            </w:pPr>
            <w:r w:rsidRPr="009864A0">
              <w:rPr>
                <w:lang w:val="uk-UA"/>
              </w:rPr>
              <w:t>х</w:t>
            </w:r>
          </w:p>
        </w:tc>
        <w:tc>
          <w:tcPr>
            <w:tcW w:w="1080" w:type="dxa"/>
          </w:tcPr>
          <w:p w:rsidR="00035335" w:rsidRPr="009864A0" w:rsidRDefault="00035335" w:rsidP="002616B7">
            <w:pPr>
              <w:jc w:val="center"/>
              <w:rPr>
                <w:lang w:val="uk-UA"/>
              </w:rPr>
            </w:pPr>
            <w:r w:rsidRPr="009864A0">
              <w:rPr>
                <w:lang w:val="uk-UA"/>
              </w:rPr>
              <w:t>х</w:t>
            </w:r>
          </w:p>
        </w:tc>
      </w:tr>
      <w:tr w:rsidR="00035335" w:rsidRPr="0021187E" w:rsidTr="008E6FB9">
        <w:tc>
          <w:tcPr>
            <w:tcW w:w="1339" w:type="dxa"/>
          </w:tcPr>
          <w:p w:rsidR="00035335" w:rsidRPr="0021187E" w:rsidRDefault="00035335" w:rsidP="00864AFB">
            <w:pPr>
              <w:jc w:val="center"/>
              <w:rPr>
                <w:lang w:val="uk-UA"/>
              </w:rPr>
            </w:pPr>
            <w:r w:rsidRPr="0021187E">
              <w:rPr>
                <w:lang w:val="uk-UA"/>
              </w:rPr>
              <w:t>08.04</w:t>
            </w:r>
          </w:p>
        </w:tc>
        <w:tc>
          <w:tcPr>
            <w:tcW w:w="4724" w:type="dxa"/>
          </w:tcPr>
          <w:p w:rsidR="00035335" w:rsidRPr="00164825" w:rsidRDefault="00035335" w:rsidP="00864AFB">
            <w:pPr>
              <w:jc w:val="both"/>
              <w:rPr>
                <w:lang w:val="uk-UA"/>
              </w:rPr>
            </w:pPr>
            <w:r w:rsidRPr="00164825">
              <w:rPr>
                <w:lang w:val="uk-UA"/>
              </w:rPr>
              <w:t>Для цілей підрозділів 08.01 - 08.03, 08.05 та для збереження та використання земель природно-заповідного фонду</w:t>
            </w:r>
          </w:p>
        </w:tc>
        <w:tc>
          <w:tcPr>
            <w:tcW w:w="1068" w:type="dxa"/>
          </w:tcPr>
          <w:p w:rsidR="00035335" w:rsidRDefault="00035335" w:rsidP="00864AFB">
            <w:pPr>
              <w:jc w:val="center"/>
            </w:pPr>
            <w:r w:rsidRPr="00CB06D1">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Default="00035335" w:rsidP="00864AFB">
            <w:pPr>
              <w:jc w:val="center"/>
            </w:pPr>
            <w:r>
              <w:rPr>
                <w:lang w:val="uk-UA"/>
              </w:rPr>
              <w:t>1</w:t>
            </w:r>
            <w:r w:rsidRPr="00DA1996">
              <w:rPr>
                <w:lang w:val="uk-UA"/>
              </w:rPr>
              <w:t>,000</w:t>
            </w:r>
          </w:p>
        </w:tc>
        <w:tc>
          <w:tcPr>
            <w:tcW w:w="1080" w:type="dxa"/>
          </w:tcPr>
          <w:p w:rsidR="00035335" w:rsidRDefault="00035335" w:rsidP="00864AFB">
            <w:pPr>
              <w:jc w:val="center"/>
            </w:pPr>
            <w:r>
              <w:rPr>
                <w:lang w:val="uk-UA"/>
              </w:rPr>
              <w:t>1</w:t>
            </w:r>
            <w:r w:rsidRPr="000671BB">
              <w:rPr>
                <w:lang w:val="uk-UA"/>
              </w:rPr>
              <w:t>,000</w:t>
            </w:r>
          </w:p>
        </w:tc>
      </w:tr>
      <w:tr w:rsidR="00035335" w:rsidRPr="0021187E" w:rsidTr="008E6FB9">
        <w:tc>
          <w:tcPr>
            <w:tcW w:w="1339" w:type="dxa"/>
          </w:tcPr>
          <w:p w:rsidR="00035335" w:rsidRPr="0021187E" w:rsidRDefault="00035335" w:rsidP="00864AFB">
            <w:pPr>
              <w:jc w:val="center"/>
              <w:rPr>
                <w:lang w:val="uk-UA"/>
              </w:rPr>
            </w:pPr>
            <w:r>
              <w:rPr>
                <w:lang w:val="uk-UA"/>
              </w:rPr>
              <w:t>08.05</w:t>
            </w:r>
          </w:p>
        </w:tc>
        <w:tc>
          <w:tcPr>
            <w:tcW w:w="4724" w:type="dxa"/>
          </w:tcPr>
          <w:p w:rsidR="00035335" w:rsidRPr="00164825" w:rsidRDefault="00035335" w:rsidP="00864AFB">
            <w:pPr>
              <w:jc w:val="both"/>
              <w:rPr>
                <w:lang w:val="uk-UA"/>
              </w:rPr>
            </w:pPr>
            <w:r w:rsidRPr="00164825">
              <w:rPr>
                <w:lang w:val="uk-UA"/>
              </w:rPr>
              <w:t>Земельні ділянки запасу (земельні ділянки, які не надані у власність або користування громадянам чи юридичним особам)</w:t>
            </w:r>
          </w:p>
        </w:tc>
        <w:tc>
          <w:tcPr>
            <w:tcW w:w="1068" w:type="dxa"/>
          </w:tcPr>
          <w:p w:rsidR="00035335" w:rsidRDefault="00035335" w:rsidP="00AF4BC9">
            <w:pPr>
              <w:jc w:val="center"/>
            </w:pPr>
            <w:r w:rsidRPr="00CB06D1">
              <w:rPr>
                <w:lang w:val="uk-UA"/>
              </w:rPr>
              <w:t>1,000</w:t>
            </w:r>
          </w:p>
        </w:tc>
        <w:tc>
          <w:tcPr>
            <w:tcW w:w="889" w:type="dxa"/>
          </w:tcPr>
          <w:p w:rsidR="00035335" w:rsidRPr="0021187E" w:rsidRDefault="00035335" w:rsidP="00AF4BC9">
            <w:pPr>
              <w:jc w:val="center"/>
              <w:rPr>
                <w:lang w:val="uk-UA"/>
              </w:rPr>
            </w:pPr>
            <w:r>
              <w:rPr>
                <w:lang w:val="uk-UA"/>
              </w:rPr>
              <w:t>1,000</w:t>
            </w:r>
          </w:p>
        </w:tc>
        <w:tc>
          <w:tcPr>
            <w:tcW w:w="1060" w:type="dxa"/>
          </w:tcPr>
          <w:p w:rsidR="00035335" w:rsidRDefault="00035335" w:rsidP="00AF4BC9">
            <w:pPr>
              <w:jc w:val="center"/>
            </w:pPr>
            <w:r>
              <w:rPr>
                <w:lang w:val="uk-UA"/>
              </w:rPr>
              <w:t>1</w:t>
            </w:r>
            <w:r w:rsidRPr="00DA1996">
              <w:rPr>
                <w:lang w:val="uk-UA"/>
              </w:rPr>
              <w:t>,000</w:t>
            </w:r>
          </w:p>
        </w:tc>
        <w:tc>
          <w:tcPr>
            <w:tcW w:w="1080" w:type="dxa"/>
          </w:tcPr>
          <w:p w:rsidR="00035335" w:rsidRDefault="00035335" w:rsidP="00AF4BC9">
            <w:pPr>
              <w:jc w:val="center"/>
            </w:pPr>
            <w:r>
              <w:rPr>
                <w:lang w:val="uk-UA"/>
              </w:rPr>
              <w:t>1</w:t>
            </w:r>
            <w:r w:rsidRPr="000671BB">
              <w:rPr>
                <w:lang w:val="uk-UA"/>
              </w:rPr>
              <w:t>,000</w:t>
            </w:r>
          </w:p>
        </w:tc>
      </w:tr>
      <w:tr w:rsidR="00035335" w:rsidRPr="0021187E" w:rsidTr="008E6FB9">
        <w:tc>
          <w:tcPr>
            <w:tcW w:w="1339" w:type="dxa"/>
          </w:tcPr>
          <w:p w:rsidR="00035335" w:rsidRDefault="00035335" w:rsidP="00864AFB">
            <w:pPr>
              <w:jc w:val="center"/>
              <w:rPr>
                <w:lang w:val="uk-UA"/>
              </w:rPr>
            </w:pPr>
            <w:r>
              <w:rPr>
                <w:b/>
                <w:lang w:val="uk-UA"/>
              </w:rPr>
              <w:t>Категорія</w:t>
            </w:r>
          </w:p>
        </w:tc>
        <w:tc>
          <w:tcPr>
            <w:tcW w:w="4724" w:type="dxa"/>
          </w:tcPr>
          <w:p w:rsidR="00035335" w:rsidRPr="00164825" w:rsidRDefault="00035335" w:rsidP="00864AFB">
            <w:pPr>
              <w:jc w:val="both"/>
              <w:rPr>
                <w:lang w:val="uk-UA"/>
              </w:rPr>
            </w:pPr>
            <w:r w:rsidRPr="0021187E">
              <w:rPr>
                <w:b/>
                <w:bCs/>
                <w:lang w:val="uk-UA"/>
              </w:rPr>
              <w:t>Землі лісогосподарського призначення</w:t>
            </w:r>
          </w:p>
        </w:tc>
        <w:tc>
          <w:tcPr>
            <w:tcW w:w="1068" w:type="dxa"/>
          </w:tcPr>
          <w:p w:rsidR="00035335" w:rsidRPr="00F576EF" w:rsidRDefault="00035335" w:rsidP="00AF4BC9">
            <w:pPr>
              <w:jc w:val="center"/>
              <w:rPr>
                <w:b/>
                <w:lang w:val="uk-UA"/>
              </w:rPr>
            </w:pPr>
            <w:r w:rsidRPr="00F576EF">
              <w:rPr>
                <w:b/>
                <w:lang w:val="uk-UA"/>
              </w:rPr>
              <w:t>х</w:t>
            </w:r>
          </w:p>
        </w:tc>
        <w:tc>
          <w:tcPr>
            <w:tcW w:w="889" w:type="dxa"/>
          </w:tcPr>
          <w:p w:rsidR="00035335" w:rsidRPr="00F576EF" w:rsidRDefault="00035335" w:rsidP="00AF4BC9">
            <w:pPr>
              <w:jc w:val="center"/>
              <w:rPr>
                <w:b/>
                <w:lang w:val="uk-UA"/>
              </w:rPr>
            </w:pPr>
            <w:r w:rsidRPr="00F576EF">
              <w:rPr>
                <w:b/>
                <w:lang w:val="uk-UA"/>
              </w:rPr>
              <w:t>х</w:t>
            </w:r>
          </w:p>
        </w:tc>
        <w:tc>
          <w:tcPr>
            <w:tcW w:w="1060" w:type="dxa"/>
          </w:tcPr>
          <w:p w:rsidR="00035335" w:rsidRPr="00F576EF" w:rsidRDefault="00035335" w:rsidP="00AF4BC9">
            <w:pPr>
              <w:jc w:val="center"/>
              <w:rPr>
                <w:b/>
                <w:lang w:val="uk-UA"/>
              </w:rPr>
            </w:pPr>
            <w:r>
              <w:rPr>
                <w:b/>
                <w:lang w:val="uk-UA"/>
              </w:rPr>
              <w:t>х</w:t>
            </w:r>
          </w:p>
        </w:tc>
        <w:tc>
          <w:tcPr>
            <w:tcW w:w="1080" w:type="dxa"/>
          </w:tcPr>
          <w:p w:rsidR="00035335" w:rsidRPr="00F576EF" w:rsidRDefault="00035335" w:rsidP="00AF4BC9">
            <w:pPr>
              <w:jc w:val="center"/>
              <w:rPr>
                <w:b/>
                <w:lang w:val="uk-UA"/>
              </w:rPr>
            </w:pPr>
            <w:r w:rsidRPr="00F576EF">
              <w:rPr>
                <w:b/>
                <w:lang w:val="uk-UA"/>
              </w:rPr>
              <w:t>х</w:t>
            </w:r>
          </w:p>
        </w:tc>
      </w:tr>
      <w:tr w:rsidR="00035335" w:rsidRPr="0021187E" w:rsidTr="008E6FB9">
        <w:tc>
          <w:tcPr>
            <w:tcW w:w="1339" w:type="dxa"/>
          </w:tcPr>
          <w:p w:rsidR="00035335" w:rsidRPr="00842337" w:rsidRDefault="00035335" w:rsidP="00864AFB">
            <w:pPr>
              <w:pStyle w:val="ae"/>
              <w:ind w:right="-108"/>
              <w:jc w:val="center"/>
              <w:rPr>
                <w:b/>
                <w:bCs/>
              </w:rPr>
            </w:pPr>
            <w:r w:rsidRPr="00842337">
              <w:rPr>
                <w:b/>
                <w:bCs/>
              </w:rPr>
              <w:t>09</w:t>
            </w:r>
          </w:p>
        </w:tc>
        <w:tc>
          <w:tcPr>
            <w:tcW w:w="4724" w:type="dxa"/>
          </w:tcPr>
          <w:p w:rsidR="00035335" w:rsidRPr="00842337" w:rsidRDefault="00035335" w:rsidP="00864AFB">
            <w:pPr>
              <w:jc w:val="both"/>
              <w:rPr>
                <w:b/>
                <w:bCs/>
                <w:lang w:val="uk-UA"/>
              </w:rPr>
            </w:pPr>
            <w:r w:rsidRPr="00842337">
              <w:rPr>
                <w:b/>
                <w:lang w:val="uk-UA"/>
              </w:rPr>
              <w:t>Земельні ділянки лісогосподарського призначення (земельні ділянки, вкриті лісовою рослинністю, а також не вкриті лісовою рослинністю, нелісові земельні ділянки, які надані та використовуються для потреб лісового господарства, крім земельних ділянок, зайнятих зеленими насадженнями у межах населених пунктів, які не віднесені до категорії лісів, а також земельних ділянок, зайнятих окремими деревами і групами дерев, чагарниками на сільськогосподарських угіддях, присадибних, дачних і садових ділянках)</w:t>
            </w:r>
          </w:p>
        </w:tc>
        <w:tc>
          <w:tcPr>
            <w:tcW w:w="1068" w:type="dxa"/>
          </w:tcPr>
          <w:p w:rsidR="00035335" w:rsidRPr="00F576EF" w:rsidRDefault="00035335" w:rsidP="00864AFB">
            <w:pPr>
              <w:jc w:val="center"/>
              <w:rPr>
                <w:b/>
                <w:lang w:val="uk-UA"/>
              </w:rPr>
            </w:pPr>
            <w:r w:rsidRPr="00F576EF">
              <w:rPr>
                <w:b/>
                <w:lang w:val="uk-UA"/>
              </w:rPr>
              <w:t>х</w:t>
            </w:r>
          </w:p>
        </w:tc>
        <w:tc>
          <w:tcPr>
            <w:tcW w:w="889" w:type="dxa"/>
          </w:tcPr>
          <w:p w:rsidR="00035335" w:rsidRPr="00F576EF" w:rsidRDefault="00035335" w:rsidP="00864AFB">
            <w:pPr>
              <w:jc w:val="center"/>
              <w:rPr>
                <w:b/>
                <w:lang w:val="uk-UA"/>
              </w:rPr>
            </w:pPr>
            <w:r w:rsidRPr="00F576EF">
              <w:rPr>
                <w:b/>
                <w:lang w:val="uk-UA"/>
              </w:rPr>
              <w:t>х</w:t>
            </w:r>
          </w:p>
        </w:tc>
        <w:tc>
          <w:tcPr>
            <w:tcW w:w="1060" w:type="dxa"/>
          </w:tcPr>
          <w:p w:rsidR="00035335" w:rsidRPr="00F576EF" w:rsidRDefault="00035335" w:rsidP="00864AFB">
            <w:pPr>
              <w:jc w:val="center"/>
              <w:rPr>
                <w:b/>
                <w:lang w:val="uk-UA"/>
              </w:rPr>
            </w:pPr>
            <w:r>
              <w:rPr>
                <w:b/>
                <w:lang w:val="uk-UA"/>
              </w:rPr>
              <w:t>х</w:t>
            </w:r>
          </w:p>
        </w:tc>
        <w:tc>
          <w:tcPr>
            <w:tcW w:w="1080" w:type="dxa"/>
          </w:tcPr>
          <w:p w:rsidR="00035335" w:rsidRPr="00F576EF" w:rsidRDefault="00035335" w:rsidP="00864AFB">
            <w:pPr>
              <w:jc w:val="center"/>
              <w:rPr>
                <w:b/>
                <w:lang w:val="uk-UA"/>
              </w:rPr>
            </w:pPr>
            <w:r w:rsidRPr="00F576EF">
              <w:rPr>
                <w:b/>
                <w:lang w:val="uk-UA"/>
              </w:rPr>
              <w:t>х</w:t>
            </w:r>
          </w:p>
        </w:tc>
      </w:tr>
      <w:tr w:rsidR="00035335" w:rsidRPr="0021187E" w:rsidTr="008E6FB9">
        <w:tc>
          <w:tcPr>
            <w:tcW w:w="1339" w:type="dxa"/>
          </w:tcPr>
          <w:p w:rsidR="00035335" w:rsidRPr="0021187E" w:rsidRDefault="00035335" w:rsidP="00864AFB">
            <w:pPr>
              <w:jc w:val="center"/>
              <w:rPr>
                <w:lang w:val="uk-UA"/>
              </w:rPr>
            </w:pPr>
            <w:r w:rsidRPr="0021187E">
              <w:rPr>
                <w:lang w:val="uk-UA"/>
              </w:rPr>
              <w:t>09.01</w:t>
            </w:r>
          </w:p>
        </w:tc>
        <w:tc>
          <w:tcPr>
            <w:tcW w:w="4724" w:type="dxa"/>
          </w:tcPr>
          <w:p w:rsidR="00035335" w:rsidRPr="0021187E" w:rsidRDefault="00035335" w:rsidP="00864AFB">
            <w:pPr>
              <w:jc w:val="both"/>
              <w:rPr>
                <w:lang w:val="uk-UA"/>
              </w:rPr>
            </w:pPr>
            <w:r w:rsidRPr="0021187E">
              <w:rPr>
                <w:lang w:val="uk-UA"/>
              </w:rPr>
              <w:t>Для ведення лісового господарства і пов'язаних з ним послуг</w:t>
            </w:r>
          </w:p>
        </w:tc>
        <w:tc>
          <w:tcPr>
            <w:tcW w:w="1068" w:type="dxa"/>
          </w:tcPr>
          <w:p w:rsidR="00035335" w:rsidRPr="0021187E" w:rsidRDefault="00035335" w:rsidP="00864AFB">
            <w:pPr>
              <w:jc w:val="center"/>
              <w:rPr>
                <w:lang w:val="uk-UA"/>
              </w:rPr>
            </w:pPr>
            <w:r>
              <w:rPr>
                <w:lang w:val="uk-UA"/>
              </w:rPr>
              <w:t>0,100</w:t>
            </w:r>
          </w:p>
        </w:tc>
        <w:tc>
          <w:tcPr>
            <w:tcW w:w="889" w:type="dxa"/>
          </w:tcPr>
          <w:p w:rsidR="00035335" w:rsidRPr="0021187E" w:rsidRDefault="00035335" w:rsidP="00864AFB">
            <w:pPr>
              <w:jc w:val="center"/>
              <w:rPr>
                <w:lang w:val="uk-UA"/>
              </w:rPr>
            </w:pPr>
            <w:r>
              <w:rPr>
                <w:lang w:val="uk-UA"/>
              </w:rPr>
              <w:t>0,100</w:t>
            </w:r>
          </w:p>
        </w:tc>
        <w:tc>
          <w:tcPr>
            <w:tcW w:w="1060" w:type="dxa"/>
          </w:tcPr>
          <w:p w:rsidR="00035335" w:rsidRPr="0021187E" w:rsidRDefault="00035335" w:rsidP="00864AFB">
            <w:pPr>
              <w:jc w:val="center"/>
              <w:rPr>
                <w:lang w:val="uk-UA"/>
              </w:rPr>
            </w:pPr>
            <w:r>
              <w:rPr>
                <w:lang w:val="uk-UA"/>
              </w:rPr>
              <w:t>0,100</w:t>
            </w:r>
          </w:p>
        </w:tc>
        <w:tc>
          <w:tcPr>
            <w:tcW w:w="1080" w:type="dxa"/>
          </w:tcPr>
          <w:p w:rsidR="00035335" w:rsidRPr="0021187E" w:rsidRDefault="00035335" w:rsidP="00864AFB">
            <w:pPr>
              <w:jc w:val="center"/>
              <w:rPr>
                <w:lang w:val="uk-UA"/>
              </w:rPr>
            </w:pPr>
            <w:r>
              <w:rPr>
                <w:lang w:val="uk-UA"/>
              </w:rPr>
              <w:t>0,100</w:t>
            </w:r>
          </w:p>
        </w:tc>
      </w:tr>
      <w:tr w:rsidR="00035335" w:rsidRPr="0021187E" w:rsidTr="008E6FB9">
        <w:tc>
          <w:tcPr>
            <w:tcW w:w="1339" w:type="dxa"/>
          </w:tcPr>
          <w:p w:rsidR="00035335" w:rsidRPr="0021187E" w:rsidRDefault="00035335" w:rsidP="00864AFB">
            <w:pPr>
              <w:jc w:val="center"/>
              <w:rPr>
                <w:lang w:val="uk-UA"/>
              </w:rPr>
            </w:pPr>
            <w:r w:rsidRPr="0021187E">
              <w:rPr>
                <w:lang w:val="uk-UA"/>
              </w:rPr>
              <w:t>09.02</w:t>
            </w:r>
          </w:p>
        </w:tc>
        <w:tc>
          <w:tcPr>
            <w:tcW w:w="4724" w:type="dxa"/>
          </w:tcPr>
          <w:p w:rsidR="00035335" w:rsidRPr="0021187E" w:rsidRDefault="00035335" w:rsidP="00864AFB">
            <w:pPr>
              <w:jc w:val="both"/>
              <w:rPr>
                <w:lang w:val="uk-UA"/>
              </w:rPr>
            </w:pPr>
            <w:r w:rsidRPr="0021187E">
              <w:rPr>
                <w:lang w:val="uk-UA"/>
              </w:rPr>
              <w:t>Для іншого лісогосподарського призначення</w:t>
            </w:r>
          </w:p>
        </w:tc>
        <w:tc>
          <w:tcPr>
            <w:tcW w:w="1068" w:type="dxa"/>
          </w:tcPr>
          <w:p w:rsidR="00035335" w:rsidRPr="0021187E" w:rsidRDefault="00035335" w:rsidP="00864AFB">
            <w:pPr>
              <w:jc w:val="center"/>
              <w:rPr>
                <w:lang w:val="uk-UA"/>
              </w:rPr>
            </w:pPr>
            <w:r>
              <w:rPr>
                <w:lang w:val="uk-UA"/>
              </w:rPr>
              <w:t>0,100</w:t>
            </w:r>
          </w:p>
        </w:tc>
        <w:tc>
          <w:tcPr>
            <w:tcW w:w="889" w:type="dxa"/>
          </w:tcPr>
          <w:p w:rsidR="00035335" w:rsidRPr="0021187E" w:rsidRDefault="00035335" w:rsidP="00864AFB">
            <w:pPr>
              <w:jc w:val="center"/>
              <w:rPr>
                <w:lang w:val="uk-UA"/>
              </w:rPr>
            </w:pPr>
            <w:r>
              <w:rPr>
                <w:lang w:val="uk-UA"/>
              </w:rPr>
              <w:t>0,100</w:t>
            </w:r>
          </w:p>
        </w:tc>
        <w:tc>
          <w:tcPr>
            <w:tcW w:w="1060" w:type="dxa"/>
          </w:tcPr>
          <w:p w:rsidR="00035335" w:rsidRPr="0021187E" w:rsidRDefault="00035335" w:rsidP="00864AFB">
            <w:pPr>
              <w:jc w:val="center"/>
              <w:rPr>
                <w:lang w:val="uk-UA"/>
              </w:rPr>
            </w:pPr>
            <w:r>
              <w:rPr>
                <w:lang w:val="uk-UA"/>
              </w:rPr>
              <w:t>0,100</w:t>
            </w:r>
          </w:p>
        </w:tc>
        <w:tc>
          <w:tcPr>
            <w:tcW w:w="1080" w:type="dxa"/>
          </w:tcPr>
          <w:p w:rsidR="00035335" w:rsidRDefault="00035335" w:rsidP="00864AFB">
            <w:pPr>
              <w:jc w:val="center"/>
              <w:rPr>
                <w:lang w:val="uk-UA"/>
              </w:rPr>
            </w:pPr>
            <w:r>
              <w:rPr>
                <w:lang w:val="uk-UA"/>
              </w:rPr>
              <w:t>0,100</w:t>
            </w:r>
          </w:p>
          <w:p w:rsidR="00B00A3E" w:rsidRPr="0021187E" w:rsidRDefault="00B00A3E" w:rsidP="00864AFB">
            <w:pPr>
              <w:jc w:val="center"/>
              <w:rPr>
                <w:lang w:val="uk-UA"/>
              </w:rPr>
            </w:pPr>
          </w:p>
        </w:tc>
      </w:tr>
      <w:tr w:rsidR="00035335" w:rsidRPr="0021187E" w:rsidTr="008E6FB9">
        <w:tc>
          <w:tcPr>
            <w:tcW w:w="1339" w:type="dxa"/>
          </w:tcPr>
          <w:p w:rsidR="00035335" w:rsidRPr="00D53C54" w:rsidRDefault="00035335" w:rsidP="00AF4BC9">
            <w:pPr>
              <w:jc w:val="center"/>
              <w:rPr>
                <w:lang w:val="uk-UA"/>
              </w:rPr>
            </w:pPr>
          </w:p>
          <w:p w:rsidR="00035335" w:rsidRPr="00D53C54" w:rsidRDefault="00035335" w:rsidP="00AF4BC9">
            <w:pPr>
              <w:jc w:val="center"/>
              <w:rPr>
                <w:lang w:val="uk-UA"/>
              </w:rPr>
            </w:pPr>
            <w:r w:rsidRPr="00D53C54">
              <w:rPr>
                <w:lang w:val="uk-UA"/>
              </w:rPr>
              <w:t>09.03</w:t>
            </w:r>
          </w:p>
        </w:tc>
        <w:tc>
          <w:tcPr>
            <w:tcW w:w="4724" w:type="dxa"/>
          </w:tcPr>
          <w:p w:rsidR="00035335" w:rsidRPr="00D53C54" w:rsidRDefault="00035335" w:rsidP="00AF4BC9">
            <w:pPr>
              <w:rPr>
                <w:lang w:val="uk-UA"/>
              </w:rPr>
            </w:pPr>
            <w:r w:rsidRPr="00D53C54">
              <w:rPr>
                <w:lang w:val="uk-UA"/>
              </w:rPr>
              <w:t>Для цілей підрозділів 09.01 - 09.02, 09.04 - 09.05 та для збереження та використання земель природно-заповідного фонду</w:t>
            </w:r>
          </w:p>
        </w:tc>
        <w:tc>
          <w:tcPr>
            <w:tcW w:w="1068" w:type="dxa"/>
          </w:tcPr>
          <w:p w:rsidR="00035335" w:rsidRPr="0021187E" w:rsidRDefault="00035335" w:rsidP="00864AFB">
            <w:pPr>
              <w:jc w:val="center"/>
              <w:rPr>
                <w:lang w:val="uk-UA"/>
              </w:rPr>
            </w:pPr>
            <w:r>
              <w:rPr>
                <w:lang w:val="uk-UA"/>
              </w:rPr>
              <w:t>0,100</w:t>
            </w:r>
          </w:p>
        </w:tc>
        <w:tc>
          <w:tcPr>
            <w:tcW w:w="889" w:type="dxa"/>
          </w:tcPr>
          <w:p w:rsidR="00035335" w:rsidRPr="0021187E" w:rsidRDefault="00035335" w:rsidP="00864AFB">
            <w:pPr>
              <w:jc w:val="center"/>
              <w:rPr>
                <w:lang w:val="uk-UA"/>
              </w:rPr>
            </w:pPr>
            <w:r>
              <w:rPr>
                <w:lang w:val="uk-UA"/>
              </w:rPr>
              <w:t>0,100</w:t>
            </w:r>
          </w:p>
        </w:tc>
        <w:tc>
          <w:tcPr>
            <w:tcW w:w="1060" w:type="dxa"/>
          </w:tcPr>
          <w:p w:rsidR="00035335" w:rsidRPr="0021187E" w:rsidRDefault="00035335" w:rsidP="00864AFB">
            <w:pPr>
              <w:jc w:val="center"/>
              <w:rPr>
                <w:lang w:val="uk-UA"/>
              </w:rPr>
            </w:pPr>
            <w:r>
              <w:rPr>
                <w:lang w:val="uk-UA"/>
              </w:rPr>
              <w:t>0,100</w:t>
            </w:r>
          </w:p>
        </w:tc>
        <w:tc>
          <w:tcPr>
            <w:tcW w:w="1080" w:type="dxa"/>
          </w:tcPr>
          <w:p w:rsidR="00035335" w:rsidRPr="0021187E" w:rsidRDefault="00035335" w:rsidP="00864AFB">
            <w:pPr>
              <w:jc w:val="center"/>
              <w:rPr>
                <w:lang w:val="uk-UA"/>
              </w:rPr>
            </w:pPr>
            <w:r>
              <w:rPr>
                <w:lang w:val="uk-UA"/>
              </w:rPr>
              <w:t>0,100</w:t>
            </w:r>
          </w:p>
        </w:tc>
      </w:tr>
      <w:tr w:rsidR="00035335" w:rsidRPr="0021187E" w:rsidTr="008E6FB9">
        <w:tc>
          <w:tcPr>
            <w:tcW w:w="1339" w:type="dxa"/>
          </w:tcPr>
          <w:p w:rsidR="00035335" w:rsidRPr="00D53C54" w:rsidRDefault="00035335" w:rsidP="00AF4BC9">
            <w:pPr>
              <w:jc w:val="center"/>
              <w:rPr>
                <w:lang w:val="uk-UA"/>
              </w:rPr>
            </w:pPr>
          </w:p>
          <w:p w:rsidR="00035335" w:rsidRPr="00D53C54" w:rsidRDefault="00035335" w:rsidP="00AF4BC9">
            <w:pPr>
              <w:jc w:val="center"/>
              <w:rPr>
                <w:lang w:val="uk-UA"/>
              </w:rPr>
            </w:pPr>
            <w:r w:rsidRPr="00D53C54">
              <w:rPr>
                <w:lang w:val="uk-UA"/>
              </w:rPr>
              <w:t>09.04</w:t>
            </w:r>
          </w:p>
        </w:tc>
        <w:tc>
          <w:tcPr>
            <w:tcW w:w="4724" w:type="dxa"/>
          </w:tcPr>
          <w:p w:rsidR="00035335" w:rsidRDefault="00035335" w:rsidP="00AF4BC9">
            <w:pPr>
              <w:rPr>
                <w:lang w:val="uk-UA"/>
              </w:rPr>
            </w:pPr>
            <w:r w:rsidRPr="00D53C54">
              <w:rPr>
                <w:lang w:val="uk-UA"/>
              </w:rPr>
              <w:t>Для розміщення господарських дворів лісогосподарських підприємств, установ, організацій та будівель лісомисливського господарства</w:t>
            </w:r>
          </w:p>
          <w:p w:rsidR="00B00A3E" w:rsidRPr="00D53C54" w:rsidRDefault="00B00A3E" w:rsidP="00AF4BC9">
            <w:pPr>
              <w:rPr>
                <w:lang w:val="uk-UA"/>
              </w:rPr>
            </w:pPr>
          </w:p>
        </w:tc>
        <w:tc>
          <w:tcPr>
            <w:tcW w:w="1068" w:type="dxa"/>
          </w:tcPr>
          <w:p w:rsidR="00035335" w:rsidRPr="0021187E" w:rsidRDefault="00035335" w:rsidP="00AF4BC9">
            <w:pPr>
              <w:jc w:val="center"/>
              <w:rPr>
                <w:lang w:val="uk-UA"/>
              </w:rPr>
            </w:pPr>
            <w:r>
              <w:rPr>
                <w:lang w:val="uk-UA"/>
              </w:rPr>
              <w:lastRenderedPageBreak/>
              <w:t>0,100</w:t>
            </w:r>
          </w:p>
        </w:tc>
        <w:tc>
          <w:tcPr>
            <w:tcW w:w="889" w:type="dxa"/>
          </w:tcPr>
          <w:p w:rsidR="00035335" w:rsidRPr="0021187E" w:rsidRDefault="00035335" w:rsidP="00AF4BC9">
            <w:pPr>
              <w:jc w:val="center"/>
              <w:rPr>
                <w:lang w:val="uk-UA"/>
              </w:rPr>
            </w:pPr>
            <w:r>
              <w:rPr>
                <w:lang w:val="uk-UA"/>
              </w:rPr>
              <w:t>0,100</w:t>
            </w:r>
          </w:p>
        </w:tc>
        <w:tc>
          <w:tcPr>
            <w:tcW w:w="1060" w:type="dxa"/>
          </w:tcPr>
          <w:p w:rsidR="00035335" w:rsidRPr="0021187E" w:rsidRDefault="00035335" w:rsidP="00AF4BC9">
            <w:pPr>
              <w:jc w:val="center"/>
              <w:rPr>
                <w:lang w:val="uk-UA"/>
              </w:rPr>
            </w:pPr>
            <w:r>
              <w:rPr>
                <w:lang w:val="uk-UA"/>
              </w:rPr>
              <w:t>0,100</w:t>
            </w:r>
          </w:p>
        </w:tc>
        <w:tc>
          <w:tcPr>
            <w:tcW w:w="1080" w:type="dxa"/>
          </w:tcPr>
          <w:p w:rsidR="00035335" w:rsidRPr="0021187E" w:rsidRDefault="00035335" w:rsidP="00AF4BC9">
            <w:pPr>
              <w:jc w:val="center"/>
              <w:rPr>
                <w:lang w:val="uk-UA"/>
              </w:rPr>
            </w:pPr>
            <w:r>
              <w:rPr>
                <w:lang w:val="uk-UA"/>
              </w:rPr>
              <w:t>0,100</w:t>
            </w:r>
          </w:p>
        </w:tc>
      </w:tr>
      <w:tr w:rsidR="00035335" w:rsidRPr="0021187E" w:rsidTr="008E6FB9">
        <w:tc>
          <w:tcPr>
            <w:tcW w:w="1339" w:type="dxa"/>
          </w:tcPr>
          <w:p w:rsidR="00035335" w:rsidRPr="00D53C54" w:rsidRDefault="00035335" w:rsidP="00AF4BC9">
            <w:pPr>
              <w:jc w:val="center"/>
              <w:rPr>
                <w:lang w:val="uk-UA"/>
              </w:rPr>
            </w:pPr>
          </w:p>
          <w:p w:rsidR="00035335" w:rsidRPr="00D53C54" w:rsidRDefault="00035335" w:rsidP="00AF4BC9">
            <w:pPr>
              <w:jc w:val="center"/>
              <w:rPr>
                <w:lang w:val="uk-UA"/>
              </w:rPr>
            </w:pPr>
            <w:r w:rsidRPr="00D53C54">
              <w:rPr>
                <w:lang w:val="uk-UA"/>
              </w:rPr>
              <w:t>09.05</w:t>
            </w:r>
          </w:p>
        </w:tc>
        <w:tc>
          <w:tcPr>
            <w:tcW w:w="4724" w:type="dxa"/>
          </w:tcPr>
          <w:p w:rsidR="00035335" w:rsidRPr="00D53C54" w:rsidRDefault="00035335" w:rsidP="00AF4BC9">
            <w:pPr>
              <w:rPr>
                <w:lang w:val="uk-UA"/>
              </w:rPr>
            </w:pPr>
            <w:r w:rsidRPr="00D53C54">
              <w:rPr>
                <w:lang w:val="uk-UA"/>
              </w:rPr>
              <w:t>Земельні ділянки запасу (земельні ділянки, які не надані у власність або користування громадянам чи юридичним особам)</w:t>
            </w:r>
          </w:p>
        </w:tc>
        <w:tc>
          <w:tcPr>
            <w:tcW w:w="1068" w:type="dxa"/>
          </w:tcPr>
          <w:p w:rsidR="00035335" w:rsidRPr="0021187E" w:rsidRDefault="00035335" w:rsidP="00AF4BC9">
            <w:pPr>
              <w:jc w:val="center"/>
              <w:rPr>
                <w:lang w:val="uk-UA"/>
              </w:rPr>
            </w:pPr>
            <w:r>
              <w:rPr>
                <w:lang w:val="uk-UA"/>
              </w:rPr>
              <w:t>0,100</w:t>
            </w:r>
          </w:p>
        </w:tc>
        <w:tc>
          <w:tcPr>
            <w:tcW w:w="889" w:type="dxa"/>
          </w:tcPr>
          <w:p w:rsidR="00035335" w:rsidRPr="0021187E" w:rsidRDefault="00035335" w:rsidP="00AF4BC9">
            <w:pPr>
              <w:jc w:val="center"/>
              <w:rPr>
                <w:lang w:val="uk-UA"/>
              </w:rPr>
            </w:pPr>
            <w:r>
              <w:rPr>
                <w:lang w:val="uk-UA"/>
              </w:rPr>
              <w:t>0,100</w:t>
            </w:r>
          </w:p>
        </w:tc>
        <w:tc>
          <w:tcPr>
            <w:tcW w:w="1060" w:type="dxa"/>
          </w:tcPr>
          <w:p w:rsidR="00035335" w:rsidRPr="0021187E" w:rsidRDefault="00035335" w:rsidP="00AF4BC9">
            <w:pPr>
              <w:jc w:val="center"/>
              <w:rPr>
                <w:lang w:val="uk-UA"/>
              </w:rPr>
            </w:pPr>
            <w:r>
              <w:rPr>
                <w:lang w:val="uk-UA"/>
              </w:rPr>
              <w:t>0,100</w:t>
            </w:r>
          </w:p>
        </w:tc>
        <w:tc>
          <w:tcPr>
            <w:tcW w:w="1080" w:type="dxa"/>
          </w:tcPr>
          <w:p w:rsidR="00035335" w:rsidRPr="0021187E" w:rsidRDefault="00035335" w:rsidP="00AF4BC9">
            <w:pPr>
              <w:jc w:val="center"/>
              <w:rPr>
                <w:lang w:val="uk-UA"/>
              </w:rPr>
            </w:pPr>
            <w:r>
              <w:rPr>
                <w:lang w:val="uk-UA"/>
              </w:rPr>
              <w:t>0,100</w:t>
            </w:r>
          </w:p>
        </w:tc>
      </w:tr>
      <w:tr w:rsidR="00035335" w:rsidRPr="0021187E" w:rsidTr="008E6FB9">
        <w:tc>
          <w:tcPr>
            <w:tcW w:w="1339" w:type="dxa"/>
          </w:tcPr>
          <w:p w:rsidR="00035335" w:rsidRPr="0021187E" w:rsidRDefault="00035335" w:rsidP="00864AFB">
            <w:pPr>
              <w:pStyle w:val="ae"/>
              <w:ind w:right="-108"/>
              <w:jc w:val="center"/>
              <w:rPr>
                <w:b/>
                <w:bCs/>
              </w:rPr>
            </w:pPr>
            <w:r>
              <w:rPr>
                <w:b/>
              </w:rPr>
              <w:t>Категорія</w:t>
            </w:r>
          </w:p>
        </w:tc>
        <w:tc>
          <w:tcPr>
            <w:tcW w:w="4724" w:type="dxa"/>
          </w:tcPr>
          <w:p w:rsidR="00035335" w:rsidRPr="0021187E" w:rsidRDefault="00035335" w:rsidP="00864AFB">
            <w:pPr>
              <w:pStyle w:val="ae"/>
              <w:jc w:val="both"/>
              <w:rPr>
                <w:bCs/>
              </w:rPr>
            </w:pPr>
            <w:r w:rsidRPr="0021187E">
              <w:rPr>
                <w:b/>
                <w:bCs/>
              </w:rPr>
              <w:t>Землі водного фонду</w:t>
            </w:r>
          </w:p>
        </w:tc>
        <w:tc>
          <w:tcPr>
            <w:tcW w:w="1068" w:type="dxa"/>
          </w:tcPr>
          <w:p w:rsidR="00035335" w:rsidRPr="003322C1" w:rsidRDefault="00035335" w:rsidP="00864AFB">
            <w:pPr>
              <w:jc w:val="center"/>
              <w:rPr>
                <w:b/>
                <w:lang w:val="uk-UA"/>
              </w:rPr>
            </w:pPr>
            <w:r w:rsidRPr="003322C1">
              <w:rPr>
                <w:b/>
                <w:lang w:val="uk-UA"/>
              </w:rPr>
              <w:t>х</w:t>
            </w:r>
          </w:p>
        </w:tc>
        <w:tc>
          <w:tcPr>
            <w:tcW w:w="889" w:type="dxa"/>
          </w:tcPr>
          <w:p w:rsidR="00035335" w:rsidRPr="003322C1" w:rsidRDefault="00035335" w:rsidP="00864AFB">
            <w:pPr>
              <w:jc w:val="center"/>
              <w:rPr>
                <w:b/>
                <w:lang w:val="uk-UA"/>
              </w:rPr>
            </w:pPr>
            <w:r w:rsidRPr="003322C1">
              <w:rPr>
                <w:b/>
                <w:lang w:val="uk-UA"/>
              </w:rPr>
              <w:t>х</w:t>
            </w:r>
          </w:p>
        </w:tc>
        <w:tc>
          <w:tcPr>
            <w:tcW w:w="1060" w:type="dxa"/>
          </w:tcPr>
          <w:p w:rsidR="00035335" w:rsidRPr="003322C1" w:rsidRDefault="00035335" w:rsidP="00864AFB">
            <w:pPr>
              <w:jc w:val="center"/>
              <w:rPr>
                <w:b/>
                <w:lang w:val="uk-UA"/>
              </w:rPr>
            </w:pPr>
            <w:r>
              <w:rPr>
                <w:b/>
                <w:lang w:val="uk-UA"/>
              </w:rPr>
              <w:t>х</w:t>
            </w:r>
          </w:p>
        </w:tc>
        <w:tc>
          <w:tcPr>
            <w:tcW w:w="1080" w:type="dxa"/>
          </w:tcPr>
          <w:p w:rsidR="00035335" w:rsidRPr="003322C1" w:rsidRDefault="00035335" w:rsidP="00864AFB">
            <w:pPr>
              <w:jc w:val="center"/>
              <w:rPr>
                <w:b/>
                <w:lang w:val="uk-UA"/>
              </w:rPr>
            </w:pPr>
            <w:r w:rsidRPr="003322C1">
              <w:rPr>
                <w:b/>
                <w:lang w:val="uk-UA"/>
              </w:rPr>
              <w:t>х</w:t>
            </w:r>
          </w:p>
        </w:tc>
      </w:tr>
      <w:tr w:rsidR="00035335" w:rsidRPr="00D53C54" w:rsidTr="008E6FB9">
        <w:tc>
          <w:tcPr>
            <w:tcW w:w="1339" w:type="dxa"/>
          </w:tcPr>
          <w:p w:rsidR="00035335" w:rsidRPr="0021187E" w:rsidRDefault="00035335" w:rsidP="00AF4BC9">
            <w:pPr>
              <w:pStyle w:val="ae"/>
              <w:ind w:right="-108"/>
              <w:jc w:val="center"/>
              <w:rPr>
                <w:b/>
                <w:bCs/>
              </w:rPr>
            </w:pPr>
            <w:r w:rsidRPr="0021187E">
              <w:rPr>
                <w:b/>
                <w:bCs/>
              </w:rPr>
              <w:t>10</w:t>
            </w:r>
          </w:p>
        </w:tc>
        <w:tc>
          <w:tcPr>
            <w:tcW w:w="4724" w:type="dxa"/>
          </w:tcPr>
          <w:p w:rsidR="00035335" w:rsidRPr="00D53C54" w:rsidRDefault="00035335" w:rsidP="00AF4BC9">
            <w:pPr>
              <w:pStyle w:val="ae"/>
              <w:jc w:val="both"/>
              <w:rPr>
                <w:b/>
                <w:bCs/>
              </w:rPr>
            </w:pPr>
            <w:r w:rsidRPr="00D53C54">
              <w:rPr>
                <w:b/>
              </w:rPr>
              <w:t>Земельні ділянки водного фонду (земельні ділянки, зайняті морями, річками, озерами, водосховищами, іншими водними об'єктами, болотами, а також островами, не зайнятими лісами; прибережними захисними смугами вздовж морів, річок та навколо водойм, крім земель, зайнятих лісами; гідротехнічними, іншими водогосподарськими спорудами та каналами, а також земельні ділянки, виділені під смуги відведення для них; береговими смугами водних шляхів)</w:t>
            </w:r>
          </w:p>
        </w:tc>
        <w:tc>
          <w:tcPr>
            <w:tcW w:w="1068" w:type="dxa"/>
          </w:tcPr>
          <w:p w:rsidR="00035335" w:rsidRPr="003322C1" w:rsidRDefault="00035335" w:rsidP="00AF4BC9">
            <w:pPr>
              <w:jc w:val="center"/>
              <w:rPr>
                <w:b/>
                <w:lang w:val="uk-UA"/>
              </w:rPr>
            </w:pPr>
            <w:r w:rsidRPr="003322C1">
              <w:rPr>
                <w:b/>
                <w:lang w:val="uk-UA"/>
              </w:rPr>
              <w:t>х</w:t>
            </w:r>
          </w:p>
        </w:tc>
        <w:tc>
          <w:tcPr>
            <w:tcW w:w="889" w:type="dxa"/>
          </w:tcPr>
          <w:p w:rsidR="00035335" w:rsidRPr="003322C1" w:rsidRDefault="00035335" w:rsidP="00AF4BC9">
            <w:pPr>
              <w:jc w:val="center"/>
              <w:rPr>
                <w:b/>
                <w:lang w:val="uk-UA"/>
              </w:rPr>
            </w:pPr>
            <w:r w:rsidRPr="003322C1">
              <w:rPr>
                <w:b/>
                <w:lang w:val="uk-UA"/>
              </w:rPr>
              <w:t>х</w:t>
            </w:r>
          </w:p>
        </w:tc>
        <w:tc>
          <w:tcPr>
            <w:tcW w:w="1060" w:type="dxa"/>
          </w:tcPr>
          <w:p w:rsidR="00035335" w:rsidRPr="003322C1" w:rsidRDefault="00035335" w:rsidP="00AF4BC9">
            <w:pPr>
              <w:jc w:val="center"/>
              <w:rPr>
                <w:b/>
                <w:lang w:val="uk-UA"/>
              </w:rPr>
            </w:pPr>
            <w:r>
              <w:rPr>
                <w:b/>
                <w:lang w:val="uk-UA"/>
              </w:rPr>
              <w:t>х</w:t>
            </w:r>
          </w:p>
        </w:tc>
        <w:tc>
          <w:tcPr>
            <w:tcW w:w="1080" w:type="dxa"/>
          </w:tcPr>
          <w:p w:rsidR="00035335" w:rsidRPr="003322C1" w:rsidRDefault="00035335" w:rsidP="00AF4BC9">
            <w:pPr>
              <w:jc w:val="center"/>
              <w:rPr>
                <w:b/>
                <w:lang w:val="uk-UA"/>
              </w:rPr>
            </w:pPr>
            <w:r w:rsidRPr="003322C1">
              <w:rPr>
                <w:b/>
                <w:lang w:val="uk-UA"/>
              </w:rPr>
              <w:t>х</w:t>
            </w:r>
          </w:p>
        </w:tc>
      </w:tr>
      <w:tr w:rsidR="00035335" w:rsidRPr="0021187E" w:rsidTr="008E6FB9">
        <w:tc>
          <w:tcPr>
            <w:tcW w:w="1339" w:type="dxa"/>
          </w:tcPr>
          <w:p w:rsidR="00035335" w:rsidRPr="00D53C54" w:rsidRDefault="00035335" w:rsidP="00AF4BC9">
            <w:pPr>
              <w:jc w:val="center"/>
            </w:pPr>
            <w:r w:rsidRPr="00D53C54">
              <w:t>10.01</w:t>
            </w:r>
          </w:p>
        </w:tc>
        <w:tc>
          <w:tcPr>
            <w:tcW w:w="4724" w:type="dxa"/>
          </w:tcPr>
          <w:p w:rsidR="00035335" w:rsidRPr="00F30825" w:rsidRDefault="00035335" w:rsidP="00F30825">
            <w:pPr>
              <w:jc w:val="both"/>
              <w:rPr>
                <w:lang w:val="uk-UA"/>
              </w:rPr>
            </w:pPr>
            <w:r w:rsidRPr="00F30825">
              <w:rPr>
                <w:lang w:val="uk-UA"/>
              </w:rPr>
              <w:t>Для експлуатації та догляду за водними об'єктами</w:t>
            </w:r>
          </w:p>
        </w:tc>
        <w:tc>
          <w:tcPr>
            <w:tcW w:w="1068" w:type="dxa"/>
          </w:tcPr>
          <w:p w:rsidR="00035335" w:rsidRDefault="00035335" w:rsidP="00864AFB">
            <w:pPr>
              <w:jc w:val="center"/>
            </w:pPr>
            <w:r w:rsidRPr="00FC7334">
              <w:rPr>
                <w:lang w:val="uk-UA"/>
              </w:rPr>
              <w:t>1,000</w:t>
            </w:r>
          </w:p>
        </w:tc>
        <w:tc>
          <w:tcPr>
            <w:tcW w:w="889" w:type="dxa"/>
          </w:tcPr>
          <w:p w:rsidR="00035335" w:rsidRDefault="00035335" w:rsidP="00864AFB">
            <w:pPr>
              <w:jc w:val="center"/>
            </w:pPr>
            <w:r w:rsidRPr="00FC7334">
              <w:rPr>
                <w:lang w:val="uk-UA"/>
              </w:rPr>
              <w:t>1,000</w:t>
            </w:r>
          </w:p>
        </w:tc>
        <w:tc>
          <w:tcPr>
            <w:tcW w:w="1060" w:type="dxa"/>
          </w:tcPr>
          <w:p w:rsidR="00035335" w:rsidRDefault="00035335" w:rsidP="00864AFB">
            <w:pPr>
              <w:jc w:val="center"/>
            </w:pPr>
            <w:r>
              <w:rPr>
                <w:lang w:val="uk-UA"/>
              </w:rPr>
              <w:t>3</w:t>
            </w:r>
            <w:r w:rsidRPr="00FC7334">
              <w:rPr>
                <w:lang w:val="uk-UA"/>
              </w:rPr>
              <w:t>,000</w:t>
            </w:r>
          </w:p>
        </w:tc>
        <w:tc>
          <w:tcPr>
            <w:tcW w:w="1080" w:type="dxa"/>
          </w:tcPr>
          <w:p w:rsidR="00035335" w:rsidRDefault="00035335" w:rsidP="00864AFB">
            <w:pPr>
              <w:jc w:val="center"/>
            </w:pPr>
            <w:r>
              <w:rPr>
                <w:lang w:val="uk-UA"/>
              </w:rPr>
              <w:t>3</w:t>
            </w:r>
            <w:r w:rsidRPr="00FC7334">
              <w:rPr>
                <w:lang w:val="uk-UA"/>
              </w:rPr>
              <w:t>,000</w:t>
            </w:r>
          </w:p>
        </w:tc>
      </w:tr>
      <w:tr w:rsidR="00035335" w:rsidRPr="0021187E" w:rsidTr="008E6FB9">
        <w:tc>
          <w:tcPr>
            <w:tcW w:w="1339" w:type="dxa"/>
          </w:tcPr>
          <w:p w:rsidR="00035335" w:rsidRPr="00D53C54" w:rsidRDefault="00035335" w:rsidP="00AF4BC9">
            <w:pPr>
              <w:jc w:val="center"/>
            </w:pPr>
            <w:r w:rsidRPr="00D53C54">
              <w:t>10.02</w:t>
            </w:r>
          </w:p>
        </w:tc>
        <w:tc>
          <w:tcPr>
            <w:tcW w:w="4724" w:type="dxa"/>
          </w:tcPr>
          <w:p w:rsidR="00035335" w:rsidRPr="00F30825" w:rsidRDefault="00035335" w:rsidP="00F30825">
            <w:pPr>
              <w:jc w:val="both"/>
              <w:rPr>
                <w:lang w:val="uk-UA"/>
              </w:rPr>
            </w:pPr>
            <w:r w:rsidRPr="00F30825">
              <w:rPr>
                <w:lang w:val="uk-UA"/>
              </w:rPr>
              <w:t>Для облаштування та догляду за прибережними захисними смугами</w:t>
            </w:r>
          </w:p>
        </w:tc>
        <w:tc>
          <w:tcPr>
            <w:tcW w:w="1068" w:type="dxa"/>
          </w:tcPr>
          <w:p w:rsidR="00035335" w:rsidRDefault="00035335" w:rsidP="00864AFB">
            <w:pPr>
              <w:jc w:val="center"/>
            </w:pPr>
            <w:r w:rsidRPr="00FC7334">
              <w:rPr>
                <w:lang w:val="uk-UA"/>
              </w:rPr>
              <w:t>1,000</w:t>
            </w:r>
          </w:p>
        </w:tc>
        <w:tc>
          <w:tcPr>
            <w:tcW w:w="889" w:type="dxa"/>
          </w:tcPr>
          <w:p w:rsidR="00035335" w:rsidRDefault="00035335" w:rsidP="00864AFB">
            <w:pPr>
              <w:jc w:val="center"/>
            </w:pPr>
            <w:r w:rsidRPr="00FC7334">
              <w:rPr>
                <w:lang w:val="uk-UA"/>
              </w:rPr>
              <w:t>1,000</w:t>
            </w:r>
          </w:p>
        </w:tc>
        <w:tc>
          <w:tcPr>
            <w:tcW w:w="1060" w:type="dxa"/>
          </w:tcPr>
          <w:p w:rsidR="00035335" w:rsidRDefault="00035335" w:rsidP="00864AFB">
            <w:pPr>
              <w:jc w:val="center"/>
            </w:pPr>
            <w:r>
              <w:rPr>
                <w:lang w:val="uk-UA"/>
              </w:rPr>
              <w:t>3</w:t>
            </w:r>
            <w:r w:rsidRPr="00FC7334">
              <w:rPr>
                <w:lang w:val="uk-UA"/>
              </w:rPr>
              <w:t>,000</w:t>
            </w:r>
          </w:p>
        </w:tc>
        <w:tc>
          <w:tcPr>
            <w:tcW w:w="1080" w:type="dxa"/>
          </w:tcPr>
          <w:p w:rsidR="00035335" w:rsidRDefault="00035335" w:rsidP="00864AFB">
            <w:pPr>
              <w:jc w:val="center"/>
            </w:pPr>
            <w:r>
              <w:rPr>
                <w:lang w:val="uk-UA"/>
              </w:rPr>
              <w:t>3</w:t>
            </w:r>
            <w:r w:rsidRPr="00FC7334">
              <w:rPr>
                <w:lang w:val="uk-UA"/>
              </w:rPr>
              <w:t>,000</w:t>
            </w:r>
          </w:p>
        </w:tc>
      </w:tr>
      <w:tr w:rsidR="00035335" w:rsidRPr="0021187E" w:rsidTr="008E6FB9">
        <w:tc>
          <w:tcPr>
            <w:tcW w:w="1339" w:type="dxa"/>
          </w:tcPr>
          <w:p w:rsidR="00035335" w:rsidRPr="00D53C54" w:rsidRDefault="00035335" w:rsidP="00AF4BC9">
            <w:pPr>
              <w:jc w:val="center"/>
            </w:pPr>
            <w:r w:rsidRPr="00D53C54">
              <w:t>10.03</w:t>
            </w:r>
          </w:p>
        </w:tc>
        <w:tc>
          <w:tcPr>
            <w:tcW w:w="4724" w:type="dxa"/>
          </w:tcPr>
          <w:p w:rsidR="00035335" w:rsidRPr="00F30825" w:rsidRDefault="00035335" w:rsidP="00F30825">
            <w:pPr>
              <w:jc w:val="both"/>
              <w:rPr>
                <w:lang w:val="uk-UA"/>
              </w:rPr>
            </w:pPr>
            <w:r w:rsidRPr="00F30825">
              <w:rPr>
                <w:lang w:val="uk-UA"/>
              </w:rPr>
              <w:t>Для експлуатації та догляду за смугами відведення</w:t>
            </w:r>
          </w:p>
        </w:tc>
        <w:tc>
          <w:tcPr>
            <w:tcW w:w="1068" w:type="dxa"/>
          </w:tcPr>
          <w:p w:rsidR="00035335" w:rsidRDefault="00035335" w:rsidP="00864AFB">
            <w:pPr>
              <w:jc w:val="center"/>
            </w:pPr>
            <w:r w:rsidRPr="00FC7334">
              <w:rPr>
                <w:lang w:val="uk-UA"/>
              </w:rPr>
              <w:t>1,000</w:t>
            </w:r>
          </w:p>
        </w:tc>
        <w:tc>
          <w:tcPr>
            <w:tcW w:w="889" w:type="dxa"/>
          </w:tcPr>
          <w:p w:rsidR="00035335" w:rsidRDefault="00035335" w:rsidP="00864AFB">
            <w:pPr>
              <w:jc w:val="center"/>
            </w:pPr>
            <w:r w:rsidRPr="00FC7334">
              <w:rPr>
                <w:lang w:val="uk-UA"/>
              </w:rPr>
              <w:t>1,000</w:t>
            </w:r>
          </w:p>
        </w:tc>
        <w:tc>
          <w:tcPr>
            <w:tcW w:w="1060" w:type="dxa"/>
          </w:tcPr>
          <w:p w:rsidR="00035335" w:rsidRDefault="00035335" w:rsidP="00864AFB">
            <w:pPr>
              <w:jc w:val="center"/>
            </w:pPr>
            <w:r>
              <w:rPr>
                <w:lang w:val="uk-UA"/>
              </w:rPr>
              <w:t>3</w:t>
            </w:r>
            <w:r w:rsidRPr="00FC7334">
              <w:rPr>
                <w:lang w:val="uk-UA"/>
              </w:rPr>
              <w:t>,000</w:t>
            </w:r>
          </w:p>
        </w:tc>
        <w:tc>
          <w:tcPr>
            <w:tcW w:w="1080" w:type="dxa"/>
          </w:tcPr>
          <w:p w:rsidR="00035335" w:rsidRDefault="00035335" w:rsidP="00864AFB">
            <w:pPr>
              <w:jc w:val="center"/>
            </w:pPr>
            <w:r>
              <w:rPr>
                <w:lang w:val="uk-UA"/>
              </w:rPr>
              <w:t>3</w:t>
            </w:r>
            <w:r w:rsidRPr="00FC7334">
              <w:rPr>
                <w:lang w:val="uk-UA"/>
              </w:rPr>
              <w:t>,000</w:t>
            </w:r>
          </w:p>
        </w:tc>
      </w:tr>
      <w:tr w:rsidR="00035335" w:rsidRPr="0021187E" w:rsidTr="008E6FB9">
        <w:tc>
          <w:tcPr>
            <w:tcW w:w="1339" w:type="dxa"/>
          </w:tcPr>
          <w:p w:rsidR="00035335" w:rsidRPr="00D53C54" w:rsidRDefault="00035335" w:rsidP="00AF4BC9">
            <w:pPr>
              <w:jc w:val="center"/>
            </w:pPr>
            <w:r w:rsidRPr="00D53C54">
              <w:t>10.04</w:t>
            </w:r>
          </w:p>
        </w:tc>
        <w:tc>
          <w:tcPr>
            <w:tcW w:w="4724" w:type="dxa"/>
          </w:tcPr>
          <w:p w:rsidR="00035335" w:rsidRPr="00F30825" w:rsidRDefault="00035335" w:rsidP="00F30825">
            <w:pPr>
              <w:jc w:val="both"/>
              <w:rPr>
                <w:lang w:val="uk-UA"/>
              </w:rPr>
            </w:pPr>
            <w:r w:rsidRPr="00F30825">
              <w:rPr>
                <w:lang w:val="uk-UA"/>
              </w:rPr>
              <w:t>Для експлуатації та догляду за гідротехнічними, іншими водогосподарськими спорудами і каналами</w:t>
            </w:r>
          </w:p>
        </w:tc>
        <w:tc>
          <w:tcPr>
            <w:tcW w:w="1068" w:type="dxa"/>
          </w:tcPr>
          <w:p w:rsidR="00035335" w:rsidRDefault="00035335" w:rsidP="00864AFB">
            <w:pPr>
              <w:jc w:val="center"/>
            </w:pPr>
            <w:r w:rsidRPr="00720E2C">
              <w:rPr>
                <w:lang w:val="uk-UA"/>
              </w:rPr>
              <w:t>1,000</w:t>
            </w:r>
          </w:p>
        </w:tc>
        <w:tc>
          <w:tcPr>
            <w:tcW w:w="889" w:type="dxa"/>
          </w:tcPr>
          <w:p w:rsidR="00035335" w:rsidRDefault="00035335" w:rsidP="00864AFB">
            <w:pPr>
              <w:jc w:val="center"/>
            </w:pPr>
            <w:r w:rsidRPr="00720E2C">
              <w:rPr>
                <w:lang w:val="uk-UA"/>
              </w:rPr>
              <w:t>1,000</w:t>
            </w:r>
          </w:p>
        </w:tc>
        <w:tc>
          <w:tcPr>
            <w:tcW w:w="1060" w:type="dxa"/>
          </w:tcPr>
          <w:p w:rsidR="00035335" w:rsidRDefault="00035335" w:rsidP="00864AFB">
            <w:pPr>
              <w:jc w:val="center"/>
            </w:pPr>
            <w:r>
              <w:rPr>
                <w:lang w:val="uk-UA"/>
              </w:rPr>
              <w:t>3</w:t>
            </w:r>
            <w:r w:rsidRPr="00720E2C">
              <w:rPr>
                <w:lang w:val="uk-UA"/>
              </w:rPr>
              <w:t>,000</w:t>
            </w:r>
          </w:p>
        </w:tc>
        <w:tc>
          <w:tcPr>
            <w:tcW w:w="1080" w:type="dxa"/>
          </w:tcPr>
          <w:p w:rsidR="00035335" w:rsidRDefault="00035335" w:rsidP="00864AFB">
            <w:pPr>
              <w:jc w:val="center"/>
            </w:pPr>
            <w:r>
              <w:rPr>
                <w:lang w:val="uk-UA"/>
              </w:rPr>
              <w:t>3</w:t>
            </w:r>
            <w:r w:rsidRPr="00720E2C">
              <w:rPr>
                <w:lang w:val="uk-UA"/>
              </w:rPr>
              <w:t>,000</w:t>
            </w:r>
          </w:p>
        </w:tc>
      </w:tr>
      <w:tr w:rsidR="00035335" w:rsidRPr="0021187E" w:rsidTr="008E6FB9">
        <w:tc>
          <w:tcPr>
            <w:tcW w:w="1339" w:type="dxa"/>
          </w:tcPr>
          <w:p w:rsidR="00035335" w:rsidRPr="00D53C54" w:rsidRDefault="00035335" w:rsidP="00AF4BC9">
            <w:pPr>
              <w:jc w:val="center"/>
            </w:pPr>
            <w:r w:rsidRPr="00D53C54">
              <w:t>10.05</w:t>
            </w:r>
          </w:p>
        </w:tc>
        <w:tc>
          <w:tcPr>
            <w:tcW w:w="4724" w:type="dxa"/>
          </w:tcPr>
          <w:p w:rsidR="00035335" w:rsidRPr="00F30825" w:rsidRDefault="00035335" w:rsidP="00F30825">
            <w:pPr>
              <w:jc w:val="both"/>
              <w:rPr>
                <w:lang w:val="uk-UA"/>
              </w:rPr>
            </w:pPr>
            <w:r w:rsidRPr="00F30825">
              <w:rPr>
                <w:lang w:val="uk-UA"/>
              </w:rPr>
              <w:t>Для догляду за береговими смугами водних шляхів</w:t>
            </w:r>
          </w:p>
        </w:tc>
        <w:tc>
          <w:tcPr>
            <w:tcW w:w="1068" w:type="dxa"/>
          </w:tcPr>
          <w:p w:rsidR="00035335" w:rsidRDefault="00035335" w:rsidP="00864AFB">
            <w:pPr>
              <w:jc w:val="center"/>
            </w:pPr>
            <w:r w:rsidRPr="00720E2C">
              <w:rPr>
                <w:lang w:val="uk-UA"/>
              </w:rPr>
              <w:t>1,000</w:t>
            </w:r>
          </w:p>
        </w:tc>
        <w:tc>
          <w:tcPr>
            <w:tcW w:w="889" w:type="dxa"/>
          </w:tcPr>
          <w:p w:rsidR="00035335" w:rsidRDefault="00035335" w:rsidP="00864AFB">
            <w:pPr>
              <w:jc w:val="center"/>
            </w:pPr>
            <w:r w:rsidRPr="00720E2C">
              <w:rPr>
                <w:lang w:val="uk-UA"/>
              </w:rPr>
              <w:t>1,000</w:t>
            </w:r>
          </w:p>
        </w:tc>
        <w:tc>
          <w:tcPr>
            <w:tcW w:w="1060" w:type="dxa"/>
          </w:tcPr>
          <w:p w:rsidR="00035335" w:rsidRDefault="00035335" w:rsidP="00864AFB">
            <w:pPr>
              <w:jc w:val="center"/>
            </w:pPr>
            <w:r>
              <w:rPr>
                <w:lang w:val="uk-UA"/>
              </w:rPr>
              <w:t>3</w:t>
            </w:r>
            <w:r w:rsidRPr="00720E2C">
              <w:rPr>
                <w:lang w:val="uk-UA"/>
              </w:rPr>
              <w:t>,000</w:t>
            </w:r>
          </w:p>
        </w:tc>
        <w:tc>
          <w:tcPr>
            <w:tcW w:w="1080" w:type="dxa"/>
          </w:tcPr>
          <w:p w:rsidR="00035335" w:rsidRDefault="00035335" w:rsidP="00864AFB">
            <w:pPr>
              <w:jc w:val="center"/>
            </w:pPr>
            <w:r>
              <w:rPr>
                <w:lang w:val="uk-UA"/>
              </w:rPr>
              <w:t>3</w:t>
            </w:r>
            <w:r w:rsidRPr="00720E2C">
              <w:rPr>
                <w:lang w:val="uk-UA"/>
              </w:rPr>
              <w:t>,000</w:t>
            </w:r>
          </w:p>
        </w:tc>
      </w:tr>
      <w:tr w:rsidR="00035335" w:rsidRPr="0021187E" w:rsidTr="008E6FB9">
        <w:tc>
          <w:tcPr>
            <w:tcW w:w="1339" w:type="dxa"/>
          </w:tcPr>
          <w:p w:rsidR="00035335" w:rsidRPr="00D53C54" w:rsidRDefault="00035335" w:rsidP="00AF4BC9">
            <w:pPr>
              <w:jc w:val="center"/>
            </w:pPr>
            <w:r w:rsidRPr="00D53C54">
              <w:t>10.06</w:t>
            </w:r>
          </w:p>
        </w:tc>
        <w:tc>
          <w:tcPr>
            <w:tcW w:w="4724" w:type="dxa"/>
          </w:tcPr>
          <w:p w:rsidR="00035335" w:rsidRPr="00F30825" w:rsidRDefault="00035335" w:rsidP="00F30825">
            <w:pPr>
              <w:jc w:val="both"/>
              <w:rPr>
                <w:lang w:val="uk-UA"/>
              </w:rPr>
            </w:pPr>
            <w:r w:rsidRPr="00F30825">
              <w:rPr>
                <w:lang w:val="uk-UA"/>
              </w:rPr>
              <w:t>Для сінокосіння</w:t>
            </w:r>
          </w:p>
        </w:tc>
        <w:tc>
          <w:tcPr>
            <w:tcW w:w="1068" w:type="dxa"/>
          </w:tcPr>
          <w:p w:rsidR="00035335" w:rsidRDefault="00035335" w:rsidP="00864AFB">
            <w:pPr>
              <w:jc w:val="center"/>
            </w:pPr>
            <w:r w:rsidRPr="00914BFA">
              <w:rPr>
                <w:lang w:val="uk-UA"/>
              </w:rPr>
              <w:t>1,000</w:t>
            </w:r>
          </w:p>
        </w:tc>
        <w:tc>
          <w:tcPr>
            <w:tcW w:w="889" w:type="dxa"/>
          </w:tcPr>
          <w:p w:rsidR="00035335" w:rsidRDefault="00035335" w:rsidP="00864AFB">
            <w:pPr>
              <w:jc w:val="center"/>
            </w:pPr>
            <w:r w:rsidRPr="00914BFA">
              <w:rPr>
                <w:lang w:val="uk-UA"/>
              </w:rPr>
              <w:t>1,000</w:t>
            </w:r>
          </w:p>
        </w:tc>
        <w:tc>
          <w:tcPr>
            <w:tcW w:w="1060" w:type="dxa"/>
          </w:tcPr>
          <w:p w:rsidR="00035335" w:rsidRDefault="00035335" w:rsidP="00864AFB">
            <w:pPr>
              <w:jc w:val="center"/>
            </w:pPr>
            <w:r>
              <w:rPr>
                <w:lang w:val="uk-UA"/>
              </w:rPr>
              <w:t>3</w:t>
            </w:r>
            <w:r w:rsidRPr="00914BFA">
              <w:rPr>
                <w:lang w:val="uk-UA"/>
              </w:rPr>
              <w:t>,000</w:t>
            </w:r>
          </w:p>
        </w:tc>
        <w:tc>
          <w:tcPr>
            <w:tcW w:w="1080" w:type="dxa"/>
          </w:tcPr>
          <w:p w:rsidR="00035335" w:rsidRDefault="00035335" w:rsidP="00864AFB">
            <w:pPr>
              <w:jc w:val="center"/>
            </w:pPr>
            <w:r>
              <w:rPr>
                <w:lang w:val="uk-UA"/>
              </w:rPr>
              <w:t>3</w:t>
            </w:r>
            <w:r w:rsidRPr="00914BFA">
              <w:rPr>
                <w:lang w:val="uk-UA"/>
              </w:rPr>
              <w:t>,000</w:t>
            </w:r>
          </w:p>
        </w:tc>
      </w:tr>
      <w:tr w:rsidR="00035335" w:rsidRPr="0021187E" w:rsidTr="008E6FB9">
        <w:tc>
          <w:tcPr>
            <w:tcW w:w="1339" w:type="dxa"/>
          </w:tcPr>
          <w:p w:rsidR="00035335" w:rsidRPr="00D53C54" w:rsidRDefault="00035335" w:rsidP="00AF4BC9">
            <w:pPr>
              <w:jc w:val="center"/>
            </w:pPr>
            <w:r w:rsidRPr="00D53C54">
              <w:t>10.07</w:t>
            </w:r>
          </w:p>
        </w:tc>
        <w:tc>
          <w:tcPr>
            <w:tcW w:w="4724" w:type="dxa"/>
          </w:tcPr>
          <w:p w:rsidR="00035335" w:rsidRPr="00F30825" w:rsidRDefault="00035335" w:rsidP="00F30825">
            <w:pPr>
              <w:jc w:val="both"/>
              <w:rPr>
                <w:lang w:val="uk-UA"/>
              </w:rPr>
            </w:pPr>
            <w:r w:rsidRPr="00F30825">
              <w:rPr>
                <w:lang w:val="uk-UA"/>
              </w:rPr>
              <w:t>Для рибогосподарських потреб</w:t>
            </w:r>
          </w:p>
        </w:tc>
        <w:tc>
          <w:tcPr>
            <w:tcW w:w="1068" w:type="dxa"/>
          </w:tcPr>
          <w:p w:rsidR="00035335" w:rsidRDefault="00035335" w:rsidP="00864AFB">
            <w:pPr>
              <w:jc w:val="center"/>
            </w:pPr>
            <w:r w:rsidRPr="00914BFA">
              <w:rPr>
                <w:lang w:val="uk-UA"/>
              </w:rPr>
              <w:t>1,000</w:t>
            </w:r>
          </w:p>
        </w:tc>
        <w:tc>
          <w:tcPr>
            <w:tcW w:w="889" w:type="dxa"/>
          </w:tcPr>
          <w:p w:rsidR="00035335" w:rsidRDefault="00035335" w:rsidP="00864AFB">
            <w:pPr>
              <w:jc w:val="center"/>
            </w:pPr>
            <w:r w:rsidRPr="00914BFA">
              <w:rPr>
                <w:lang w:val="uk-UA"/>
              </w:rPr>
              <w:t>1,000</w:t>
            </w:r>
          </w:p>
        </w:tc>
        <w:tc>
          <w:tcPr>
            <w:tcW w:w="1060" w:type="dxa"/>
          </w:tcPr>
          <w:p w:rsidR="00035335" w:rsidRDefault="00035335" w:rsidP="00864AFB">
            <w:pPr>
              <w:jc w:val="center"/>
            </w:pPr>
            <w:r>
              <w:rPr>
                <w:lang w:val="uk-UA"/>
              </w:rPr>
              <w:t>3</w:t>
            </w:r>
            <w:r w:rsidRPr="00914BFA">
              <w:rPr>
                <w:lang w:val="uk-UA"/>
              </w:rPr>
              <w:t>,000</w:t>
            </w:r>
          </w:p>
        </w:tc>
        <w:tc>
          <w:tcPr>
            <w:tcW w:w="1080" w:type="dxa"/>
          </w:tcPr>
          <w:p w:rsidR="00035335" w:rsidRDefault="00035335" w:rsidP="00864AFB">
            <w:pPr>
              <w:jc w:val="center"/>
            </w:pPr>
            <w:r>
              <w:rPr>
                <w:lang w:val="uk-UA"/>
              </w:rPr>
              <w:t>3</w:t>
            </w:r>
            <w:r w:rsidRPr="00914BFA">
              <w:rPr>
                <w:lang w:val="uk-UA"/>
              </w:rPr>
              <w:t>,000</w:t>
            </w:r>
          </w:p>
        </w:tc>
      </w:tr>
      <w:tr w:rsidR="00035335" w:rsidRPr="0021187E" w:rsidTr="008E6FB9">
        <w:tc>
          <w:tcPr>
            <w:tcW w:w="1339" w:type="dxa"/>
          </w:tcPr>
          <w:p w:rsidR="00035335" w:rsidRPr="00D53C54" w:rsidRDefault="00035335" w:rsidP="00AF4BC9">
            <w:pPr>
              <w:jc w:val="center"/>
            </w:pPr>
          </w:p>
          <w:p w:rsidR="00035335" w:rsidRPr="00D53C54" w:rsidRDefault="00035335" w:rsidP="00AF4BC9">
            <w:pPr>
              <w:jc w:val="center"/>
            </w:pPr>
            <w:r w:rsidRPr="00D53C54">
              <w:t>10.08</w:t>
            </w:r>
          </w:p>
        </w:tc>
        <w:tc>
          <w:tcPr>
            <w:tcW w:w="4724" w:type="dxa"/>
          </w:tcPr>
          <w:p w:rsidR="00035335" w:rsidRPr="00F30825" w:rsidRDefault="00035335" w:rsidP="00F30825">
            <w:pPr>
              <w:jc w:val="both"/>
              <w:rPr>
                <w:lang w:val="uk-UA"/>
              </w:rPr>
            </w:pPr>
            <w:r w:rsidRPr="00F30825">
              <w:rPr>
                <w:lang w:val="uk-UA"/>
              </w:rPr>
              <w:t>Для культурно-оздоровчих потреб, рекреаційних, спортивних і туристичних цілей</w:t>
            </w:r>
          </w:p>
        </w:tc>
        <w:tc>
          <w:tcPr>
            <w:tcW w:w="1068" w:type="dxa"/>
          </w:tcPr>
          <w:p w:rsidR="00035335" w:rsidRDefault="00035335" w:rsidP="00864AFB">
            <w:pPr>
              <w:jc w:val="center"/>
            </w:pPr>
            <w:r w:rsidRPr="00914BFA">
              <w:rPr>
                <w:lang w:val="uk-UA"/>
              </w:rPr>
              <w:t>1,000</w:t>
            </w:r>
          </w:p>
        </w:tc>
        <w:tc>
          <w:tcPr>
            <w:tcW w:w="889" w:type="dxa"/>
          </w:tcPr>
          <w:p w:rsidR="00035335" w:rsidRDefault="00035335" w:rsidP="00864AFB">
            <w:pPr>
              <w:jc w:val="center"/>
            </w:pPr>
            <w:r w:rsidRPr="00914BFA">
              <w:rPr>
                <w:lang w:val="uk-UA"/>
              </w:rPr>
              <w:t>1,000</w:t>
            </w:r>
          </w:p>
        </w:tc>
        <w:tc>
          <w:tcPr>
            <w:tcW w:w="1060" w:type="dxa"/>
          </w:tcPr>
          <w:p w:rsidR="00035335" w:rsidRDefault="00035335" w:rsidP="00864AFB">
            <w:pPr>
              <w:jc w:val="center"/>
            </w:pPr>
            <w:r>
              <w:rPr>
                <w:lang w:val="uk-UA"/>
              </w:rPr>
              <w:t>3</w:t>
            </w:r>
            <w:r w:rsidRPr="00914BFA">
              <w:rPr>
                <w:lang w:val="uk-UA"/>
              </w:rPr>
              <w:t>,000</w:t>
            </w:r>
          </w:p>
        </w:tc>
        <w:tc>
          <w:tcPr>
            <w:tcW w:w="1080" w:type="dxa"/>
          </w:tcPr>
          <w:p w:rsidR="00035335" w:rsidRDefault="00035335" w:rsidP="00864AFB">
            <w:pPr>
              <w:jc w:val="center"/>
            </w:pPr>
            <w:r>
              <w:rPr>
                <w:lang w:val="uk-UA"/>
              </w:rPr>
              <w:t>3</w:t>
            </w:r>
            <w:r w:rsidRPr="00914BFA">
              <w:rPr>
                <w:lang w:val="uk-UA"/>
              </w:rPr>
              <w:t>,000</w:t>
            </w:r>
          </w:p>
        </w:tc>
      </w:tr>
      <w:tr w:rsidR="00035335" w:rsidRPr="0021187E" w:rsidTr="008E6FB9">
        <w:tc>
          <w:tcPr>
            <w:tcW w:w="1339" w:type="dxa"/>
          </w:tcPr>
          <w:p w:rsidR="00035335" w:rsidRPr="00D53C54" w:rsidRDefault="00035335" w:rsidP="00AF4BC9">
            <w:pPr>
              <w:jc w:val="center"/>
            </w:pPr>
            <w:r w:rsidRPr="00D53C54">
              <w:t>10.09</w:t>
            </w:r>
          </w:p>
        </w:tc>
        <w:tc>
          <w:tcPr>
            <w:tcW w:w="4724" w:type="dxa"/>
          </w:tcPr>
          <w:p w:rsidR="00035335" w:rsidRPr="00F30825" w:rsidRDefault="00035335" w:rsidP="00F30825">
            <w:pPr>
              <w:jc w:val="both"/>
              <w:rPr>
                <w:lang w:val="uk-UA"/>
              </w:rPr>
            </w:pPr>
            <w:r w:rsidRPr="00F30825">
              <w:rPr>
                <w:lang w:val="uk-UA"/>
              </w:rPr>
              <w:t>Для проведення науково-дослідних робіт</w:t>
            </w:r>
          </w:p>
        </w:tc>
        <w:tc>
          <w:tcPr>
            <w:tcW w:w="1068" w:type="dxa"/>
          </w:tcPr>
          <w:p w:rsidR="00035335" w:rsidRDefault="00035335" w:rsidP="00864AFB">
            <w:pPr>
              <w:jc w:val="center"/>
            </w:pPr>
            <w:r w:rsidRPr="00914BFA">
              <w:rPr>
                <w:lang w:val="uk-UA"/>
              </w:rPr>
              <w:t>1,000</w:t>
            </w:r>
          </w:p>
        </w:tc>
        <w:tc>
          <w:tcPr>
            <w:tcW w:w="889" w:type="dxa"/>
          </w:tcPr>
          <w:p w:rsidR="00035335" w:rsidRDefault="00035335" w:rsidP="00864AFB">
            <w:pPr>
              <w:jc w:val="center"/>
            </w:pPr>
            <w:r w:rsidRPr="00914BFA">
              <w:rPr>
                <w:lang w:val="uk-UA"/>
              </w:rPr>
              <w:t>1,000</w:t>
            </w:r>
          </w:p>
        </w:tc>
        <w:tc>
          <w:tcPr>
            <w:tcW w:w="1060" w:type="dxa"/>
          </w:tcPr>
          <w:p w:rsidR="00035335" w:rsidRDefault="00035335" w:rsidP="00864AFB">
            <w:pPr>
              <w:jc w:val="center"/>
            </w:pPr>
            <w:r>
              <w:rPr>
                <w:lang w:val="uk-UA"/>
              </w:rPr>
              <w:t>3</w:t>
            </w:r>
            <w:r w:rsidRPr="00914BFA">
              <w:rPr>
                <w:lang w:val="uk-UA"/>
              </w:rPr>
              <w:t>,000</w:t>
            </w:r>
          </w:p>
        </w:tc>
        <w:tc>
          <w:tcPr>
            <w:tcW w:w="1080" w:type="dxa"/>
          </w:tcPr>
          <w:p w:rsidR="00035335" w:rsidRDefault="00035335" w:rsidP="00864AFB">
            <w:pPr>
              <w:jc w:val="center"/>
            </w:pPr>
            <w:r>
              <w:rPr>
                <w:lang w:val="uk-UA"/>
              </w:rPr>
              <w:t>3</w:t>
            </w:r>
            <w:r w:rsidRPr="00914BFA">
              <w:rPr>
                <w:lang w:val="uk-UA"/>
              </w:rPr>
              <w:t>,000</w:t>
            </w:r>
          </w:p>
        </w:tc>
      </w:tr>
      <w:tr w:rsidR="00035335" w:rsidRPr="0021187E" w:rsidTr="008E6FB9">
        <w:tc>
          <w:tcPr>
            <w:tcW w:w="1339" w:type="dxa"/>
          </w:tcPr>
          <w:p w:rsidR="00035335" w:rsidRPr="00D53C54" w:rsidRDefault="00035335" w:rsidP="00AF4BC9">
            <w:pPr>
              <w:jc w:val="center"/>
            </w:pPr>
            <w:r w:rsidRPr="00D53C54">
              <w:t>10.10</w:t>
            </w:r>
          </w:p>
        </w:tc>
        <w:tc>
          <w:tcPr>
            <w:tcW w:w="4724" w:type="dxa"/>
          </w:tcPr>
          <w:p w:rsidR="00035335" w:rsidRPr="00F30825" w:rsidRDefault="00035335" w:rsidP="00F30825">
            <w:pPr>
              <w:jc w:val="both"/>
              <w:rPr>
                <w:lang w:val="uk-UA"/>
              </w:rPr>
            </w:pPr>
            <w:r w:rsidRPr="00F30825">
              <w:rPr>
                <w:lang w:val="uk-UA"/>
              </w:rPr>
              <w:t>Для будівництва та експлуатації гідротехнічних, гідрометричних та лінійних споруд</w:t>
            </w:r>
          </w:p>
        </w:tc>
        <w:tc>
          <w:tcPr>
            <w:tcW w:w="1068" w:type="dxa"/>
          </w:tcPr>
          <w:p w:rsidR="00035335" w:rsidRDefault="00035335" w:rsidP="00864AFB">
            <w:pPr>
              <w:jc w:val="center"/>
            </w:pPr>
            <w:r w:rsidRPr="00914BFA">
              <w:rPr>
                <w:lang w:val="uk-UA"/>
              </w:rPr>
              <w:t>1,000</w:t>
            </w:r>
          </w:p>
        </w:tc>
        <w:tc>
          <w:tcPr>
            <w:tcW w:w="889" w:type="dxa"/>
          </w:tcPr>
          <w:p w:rsidR="00035335" w:rsidRDefault="00035335" w:rsidP="00864AFB">
            <w:pPr>
              <w:jc w:val="center"/>
            </w:pPr>
            <w:r w:rsidRPr="00914BFA">
              <w:rPr>
                <w:lang w:val="uk-UA"/>
              </w:rPr>
              <w:t>1,000</w:t>
            </w:r>
          </w:p>
        </w:tc>
        <w:tc>
          <w:tcPr>
            <w:tcW w:w="1060" w:type="dxa"/>
          </w:tcPr>
          <w:p w:rsidR="00035335" w:rsidRDefault="00035335" w:rsidP="00864AFB">
            <w:pPr>
              <w:jc w:val="center"/>
            </w:pPr>
            <w:r>
              <w:rPr>
                <w:lang w:val="uk-UA"/>
              </w:rPr>
              <w:t>3</w:t>
            </w:r>
            <w:r w:rsidRPr="00914BFA">
              <w:rPr>
                <w:lang w:val="uk-UA"/>
              </w:rPr>
              <w:t>,000</w:t>
            </w:r>
          </w:p>
        </w:tc>
        <w:tc>
          <w:tcPr>
            <w:tcW w:w="1080" w:type="dxa"/>
          </w:tcPr>
          <w:p w:rsidR="00035335" w:rsidRDefault="00035335" w:rsidP="00864AFB">
            <w:pPr>
              <w:jc w:val="center"/>
            </w:pPr>
            <w:r>
              <w:rPr>
                <w:lang w:val="uk-UA"/>
              </w:rPr>
              <w:t>3</w:t>
            </w:r>
            <w:r w:rsidRPr="00914BFA">
              <w:rPr>
                <w:lang w:val="uk-UA"/>
              </w:rPr>
              <w:t>,000</w:t>
            </w:r>
          </w:p>
        </w:tc>
      </w:tr>
      <w:tr w:rsidR="00035335" w:rsidRPr="0021187E" w:rsidTr="008E6FB9">
        <w:tc>
          <w:tcPr>
            <w:tcW w:w="1339" w:type="dxa"/>
          </w:tcPr>
          <w:p w:rsidR="00035335" w:rsidRPr="00D53C54" w:rsidRDefault="00035335" w:rsidP="00AF4BC9">
            <w:pPr>
              <w:jc w:val="center"/>
            </w:pPr>
            <w:r w:rsidRPr="00D53C54">
              <w:t>10.11</w:t>
            </w:r>
          </w:p>
        </w:tc>
        <w:tc>
          <w:tcPr>
            <w:tcW w:w="4724" w:type="dxa"/>
          </w:tcPr>
          <w:p w:rsidR="00035335" w:rsidRPr="00F30825" w:rsidRDefault="00035335" w:rsidP="00F30825">
            <w:pPr>
              <w:jc w:val="both"/>
              <w:rPr>
                <w:lang w:val="uk-UA"/>
              </w:rPr>
            </w:pPr>
            <w:r w:rsidRPr="00F30825">
              <w:rPr>
                <w:lang w:val="uk-UA"/>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w:t>
            </w:r>
          </w:p>
        </w:tc>
        <w:tc>
          <w:tcPr>
            <w:tcW w:w="1068" w:type="dxa"/>
          </w:tcPr>
          <w:p w:rsidR="00035335" w:rsidRDefault="00035335" w:rsidP="00864AFB">
            <w:pPr>
              <w:jc w:val="center"/>
            </w:pPr>
            <w:r w:rsidRPr="00914BFA">
              <w:rPr>
                <w:lang w:val="uk-UA"/>
              </w:rPr>
              <w:t>1,000</w:t>
            </w:r>
          </w:p>
        </w:tc>
        <w:tc>
          <w:tcPr>
            <w:tcW w:w="889" w:type="dxa"/>
          </w:tcPr>
          <w:p w:rsidR="00035335" w:rsidRDefault="00035335" w:rsidP="00864AFB">
            <w:pPr>
              <w:jc w:val="center"/>
            </w:pPr>
            <w:r w:rsidRPr="00914BFA">
              <w:rPr>
                <w:lang w:val="uk-UA"/>
              </w:rPr>
              <w:t>1,000</w:t>
            </w:r>
          </w:p>
        </w:tc>
        <w:tc>
          <w:tcPr>
            <w:tcW w:w="1060" w:type="dxa"/>
          </w:tcPr>
          <w:p w:rsidR="00035335" w:rsidRDefault="00035335" w:rsidP="00864AFB">
            <w:pPr>
              <w:jc w:val="center"/>
            </w:pPr>
            <w:r>
              <w:rPr>
                <w:lang w:val="uk-UA"/>
              </w:rPr>
              <w:t>3</w:t>
            </w:r>
            <w:r w:rsidRPr="00914BFA">
              <w:rPr>
                <w:lang w:val="uk-UA"/>
              </w:rPr>
              <w:t>,000</w:t>
            </w:r>
          </w:p>
        </w:tc>
        <w:tc>
          <w:tcPr>
            <w:tcW w:w="1080" w:type="dxa"/>
          </w:tcPr>
          <w:p w:rsidR="00035335" w:rsidRDefault="00035335" w:rsidP="00864AFB">
            <w:pPr>
              <w:jc w:val="center"/>
            </w:pPr>
            <w:r>
              <w:rPr>
                <w:lang w:val="uk-UA"/>
              </w:rPr>
              <w:t>3</w:t>
            </w:r>
            <w:r w:rsidRPr="00914BFA">
              <w:rPr>
                <w:lang w:val="uk-UA"/>
              </w:rPr>
              <w:t>,000</w:t>
            </w:r>
          </w:p>
        </w:tc>
      </w:tr>
      <w:tr w:rsidR="00035335" w:rsidRPr="0021187E" w:rsidTr="008E6FB9">
        <w:tc>
          <w:tcPr>
            <w:tcW w:w="1339" w:type="dxa"/>
          </w:tcPr>
          <w:p w:rsidR="00035335" w:rsidRPr="00D53C54" w:rsidRDefault="00035335" w:rsidP="00AF4BC9">
            <w:pPr>
              <w:jc w:val="center"/>
            </w:pPr>
            <w:r w:rsidRPr="00D53C54">
              <w:t>10.12</w:t>
            </w:r>
          </w:p>
        </w:tc>
        <w:tc>
          <w:tcPr>
            <w:tcW w:w="4724" w:type="dxa"/>
          </w:tcPr>
          <w:p w:rsidR="00035335" w:rsidRPr="00F30825" w:rsidRDefault="00035335" w:rsidP="00F30825">
            <w:pPr>
              <w:jc w:val="both"/>
              <w:rPr>
                <w:lang w:val="uk-UA"/>
              </w:rPr>
            </w:pPr>
            <w:r w:rsidRPr="00F30825">
              <w:rPr>
                <w:lang w:val="uk-UA"/>
              </w:rPr>
              <w:t>Для цілей підрозділів 10.01 - 10.11, 10.13 - 10.16 та для збереження та використання земель природно-заповідного фонду</w:t>
            </w:r>
          </w:p>
          <w:p w:rsidR="00035335" w:rsidRPr="00F30825" w:rsidRDefault="00035335" w:rsidP="00F30825">
            <w:pPr>
              <w:jc w:val="both"/>
              <w:rPr>
                <w:lang w:val="uk-UA"/>
              </w:rPr>
            </w:pPr>
          </w:p>
        </w:tc>
        <w:tc>
          <w:tcPr>
            <w:tcW w:w="1068" w:type="dxa"/>
          </w:tcPr>
          <w:p w:rsidR="00035335" w:rsidRDefault="00035335" w:rsidP="00864AFB">
            <w:pPr>
              <w:jc w:val="center"/>
            </w:pPr>
            <w:r w:rsidRPr="00914BFA">
              <w:rPr>
                <w:lang w:val="uk-UA"/>
              </w:rPr>
              <w:t>1,000</w:t>
            </w:r>
          </w:p>
        </w:tc>
        <w:tc>
          <w:tcPr>
            <w:tcW w:w="889" w:type="dxa"/>
          </w:tcPr>
          <w:p w:rsidR="00035335" w:rsidRDefault="00035335" w:rsidP="00864AFB">
            <w:pPr>
              <w:jc w:val="center"/>
            </w:pPr>
            <w:r w:rsidRPr="00914BFA">
              <w:rPr>
                <w:lang w:val="uk-UA"/>
              </w:rPr>
              <w:t>1,000</w:t>
            </w:r>
          </w:p>
        </w:tc>
        <w:tc>
          <w:tcPr>
            <w:tcW w:w="1060" w:type="dxa"/>
          </w:tcPr>
          <w:p w:rsidR="00035335" w:rsidRDefault="00035335" w:rsidP="00864AFB">
            <w:pPr>
              <w:jc w:val="center"/>
            </w:pPr>
            <w:r>
              <w:rPr>
                <w:lang w:val="uk-UA"/>
              </w:rPr>
              <w:t>3</w:t>
            </w:r>
            <w:r w:rsidRPr="00914BFA">
              <w:rPr>
                <w:lang w:val="uk-UA"/>
              </w:rPr>
              <w:t>,000</w:t>
            </w:r>
          </w:p>
        </w:tc>
        <w:tc>
          <w:tcPr>
            <w:tcW w:w="1080" w:type="dxa"/>
          </w:tcPr>
          <w:p w:rsidR="00035335" w:rsidRDefault="00035335" w:rsidP="00864AFB">
            <w:pPr>
              <w:jc w:val="center"/>
            </w:pPr>
            <w:r>
              <w:rPr>
                <w:lang w:val="uk-UA"/>
              </w:rPr>
              <w:t>3</w:t>
            </w:r>
            <w:r w:rsidRPr="00914BFA">
              <w:rPr>
                <w:lang w:val="uk-UA"/>
              </w:rPr>
              <w:t>,000</w:t>
            </w:r>
          </w:p>
        </w:tc>
      </w:tr>
      <w:tr w:rsidR="00035335" w:rsidRPr="0021187E" w:rsidTr="008E6FB9">
        <w:tc>
          <w:tcPr>
            <w:tcW w:w="1339" w:type="dxa"/>
          </w:tcPr>
          <w:p w:rsidR="00035335" w:rsidRPr="00D53C54" w:rsidRDefault="00035335" w:rsidP="00AF4BC9">
            <w:pPr>
              <w:jc w:val="center"/>
            </w:pPr>
            <w:r w:rsidRPr="00D53C54">
              <w:t>10.13</w:t>
            </w:r>
          </w:p>
        </w:tc>
        <w:tc>
          <w:tcPr>
            <w:tcW w:w="4724" w:type="dxa"/>
          </w:tcPr>
          <w:p w:rsidR="00035335" w:rsidRPr="00F30825" w:rsidRDefault="00035335" w:rsidP="00F30825">
            <w:pPr>
              <w:jc w:val="both"/>
              <w:rPr>
                <w:lang w:val="uk-UA"/>
              </w:rPr>
            </w:pPr>
            <w:r w:rsidRPr="00F30825">
              <w:rPr>
                <w:lang w:val="uk-UA"/>
              </w:rPr>
              <w:t>Земельні ділянки запасу (земельні ділянки, які не надані у власність або користування громадянам чи юридичним особам)</w:t>
            </w:r>
          </w:p>
        </w:tc>
        <w:tc>
          <w:tcPr>
            <w:tcW w:w="1068" w:type="dxa"/>
          </w:tcPr>
          <w:p w:rsidR="00035335" w:rsidRDefault="00035335" w:rsidP="00AF4BC9">
            <w:pPr>
              <w:jc w:val="center"/>
            </w:pPr>
            <w:r w:rsidRPr="00914BFA">
              <w:rPr>
                <w:lang w:val="uk-UA"/>
              </w:rPr>
              <w:t>1,000</w:t>
            </w:r>
          </w:p>
        </w:tc>
        <w:tc>
          <w:tcPr>
            <w:tcW w:w="889" w:type="dxa"/>
          </w:tcPr>
          <w:p w:rsidR="00035335" w:rsidRDefault="00035335" w:rsidP="00AF4BC9">
            <w:pPr>
              <w:jc w:val="center"/>
            </w:pPr>
            <w:r w:rsidRPr="00914BFA">
              <w:rPr>
                <w:lang w:val="uk-UA"/>
              </w:rPr>
              <w:t>1,000</w:t>
            </w:r>
          </w:p>
        </w:tc>
        <w:tc>
          <w:tcPr>
            <w:tcW w:w="1060" w:type="dxa"/>
          </w:tcPr>
          <w:p w:rsidR="00035335" w:rsidRDefault="00035335" w:rsidP="00AF4BC9">
            <w:pPr>
              <w:jc w:val="center"/>
            </w:pPr>
            <w:r>
              <w:rPr>
                <w:lang w:val="uk-UA"/>
              </w:rPr>
              <w:t>3</w:t>
            </w:r>
            <w:r w:rsidRPr="00914BFA">
              <w:rPr>
                <w:lang w:val="uk-UA"/>
              </w:rPr>
              <w:t>,000</w:t>
            </w:r>
          </w:p>
        </w:tc>
        <w:tc>
          <w:tcPr>
            <w:tcW w:w="1080" w:type="dxa"/>
          </w:tcPr>
          <w:p w:rsidR="00035335" w:rsidRDefault="00035335" w:rsidP="00AF4BC9">
            <w:pPr>
              <w:jc w:val="center"/>
            </w:pPr>
            <w:r>
              <w:rPr>
                <w:lang w:val="uk-UA"/>
              </w:rPr>
              <w:t>3</w:t>
            </w:r>
            <w:r w:rsidRPr="00914BFA">
              <w:rPr>
                <w:lang w:val="uk-UA"/>
              </w:rPr>
              <w:t>,000</w:t>
            </w:r>
          </w:p>
        </w:tc>
      </w:tr>
      <w:tr w:rsidR="00035335" w:rsidRPr="0021187E" w:rsidTr="008E6FB9">
        <w:tc>
          <w:tcPr>
            <w:tcW w:w="1339" w:type="dxa"/>
          </w:tcPr>
          <w:p w:rsidR="00035335" w:rsidRPr="00D53C54" w:rsidRDefault="00035335" w:rsidP="00AF4BC9">
            <w:pPr>
              <w:jc w:val="center"/>
            </w:pPr>
            <w:r w:rsidRPr="00D53C54">
              <w:t>10.14</w:t>
            </w:r>
          </w:p>
        </w:tc>
        <w:tc>
          <w:tcPr>
            <w:tcW w:w="4724" w:type="dxa"/>
          </w:tcPr>
          <w:p w:rsidR="00035335" w:rsidRPr="00F30825" w:rsidRDefault="00035335" w:rsidP="00F30825">
            <w:pPr>
              <w:jc w:val="both"/>
              <w:rPr>
                <w:lang w:val="uk-UA"/>
              </w:rPr>
            </w:pPr>
            <w:r w:rsidRPr="00F30825">
              <w:rPr>
                <w:lang w:val="uk-UA"/>
              </w:rPr>
              <w:t>Водні об'єкти загального користування</w:t>
            </w:r>
          </w:p>
        </w:tc>
        <w:tc>
          <w:tcPr>
            <w:tcW w:w="1068" w:type="dxa"/>
          </w:tcPr>
          <w:p w:rsidR="00035335" w:rsidRDefault="00035335" w:rsidP="00AF4BC9">
            <w:pPr>
              <w:jc w:val="center"/>
            </w:pPr>
            <w:r w:rsidRPr="00914BFA">
              <w:rPr>
                <w:lang w:val="uk-UA"/>
              </w:rPr>
              <w:t>1,000</w:t>
            </w:r>
          </w:p>
        </w:tc>
        <w:tc>
          <w:tcPr>
            <w:tcW w:w="889" w:type="dxa"/>
          </w:tcPr>
          <w:p w:rsidR="00035335" w:rsidRDefault="00035335" w:rsidP="00AF4BC9">
            <w:pPr>
              <w:jc w:val="center"/>
            </w:pPr>
            <w:r w:rsidRPr="00914BFA">
              <w:rPr>
                <w:lang w:val="uk-UA"/>
              </w:rPr>
              <w:t>1,000</w:t>
            </w:r>
          </w:p>
        </w:tc>
        <w:tc>
          <w:tcPr>
            <w:tcW w:w="1060" w:type="dxa"/>
          </w:tcPr>
          <w:p w:rsidR="00035335" w:rsidRDefault="00035335" w:rsidP="00AF4BC9">
            <w:pPr>
              <w:jc w:val="center"/>
            </w:pPr>
            <w:r>
              <w:rPr>
                <w:lang w:val="uk-UA"/>
              </w:rPr>
              <w:t>3</w:t>
            </w:r>
            <w:r w:rsidRPr="00914BFA">
              <w:rPr>
                <w:lang w:val="uk-UA"/>
              </w:rPr>
              <w:t>,000</w:t>
            </w:r>
          </w:p>
        </w:tc>
        <w:tc>
          <w:tcPr>
            <w:tcW w:w="1080" w:type="dxa"/>
          </w:tcPr>
          <w:p w:rsidR="00035335" w:rsidRDefault="00035335" w:rsidP="00AF4BC9">
            <w:pPr>
              <w:jc w:val="center"/>
            </w:pPr>
            <w:r>
              <w:rPr>
                <w:lang w:val="uk-UA"/>
              </w:rPr>
              <w:t>3</w:t>
            </w:r>
            <w:r w:rsidRPr="00914BFA">
              <w:rPr>
                <w:lang w:val="uk-UA"/>
              </w:rPr>
              <w:t>,000</w:t>
            </w:r>
          </w:p>
        </w:tc>
      </w:tr>
      <w:tr w:rsidR="00035335" w:rsidRPr="0021187E" w:rsidTr="008E6FB9">
        <w:tc>
          <w:tcPr>
            <w:tcW w:w="1339" w:type="dxa"/>
          </w:tcPr>
          <w:p w:rsidR="00035335" w:rsidRPr="00D53C54" w:rsidRDefault="00035335" w:rsidP="00AF4BC9">
            <w:pPr>
              <w:jc w:val="center"/>
            </w:pPr>
            <w:r w:rsidRPr="00D53C54">
              <w:t>10.15</w:t>
            </w:r>
          </w:p>
        </w:tc>
        <w:tc>
          <w:tcPr>
            <w:tcW w:w="4724" w:type="dxa"/>
          </w:tcPr>
          <w:p w:rsidR="00035335" w:rsidRPr="00F30825" w:rsidRDefault="00035335" w:rsidP="00F30825">
            <w:pPr>
              <w:jc w:val="both"/>
              <w:rPr>
                <w:lang w:val="uk-UA"/>
              </w:rPr>
            </w:pPr>
            <w:r w:rsidRPr="00F30825">
              <w:rPr>
                <w:lang w:val="uk-UA"/>
              </w:rPr>
              <w:t>Земельні ділянки під пляжами</w:t>
            </w:r>
          </w:p>
        </w:tc>
        <w:tc>
          <w:tcPr>
            <w:tcW w:w="1068" w:type="dxa"/>
          </w:tcPr>
          <w:p w:rsidR="00035335" w:rsidRDefault="00035335" w:rsidP="00AF4BC9">
            <w:pPr>
              <w:jc w:val="center"/>
            </w:pPr>
            <w:r w:rsidRPr="00914BFA">
              <w:rPr>
                <w:lang w:val="uk-UA"/>
              </w:rPr>
              <w:t>1,000</w:t>
            </w:r>
          </w:p>
        </w:tc>
        <w:tc>
          <w:tcPr>
            <w:tcW w:w="889" w:type="dxa"/>
          </w:tcPr>
          <w:p w:rsidR="00035335" w:rsidRDefault="00035335" w:rsidP="00AF4BC9">
            <w:pPr>
              <w:jc w:val="center"/>
            </w:pPr>
            <w:r w:rsidRPr="00914BFA">
              <w:rPr>
                <w:lang w:val="uk-UA"/>
              </w:rPr>
              <w:t>1,000</w:t>
            </w:r>
          </w:p>
        </w:tc>
        <w:tc>
          <w:tcPr>
            <w:tcW w:w="1060" w:type="dxa"/>
          </w:tcPr>
          <w:p w:rsidR="00035335" w:rsidRDefault="00035335" w:rsidP="00AF4BC9">
            <w:pPr>
              <w:jc w:val="center"/>
            </w:pPr>
            <w:r>
              <w:rPr>
                <w:lang w:val="uk-UA"/>
              </w:rPr>
              <w:t>3</w:t>
            </w:r>
            <w:r w:rsidRPr="00914BFA">
              <w:rPr>
                <w:lang w:val="uk-UA"/>
              </w:rPr>
              <w:t>,000</w:t>
            </w:r>
          </w:p>
        </w:tc>
        <w:tc>
          <w:tcPr>
            <w:tcW w:w="1080" w:type="dxa"/>
          </w:tcPr>
          <w:p w:rsidR="00035335" w:rsidRDefault="00035335" w:rsidP="00AF4BC9">
            <w:pPr>
              <w:jc w:val="center"/>
            </w:pPr>
            <w:r>
              <w:rPr>
                <w:lang w:val="uk-UA"/>
              </w:rPr>
              <w:t>3</w:t>
            </w:r>
            <w:r w:rsidRPr="00914BFA">
              <w:rPr>
                <w:lang w:val="uk-UA"/>
              </w:rPr>
              <w:t>,000</w:t>
            </w:r>
          </w:p>
        </w:tc>
      </w:tr>
      <w:tr w:rsidR="00035335" w:rsidRPr="0021187E" w:rsidTr="008E6FB9">
        <w:tc>
          <w:tcPr>
            <w:tcW w:w="1339" w:type="dxa"/>
          </w:tcPr>
          <w:p w:rsidR="00035335" w:rsidRPr="00D53C54" w:rsidRDefault="00035335" w:rsidP="00AF4BC9">
            <w:pPr>
              <w:jc w:val="center"/>
            </w:pPr>
            <w:r w:rsidRPr="00D53C54">
              <w:t>10.16</w:t>
            </w:r>
          </w:p>
        </w:tc>
        <w:tc>
          <w:tcPr>
            <w:tcW w:w="4724" w:type="dxa"/>
          </w:tcPr>
          <w:p w:rsidR="00035335" w:rsidRPr="00F30825" w:rsidRDefault="00035335" w:rsidP="00F30825">
            <w:pPr>
              <w:jc w:val="both"/>
              <w:rPr>
                <w:lang w:val="uk-UA"/>
              </w:rPr>
            </w:pPr>
            <w:r w:rsidRPr="00F30825">
              <w:rPr>
                <w:lang w:val="uk-UA"/>
              </w:rPr>
              <w:t>Земельні ділянки під громадськими сіножатями</w:t>
            </w:r>
          </w:p>
        </w:tc>
        <w:tc>
          <w:tcPr>
            <w:tcW w:w="1068" w:type="dxa"/>
          </w:tcPr>
          <w:p w:rsidR="00035335" w:rsidRDefault="00035335" w:rsidP="00AF4BC9">
            <w:pPr>
              <w:jc w:val="center"/>
            </w:pPr>
            <w:r w:rsidRPr="00914BFA">
              <w:rPr>
                <w:lang w:val="uk-UA"/>
              </w:rPr>
              <w:t>1,000</w:t>
            </w:r>
          </w:p>
        </w:tc>
        <w:tc>
          <w:tcPr>
            <w:tcW w:w="889" w:type="dxa"/>
          </w:tcPr>
          <w:p w:rsidR="00035335" w:rsidRDefault="00035335" w:rsidP="00AF4BC9">
            <w:pPr>
              <w:jc w:val="center"/>
            </w:pPr>
            <w:r w:rsidRPr="00914BFA">
              <w:rPr>
                <w:lang w:val="uk-UA"/>
              </w:rPr>
              <w:t>1,000</w:t>
            </w:r>
          </w:p>
        </w:tc>
        <w:tc>
          <w:tcPr>
            <w:tcW w:w="1060" w:type="dxa"/>
          </w:tcPr>
          <w:p w:rsidR="00035335" w:rsidRDefault="00035335" w:rsidP="00AF4BC9">
            <w:pPr>
              <w:jc w:val="center"/>
            </w:pPr>
            <w:r>
              <w:rPr>
                <w:lang w:val="uk-UA"/>
              </w:rPr>
              <w:t>3</w:t>
            </w:r>
            <w:r w:rsidRPr="00914BFA">
              <w:rPr>
                <w:lang w:val="uk-UA"/>
              </w:rPr>
              <w:t>,000</w:t>
            </w:r>
          </w:p>
        </w:tc>
        <w:tc>
          <w:tcPr>
            <w:tcW w:w="1080" w:type="dxa"/>
          </w:tcPr>
          <w:p w:rsidR="00035335" w:rsidRDefault="00035335" w:rsidP="00AF4BC9">
            <w:pPr>
              <w:jc w:val="center"/>
            </w:pPr>
            <w:r>
              <w:rPr>
                <w:lang w:val="uk-UA"/>
              </w:rPr>
              <w:t>3</w:t>
            </w:r>
            <w:r w:rsidRPr="00914BFA">
              <w:rPr>
                <w:lang w:val="uk-UA"/>
              </w:rPr>
              <w:t>,000</w:t>
            </w:r>
          </w:p>
        </w:tc>
      </w:tr>
      <w:tr w:rsidR="00035335" w:rsidRPr="0021187E" w:rsidTr="008E6FB9">
        <w:tc>
          <w:tcPr>
            <w:tcW w:w="1339" w:type="dxa"/>
          </w:tcPr>
          <w:p w:rsidR="00035335" w:rsidRPr="0021187E" w:rsidRDefault="00035335" w:rsidP="00864AFB">
            <w:pPr>
              <w:pStyle w:val="ae"/>
              <w:ind w:right="-108"/>
              <w:jc w:val="center"/>
              <w:rPr>
                <w:b/>
                <w:bCs/>
              </w:rPr>
            </w:pPr>
            <w:r>
              <w:rPr>
                <w:b/>
              </w:rPr>
              <w:t>Категорія</w:t>
            </w:r>
          </w:p>
        </w:tc>
        <w:tc>
          <w:tcPr>
            <w:tcW w:w="4724" w:type="dxa"/>
          </w:tcPr>
          <w:p w:rsidR="00B00A3E" w:rsidRPr="00B00A3E" w:rsidRDefault="00035335" w:rsidP="00F30825">
            <w:pPr>
              <w:pStyle w:val="ae"/>
              <w:jc w:val="both"/>
              <w:rPr>
                <w:b/>
              </w:rPr>
            </w:pPr>
            <w:r w:rsidRPr="00F30825">
              <w:rPr>
                <w:b/>
                <w:lang w:val="ru-RU"/>
              </w:rPr>
              <w:t>З</w:t>
            </w:r>
            <w:proofErr w:type="spellStart"/>
            <w:r w:rsidRPr="00F30825">
              <w:rPr>
                <w:b/>
              </w:rPr>
              <w:t>емлі</w:t>
            </w:r>
            <w:proofErr w:type="spellEnd"/>
            <w:r w:rsidRPr="00F30825">
              <w:rPr>
                <w:b/>
              </w:rPr>
              <w:t xml:space="preserve"> промисловості, транспорту, зв'язку, енергетики, оборони та іншого призначення</w:t>
            </w:r>
          </w:p>
        </w:tc>
        <w:tc>
          <w:tcPr>
            <w:tcW w:w="1068" w:type="dxa"/>
          </w:tcPr>
          <w:p w:rsidR="00035335" w:rsidRPr="003322C1" w:rsidRDefault="00035335" w:rsidP="00AF4BC9">
            <w:pPr>
              <w:jc w:val="center"/>
              <w:rPr>
                <w:b/>
                <w:lang w:val="uk-UA"/>
              </w:rPr>
            </w:pPr>
            <w:r w:rsidRPr="003322C1">
              <w:rPr>
                <w:b/>
                <w:lang w:val="uk-UA"/>
              </w:rPr>
              <w:t>х</w:t>
            </w:r>
          </w:p>
        </w:tc>
        <w:tc>
          <w:tcPr>
            <w:tcW w:w="889" w:type="dxa"/>
          </w:tcPr>
          <w:p w:rsidR="00035335" w:rsidRPr="003322C1" w:rsidRDefault="00035335" w:rsidP="00AF4BC9">
            <w:pPr>
              <w:jc w:val="center"/>
              <w:rPr>
                <w:b/>
                <w:lang w:val="uk-UA"/>
              </w:rPr>
            </w:pPr>
            <w:r w:rsidRPr="003322C1">
              <w:rPr>
                <w:b/>
                <w:lang w:val="uk-UA"/>
              </w:rPr>
              <w:t>х</w:t>
            </w:r>
          </w:p>
        </w:tc>
        <w:tc>
          <w:tcPr>
            <w:tcW w:w="1060" w:type="dxa"/>
          </w:tcPr>
          <w:p w:rsidR="00035335" w:rsidRPr="003322C1" w:rsidRDefault="00035335" w:rsidP="00AF4BC9">
            <w:pPr>
              <w:jc w:val="center"/>
              <w:rPr>
                <w:b/>
                <w:lang w:val="uk-UA"/>
              </w:rPr>
            </w:pPr>
            <w:r>
              <w:rPr>
                <w:b/>
                <w:lang w:val="uk-UA"/>
              </w:rPr>
              <w:t>х</w:t>
            </w:r>
          </w:p>
        </w:tc>
        <w:tc>
          <w:tcPr>
            <w:tcW w:w="1080" w:type="dxa"/>
          </w:tcPr>
          <w:p w:rsidR="00035335" w:rsidRPr="003322C1" w:rsidRDefault="00035335" w:rsidP="00AF4BC9">
            <w:pPr>
              <w:jc w:val="center"/>
              <w:rPr>
                <w:b/>
                <w:lang w:val="uk-UA"/>
              </w:rPr>
            </w:pPr>
            <w:r w:rsidRPr="003322C1">
              <w:rPr>
                <w:b/>
                <w:lang w:val="uk-UA"/>
              </w:rPr>
              <w:t>х</w:t>
            </w:r>
          </w:p>
        </w:tc>
      </w:tr>
      <w:tr w:rsidR="00035335" w:rsidRPr="00F30825" w:rsidTr="008E6FB9">
        <w:tc>
          <w:tcPr>
            <w:tcW w:w="1339" w:type="dxa"/>
          </w:tcPr>
          <w:p w:rsidR="00035335" w:rsidRPr="0021187E" w:rsidRDefault="00035335" w:rsidP="00864AFB">
            <w:pPr>
              <w:pStyle w:val="ae"/>
              <w:ind w:right="-108"/>
              <w:jc w:val="center"/>
              <w:rPr>
                <w:b/>
                <w:bCs/>
              </w:rPr>
            </w:pPr>
            <w:r w:rsidRPr="0021187E">
              <w:rPr>
                <w:b/>
                <w:bCs/>
              </w:rPr>
              <w:t>11</w:t>
            </w:r>
          </w:p>
        </w:tc>
        <w:tc>
          <w:tcPr>
            <w:tcW w:w="4724" w:type="dxa"/>
          </w:tcPr>
          <w:p w:rsidR="00035335" w:rsidRPr="00F30825" w:rsidRDefault="00035335" w:rsidP="00864AFB">
            <w:pPr>
              <w:pStyle w:val="ae"/>
              <w:jc w:val="both"/>
              <w:rPr>
                <w:b/>
                <w:bCs/>
              </w:rPr>
            </w:pPr>
            <w:r w:rsidRPr="00F30825">
              <w:rPr>
                <w:b/>
              </w:rPr>
              <w:t xml:space="preserve">Земельні ділянки промисловості (земельні </w:t>
            </w:r>
            <w:r w:rsidRPr="00F30825">
              <w:rPr>
                <w:b/>
              </w:rPr>
              <w:lastRenderedPageBreak/>
              <w:t>ділянки, надані для розміщення та експлуатації основних, підсобних і допоміжних будівель та споруд промислових, гірничодобувних, транспортних та інших підприємств, їх під'їзних шляхів, інженерних мереж, адміністративно-побутових будівель, інших споруд)</w:t>
            </w:r>
          </w:p>
        </w:tc>
        <w:tc>
          <w:tcPr>
            <w:tcW w:w="1068" w:type="dxa"/>
          </w:tcPr>
          <w:p w:rsidR="00035335" w:rsidRPr="003322C1" w:rsidRDefault="00035335" w:rsidP="00AF4BC9">
            <w:pPr>
              <w:jc w:val="center"/>
              <w:rPr>
                <w:b/>
                <w:lang w:val="uk-UA"/>
              </w:rPr>
            </w:pPr>
            <w:r w:rsidRPr="003322C1">
              <w:rPr>
                <w:b/>
                <w:lang w:val="uk-UA"/>
              </w:rPr>
              <w:lastRenderedPageBreak/>
              <w:t>х</w:t>
            </w:r>
          </w:p>
        </w:tc>
        <w:tc>
          <w:tcPr>
            <w:tcW w:w="889" w:type="dxa"/>
          </w:tcPr>
          <w:p w:rsidR="00035335" w:rsidRPr="003322C1" w:rsidRDefault="00035335" w:rsidP="00AF4BC9">
            <w:pPr>
              <w:jc w:val="center"/>
              <w:rPr>
                <w:b/>
                <w:lang w:val="uk-UA"/>
              </w:rPr>
            </w:pPr>
            <w:r w:rsidRPr="003322C1">
              <w:rPr>
                <w:b/>
                <w:lang w:val="uk-UA"/>
              </w:rPr>
              <w:t>х</w:t>
            </w:r>
          </w:p>
        </w:tc>
        <w:tc>
          <w:tcPr>
            <w:tcW w:w="1060" w:type="dxa"/>
          </w:tcPr>
          <w:p w:rsidR="00035335" w:rsidRPr="003322C1" w:rsidRDefault="00035335" w:rsidP="00AF4BC9">
            <w:pPr>
              <w:jc w:val="center"/>
              <w:rPr>
                <w:b/>
                <w:lang w:val="uk-UA"/>
              </w:rPr>
            </w:pPr>
            <w:r>
              <w:rPr>
                <w:b/>
                <w:lang w:val="uk-UA"/>
              </w:rPr>
              <w:t>х</w:t>
            </w:r>
          </w:p>
        </w:tc>
        <w:tc>
          <w:tcPr>
            <w:tcW w:w="1080" w:type="dxa"/>
          </w:tcPr>
          <w:p w:rsidR="00035335" w:rsidRPr="003322C1" w:rsidRDefault="00035335" w:rsidP="00AF4BC9">
            <w:pPr>
              <w:jc w:val="center"/>
              <w:rPr>
                <w:b/>
                <w:lang w:val="uk-UA"/>
              </w:rPr>
            </w:pPr>
            <w:r w:rsidRPr="003322C1">
              <w:rPr>
                <w:b/>
                <w:lang w:val="uk-UA"/>
              </w:rPr>
              <w:t>х</w:t>
            </w:r>
          </w:p>
        </w:tc>
      </w:tr>
      <w:tr w:rsidR="00035335" w:rsidRPr="0021187E" w:rsidTr="008E6FB9">
        <w:tc>
          <w:tcPr>
            <w:tcW w:w="1339" w:type="dxa"/>
          </w:tcPr>
          <w:p w:rsidR="00035335" w:rsidRPr="00F30825" w:rsidRDefault="00035335" w:rsidP="00AF4BC9">
            <w:pPr>
              <w:jc w:val="center"/>
            </w:pPr>
            <w:r w:rsidRPr="00F30825">
              <w:lastRenderedPageBreak/>
              <w:t>11.01</w:t>
            </w:r>
          </w:p>
        </w:tc>
        <w:tc>
          <w:tcPr>
            <w:tcW w:w="4724" w:type="dxa"/>
          </w:tcPr>
          <w:p w:rsidR="00035335" w:rsidRPr="00F30825" w:rsidRDefault="00035335" w:rsidP="00AF4BC9">
            <w:pPr>
              <w:rPr>
                <w:lang w:val="uk-UA"/>
              </w:rPr>
            </w:pPr>
            <w:r w:rsidRPr="00F30825">
              <w:rPr>
                <w:lang w:val="uk-UA"/>
              </w:rPr>
              <w:t>Для розміщення та експлуатації основних, підсобних і допоміжних будівель та споруд підприємствами, що пов'язані з користуванням надрами</w:t>
            </w:r>
          </w:p>
        </w:tc>
        <w:tc>
          <w:tcPr>
            <w:tcW w:w="1068" w:type="dxa"/>
          </w:tcPr>
          <w:p w:rsidR="00035335" w:rsidRDefault="00035335" w:rsidP="00864AFB">
            <w:pPr>
              <w:jc w:val="center"/>
            </w:pPr>
            <w:r w:rsidRPr="00B8712A">
              <w:rPr>
                <w:lang w:val="uk-UA"/>
              </w:rPr>
              <w:t>1,000</w:t>
            </w:r>
          </w:p>
        </w:tc>
        <w:tc>
          <w:tcPr>
            <w:tcW w:w="889" w:type="dxa"/>
          </w:tcPr>
          <w:p w:rsidR="00035335" w:rsidRDefault="00035335" w:rsidP="00864AFB">
            <w:pPr>
              <w:jc w:val="center"/>
            </w:pPr>
            <w:r w:rsidRPr="00B8712A">
              <w:rPr>
                <w:lang w:val="uk-UA"/>
              </w:rPr>
              <w:t>1,000</w:t>
            </w:r>
          </w:p>
        </w:tc>
        <w:tc>
          <w:tcPr>
            <w:tcW w:w="1060" w:type="dxa"/>
          </w:tcPr>
          <w:p w:rsidR="00035335" w:rsidRPr="0021187E" w:rsidRDefault="00035335" w:rsidP="00864AFB">
            <w:pPr>
              <w:jc w:val="center"/>
              <w:rPr>
                <w:lang w:val="uk-UA"/>
              </w:rPr>
            </w:pPr>
            <w:r>
              <w:rPr>
                <w:lang w:val="uk-UA"/>
              </w:rPr>
              <w:t>3,000</w:t>
            </w:r>
          </w:p>
        </w:tc>
        <w:tc>
          <w:tcPr>
            <w:tcW w:w="1080" w:type="dxa"/>
          </w:tcPr>
          <w:p w:rsidR="00035335" w:rsidRPr="0021187E" w:rsidRDefault="00035335" w:rsidP="00864AFB">
            <w:pPr>
              <w:jc w:val="center"/>
              <w:rPr>
                <w:lang w:val="uk-UA"/>
              </w:rPr>
            </w:pPr>
            <w:r>
              <w:rPr>
                <w:lang w:val="uk-UA"/>
              </w:rPr>
              <w:t>3,000</w:t>
            </w:r>
          </w:p>
        </w:tc>
      </w:tr>
      <w:tr w:rsidR="00035335" w:rsidRPr="0021187E" w:rsidTr="008E6FB9">
        <w:tc>
          <w:tcPr>
            <w:tcW w:w="1339" w:type="dxa"/>
          </w:tcPr>
          <w:p w:rsidR="00035335" w:rsidRPr="00F30825" w:rsidRDefault="00035335" w:rsidP="00AF4BC9">
            <w:pPr>
              <w:jc w:val="center"/>
            </w:pPr>
            <w:r w:rsidRPr="00F30825">
              <w:t>11.02</w:t>
            </w:r>
          </w:p>
        </w:tc>
        <w:tc>
          <w:tcPr>
            <w:tcW w:w="4724" w:type="dxa"/>
          </w:tcPr>
          <w:p w:rsidR="00035335" w:rsidRPr="00F30825" w:rsidRDefault="00035335" w:rsidP="00AF4BC9">
            <w:pPr>
              <w:rPr>
                <w:lang w:val="uk-UA"/>
              </w:rPr>
            </w:pPr>
            <w:r w:rsidRPr="00F30825">
              <w:rPr>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068" w:type="dxa"/>
          </w:tcPr>
          <w:p w:rsidR="00035335" w:rsidRDefault="00035335" w:rsidP="00864AFB">
            <w:pPr>
              <w:jc w:val="center"/>
            </w:pPr>
            <w:r w:rsidRPr="006705CE">
              <w:rPr>
                <w:lang w:val="uk-UA"/>
              </w:rPr>
              <w:t>1,000</w:t>
            </w:r>
          </w:p>
        </w:tc>
        <w:tc>
          <w:tcPr>
            <w:tcW w:w="889" w:type="dxa"/>
          </w:tcPr>
          <w:p w:rsidR="00035335" w:rsidRPr="0021187E" w:rsidRDefault="00035335" w:rsidP="00864AFB">
            <w:pPr>
              <w:jc w:val="center"/>
              <w:rPr>
                <w:lang w:val="uk-UA"/>
              </w:rPr>
            </w:pPr>
            <w:r w:rsidRPr="00B8712A">
              <w:rPr>
                <w:lang w:val="uk-UA"/>
              </w:rPr>
              <w:t>1,000</w:t>
            </w:r>
          </w:p>
        </w:tc>
        <w:tc>
          <w:tcPr>
            <w:tcW w:w="1060" w:type="dxa"/>
          </w:tcPr>
          <w:p w:rsidR="00035335" w:rsidRDefault="00035335" w:rsidP="00864AFB">
            <w:pPr>
              <w:jc w:val="center"/>
            </w:pPr>
            <w:r>
              <w:rPr>
                <w:lang w:val="uk-UA"/>
              </w:rPr>
              <w:t>3</w:t>
            </w:r>
            <w:r w:rsidRPr="00E70BCE">
              <w:rPr>
                <w:lang w:val="uk-UA"/>
              </w:rPr>
              <w:t>,000</w:t>
            </w:r>
          </w:p>
        </w:tc>
        <w:tc>
          <w:tcPr>
            <w:tcW w:w="1080" w:type="dxa"/>
          </w:tcPr>
          <w:p w:rsidR="00035335" w:rsidRPr="0021187E" w:rsidRDefault="00035335" w:rsidP="00864AFB">
            <w:pPr>
              <w:jc w:val="center"/>
              <w:rPr>
                <w:lang w:val="uk-UA"/>
              </w:rPr>
            </w:pPr>
            <w:r>
              <w:rPr>
                <w:lang w:val="uk-UA"/>
              </w:rPr>
              <w:t>3,000</w:t>
            </w:r>
          </w:p>
        </w:tc>
      </w:tr>
      <w:tr w:rsidR="00035335" w:rsidRPr="0021187E" w:rsidTr="008E6FB9">
        <w:tc>
          <w:tcPr>
            <w:tcW w:w="1339" w:type="dxa"/>
          </w:tcPr>
          <w:p w:rsidR="00035335" w:rsidRPr="00F30825" w:rsidRDefault="00035335" w:rsidP="00AF4BC9">
            <w:pPr>
              <w:jc w:val="center"/>
            </w:pPr>
            <w:r w:rsidRPr="00F30825">
              <w:t>11.03</w:t>
            </w:r>
          </w:p>
        </w:tc>
        <w:tc>
          <w:tcPr>
            <w:tcW w:w="4724" w:type="dxa"/>
          </w:tcPr>
          <w:p w:rsidR="00035335" w:rsidRPr="00F30825" w:rsidRDefault="00035335" w:rsidP="00AF4BC9">
            <w:pPr>
              <w:rPr>
                <w:lang w:val="uk-UA"/>
              </w:rPr>
            </w:pPr>
            <w:r w:rsidRPr="00F30825">
              <w:rPr>
                <w:lang w:val="uk-UA"/>
              </w:rPr>
              <w:t>Для розміщення та експлуатації основних, підсобних і допоміжних будівель та споруд будівельних організацій та підприємств</w:t>
            </w:r>
          </w:p>
        </w:tc>
        <w:tc>
          <w:tcPr>
            <w:tcW w:w="1068" w:type="dxa"/>
          </w:tcPr>
          <w:p w:rsidR="00035335" w:rsidRDefault="00035335" w:rsidP="00864AFB">
            <w:pPr>
              <w:jc w:val="center"/>
            </w:pPr>
            <w:r w:rsidRPr="006705CE">
              <w:rPr>
                <w:lang w:val="uk-UA"/>
              </w:rPr>
              <w:t>1,000</w:t>
            </w:r>
          </w:p>
        </w:tc>
        <w:tc>
          <w:tcPr>
            <w:tcW w:w="889" w:type="dxa"/>
          </w:tcPr>
          <w:p w:rsidR="00035335" w:rsidRPr="0021187E" w:rsidRDefault="00035335" w:rsidP="00864AFB">
            <w:pPr>
              <w:jc w:val="center"/>
              <w:rPr>
                <w:lang w:val="uk-UA"/>
              </w:rPr>
            </w:pPr>
            <w:r w:rsidRPr="00B8712A">
              <w:rPr>
                <w:lang w:val="uk-UA"/>
              </w:rPr>
              <w:t>1,000</w:t>
            </w:r>
          </w:p>
        </w:tc>
        <w:tc>
          <w:tcPr>
            <w:tcW w:w="1060" w:type="dxa"/>
          </w:tcPr>
          <w:p w:rsidR="00035335" w:rsidRDefault="00035335" w:rsidP="00864AFB">
            <w:pPr>
              <w:jc w:val="center"/>
            </w:pPr>
            <w:r>
              <w:rPr>
                <w:lang w:val="uk-UA"/>
              </w:rPr>
              <w:t>3</w:t>
            </w:r>
            <w:r w:rsidRPr="00E70BCE">
              <w:rPr>
                <w:lang w:val="uk-UA"/>
              </w:rPr>
              <w:t>,000</w:t>
            </w:r>
          </w:p>
        </w:tc>
        <w:tc>
          <w:tcPr>
            <w:tcW w:w="1080" w:type="dxa"/>
          </w:tcPr>
          <w:p w:rsidR="00035335" w:rsidRPr="0021187E" w:rsidRDefault="00035335" w:rsidP="00864AFB">
            <w:pPr>
              <w:jc w:val="center"/>
              <w:rPr>
                <w:lang w:val="uk-UA"/>
              </w:rPr>
            </w:pPr>
            <w:r>
              <w:rPr>
                <w:lang w:val="uk-UA"/>
              </w:rPr>
              <w:t>3,000</w:t>
            </w:r>
          </w:p>
        </w:tc>
      </w:tr>
      <w:tr w:rsidR="00035335" w:rsidRPr="0021187E" w:rsidTr="008E6FB9">
        <w:tc>
          <w:tcPr>
            <w:tcW w:w="1339" w:type="dxa"/>
          </w:tcPr>
          <w:p w:rsidR="00035335" w:rsidRPr="00F30825" w:rsidRDefault="00035335" w:rsidP="00AF4BC9">
            <w:pPr>
              <w:jc w:val="center"/>
            </w:pPr>
            <w:r w:rsidRPr="00F30825">
              <w:t>11.04</w:t>
            </w:r>
          </w:p>
        </w:tc>
        <w:tc>
          <w:tcPr>
            <w:tcW w:w="4724" w:type="dxa"/>
          </w:tcPr>
          <w:p w:rsidR="00035335" w:rsidRPr="00F30825" w:rsidRDefault="00035335" w:rsidP="00AF4BC9">
            <w:pPr>
              <w:rPr>
                <w:lang w:val="uk-UA"/>
              </w:rPr>
            </w:pPr>
            <w:r w:rsidRPr="00F30825">
              <w:rPr>
                <w:lang w:val="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1068" w:type="dxa"/>
          </w:tcPr>
          <w:p w:rsidR="00035335" w:rsidRDefault="00035335" w:rsidP="00864AFB">
            <w:pPr>
              <w:jc w:val="center"/>
            </w:pPr>
            <w:r w:rsidRPr="006705CE">
              <w:rPr>
                <w:lang w:val="uk-UA"/>
              </w:rPr>
              <w:t>1,000</w:t>
            </w:r>
          </w:p>
        </w:tc>
        <w:tc>
          <w:tcPr>
            <w:tcW w:w="889" w:type="dxa"/>
          </w:tcPr>
          <w:p w:rsidR="00035335" w:rsidRPr="0021187E" w:rsidRDefault="00035335" w:rsidP="00864AFB">
            <w:pPr>
              <w:jc w:val="center"/>
              <w:rPr>
                <w:lang w:val="uk-UA"/>
              </w:rPr>
            </w:pPr>
            <w:r w:rsidRPr="00B8712A">
              <w:rPr>
                <w:lang w:val="uk-UA"/>
              </w:rPr>
              <w:t>1,000</w:t>
            </w:r>
          </w:p>
        </w:tc>
        <w:tc>
          <w:tcPr>
            <w:tcW w:w="1060" w:type="dxa"/>
          </w:tcPr>
          <w:p w:rsidR="00035335" w:rsidRDefault="00035335" w:rsidP="00864AFB">
            <w:pPr>
              <w:jc w:val="center"/>
            </w:pPr>
            <w:r>
              <w:rPr>
                <w:lang w:val="uk-UA"/>
              </w:rPr>
              <w:t>3</w:t>
            </w:r>
            <w:r w:rsidRPr="00E70BCE">
              <w:rPr>
                <w:lang w:val="uk-UA"/>
              </w:rPr>
              <w:t>,000</w:t>
            </w:r>
          </w:p>
        </w:tc>
        <w:tc>
          <w:tcPr>
            <w:tcW w:w="1080" w:type="dxa"/>
          </w:tcPr>
          <w:p w:rsidR="00035335" w:rsidRPr="0021187E" w:rsidRDefault="00035335" w:rsidP="00864AFB">
            <w:pPr>
              <w:jc w:val="center"/>
              <w:rPr>
                <w:lang w:val="uk-UA"/>
              </w:rPr>
            </w:pPr>
            <w:r>
              <w:rPr>
                <w:lang w:val="uk-UA"/>
              </w:rPr>
              <w:t>3,000</w:t>
            </w:r>
          </w:p>
        </w:tc>
      </w:tr>
      <w:tr w:rsidR="00035335" w:rsidRPr="0021187E" w:rsidTr="008E6FB9">
        <w:tc>
          <w:tcPr>
            <w:tcW w:w="1339" w:type="dxa"/>
          </w:tcPr>
          <w:p w:rsidR="00035335" w:rsidRPr="00F30825" w:rsidRDefault="00035335" w:rsidP="00AF4BC9">
            <w:pPr>
              <w:jc w:val="center"/>
            </w:pPr>
            <w:r w:rsidRPr="00F30825">
              <w:t>11.05</w:t>
            </w:r>
          </w:p>
        </w:tc>
        <w:tc>
          <w:tcPr>
            <w:tcW w:w="4724" w:type="dxa"/>
          </w:tcPr>
          <w:p w:rsidR="00035335" w:rsidRPr="00F30825" w:rsidRDefault="00035335" w:rsidP="00AF4BC9">
            <w:pPr>
              <w:rPr>
                <w:lang w:val="uk-UA"/>
              </w:rPr>
            </w:pPr>
            <w:r w:rsidRPr="00F30825">
              <w:rPr>
                <w:lang w:val="uk-UA"/>
              </w:rPr>
              <w:t>Для цілей підрозділів 11.01 - 11.04, 11.06 - 11.08 та для збереження та використання земель природно-заповідного фонду</w:t>
            </w:r>
          </w:p>
        </w:tc>
        <w:tc>
          <w:tcPr>
            <w:tcW w:w="1068" w:type="dxa"/>
          </w:tcPr>
          <w:p w:rsidR="00035335" w:rsidRDefault="00035335" w:rsidP="00864AFB">
            <w:pPr>
              <w:jc w:val="center"/>
            </w:pPr>
            <w:r w:rsidRPr="006705CE">
              <w:rPr>
                <w:lang w:val="uk-UA"/>
              </w:rPr>
              <w:t>1,000</w:t>
            </w:r>
          </w:p>
        </w:tc>
        <w:tc>
          <w:tcPr>
            <w:tcW w:w="889" w:type="dxa"/>
          </w:tcPr>
          <w:p w:rsidR="00035335" w:rsidRPr="0021187E" w:rsidRDefault="00035335" w:rsidP="00864AFB">
            <w:pPr>
              <w:jc w:val="center"/>
              <w:rPr>
                <w:lang w:val="uk-UA"/>
              </w:rPr>
            </w:pPr>
            <w:r w:rsidRPr="00B8712A">
              <w:rPr>
                <w:lang w:val="uk-UA"/>
              </w:rPr>
              <w:t>1,000</w:t>
            </w:r>
          </w:p>
        </w:tc>
        <w:tc>
          <w:tcPr>
            <w:tcW w:w="1060" w:type="dxa"/>
          </w:tcPr>
          <w:p w:rsidR="00035335" w:rsidRDefault="00035335" w:rsidP="00864AFB">
            <w:pPr>
              <w:jc w:val="center"/>
            </w:pPr>
            <w:r>
              <w:rPr>
                <w:lang w:val="uk-UA"/>
              </w:rPr>
              <w:t>3</w:t>
            </w:r>
            <w:r w:rsidRPr="00E70BCE">
              <w:rPr>
                <w:lang w:val="uk-UA"/>
              </w:rPr>
              <w:t>,000</w:t>
            </w:r>
          </w:p>
        </w:tc>
        <w:tc>
          <w:tcPr>
            <w:tcW w:w="1080" w:type="dxa"/>
          </w:tcPr>
          <w:p w:rsidR="00035335" w:rsidRPr="0021187E" w:rsidRDefault="00035335" w:rsidP="00864AFB">
            <w:pPr>
              <w:jc w:val="center"/>
              <w:rPr>
                <w:lang w:val="uk-UA"/>
              </w:rPr>
            </w:pPr>
            <w:r>
              <w:rPr>
                <w:lang w:val="uk-UA"/>
              </w:rPr>
              <w:t>3,000</w:t>
            </w:r>
          </w:p>
        </w:tc>
      </w:tr>
      <w:tr w:rsidR="00035335" w:rsidRPr="0021187E" w:rsidTr="008E6FB9">
        <w:tc>
          <w:tcPr>
            <w:tcW w:w="1339" w:type="dxa"/>
          </w:tcPr>
          <w:p w:rsidR="00035335" w:rsidRPr="00F30825" w:rsidRDefault="00035335" w:rsidP="00AF4BC9">
            <w:pPr>
              <w:jc w:val="center"/>
            </w:pPr>
            <w:r w:rsidRPr="00F30825">
              <w:t>11.06</w:t>
            </w:r>
          </w:p>
        </w:tc>
        <w:tc>
          <w:tcPr>
            <w:tcW w:w="4724" w:type="dxa"/>
          </w:tcPr>
          <w:p w:rsidR="00035335" w:rsidRPr="00F30825" w:rsidRDefault="00035335" w:rsidP="00AF4BC9">
            <w:pPr>
              <w:rPr>
                <w:lang w:val="uk-UA"/>
              </w:rPr>
            </w:pPr>
            <w:r w:rsidRPr="00F30825">
              <w:rPr>
                <w:lang w:val="uk-UA"/>
              </w:rPr>
              <w:t>Земельні ділянки запасу (земельні ділянки, які не надані у власність або користування громадянам чи юридичним особам)</w:t>
            </w:r>
          </w:p>
        </w:tc>
        <w:tc>
          <w:tcPr>
            <w:tcW w:w="1068" w:type="dxa"/>
          </w:tcPr>
          <w:p w:rsidR="00035335" w:rsidRDefault="00035335" w:rsidP="00AF4BC9">
            <w:pPr>
              <w:jc w:val="center"/>
            </w:pPr>
            <w:r w:rsidRPr="006705CE">
              <w:rPr>
                <w:lang w:val="uk-UA"/>
              </w:rPr>
              <w:t>1,000</w:t>
            </w:r>
          </w:p>
        </w:tc>
        <w:tc>
          <w:tcPr>
            <w:tcW w:w="889" w:type="dxa"/>
          </w:tcPr>
          <w:p w:rsidR="00035335" w:rsidRPr="0021187E" w:rsidRDefault="00035335" w:rsidP="00AF4BC9">
            <w:pPr>
              <w:jc w:val="center"/>
              <w:rPr>
                <w:lang w:val="uk-UA"/>
              </w:rPr>
            </w:pPr>
            <w:r w:rsidRPr="00B8712A">
              <w:rPr>
                <w:lang w:val="uk-UA"/>
              </w:rPr>
              <w:t>1,000</w:t>
            </w:r>
          </w:p>
        </w:tc>
        <w:tc>
          <w:tcPr>
            <w:tcW w:w="1060" w:type="dxa"/>
          </w:tcPr>
          <w:p w:rsidR="00035335" w:rsidRDefault="00035335" w:rsidP="00AF4BC9">
            <w:pPr>
              <w:jc w:val="center"/>
            </w:pPr>
            <w:r>
              <w:rPr>
                <w:lang w:val="uk-UA"/>
              </w:rPr>
              <w:t>3</w:t>
            </w:r>
            <w:r w:rsidRPr="00E70BCE">
              <w:rPr>
                <w:lang w:val="uk-UA"/>
              </w:rPr>
              <w:t>,000</w:t>
            </w:r>
          </w:p>
        </w:tc>
        <w:tc>
          <w:tcPr>
            <w:tcW w:w="1080" w:type="dxa"/>
          </w:tcPr>
          <w:p w:rsidR="00035335" w:rsidRPr="0021187E" w:rsidRDefault="00035335" w:rsidP="00AF4BC9">
            <w:pPr>
              <w:jc w:val="center"/>
              <w:rPr>
                <w:lang w:val="uk-UA"/>
              </w:rPr>
            </w:pPr>
            <w:r>
              <w:rPr>
                <w:lang w:val="uk-UA"/>
              </w:rPr>
              <w:t>3,000</w:t>
            </w:r>
          </w:p>
        </w:tc>
      </w:tr>
      <w:tr w:rsidR="00035335" w:rsidRPr="0021187E" w:rsidTr="008E6FB9">
        <w:tc>
          <w:tcPr>
            <w:tcW w:w="1339" w:type="dxa"/>
          </w:tcPr>
          <w:p w:rsidR="00035335" w:rsidRPr="00F30825" w:rsidRDefault="00035335" w:rsidP="00AF4BC9">
            <w:pPr>
              <w:jc w:val="center"/>
            </w:pPr>
            <w:r w:rsidRPr="00F30825">
              <w:t>11.07</w:t>
            </w:r>
          </w:p>
        </w:tc>
        <w:tc>
          <w:tcPr>
            <w:tcW w:w="4724" w:type="dxa"/>
          </w:tcPr>
          <w:p w:rsidR="00035335" w:rsidRPr="00F30825" w:rsidRDefault="00035335" w:rsidP="00AF4BC9">
            <w:pPr>
              <w:rPr>
                <w:lang w:val="uk-UA"/>
              </w:rPr>
            </w:pPr>
            <w:r w:rsidRPr="00F30825">
              <w:rPr>
                <w:lang w:val="uk-UA"/>
              </w:rPr>
              <w:t>Земельні ділянки загального користування, які використовуються як зелені насадження спеціального призначення</w:t>
            </w:r>
          </w:p>
        </w:tc>
        <w:tc>
          <w:tcPr>
            <w:tcW w:w="1068" w:type="dxa"/>
          </w:tcPr>
          <w:p w:rsidR="00035335" w:rsidRDefault="00035335" w:rsidP="00AF4BC9">
            <w:pPr>
              <w:jc w:val="center"/>
            </w:pPr>
            <w:r w:rsidRPr="006705CE">
              <w:rPr>
                <w:lang w:val="uk-UA"/>
              </w:rPr>
              <w:t>1,000</w:t>
            </w:r>
          </w:p>
        </w:tc>
        <w:tc>
          <w:tcPr>
            <w:tcW w:w="889" w:type="dxa"/>
          </w:tcPr>
          <w:p w:rsidR="00035335" w:rsidRPr="0021187E" w:rsidRDefault="00035335" w:rsidP="00AF4BC9">
            <w:pPr>
              <w:jc w:val="center"/>
              <w:rPr>
                <w:lang w:val="uk-UA"/>
              </w:rPr>
            </w:pPr>
            <w:r w:rsidRPr="00B8712A">
              <w:rPr>
                <w:lang w:val="uk-UA"/>
              </w:rPr>
              <w:t>1,000</w:t>
            </w:r>
          </w:p>
        </w:tc>
        <w:tc>
          <w:tcPr>
            <w:tcW w:w="1060" w:type="dxa"/>
          </w:tcPr>
          <w:p w:rsidR="00035335" w:rsidRDefault="00035335" w:rsidP="00AF4BC9">
            <w:pPr>
              <w:jc w:val="center"/>
            </w:pPr>
            <w:r>
              <w:rPr>
                <w:lang w:val="uk-UA"/>
              </w:rPr>
              <w:t>3</w:t>
            </w:r>
            <w:r w:rsidRPr="00E70BCE">
              <w:rPr>
                <w:lang w:val="uk-UA"/>
              </w:rPr>
              <w:t>,000</w:t>
            </w:r>
          </w:p>
        </w:tc>
        <w:tc>
          <w:tcPr>
            <w:tcW w:w="1080" w:type="dxa"/>
          </w:tcPr>
          <w:p w:rsidR="00035335" w:rsidRPr="0021187E" w:rsidRDefault="00035335" w:rsidP="00AF4BC9">
            <w:pPr>
              <w:jc w:val="center"/>
              <w:rPr>
                <w:lang w:val="uk-UA"/>
              </w:rPr>
            </w:pPr>
            <w:r>
              <w:rPr>
                <w:lang w:val="uk-UA"/>
              </w:rPr>
              <w:t>3,000</w:t>
            </w:r>
          </w:p>
        </w:tc>
      </w:tr>
      <w:tr w:rsidR="00035335" w:rsidRPr="0021187E" w:rsidTr="008E6FB9">
        <w:tc>
          <w:tcPr>
            <w:tcW w:w="1339" w:type="dxa"/>
          </w:tcPr>
          <w:p w:rsidR="00035335" w:rsidRPr="00F30825" w:rsidRDefault="00035335" w:rsidP="00AF4BC9">
            <w:pPr>
              <w:jc w:val="center"/>
            </w:pPr>
            <w:r w:rsidRPr="00F30825">
              <w:t>11.08</w:t>
            </w:r>
          </w:p>
        </w:tc>
        <w:tc>
          <w:tcPr>
            <w:tcW w:w="4724" w:type="dxa"/>
          </w:tcPr>
          <w:p w:rsidR="00035335" w:rsidRPr="00F30825" w:rsidRDefault="00035335" w:rsidP="00AF4BC9">
            <w:pPr>
              <w:rPr>
                <w:lang w:val="uk-UA"/>
              </w:rPr>
            </w:pPr>
            <w:r w:rsidRPr="00F30825">
              <w:rPr>
                <w:lang w:val="uk-UA"/>
              </w:rPr>
              <w:t>Земельні ділянки загального користування, відведенні для цілей поводження з відходами</w:t>
            </w:r>
          </w:p>
        </w:tc>
        <w:tc>
          <w:tcPr>
            <w:tcW w:w="1068" w:type="dxa"/>
          </w:tcPr>
          <w:p w:rsidR="00035335" w:rsidRPr="006705CE" w:rsidRDefault="00035335" w:rsidP="00864AFB">
            <w:pPr>
              <w:jc w:val="center"/>
              <w:rPr>
                <w:lang w:val="uk-UA"/>
              </w:rPr>
            </w:pPr>
            <w:r>
              <w:rPr>
                <w:lang w:val="uk-UA"/>
              </w:rPr>
              <w:t>3,00</w:t>
            </w:r>
          </w:p>
        </w:tc>
        <w:tc>
          <w:tcPr>
            <w:tcW w:w="889" w:type="dxa"/>
          </w:tcPr>
          <w:p w:rsidR="00035335" w:rsidRPr="00B8712A" w:rsidRDefault="00035335" w:rsidP="00864AFB">
            <w:pPr>
              <w:jc w:val="center"/>
              <w:rPr>
                <w:lang w:val="uk-UA"/>
              </w:rPr>
            </w:pPr>
            <w:r>
              <w:rPr>
                <w:lang w:val="uk-UA"/>
              </w:rPr>
              <w:t>3,00</w:t>
            </w:r>
          </w:p>
        </w:tc>
        <w:tc>
          <w:tcPr>
            <w:tcW w:w="1060" w:type="dxa"/>
          </w:tcPr>
          <w:p w:rsidR="00035335" w:rsidRDefault="00035335" w:rsidP="00864AFB">
            <w:pPr>
              <w:jc w:val="center"/>
              <w:rPr>
                <w:lang w:val="uk-UA"/>
              </w:rPr>
            </w:pPr>
            <w:r>
              <w:rPr>
                <w:lang w:val="uk-UA"/>
              </w:rPr>
              <w:t>3,00</w:t>
            </w:r>
          </w:p>
        </w:tc>
        <w:tc>
          <w:tcPr>
            <w:tcW w:w="1080" w:type="dxa"/>
          </w:tcPr>
          <w:p w:rsidR="00035335" w:rsidRDefault="00035335" w:rsidP="00864AFB">
            <w:pPr>
              <w:jc w:val="center"/>
              <w:rPr>
                <w:lang w:val="uk-UA"/>
              </w:rPr>
            </w:pPr>
            <w:r>
              <w:rPr>
                <w:lang w:val="uk-UA"/>
              </w:rPr>
              <w:t>3,00</w:t>
            </w:r>
          </w:p>
        </w:tc>
      </w:tr>
      <w:tr w:rsidR="00035335" w:rsidRPr="0021187E" w:rsidTr="008E6FB9">
        <w:tc>
          <w:tcPr>
            <w:tcW w:w="1339" w:type="dxa"/>
          </w:tcPr>
          <w:p w:rsidR="00035335" w:rsidRPr="0021187E" w:rsidRDefault="00035335" w:rsidP="00864AFB">
            <w:pPr>
              <w:jc w:val="center"/>
              <w:rPr>
                <w:b/>
                <w:lang w:val="uk-UA"/>
              </w:rPr>
            </w:pPr>
            <w:r w:rsidRPr="0021187E">
              <w:rPr>
                <w:b/>
                <w:lang w:val="uk-UA"/>
              </w:rPr>
              <w:t>12</w:t>
            </w:r>
          </w:p>
        </w:tc>
        <w:tc>
          <w:tcPr>
            <w:tcW w:w="4724" w:type="dxa"/>
          </w:tcPr>
          <w:p w:rsidR="00035335" w:rsidRPr="00F30825" w:rsidRDefault="00035335" w:rsidP="00864AFB">
            <w:pPr>
              <w:jc w:val="both"/>
              <w:rPr>
                <w:b/>
                <w:lang w:val="uk-UA"/>
              </w:rPr>
            </w:pPr>
            <w:proofErr w:type="spellStart"/>
            <w:r w:rsidRPr="00F30825">
              <w:rPr>
                <w:b/>
              </w:rPr>
              <w:t>Земельні</w:t>
            </w:r>
            <w:proofErr w:type="spellEnd"/>
            <w:r w:rsidRPr="00F30825">
              <w:rPr>
                <w:b/>
              </w:rPr>
              <w:t xml:space="preserve"> </w:t>
            </w:r>
            <w:proofErr w:type="spellStart"/>
            <w:r w:rsidRPr="00F30825">
              <w:rPr>
                <w:b/>
              </w:rPr>
              <w:t>ділянки</w:t>
            </w:r>
            <w:proofErr w:type="spellEnd"/>
            <w:r w:rsidRPr="00F30825">
              <w:rPr>
                <w:b/>
              </w:rPr>
              <w:t xml:space="preserve"> транспорту (</w:t>
            </w:r>
            <w:proofErr w:type="spellStart"/>
            <w:r w:rsidRPr="00F30825">
              <w:rPr>
                <w:b/>
              </w:rPr>
              <w:t>земельні</w:t>
            </w:r>
            <w:proofErr w:type="spellEnd"/>
            <w:r w:rsidRPr="00F30825">
              <w:rPr>
                <w:b/>
              </w:rPr>
              <w:t xml:space="preserve"> </w:t>
            </w:r>
            <w:proofErr w:type="spellStart"/>
            <w:r w:rsidRPr="00F30825">
              <w:rPr>
                <w:b/>
              </w:rPr>
              <w:t>ділянки</w:t>
            </w:r>
            <w:proofErr w:type="spellEnd"/>
            <w:r w:rsidRPr="00F30825">
              <w:rPr>
                <w:b/>
              </w:rPr>
              <w:t xml:space="preserve">, </w:t>
            </w:r>
            <w:proofErr w:type="spellStart"/>
            <w:r w:rsidRPr="00F30825">
              <w:rPr>
                <w:b/>
              </w:rPr>
              <w:t>надані</w:t>
            </w:r>
            <w:proofErr w:type="spellEnd"/>
            <w:r w:rsidRPr="00F30825">
              <w:rPr>
                <w:b/>
              </w:rPr>
              <w:t xml:space="preserve"> </w:t>
            </w:r>
            <w:r w:rsidRPr="00F30825">
              <w:rPr>
                <w:b/>
                <w:lang w:val="uk-UA"/>
              </w:rPr>
              <w:t>підприємствам, установам та організаціям залізничного, автомобільного транспорту і дорожнього господарства, морського, річкового, авіаційного, трубопровідного транспорту та міського електротранспорту для виконання покладених на них завдань щодо експлуатації, ремонту і розвитку об'єктів транспорту)</w:t>
            </w:r>
          </w:p>
        </w:tc>
        <w:tc>
          <w:tcPr>
            <w:tcW w:w="1068" w:type="dxa"/>
          </w:tcPr>
          <w:p w:rsidR="00035335" w:rsidRPr="003322C1" w:rsidRDefault="00035335" w:rsidP="00864AFB">
            <w:pPr>
              <w:jc w:val="center"/>
              <w:rPr>
                <w:b/>
                <w:lang w:val="uk-UA"/>
              </w:rPr>
            </w:pPr>
            <w:r w:rsidRPr="003322C1">
              <w:rPr>
                <w:b/>
                <w:lang w:val="uk-UA"/>
              </w:rPr>
              <w:t>х</w:t>
            </w:r>
          </w:p>
        </w:tc>
        <w:tc>
          <w:tcPr>
            <w:tcW w:w="889" w:type="dxa"/>
          </w:tcPr>
          <w:p w:rsidR="00035335" w:rsidRPr="003322C1" w:rsidRDefault="00035335" w:rsidP="00864AFB">
            <w:pPr>
              <w:jc w:val="center"/>
              <w:rPr>
                <w:b/>
                <w:lang w:val="uk-UA"/>
              </w:rPr>
            </w:pPr>
            <w:r w:rsidRPr="003322C1">
              <w:rPr>
                <w:b/>
                <w:lang w:val="uk-UA"/>
              </w:rPr>
              <w:t>х</w:t>
            </w:r>
          </w:p>
        </w:tc>
        <w:tc>
          <w:tcPr>
            <w:tcW w:w="1060" w:type="dxa"/>
          </w:tcPr>
          <w:p w:rsidR="00035335" w:rsidRPr="003322C1" w:rsidRDefault="00035335" w:rsidP="00864AFB">
            <w:pPr>
              <w:jc w:val="center"/>
              <w:rPr>
                <w:b/>
                <w:lang w:val="uk-UA"/>
              </w:rPr>
            </w:pPr>
            <w:r>
              <w:rPr>
                <w:b/>
                <w:lang w:val="uk-UA"/>
              </w:rPr>
              <w:t>х</w:t>
            </w:r>
          </w:p>
        </w:tc>
        <w:tc>
          <w:tcPr>
            <w:tcW w:w="1080" w:type="dxa"/>
          </w:tcPr>
          <w:p w:rsidR="00035335" w:rsidRPr="003322C1" w:rsidRDefault="00035335" w:rsidP="00864AFB">
            <w:pPr>
              <w:jc w:val="center"/>
              <w:rPr>
                <w:b/>
                <w:lang w:val="uk-UA"/>
              </w:rPr>
            </w:pPr>
            <w:r w:rsidRPr="003322C1">
              <w:rPr>
                <w:b/>
                <w:lang w:val="uk-UA"/>
              </w:rPr>
              <w:t>х</w:t>
            </w:r>
          </w:p>
        </w:tc>
      </w:tr>
      <w:tr w:rsidR="00035335" w:rsidRPr="0021187E" w:rsidTr="008E6FB9">
        <w:tc>
          <w:tcPr>
            <w:tcW w:w="1339" w:type="dxa"/>
          </w:tcPr>
          <w:p w:rsidR="00035335" w:rsidRPr="00F30825" w:rsidRDefault="00035335" w:rsidP="00AF4BC9">
            <w:pPr>
              <w:jc w:val="center"/>
            </w:pPr>
            <w:r w:rsidRPr="00F30825">
              <w:t>12.01</w:t>
            </w:r>
          </w:p>
        </w:tc>
        <w:tc>
          <w:tcPr>
            <w:tcW w:w="4724" w:type="dxa"/>
          </w:tcPr>
          <w:p w:rsidR="00035335" w:rsidRPr="00AF4BC9" w:rsidRDefault="00035335" w:rsidP="00AF4BC9">
            <w:pPr>
              <w:rPr>
                <w:lang w:val="uk-UA"/>
              </w:rPr>
            </w:pPr>
            <w:r w:rsidRPr="00AF4BC9">
              <w:rPr>
                <w:lang w:val="uk-UA"/>
              </w:rPr>
              <w:t>Для розміщення та експлуатації будівель і споруд залізничного транспорту</w:t>
            </w:r>
          </w:p>
        </w:tc>
        <w:tc>
          <w:tcPr>
            <w:tcW w:w="1068" w:type="dxa"/>
          </w:tcPr>
          <w:p w:rsidR="00035335" w:rsidRPr="0021187E" w:rsidRDefault="00035335" w:rsidP="00864AFB">
            <w:pPr>
              <w:jc w:val="center"/>
              <w:rPr>
                <w:lang w:val="uk-UA"/>
              </w:rPr>
            </w:pPr>
            <w:r>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Pr="0021187E" w:rsidRDefault="00035335" w:rsidP="00864AFB">
            <w:pPr>
              <w:jc w:val="center"/>
              <w:rPr>
                <w:lang w:val="uk-UA"/>
              </w:rPr>
            </w:pPr>
            <w:r>
              <w:rPr>
                <w:lang w:val="uk-UA"/>
              </w:rPr>
              <w:t>3,000</w:t>
            </w:r>
          </w:p>
        </w:tc>
        <w:tc>
          <w:tcPr>
            <w:tcW w:w="1080" w:type="dxa"/>
          </w:tcPr>
          <w:p w:rsidR="00035335" w:rsidRPr="0021187E" w:rsidRDefault="00035335" w:rsidP="00864AFB">
            <w:pPr>
              <w:jc w:val="center"/>
              <w:rPr>
                <w:lang w:val="uk-UA"/>
              </w:rPr>
            </w:pPr>
            <w:r>
              <w:rPr>
                <w:lang w:val="uk-UA"/>
              </w:rPr>
              <w:t>3,000</w:t>
            </w:r>
          </w:p>
        </w:tc>
      </w:tr>
      <w:tr w:rsidR="00035335" w:rsidRPr="0021187E" w:rsidTr="008E6FB9">
        <w:tc>
          <w:tcPr>
            <w:tcW w:w="1339" w:type="dxa"/>
          </w:tcPr>
          <w:p w:rsidR="00035335" w:rsidRPr="00F30825" w:rsidRDefault="00035335" w:rsidP="00AF4BC9">
            <w:pPr>
              <w:jc w:val="center"/>
            </w:pPr>
            <w:r w:rsidRPr="00F30825">
              <w:t>12.02</w:t>
            </w:r>
          </w:p>
        </w:tc>
        <w:tc>
          <w:tcPr>
            <w:tcW w:w="4724" w:type="dxa"/>
          </w:tcPr>
          <w:p w:rsidR="00035335" w:rsidRPr="00AF4BC9" w:rsidRDefault="00035335" w:rsidP="00AF4BC9">
            <w:pPr>
              <w:rPr>
                <w:lang w:val="uk-UA"/>
              </w:rPr>
            </w:pPr>
            <w:r w:rsidRPr="00AF4BC9">
              <w:rPr>
                <w:lang w:val="uk-UA"/>
              </w:rPr>
              <w:t>Для розміщення та експлуатації будівель і споруд морського транспорту</w:t>
            </w:r>
          </w:p>
        </w:tc>
        <w:tc>
          <w:tcPr>
            <w:tcW w:w="1068" w:type="dxa"/>
          </w:tcPr>
          <w:p w:rsidR="00035335" w:rsidRPr="0021187E" w:rsidRDefault="00035335" w:rsidP="00864AFB">
            <w:pPr>
              <w:jc w:val="center"/>
              <w:rPr>
                <w:lang w:val="uk-UA"/>
              </w:rPr>
            </w:pPr>
            <w:r>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Pr="0021187E" w:rsidRDefault="00035335" w:rsidP="00864AFB">
            <w:pPr>
              <w:jc w:val="center"/>
              <w:rPr>
                <w:lang w:val="uk-UA"/>
              </w:rPr>
            </w:pPr>
            <w:r>
              <w:rPr>
                <w:lang w:val="uk-UA"/>
              </w:rPr>
              <w:t>3,000</w:t>
            </w:r>
          </w:p>
        </w:tc>
        <w:tc>
          <w:tcPr>
            <w:tcW w:w="1080" w:type="dxa"/>
          </w:tcPr>
          <w:p w:rsidR="00035335" w:rsidRPr="0021187E" w:rsidRDefault="00035335" w:rsidP="00864AFB">
            <w:pPr>
              <w:jc w:val="center"/>
              <w:rPr>
                <w:lang w:val="uk-UA"/>
              </w:rPr>
            </w:pPr>
            <w:r>
              <w:rPr>
                <w:lang w:val="uk-UA"/>
              </w:rPr>
              <w:t>3,000</w:t>
            </w:r>
          </w:p>
        </w:tc>
      </w:tr>
      <w:tr w:rsidR="00035335" w:rsidRPr="0021187E" w:rsidTr="008E6FB9">
        <w:tc>
          <w:tcPr>
            <w:tcW w:w="1339" w:type="dxa"/>
          </w:tcPr>
          <w:p w:rsidR="00035335" w:rsidRPr="00F30825" w:rsidRDefault="00035335" w:rsidP="00AF4BC9">
            <w:pPr>
              <w:jc w:val="center"/>
            </w:pPr>
            <w:r w:rsidRPr="00F30825">
              <w:t>12.03</w:t>
            </w:r>
          </w:p>
        </w:tc>
        <w:tc>
          <w:tcPr>
            <w:tcW w:w="4724" w:type="dxa"/>
          </w:tcPr>
          <w:p w:rsidR="00035335" w:rsidRPr="00AF4BC9" w:rsidRDefault="00035335" w:rsidP="00AF4BC9">
            <w:pPr>
              <w:rPr>
                <w:lang w:val="uk-UA"/>
              </w:rPr>
            </w:pPr>
            <w:r w:rsidRPr="00AF4BC9">
              <w:rPr>
                <w:lang w:val="uk-UA"/>
              </w:rPr>
              <w:t>Для розміщення та експлуатації будівель і споруд річкового транспорту</w:t>
            </w:r>
          </w:p>
        </w:tc>
        <w:tc>
          <w:tcPr>
            <w:tcW w:w="1068" w:type="dxa"/>
          </w:tcPr>
          <w:p w:rsidR="00035335" w:rsidRPr="0021187E" w:rsidRDefault="00035335" w:rsidP="00864AFB">
            <w:pPr>
              <w:jc w:val="center"/>
              <w:rPr>
                <w:lang w:val="uk-UA"/>
              </w:rPr>
            </w:pPr>
            <w:r>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Pr="0021187E" w:rsidRDefault="00035335" w:rsidP="00864AFB">
            <w:pPr>
              <w:jc w:val="center"/>
              <w:rPr>
                <w:lang w:val="uk-UA"/>
              </w:rPr>
            </w:pPr>
            <w:r>
              <w:rPr>
                <w:lang w:val="uk-UA"/>
              </w:rPr>
              <w:t>3,000</w:t>
            </w:r>
          </w:p>
        </w:tc>
        <w:tc>
          <w:tcPr>
            <w:tcW w:w="1080" w:type="dxa"/>
          </w:tcPr>
          <w:p w:rsidR="00035335" w:rsidRPr="0021187E" w:rsidRDefault="00035335" w:rsidP="00864AFB">
            <w:pPr>
              <w:jc w:val="center"/>
              <w:rPr>
                <w:lang w:val="uk-UA"/>
              </w:rPr>
            </w:pPr>
            <w:r>
              <w:rPr>
                <w:lang w:val="uk-UA"/>
              </w:rPr>
              <w:t>3,000</w:t>
            </w:r>
          </w:p>
        </w:tc>
      </w:tr>
      <w:tr w:rsidR="00035335" w:rsidRPr="0021187E" w:rsidTr="008E6FB9">
        <w:tc>
          <w:tcPr>
            <w:tcW w:w="1339" w:type="dxa"/>
          </w:tcPr>
          <w:p w:rsidR="00035335" w:rsidRPr="00F30825" w:rsidRDefault="00035335" w:rsidP="00AF4BC9">
            <w:pPr>
              <w:jc w:val="center"/>
            </w:pPr>
            <w:r w:rsidRPr="00F30825">
              <w:t>12.04</w:t>
            </w:r>
          </w:p>
        </w:tc>
        <w:tc>
          <w:tcPr>
            <w:tcW w:w="4724" w:type="dxa"/>
          </w:tcPr>
          <w:p w:rsidR="00035335" w:rsidRDefault="00035335" w:rsidP="00AF4BC9">
            <w:pPr>
              <w:rPr>
                <w:lang w:val="uk-UA"/>
              </w:rPr>
            </w:pPr>
            <w:r w:rsidRPr="00AF4BC9">
              <w:rPr>
                <w:lang w:val="uk-UA"/>
              </w:rPr>
              <w:t>Для розміщення та експлуатації будівель і споруд автомобільного транспорту та дорожнього господарства</w:t>
            </w:r>
          </w:p>
          <w:p w:rsidR="00B00A3E" w:rsidRPr="00B00A3E" w:rsidRDefault="00B00A3E" w:rsidP="00AF4BC9">
            <w:pPr>
              <w:rPr>
                <w:sz w:val="16"/>
                <w:szCs w:val="16"/>
                <w:lang w:val="uk-UA"/>
              </w:rPr>
            </w:pPr>
          </w:p>
        </w:tc>
        <w:tc>
          <w:tcPr>
            <w:tcW w:w="1068" w:type="dxa"/>
          </w:tcPr>
          <w:p w:rsidR="00035335" w:rsidRPr="0021187E" w:rsidRDefault="00035335" w:rsidP="00864AFB">
            <w:pPr>
              <w:jc w:val="center"/>
              <w:rPr>
                <w:lang w:val="uk-UA"/>
              </w:rPr>
            </w:pPr>
            <w:r>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Pr="0021187E" w:rsidRDefault="00035335" w:rsidP="00864AFB">
            <w:pPr>
              <w:jc w:val="center"/>
              <w:rPr>
                <w:lang w:val="uk-UA"/>
              </w:rPr>
            </w:pPr>
            <w:r>
              <w:rPr>
                <w:lang w:val="uk-UA"/>
              </w:rPr>
              <w:t>3,000</w:t>
            </w:r>
          </w:p>
        </w:tc>
        <w:tc>
          <w:tcPr>
            <w:tcW w:w="1080" w:type="dxa"/>
          </w:tcPr>
          <w:p w:rsidR="00035335" w:rsidRPr="0021187E" w:rsidRDefault="00035335" w:rsidP="00864AFB">
            <w:pPr>
              <w:jc w:val="center"/>
              <w:rPr>
                <w:lang w:val="uk-UA"/>
              </w:rPr>
            </w:pPr>
            <w:r>
              <w:rPr>
                <w:lang w:val="uk-UA"/>
              </w:rPr>
              <w:t>3,000</w:t>
            </w:r>
          </w:p>
        </w:tc>
      </w:tr>
      <w:tr w:rsidR="00035335" w:rsidRPr="0021187E" w:rsidTr="008E6FB9">
        <w:tc>
          <w:tcPr>
            <w:tcW w:w="1339" w:type="dxa"/>
          </w:tcPr>
          <w:p w:rsidR="00035335" w:rsidRPr="00F30825" w:rsidRDefault="00035335" w:rsidP="00AF4BC9">
            <w:pPr>
              <w:jc w:val="center"/>
            </w:pPr>
            <w:r w:rsidRPr="00F30825">
              <w:lastRenderedPageBreak/>
              <w:t>12.05</w:t>
            </w:r>
          </w:p>
        </w:tc>
        <w:tc>
          <w:tcPr>
            <w:tcW w:w="4724" w:type="dxa"/>
          </w:tcPr>
          <w:p w:rsidR="00035335" w:rsidRPr="00AF4BC9" w:rsidRDefault="00035335" w:rsidP="00AF4BC9">
            <w:pPr>
              <w:rPr>
                <w:lang w:val="uk-UA"/>
              </w:rPr>
            </w:pPr>
            <w:r w:rsidRPr="00AF4BC9">
              <w:rPr>
                <w:lang w:val="uk-UA"/>
              </w:rPr>
              <w:t>Для розміщення та експлуатації будівель і споруд авіаційного транспорту</w:t>
            </w:r>
          </w:p>
        </w:tc>
        <w:tc>
          <w:tcPr>
            <w:tcW w:w="1068" w:type="dxa"/>
          </w:tcPr>
          <w:p w:rsidR="00035335" w:rsidRPr="0021187E" w:rsidRDefault="00035335" w:rsidP="00864AFB">
            <w:pPr>
              <w:jc w:val="center"/>
              <w:rPr>
                <w:lang w:val="uk-UA"/>
              </w:rPr>
            </w:pPr>
            <w:r>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Pr="0021187E" w:rsidRDefault="00035335" w:rsidP="00864AFB">
            <w:pPr>
              <w:jc w:val="center"/>
              <w:rPr>
                <w:lang w:val="uk-UA"/>
              </w:rPr>
            </w:pPr>
            <w:r>
              <w:rPr>
                <w:lang w:val="uk-UA"/>
              </w:rPr>
              <w:t>3,000</w:t>
            </w:r>
          </w:p>
        </w:tc>
        <w:tc>
          <w:tcPr>
            <w:tcW w:w="1080" w:type="dxa"/>
          </w:tcPr>
          <w:p w:rsidR="00035335" w:rsidRPr="0021187E" w:rsidRDefault="00035335" w:rsidP="00864AFB">
            <w:pPr>
              <w:jc w:val="center"/>
              <w:rPr>
                <w:lang w:val="uk-UA"/>
              </w:rPr>
            </w:pPr>
            <w:r>
              <w:rPr>
                <w:lang w:val="uk-UA"/>
              </w:rPr>
              <w:t>3,000</w:t>
            </w:r>
          </w:p>
        </w:tc>
      </w:tr>
      <w:tr w:rsidR="00035335" w:rsidRPr="0021187E" w:rsidTr="008E6FB9">
        <w:tc>
          <w:tcPr>
            <w:tcW w:w="1339" w:type="dxa"/>
          </w:tcPr>
          <w:p w:rsidR="00035335" w:rsidRPr="00F30825" w:rsidRDefault="00035335" w:rsidP="00AF4BC9">
            <w:pPr>
              <w:jc w:val="center"/>
            </w:pPr>
            <w:r w:rsidRPr="00F30825">
              <w:t>12.06</w:t>
            </w:r>
          </w:p>
        </w:tc>
        <w:tc>
          <w:tcPr>
            <w:tcW w:w="4724" w:type="dxa"/>
          </w:tcPr>
          <w:p w:rsidR="00035335" w:rsidRPr="00AF4BC9" w:rsidRDefault="00035335" w:rsidP="00AF4BC9">
            <w:pPr>
              <w:rPr>
                <w:lang w:val="uk-UA"/>
              </w:rPr>
            </w:pPr>
            <w:r w:rsidRPr="00AF4BC9">
              <w:rPr>
                <w:lang w:val="uk-UA"/>
              </w:rPr>
              <w:t>Для розміщення та експлуатації об'єктів трубопровідного транспорту</w:t>
            </w:r>
          </w:p>
        </w:tc>
        <w:tc>
          <w:tcPr>
            <w:tcW w:w="1068" w:type="dxa"/>
          </w:tcPr>
          <w:p w:rsidR="00035335" w:rsidRPr="0021187E" w:rsidRDefault="00035335" w:rsidP="00864AFB">
            <w:pPr>
              <w:jc w:val="center"/>
              <w:rPr>
                <w:lang w:val="uk-UA"/>
              </w:rPr>
            </w:pPr>
            <w:r>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Pr="0021187E" w:rsidRDefault="00035335" w:rsidP="00864AFB">
            <w:pPr>
              <w:jc w:val="center"/>
              <w:rPr>
                <w:lang w:val="uk-UA"/>
              </w:rPr>
            </w:pPr>
            <w:r>
              <w:rPr>
                <w:lang w:val="uk-UA"/>
              </w:rPr>
              <w:t>3,000</w:t>
            </w:r>
          </w:p>
        </w:tc>
        <w:tc>
          <w:tcPr>
            <w:tcW w:w="1080" w:type="dxa"/>
          </w:tcPr>
          <w:p w:rsidR="00035335" w:rsidRPr="0021187E" w:rsidRDefault="00035335" w:rsidP="00864AFB">
            <w:pPr>
              <w:jc w:val="center"/>
              <w:rPr>
                <w:lang w:val="uk-UA"/>
              </w:rPr>
            </w:pPr>
            <w:r>
              <w:rPr>
                <w:lang w:val="uk-UA"/>
              </w:rPr>
              <w:t>3,000</w:t>
            </w:r>
          </w:p>
        </w:tc>
      </w:tr>
      <w:tr w:rsidR="00035335" w:rsidRPr="0021187E" w:rsidTr="008E6FB9">
        <w:tc>
          <w:tcPr>
            <w:tcW w:w="1339" w:type="dxa"/>
          </w:tcPr>
          <w:p w:rsidR="00035335" w:rsidRPr="00F30825" w:rsidRDefault="00035335" w:rsidP="00AF4BC9">
            <w:pPr>
              <w:jc w:val="center"/>
            </w:pPr>
            <w:r w:rsidRPr="00F30825">
              <w:t>12.07</w:t>
            </w:r>
          </w:p>
        </w:tc>
        <w:tc>
          <w:tcPr>
            <w:tcW w:w="4724" w:type="dxa"/>
          </w:tcPr>
          <w:p w:rsidR="00035335" w:rsidRPr="00AF4BC9" w:rsidRDefault="00035335" w:rsidP="00AF4BC9">
            <w:pPr>
              <w:rPr>
                <w:lang w:val="uk-UA"/>
              </w:rPr>
            </w:pPr>
            <w:r w:rsidRPr="00AF4BC9">
              <w:rPr>
                <w:lang w:val="uk-UA"/>
              </w:rPr>
              <w:t>Для розміщення та експлуатації будівель і споруд міського електротранспорту</w:t>
            </w:r>
          </w:p>
        </w:tc>
        <w:tc>
          <w:tcPr>
            <w:tcW w:w="1068" w:type="dxa"/>
          </w:tcPr>
          <w:p w:rsidR="00035335" w:rsidRPr="0021187E" w:rsidRDefault="00035335" w:rsidP="00864AFB">
            <w:pPr>
              <w:jc w:val="center"/>
              <w:rPr>
                <w:lang w:val="uk-UA"/>
              </w:rPr>
            </w:pPr>
            <w:r>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Pr="0021187E" w:rsidRDefault="00035335" w:rsidP="00864AFB">
            <w:pPr>
              <w:jc w:val="center"/>
              <w:rPr>
                <w:lang w:val="uk-UA"/>
              </w:rPr>
            </w:pPr>
            <w:r>
              <w:rPr>
                <w:lang w:val="uk-UA"/>
              </w:rPr>
              <w:t>3,000</w:t>
            </w:r>
          </w:p>
        </w:tc>
        <w:tc>
          <w:tcPr>
            <w:tcW w:w="1080" w:type="dxa"/>
          </w:tcPr>
          <w:p w:rsidR="00035335" w:rsidRPr="0021187E" w:rsidRDefault="00035335" w:rsidP="00864AFB">
            <w:pPr>
              <w:jc w:val="center"/>
              <w:rPr>
                <w:lang w:val="uk-UA"/>
              </w:rPr>
            </w:pPr>
            <w:r>
              <w:rPr>
                <w:lang w:val="uk-UA"/>
              </w:rPr>
              <w:t>3,000</w:t>
            </w:r>
          </w:p>
        </w:tc>
      </w:tr>
      <w:tr w:rsidR="00035335" w:rsidRPr="0021187E" w:rsidTr="008E6FB9">
        <w:tc>
          <w:tcPr>
            <w:tcW w:w="1339" w:type="dxa"/>
          </w:tcPr>
          <w:p w:rsidR="00035335" w:rsidRPr="00F30825" w:rsidRDefault="00035335" w:rsidP="00AF4BC9">
            <w:pPr>
              <w:jc w:val="center"/>
            </w:pPr>
            <w:r w:rsidRPr="00F30825">
              <w:t>12.08</w:t>
            </w:r>
          </w:p>
        </w:tc>
        <w:tc>
          <w:tcPr>
            <w:tcW w:w="4724" w:type="dxa"/>
          </w:tcPr>
          <w:p w:rsidR="00035335" w:rsidRPr="00AF4BC9" w:rsidRDefault="00035335" w:rsidP="00AF4BC9">
            <w:pPr>
              <w:rPr>
                <w:lang w:val="uk-UA"/>
              </w:rPr>
            </w:pPr>
            <w:r w:rsidRPr="00AF4BC9">
              <w:rPr>
                <w:lang w:val="uk-UA"/>
              </w:rPr>
              <w:t>Для розміщення та експлуатації будівель і споруд додаткових транспортних послуг та допоміжних операцій</w:t>
            </w:r>
          </w:p>
        </w:tc>
        <w:tc>
          <w:tcPr>
            <w:tcW w:w="1068" w:type="dxa"/>
          </w:tcPr>
          <w:p w:rsidR="00035335" w:rsidRPr="0021187E" w:rsidRDefault="00035335" w:rsidP="00864AFB">
            <w:pPr>
              <w:jc w:val="center"/>
              <w:rPr>
                <w:lang w:val="uk-UA"/>
              </w:rPr>
            </w:pPr>
            <w:r>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Pr="0021187E" w:rsidRDefault="00035335" w:rsidP="00864AFB">
            <w:pPr>
              <w:jc w:val="center"/>
              <w:rPr>
                <w:lang w:val="uk-UA"/>
              </w:rPr>
            </w:pPr>
            <w:r>
              <w:rPr>
                <w:lang w:val="uk-UA"/>
              </w:rPr>
              <w:t>3,000</w:t>
            </w:r>
          </w:p>
        </w:tc>
        <w:tc>
          <w:tcPr>
            <w:tcW w:w="1080" w:type="dxa"/>
          </w:tcPr>
          <w:p w:rsidR="00035335" w:rsidRPr="0021187E" w:rsidRDefault="00035335" w:rsidP="00864AFB">
            <w:pPr>
              <w:jc w:val="center"/>
              <w:rPr>
                <w:lang w:val="uk-UA"/>
              </w:rPr>
            </w:pPr>
            <w:r>
              <w:rPr>
                <w:lang w:val="uk-UA"/>
              </w:rPr>
              <w:t>3,000</w:t>
            </w:r>
          </w:p>
        </w:tc>
      </w:tr>
      <w:tr w:rsidR="00035335" w:rsidRPr="0021187E" w:rsidTr="008E6FB9">
        <w:tc>
          <w:tcPr>
            <w:tcW w:w="1339" w:type="dxa"/>
          </w:tcPr>
          <w:p w:rsidR="00035335" w:rsidRPr="00F30825" w:rsidRDefault="00035335" w:rsidP="00AF4BC9">
            <w:pPr>
              <w:jc w:val="center"/>
            </w:pPr>
            <w:r w:rsidRPr="00F30825">
              <w:t>12.09</w:t>
            </w:r>
          </w:p>
        </w:tc>
        <w:tc>
          <w:tcPr>
            <w:tcW w:w="4724" w:type="dxa"/>
          </w:tcPr>
          <w:p w:rsidR="00035335" w:rsidRPr="00AF4BC9" w:rsidRDefault="00035335" w:rsidP="00AF4BC9">
            <w:pPr>
              <w:rPr>
                <w:lang w:val="uk-UA"/>
              </w:rPr>
            </w:pPr>
            <w:r w:rsidRPr="00AF4BC9">
              <w:rPr>
                <w:lang w:val="uk-UA"/>
              </w:rPr>
              <w:t>Для розміщення та експлуатації будівель і споруд іншого наземного транспорту</w:t>
            </w:r>
          </w:p>
        </w:tc>
        <w:tc>
          <w:tcPr>
            <w:tcW w:w="1068" w:type="dxa"/>
          </w:tcPr>
          <w:p w:rsidR="00035335" w:rsidRPr="0021187E" w:rsidRDefault="00035335" w:rsidP="00864AFB">
            <w:pPr>
              <w:jc w:val="center"/>
              <w:rPr>
                <w:lang w:val="uk-UA"/>
              </w:rPr>
            </w:pPr>
            <w:r>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Pr="0021187E" w:rsidRDefault="00035335" w:rsidP="00864AFB">
            <w:pPr>
              <w:jc w:val="center"/>
              <w:rPr>
                <w:lang w:val="uk-UA"/>
              </w:rPr>
            </w:pPr>
            <w:r>
              <w:rPr>
                <w:lang w:val="uk-UA"/>
              </w:rPr>
              <w:t>3,000</w:t>
            </w:r>
          </w:p>
        </w:tc>
        <w:tc>
          <w:tcPr>
            <w:tcW w:w="1080" w:type="dxa"/>
          </w:tcPr>
          <w:p w:rsidR="00035335" w:rsidRPr="0021187E" w:rsidRDefault="00035335" w:rsidP="00864AFB">
            <w:pPr>
              <w:jc w:val="center"/>
              <w:rPr>
                <w:lang w:val="uk-UA"/>
              </w:rPr>
            </w:pPr>
            <w:r>
              <w:rPr>
                <w:lang w:val="uk-UA"/>
              </w:rPr>
              <w:t>3,000</w:t>
            </w:r>
          </w:p>
        </w:tc>
      </w:tr>
      <w:tr w:rsidR="00035335" w:rsidRPr="0021187E" w:rsidTr="008E6FB9">
        <w:tc>
          <w:tcPr>
            <w:tcW w:w="1339" w:type="dxa"/>
          </w:tcPr>
          <w:p w:rsidR="00035335" w:rsidRPr="00F30825" w:rsidRDefault="00035335" w:rsidP="00AF4BC9">
            <w:pPr>
              <w:jc w:val="center"/>
            </w:pPr>
            <w:r w:rsidRPr="00F30825">
              <w:t>12.10</w:t>
            </w:r>
          </w:p>
        </w:tc>
        <w:tc>
          <w:tcPr>
            <w:tcW w:w="4724" w:type="dxa"/>
          </w:tcPr>
          <w:p w:rsidR="00035335" w:rsidRPr="00AF4BC9" w:rsidRDefault="00035335" w:rsidP="00AF4BC9">
            <w:pPr>
              <w:rPr>
                <w:lang w:val="uk-UA"/>
              </w:rPr>
            </w:pPr>
            <w:r w:rsidRPr="00AF4BC9">
              <w:rPr>
                <w:lang w:val="uk-UA"/>
              </w:rPr>
              <w:t>Для цілей підрозділів 12.01 - 12.09, 12.11 - 12.13 та для збереження та використання земель природно-заповідного фонду</w:t>
            </w:r>
          </w:p>
        </w:tc>
        <w:tc>
          <w:tcPr>
            <w:tcW w:w="1068" w:type="dxa"/>
          </w:tcPr>
          <w:p w:rsidR="00035335" w:rsidRPr="0021187E" w:rsidRDefault="00035335" w:rsidP="00864AFB">
            <w:pPr>
              <w:jc w:val="center"/>
              <w:rPr>
                <w:lang w:val="uk-UA"/>
              </w:rPr>
            </w:pPr>
            <w:r>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Pr="0021187E" w:rsidRDefault="00035335" w:rsidP="00864AFB">
            <w:pPr>
              <w:jc w:val="center"/>
              <w:rPr>
                <w:lang w:val="uk-UA"/>
              </w:rPr>
            </w:pPr>
            <w:r>
              <w:rPr>
                <w:lang w:val="uk-UA"/>
              </w:rPr>
              <w:t>3,000</w:t>
            </w:r>
          </w:p>
        </w:tc>
        <w:tc>
          <w:tcPr>
            <w:tcW w:w="1080" w:type="dxa"/>
          </w:tcPr>
          <w:p w:rsidR="00035335" w:rsidRPr="0021187E" w:rsidRDefault="00035335" w:rsidP="00864AFB">
            <w:pPr>
              <w:jc w:val="center"/>
              <w:rPr>
                <w:lang w:val="uk-UA"/>
              </w:rPr>
            </w:pPr>
            <w:r>
              <w:rPr>
                <w:lang w:val="uk-UA"/>
              </w:rPr>
              <w:t>3,000</w:t>
            </w:r>
          </w:p>
        </w:tc>
      </w:tr>
      <w:tr w:rsidR="00035335" w:rsidRPr="0021187E" w:rsidTr="008E6FB9">
        <w:tc>
          <w:tcPr>
            <w:tcW w:w="1339" w:type="dxa"/>
          </w:tcPr>
          <w:p w:rsidR="00035335" w:rsidRPr="00F30825" w:rsidRDefault="00035335" w:rsidP="00AF4BC9">
            <w:pPr>
              <w:jc w:val="center"/>
            </w:pPr>
            <w:r w:rsidRPr="00F30825">
              <w:t>12.11</w:t>
            </w:r>
          </w:p>
        </w:tc>
        <w:tc>
          <w:tcPr>
            <w:tcW w:w="4724" w:type="dxa"/>
          </w:tcPr>
          <w:p w:rsidR="00035335" w:rsidRPr="00AF4BC9" w:rsidRDefault="00035335" w:rsidP="00AF4BC9">
            <w:pPr>
              <w:rPr>
                <w:lang w:val="uk-UA"/>
              </w:rPr>
            </w:pPr>
            <w:r w:rsidRPr="00AF4BC9">
              <w:rPr>
                <w:lang w:val="uk-UA"/>
              </w:rPr>
              <w:t>Для розміщення та експлуатації об'єктів дорожнього сервісу</w:t>
            </w:r>
          </w:p>
        </w:tc>
        <w:tc>
          <w:tcPr>
            <w:tcW w:w="1068" w:type="dxa"/>
          </w:tcPr>
          <w:p w:rsidR="00035335" w:rsidRPr="0021187E" w:rsidRDefault="00035335" w:rsidP="00AF4BC9">
            <w:pPr>
              <w:jc w:val="center"/>
              <w:rPr>
                <w:lang w:val="uk-UA"/>
              </w:rPr>
            </w:pPr>
            <w:r>
              <w:rPr>
                <w:lang w:val="uk-UA"/>
              </w:rPr>
              <w:t>1,000</w:t>
            </w:r>
          </w:p>
        </w:tc>
        <w:tc>
          <w:tcPr>
            <w:tcW w:w="889" w:type="dxa"/>
          </w:tcPr>
          <w:p w:rsidR="00035335" w:rsidRPr="0021187E" w:rsidRDefault="00035335" w:rsidP="00AF4BC9">
            <w:pPr>
              <w:jc w:val="center"/>
              <w:rPr>
                <w:lang w:val="uk-UA"/>
              </w:rPr>
            </w:pPr>
            <w:r>
              <w:rPr>
                <w:lang w:val="uk-UA"/>
              </w:rPr>
              <w:t>1,000</w:t>
            </w:r>
          </w:p>
        </w:tc>
        <w:tc>
          <w:tcPr>
            <w:tcW w:w="1060" w:type="dxa"/>
          </w:tcPr>
          <w:p w:rsidR="00035335" w:rsidRPr="0021187E" w:rsidRDefault="00035335" w:rsidP="00AF4BC9">
            <w:pPr>
              <w:jc w:val="center"/>
              <w:rPr>
                <w:lang w:val="uk-UA"/>
              </w:rPr>
            </w:pPr>
            <w:r>
              <w:rPr>
                <w:lang w:val="uk-UA"/>
              </w:rPr>
              <w:t>3,000</w:t>
            </w:r>
          </w:p>
        </w:tc>
        <w:tc>
          <w:tcPr>
            <w:tcW w:w="1080" w:type="dxa"/>
          </w:tcPr>
          <w:p w:rsidR="00035335" w:rsidRPr="0021187E" w:rsidRDefault="00035335" w:rsidP="00AF4BC9">
            <w:pPr>
              <w:jc w:val="center"/>
              <w:rPr>
                <w:lang w:val="uk-UA"/>
              </w:rPr>
            </w:pPr>
            <w:r>
              <w:rPr>
                <w:lang w:val="uk-UA"/>
              </w:rPr>
              <w:t>3,000</w:t>
            </w:r>
          </w:p>
        </w:tc>
      </w:tr>
      <w:tr w:rsidR="00035335" w:rsidRPr="0021187E" w:rsidTr="008E6FB9">
        <w:tc>
          <w:tcPr>
            <w:tcW w:w="1339" w:type="dxa"/>
          </w:tcPr>
          <w:p w:rsidR="00035335" w:rsidRPr="00F30825" w:rsidRDefault="00035335" w:rsidP="00AF4BC9">
            <w:pPr>
              <w:jc w:val="center"/>
            </w:pPr>
            <w:r w:rsidRPr="00F30825">
              <w:t>12.12</w:t>
            </w:r>
          </w:p>
        </w:tc>
        <w:tc>
          <w:tcPr>
            <w:tcW w:w="4724" w:type="dxa"/>
          </w:tcPr>
          <w:p w:rsidR="00035335" w:rsidRPr="00AF4BC9" w:rsidRDefault="00035335" w:rsidP="00AF4BC9">
            <w:pPr>
              <w:rPr>
                <w:lang w:val="uk-UA"/>
              </w:rPr>
            </w:pPr>
            <w:r w:rsidRPr="00AF4BC9">
              <w:rPr>
                <w:lang w:val="uk-UA"/>
              </w:rPr>
              <w:t>Земельні ділянки запасу (земельні ділянки, які не надані у власність або користування громадянам чи юридичним особам)</w:t>
            </w:r>
          </w:p>
        </w:tc>
        <w:tc>
          <w:tcPr>
            <w:tcW w:w="1068" w:type="dxa"/>
          </w:tcPr>
          <w:p w:rsidR="00035335" w:rsidRPr="0021187E" w:rsidRDefault="00035335" w:rsidP="00AF4BC9">
            <w:pPr>
              <w:jc w:val="center"/>
              <w:rPr>
                <w:lang w:val="uk-UA"/>
              </w:rPr>
            </w:pPr>
            <w:r>
              <w:rPr>
                <w:lang w:val="uk-UA"/>
              </w:rPr>
              <w:t>1,000</w:t>
            </w:r>
          </w:p>
        </w:tc>
        <w:tc>
          <w:tcPr>
            <w:tcW w:w="889" w:type="dxa"/>
          </w:tcPr>
          <w:p w:rsidR="00035335" w:rsidRPr="0021187E" w:rsidRDefault="00035335" w:rsidP="00AF4BC9">
            <w:pPr>
              <w:jc w:val="center"/>
              <w:rPr>
                <w:lang w:val="uk-UA"/>
              </w:rPr>
            </w:pPr>
            <w:r>
              <w:rPr>
                <w:lang w:val="uk-UA"/>
              </w:rPr>
              <w:t>1,000</w:t>
            </w:r>
          </w:p>
        </w:tc>
        <w:tc>
          <w:tcPr>
            <w:tcW w:w="1060" w:type="dxa"/>
          </w:tcPr>
          <w:p w:rsidR="00035335" w:rsidRPr="0021187E" w:rsidRDefault="00035335" w:rsidP="00AF4BC9">
            <w:pPr>
              <w:jc w:val="center"/>
              <w:rPr>
                <w:lang w:val="uk-UA"/>
              </w:rPr>
            </w:pPr>
            <w:r>
              <w:rPr>
                <w:lang w:val="uk-UA"/>
              </w:rPr>
              <w:t>3,000</w:t>
            </w:r>
          </w:p>
        </w:tc>
        <w:tc>
          <w:tcPr>
            <w:tcW w:w="1080" w:type="dxa"/>
          </w:tcPr>
          <w:p w:rsidR="00035335" w:rsidRPr="0021187E" w:rsidRDefault="00035335" w:rsidP="00AF4BC9">
            <w:pPr>
              <w:jc w:val="center"/>
              <w:rPr>
                <w:lang w:val="uk-UA"/>
              </w:rPr>
            </w:pPr>
            <w:r>
              <w:rPr>
                <w:lang w:val="uk-UA"/>
              </w:rPr>
              <w:t>3,000</w:t>
            </w:r>
          </w:p>
        </w:tc>
      </w:tr>
      <w:tr w:rsidR="00035335" w:rsidRPr="0021187E" w:rsidTr="008E6FB9">
        <w:tc>
          <w:tcPr>
            <w:tcW w:w="1339" w:type="dxa"/>
          </w:tcPr>
          <w:p w:rsidR="00035335" w:rsidRPr="00F30825" w:rsidRDefault="00035335" w:rsidP="00AF4BC9">
            <w:pPr>
              <w:jc w:val="center"/>
            </w:pPr>
            <w:r w:rsidRPr="00F30825">
              <w:t>12.13</w:t>
            </w:r>
          </w:p>
        </w:tc>
        <w:tc>
          <w:tcPr>
            <w:tcW w:w="4724" w:type="dxa"/>
          </w:tcPr>
          <w:p w:rsidR="00035335" w:rsidRPr="00AF4BC9" w:rsidRDefault="00035335" w:rsidP="00AF4BC9">
            <w:pPr>
              <w:rPr>
                <w:lang w:val="uk-UA"/>
              </w:rPr>
            </w:pPr>
            <w:r w:rsidRPr="00AF4BC9">
              <w:rPr>
                <w:lang w:val="uk-UA"/>
              </w:rPr>
              <w:t>Земельні ділянки загального користування, які використовуються як вулиці, майдани, проїзди, дороги, набережні</w:t>
            </w:r>
          </w:p>
        </w:tc>
        <w:tc>
          <w:tcPr>
            <w:tcW w:w="1068" w:type="dxa"/>
          </w:tcPr>
          <w:p w:rsidR="00035335" w:rsidRPr="0021187E" w:rsidRDefault="00035335" w:rsidP="00AF4BC9">
            <w:pPr>
              <w:jc w:val="center"/>
              <w:rPr>
                <w:lang w:val="uk-UA"/>
              </w:rPr>
            </w:pPr>
            <w:r>
              <w:rPr>
                <w:lang w:val="uk-UA"/>
              </w:rPr>
              <w:t>1,000</w:t>
            </w:r>
          </w:p>
        </w:tc>
        <w:tc>
          <w:tcPr>
            <w:tcW w:w="889" w:type="dxa"/>
          </w:tcPr>
          <w:p w:rsidR="00035335" w:rsidRPr="0021187E" w:rsidRDefault="00035335" w:rsidP="00AF4BC9">
            <w:pPr>
              <w:jc w:val="center"/>
              <w:rPr>
                <w:lang w:val="uk-UA"/>
              </w:rPr>
            </w:pPr>
            <w:r>
              <w:rPr>
                <w:lang w:val="uk-UA"/>
              </w:rPr>
              <w:t>1,000</w:t>
            </w:r>
          </w:p>
        </w:tc>
        <w:tc>
          <w:tcPr>
            <w:tcW w:w="1060" w:type="dxa"/>
          </w:tcPr>
          <w:p w:rsidR="00035335" w:rsidRPr="0021187E" w:rsidRDefault="00035335" w:rsidP="00AF4BC9">
            <w:pPr>
              <w:jc w:val="center"/>
              <w:rPr>
                <w:lang w:val="uk-UA"/>
              </w:rPr>
            </w:pPr>
            <w:r>
              <w:rPr>
                <w:lang w:val="uk-UA"/>
              </w:rPr>
              <w:t>3,000</w:t>
            </w:r>
          </w:p>
        </w:tc>
        <w:tc>
          <w:tcPr>
            <w:tcW w:w="1080" w:type="dxa"/>
          </w:tcPr>
          <w:p w:rsidR="00035335" w:rsidRPr="0021187E" w:rsidRDefault="00035335" w:rsidP="00AF4BC9">
            <w:pPr>
              <w:jc w:val="center"/>
              <w:rPr>
                <w:lang w:val="uk-UA"/>
              </w:rPr>
            </w:pPr>
            <w:r>
              <w:rPr>
                <w:lang w:val="uk-UA"/>
              </w:rPr>
              <w:t>3,000</w:t>
            </w:r>
          </w:p>
        </w:tc>
      </w:tr>
      <w:tr w:rsidR="00035335" w:rsidRPr="0021187E" w:rsidTr="008E6FB9">
        <w:tc>
          <w:tcPr>
            <w:tcW w:w="1339" w:type="dxa"/>
          </w:tcPr>
          <w:p w:rsidR="00035335" w:rsidRPr="0021187E" w:rsidRDefault="00035335" w:rsidP="00864AFB">
            <w:pPr>
              <w:jc w:val="center"/>
              <w:rPr>
                <w:b/>
                <w:lang w:val="uk-UA"/>
              </w:rPr>
            </w:pPr>
            <w:r w:rsidRPr="0021187E">
              <w:rPr>
                <w:b/>
                <w:lang w:val="uk-UA"/>
              </w:rPr>
              <w:t>13</w:t>
            </w:r>
          </w:p>
        </w:tc>
        <w:tc>
          <w:tcPr>
            <w:tcW w:w="4724" w:type="dxa"/>
          </w:tcPr>
          <w:p w:rsidR="00035335" w:rsidRPr="002D253F" w:rsidRDefault="00035335" w:rsidP="00864AFB">
            <w:pPr>
              <w:jc w:val="both"/>
              <w:rPr>
                <w:b/>
                <w:lang w:val="uk-UA"/>
              </w:rPr>
            </w:pPr>
            <w:r w:rsidRPr="002D253F">
              <w:rPr>
                <w:b/>
                <w:lang w:val="uk-UA"/>
              </w:rPr>
              <w:t>Земельні ділянки зв'язку (земельні ділянки, надані під повітряні і кабельні телефонно-телеграфні лінії та супутникові засоби зв'язку, а також підприємствам, установам та організаціям для здійснення відповідної діяльності)</w:t>
            </w:r>
          </w:p>
        </w:tc>
        <w:tc>
          <w:tcPr>
            <w:tcW w:w="1068" w:type="dxa"/>
          </w:tcPr>
          <w:p w:rsidR="00035335" w:rsidRPr="00027240" w:rsidRDefault="00035335" w:rsidP="00864AFB">
            <w:pPr>
              <w:jc w:val="center"/>
              <w:rPr>
                <w:b/>
                <w:lang w:val="uk-UA"/>
              </w:rPr>
            </w:pPr>
            <w:r w:rsidRPr="00027240">
              <w:rPr>
                <w:b/>
                <w:lang w:val="uk-UA"/>
              </w:rPr>
              <w:t>х</w:t>
            </w:r>
          </w:p>
        </w:tc>
        <w:tc>
          <w:tcPr>
            <w:tcW w:w="889" w:type="dxa"/>
          </w:tcPr>
          <w:p w:rsidR="00035335" w:rsidRPr="00027240" w:rsidRDefault="00035335" w:rsidP="00864AFB">
            <w:pPr>
              <w:jc w:val="center"/>
              <w:rPr>
                <w:b/>
                <w:lang w:val="uk-UA"/>
              </w:rPr>
            </w:pPr>
            <w:r w:rsidRPr="00027240">
              <w:rPr>
                <w:b/>
                <w:lang w:val="uk-UA"/>
              </w:rPr>
              <w:t>х</w:t>
            </w:r>
          </w:p>
        </w:tc>
        <w:tc>
          <w:tcPr>
            <w:tcW w:w="1060" w:type="dxa"/>
          </w:tcPr>
          <w:p w:rsidR="00035335" w:rsidRPr="00027240" w:rsidRDefault="00035335" w:rsidP="00864AFB">
            <w:pPr>
              <w:jc w:val="center"/>
              <w:rPr>
                <w:b/>
                <w:lang w:val="uk-UA"/>
              </w:rPr>
            </w:pPr>
            <w:r>
              <w:rPr>
                <w:b/>
                <w:lang w:val="uk-UA"/>
              </w:rPr>
              <w:t>х</w:t>
            </w:r>
          </w:p>
        </w:tc>
        <w:tc>
          <w:tcPr>
            <w:tcW w:w="1080" w:type="dxa"/>
          </w:tcPr>
          <w:p w:rsidR="00035335" w:rsidRPr="00027240" w:rsidRDefault="00035335" w:rsidP="00864AFB">
            <w:pPr>
              <w:jc w:val="center"/>
              <w:rPr>
                <w:b/>
                <w:lang w:val="uk-UA"/>
              </w:rPr>
            </w:pPr>
            <w:r w:rsidRPr="00027240">
              <w:rPr>
                <w:b/>
                <w:lang w:val="uk-UA"/>
              </w:rPr>
              <w:t>х</w:t>
            </w:r>
          </w:p>
        </w:tc>
      </w:tr>
      <w:tr w:rsidR="00035335" w:rsidRPr="0021187E" w:rsidTr="008E6FB9">
        <w:tc>
          <w:tcPr>
            <w:tcW w:w="1339" w:type="dxa"/>
          </w:tcPr>
          <w:p w:rsidR="00035335" w:rsidRPr="00AF4BC9" w:rsidRDefault="00035335" w:rsidP="00AF4BC9">
            <w:pPr>
              <w:jc w:val="center"/>
            </w:pPr>
            <w:r w:rsidRPr="00AF4BC9">
              <w:t>13.01</w:t>
            </w:r>
          </w:p>
        </w:tc>
        <w:tc>
          <w:tcPr>
            <w:tcW w:w="4724" w:type="dxa"/>
          </w:tcPr>
          <w:p w:rsidR="00035335" w:rsidRPr="002D253F" w:rsidRDefault="00035335" w:rsidP="00AF4BC9">
            <w:pPr>
              <w:rPr>
                <w:lang w:val="uk-UA"/>
              </w:rPr>
            </w:pPr>
            <w:r w:rsidRPr="002D253F">
              <w:rPr>
                <w:lang w:val="uk-UA"/>
              </w:rPr>
              <w:t>Для розміщення та експлуатації об'єктів і споруд телекомунікацій</w:t>
            </w:r>
          </w:p>
        </w:tc>
        <w:tc>
          <w:tcPr>
            <w:tcW w:w="1068" w:type="dxa"/>
          </w:tcPr>
          <w:p w:rsidR="00035335" w:rsidRPr="0021187E" w:rsidRDefault="00035335" w:rsidP="00864AFB">
            <w:pPr>
              <w:jc w:val="center"/>
              <w:rPr>
                <w:lang w:val="uk-UA"/>
              </w:rPr>
            </w:pPr>
            <w:r>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Pr="0021187E" w:rsidRDefault="00035335" w:rsidP="00864AFB">
            <w:pPr>
              <w:jc w:val="center"/>
              <w:rPr>
                <w:lang w:val="uk-UA"/>
              </w:rPr>
            </w:pPr>
            <w:r>
              <w:rPr>
                <w:lang w:val="uk-UA"/>
              </w:rPr>
              <w:t>3,000</w:t>
            </w:r>
          </w:p>
        </w:tc>
        <w:tc>
          <w:tcPr>
            <w:tcW w:w="1080" w:type="dxa"/>
          </w:tcPr>
          <w:p w:rsidR="00035335" w:rsidRPr="0021187E" w:rsidRDefault="00035335" w:rsidP="00864AFB">
            <w:pPr>
              <w:jc w:val="center"/>
              <w:rPr>
                <w:lang w:val="uk-UA"/>
              </w:rPr>
            </w:pPr>
            <w:r>
              <w:rPr>
                <w:lang w:val="uk-UA"/>
              </w:rPr>
              <w:t>3,000</w:t>
            </w:r>
          </w:p>
        </w:tc>
      </w:tr>
      <w:tr w:rsidR="00035335" w:rsidRPr="0021187E" w:rsidTr="008E6FB9">
        <w:tc>
          <w:tcPr>
            <w:tcW w:w="1339" w:type="dxa"/>
          </w:tcPr>
          <w:p w:rsidR="00035335" w:rsidRPr="00AF4BC9" w:rsidRDefault="00035335" w:rsidP="00AF4BC9">
            <w:pPr>
              <w:jc w:val="center"/>
            </w:pPr>
            <w:r w:rsidRPr="00AF4BC9">
              <w:t>13.02</w:t>
            </w:r>
          </w:p>
        </w:tc>
        <w:tc>
          <w:tcPr>
            <w:tcW w:w="4724" w:type="dxa"/>
          </w:tcPr>
          <w:p w:rsidR="00035335" w:rsidRPr="002D253F" w:rsidRDefault="00035335" w:rsidP="00AF4BC9">
            <w:pPr>
              <w:rPr>
                <w:lang w:val="uk-UA"/>
              </w:rPr>
            </w:pPr>
            <w:r w:rsidRPr="002D253F">
              <w:rPr>
                <w:lang w:val="uk-UA"/>
              </w:rPr>
              <w:t>Для розміщення та експлуатації будівель та споруд об'єктів поштового зв'язку</w:t>
            </w:r>
          </w:p>
        </w:tc>
        <w:tc>
          <w:tcPr>
            <w:tcW w:w="1068" w:type="dxa"/>
          </w:tcPr>
          <w:p w:rsidR="00035335" w:rsidRPr="0021187E" w:rsidRDefault="00035335" w:rsidP="00864AFB">
            <w:pPr>
              <w:jc w:val="center"/>
              <w:rPr>
                <w:lang w:val="uk-UA"/>
              </w:rPr>
            </w:pPr>
            <w:r>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Pr="0021187E" w:rsidRDefault="00035335" w:rsidP="00864AFB">
            <w:pPr>
              <w:jc w:val="center"/>
              <w:rPr>
                <w:lang w:val="uk-UA"/>
              </w:rPr>
            </w:pPr>
            <w:r>
              <w:rPr>
                <w:lang w:val="uk-UA"/>
              </w:rPr>
              <w:t>3,000</w:t>
            </w:r>
          </w:p>
        </w:tc>
        <w:tc>
          <w:tcPr>
            <w:tcW w:w="1080" w:type="dxa"/>
          </w:tcPr>
          <w:p w:rsidR="00035335" w:rsidRPr="0021187E" w:rsidRDefault="00035335" w:rsidP="00864AFB">
            <w:pPr>
              <w:jc w:val="center"/>
              <w:rPr>
                <w:lang w:val="uk-UA"/>
              </w:rPr>
            </w:pPr>
            <w:r>
              <w:rPr>
                <w:lang w:val="uk-UA"/>
              </w:rPr>
              <w:t>3,000</w:t>
            </w:r>
          </w:p>
        </w:tc>
      </w:tr>
      <w:tr w:rsidR="00035335" w:rsidRPr="0021187E" w:rsidTr="008E6FB9">
        <w:tc>
          <w:tcPr>
            <w:tcW w:w="1339" w:type="dxa"/>
          </w:tcPr>
          <w:p w:rsidR="00035335" w:rsidRPr="00AF4BC9" w:rsidRDefault="00035335" w:rsidP="00AF4BC9">
            <w:pPr>
              <w:jc w:val="center"/>
            </w:pPr>
            <w:r w:rsidRPr="00AF4BC9">
              <w:t>13.03</w:t>
            </w:r>
          </w:p>
        </w:tc>
        <w:tc>
          <w:tcPr>
            <w:tcW w:w="4724" w:type="dxa"/>
          </w:tcPr>
          <w:p w:rsidR="00035335" w:rsidRPr="002D253F" w:rsidRDefault="00035335" w:rsidP="00AF4BC9">
            <w:pPr>
              <w:rPr>
                <w:lang w:val="uk-UA"/>
              </w:rPr>
            </w:pPr>
            <w:r w:rsidRPr="002D253F">
              <w:rPr>
                <w:lang w:val="uk-UA"/>
              </w:rPr>
              <w:t>Для розміщення та експлуатації інших технічних засобів зв'язку</w:t>
            </w:r>
          </w:p>
        </w:tc>
        <w:tc>
          <w:tcPr>
            <w:tcW w:w="1068" w:type="dxa"/>
          </w:tcPr>
          <w:p w:rsidR="00035335" w:rsidRPr="0021187E" w:rsidRDefault="00035335" w:rsidP="00864AFB">
            <w:pPr>
              <w:jc w:val="center"/>
              <w:rPr>
                <w:lang w:val="uk-UA"/>
              </w:rPr>
            </w:pPr>
            <w:r>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Pr="0021187E" w:rsidRDefault="00035335" w:rsidP="00864AFB">
            <w:pPr>
              <w:jc w:val="center"/>
              <w:rPr>
                <w:lang w:val="uk-UA"/>
              </w:rPr>
            </w:pPr>
            <w:r>
              <w:rPr>
                <w:lang w:val="uk-UA"/>
              </w:rPr>
              <w:t>3,000</w:t>
            </w:r>
          </w:p>
        </w:tc>
        <w:tc>
          <w:tcPr>
            <w:tcW w:w="1080" w:type="dxa"/>
          </w:tcPr>
          <w:p w:rsidR="00035335" w:rsidRPr="0021187E" w:rsidRDefault="00035335" w:rsidP="00864AFB">
            <w:pPr>
              <w:jc w:val="center"/>
              <w:rPr>
                <w:lang w:val="uk-UA"/>
              </w:rPr>
            </w:pPr>
            <w:r>
              <w:rPr>
                <w:lang w:val="uk-UA"/>
              </w:rPr>
              <w:t>3,000</w:t>
            </w:r>
          </w:p>
        </w:tc>
      </w:tr>
      <w:tr w:rsidR="00035335" w:rsidRPr="0021187E" w:rsidTr="008E6FB9">
        <w:tc>
          <w:tcPr>
            <w:tcW w:w="1339" w:type="dxa"/>
          </w:tcPr>
          <w:p w:rsidR="00035335" w:rsidRPr="00AF4BC9" w:rsidRDefault="00035335" w:rsidP="00AF4BC9">
            <w:pPr>
              <w:jc w:val="center"/>
            </w:pPr>
            <w:r w:rsidRPr="00AF4BC9">
              <w:t>13.04</w:t>
            </w:r>
          </w:p>
        </w:tc>
        <w:tc>
          <w:tcPr>
            <w:tcW w:w="4724" w:type="dxa"/>
          </w:tcPr>
          <w:p w:rsidR="00035335" w:rsidRPr="002D253F" w:rsidRDefault="00035335" w:rsidP="00AF4BC9">
            <w:pPr>
              <w:rPr>
                <w:lang w:val="uk-UA"/>
              </w:rPr>
            </w:pPr>
            <w:r w:rsidRPr="002D253F">
              <w:rPr>
                <w:lang w:val="uk-UA"/>
              </w:rPr>
              <w:t>Для цілей підрозділів 13.01 - 13.03, 13.05 - 13.06 та для збереження і використання земель природно-заповідного фонду</w:t>
            </w:r>
          </w:p>
        </w:tc>
        <w:tc>
          <w:tcPr>
            <w:tcW w:w="1068" w:type="dxa"/>
          </w:tcPr>
          <w:p w:rsidR="00035335" w:rsidRPr="0021187E" w:rsidRDefault="00035335" w:rsidP="00864AFB">
            <w:pPr>
              <w:jc w:val="center"/>
              <w:rPr>
                <w:lang w:val="uk-UA"/>
              </w:rPr>
            </w:pPr>
            <w:r>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Pr="0021187E" w:rsidRDefault="00035335" w:rsidP="00864AFB">
            <w:pPr>
              <w:jc w:val="center"/>
              <w:rPr>
                <w:lang w:val="uk-UA"/>
              </w:rPr>
            </w:pPr>
            <w:r>
              <w:rPr>
                <w:lang w:val="uk-UA"/>
              </w:rPr>
              <w:t>3,000</w:t>
            </w:r>
          </w:p>
        </w:tc>
        <w:tc>
          <w:tcPr>
            <w:tcW w:w="1080" w:type="dxa"/>
          </w:tcPr>
          <w:p w:rsidR="00035335" w:rsidRPr="0021187E" w:rsidRDefault="00035335" w:rsidP="00864AFB">
            <w:pPr>
              <w:jc w:val="center"/>
              <w:rPr>
                <w:lang w:val="uk-UA"/>
              </w:rPr>
            </w:pPr>
            <w:r>
              <w:rPr>
                <w:lang w:val="uk-UA"/>
              </w:rPr>
              <w:t>3,000</w:t>
            </w:r>
          </w:p>
        </w:tc>
      </w:tr>
      <w:tr w:rsidR="00035335" w:rsidRPr="0021187E" w:rsidTr="008E6FB9">
        <w:tc>
          <w:tcPr>
            <w:tcW w:w="1339" w:type="dxa"/>
          </w:tcPr>
          <w:p w:rsidR="00035335" w:rsidRPr="00AF4BC9" w:rsidRDefault="00035335" w:rsidP="00AF4BC9">
            <w:pPr>
              <w:jc w:val="center"/>
            </w:pPr>
            <w:r w:rsidRPr="00AF4BC9">
              <w:t>13.05</w:t>
            </w:r>
          </w:p>
        </w:tc>
        <w:tc>
          <w:tcPr>
            <w:tcW w:w="4724" w:type="dxa"/>
          </w:tcPr>
          <w:p w:rsidR="00035335" w:rsidRPr="002D253F" w:rsidRDefault="00035335" w:rsidP="00AF4BC9">
            <w:pPr>
              <w:rPr>
                <w:lang w:val="uk-UA"/>
              </w:rPr>
            </w:pPr>
            <w:r w:rsidRPr="002D253F">
              <w:rPr>
                <w:lang w:val="uk-UA"/>
              </w:rPr>
              <w:t>Для розміщення та постійної діяльності Державної служби спеціального зв'язку та захисту інформації України</w:t>
            </w:r>
          </w:p>
        </w:tc>
        <w:tc>
          <w:tcPr>
            <w:tcW w:w="1068" w:type="dxa"/>
          </w:tcPr>
          <w:p w:rsidR="00035335" w:rsidRPr="0021187E" w:rsidRDefault="00035335" w:rsidP="00864AFB">
            <w:pPr>
              <w:jc w:val="center"/>
              <w:rPr>
                <w:lang w:val="uk-UA"/>
              </w:rPr>
            </w:pPr>
            <w:r>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Pr="0021187E" w:rsidRDefault="00035335" w:rsidP="00864AFB">
            <w:pPr>
              <w:jc w:val="center"/>
              <w:rPr>
                <w:lang w:val="uk-UA"/>
              </w:rPr>
            </w:pPr>
            <w:r>
              <w:rPr>
                <w:lang w:val="uk-UA"/>
              </w:rPr>
              <w:t>3,000</w:t>
            </w:r>
          </w:p>
        </w:tc>
        <w:tc>
          <w:tcPr>
            <w:tcW w:w="1080" w:type="dxa"/>
          </w:tcPr>
          <w:p w:rsidR="00035335" w:rsidRPr="0021187E" w:rsidRDefault="00035335" w:rsidP="00864AFB">
            <w:pPr>
              <w:jc w:val="center"/>
              <w:rPr>
                <w:lang w:val="uk-UA"/>
              </w:rPr>
            </w:pPr>
            <w:r>
              <w:rPr>
                <w:lang w:val="uk-UA"/>
              </w:rPr>
              <w:t>3,000</w:t>
            </w:r>
          </w:p>
        </w:tc>
      </w:tr>
      <w:tr w:rsidR="00035335" w:rsidRPr="0021187E" w:rsidTr="008E6FB9">
        <w:tc>
          <w:tcPr>
            <w:tcW w:w="1339" w:type="dxa"/>
          </w:tcPr>
          <w:p w:rsidR="00035335" w:rsidRPr="00AF4BC9" w:rsidRDefault="00035335" w:rsidP="00AF4BC9">
            <w:pPr>
              <w:jc w:val="center"/>
            </w:pPr>
            <w:r w:rsidRPr="00AF4BC9">
              <w:t>13.06</w:t>
            </w:r>
          </w:p>
        </w:tc>
        <w:tc>
          <w:tcPr>
            <w:tcW w:w="4724" w:type="dxa"/>
          </w:tcPr>
          <w:p w:rsidR="00035335" w:rsidRPr="002D253F" w:rsidRDefault="00035335" w:rsidP="00AF4BC9">
            <w:pPr>
              <w:rPr>
                <w:lang w:val="uk-UA"/>
              </w:rPr>
            </w:pPr>
            <w:r w:rsidRPr="002D253F">
              <w:rPr>
                <w:lang w:val="uk-UA"/>
              </w:rPr>
              <w:t>Земельні ділянки запасу (земельні ділянки, які не надані у власність або користування громадянам чи юридичним особам)</w:t>
            </w:r>
          </w:p>
        </w:tc>
        <w:tc>
          <w:tcPr>
            <w:tcW w:w="1068" w:type="dxa"/>
          </w:tcPr>
          <w:p w:rsidR="00035335" w:rsidRPr="0021187E" w:rsidRDefault="00035335" w:rsidP="00AF4BC9">
            <w:pPr>
              <w:jc w:val="center"/>
              <w:rPr>
                <w:lang w:val="uk-UA"/>
              </w:rPr>
            </w:pPr>
            <w:r>
              <w:rPr>
                <w:lang w:val="uk-UA"/>
              </w:rPr>
              <w:t>1,000</w:t>
            </w:r>
          </w:p>
        </w:tc>
        <w:tc>
          <w:tcPr>
            <w:tcW w:w="889" w:type="dxa"/>
          </w:tcPr>
          <w:p w:rsidR="00035335" w:rsidRPr="0021187E" w:rsidRDefault="00035335" w:rsidP="00AF4BC9">
            <w:pPr>
              <w:jc w:val="center"/>
              <w:rPr>
                <w:lang w:val="uk-UA"/>
              </w:rPr>
            </w:pPr>
            <w:r>
              <w:rPr>
                <w:lang w:val="uk-UA"/>
              </w:rPr>
              <w:t>1,000</w:t>
            </w:r>
          </w:p>
        </w:tc>
        <w:tc>
          <w:tcPr>
            <w:tcW w:w="1060" w:type="dxa"/>
          </w:tcPr>
          <w:p w:rsidR="00035335" w:rsidRPr="0021187E" w:rsidRDefault="00035335" w:rsidP="00AF4BC9">
            <w:pPr>
              <w:jc w:val="center"/>
              <w:rPr>
                <w:lang w:val="uk-UA"/>
              </w:rPr>
            </w:pPr>
            <w:r>
              <w:rPr>
                <w:lang w:val="uk-UA"/>
              </w:rPr>
              <w:t>3,000</w:t>
            </w:r>
          </w:p>
        </w:tc>
        <w:tc>
          <w:tcPr>
            <w:tcW w:w="1080" w:type="dxa"/>
          </w:tcPr>
          <w:p w:rsidR="00035335" w:rsidRPr="0021187E" w:rsidRDefault="00035335" w:rsidP="00AF4BC9">
            <w:pPr>
              <w:jc w:val="center"/>
              <w:rPr>
                <w:lang w:val="uk-UA"/>
              </w:rPr>
            </w:pPr>
            <w:r>
              <w:rPr>
                <w:lang w:val="uk-UA"/>
              </w:rPr>
              <w:t>3,000</w:t>
            </w:r>
          </w:p>
        </w:tc>
      </w:tr>
      <w:tr w:rsidR="00035335" w:rsidRPr="0021187E" w:rsidTr="008E6FB9">
        <w:tc>
          <w:tcPr>
            <w:tcW w:w="1339" w:type="dxa"/>
          </w:tcPr>
          <w:p w:rsidR="00035335" w:rsidRPr="0021187E" w:rsidRDefault="00035335" w:rsidP="00864AFB">
            <w:pPr>
              <w:jc w:val="center"/>
              <w:rPr>
                <w:b/>
                <w:lang w:val="uk-UA"/>
              </w:rPr>
            </w:pPr>
            <w:r w:rsidRPr="0021187E">
              <w:rPr>
                <w:b/>
                <w:lang w:val="uk-UA"/>
              </w:rPr>
              <w:t>14</w:t>
            </w:r>
          </w:p>
        </w:tc>
        <w:tc>
          <w:tcPr>
            <w:tcW w:w="4724" w:type="dxa"/>
          </w:tcPr>
          <w:p w:rsidR="00035335" w:rsidRPr="00773E7B" w:rsidRDefault="00035335" w:rsidP="00864AFB">
            <w:pPr>
              <w:jc w:val="both"/>
              <w:rPr>
                <w:b/>
                <w:lang w:val="uk-UA"/>
              </w:rPr>
            </w:pPr>
            <w:r w:rsidRPr="00773E7B">
              <w:rPr>
                <w:b/>
                <w:lang w:val="uk-UA"/>
              </w:rPr>
              <w:t xml:space="preserve">Земельні ділянки енергетики (земельні ділянки, надані в установленому порядку для розміщення, будівництва і експлуатації та обслуговування об'єктів енергогенеруючих підприємств, установ і організацій (атомні, теплові, гідро- та </w:t>
            </w:r>
            <w:proofErr w:type="spellStart"/>
            <w:r w:rsidRPr="00773E7B">
              <w:rPr>
                <w:b/>
                <w:lang w:val="uk-UA"/>
              </w:rPr>
              <w:t>гідроакумулюючі</w:t>
            </w:r>
            <w:proofErr w:type="spellEnd"/>
            <w:r w:rsidRPr="00773E7B">
              <w:rPr>
                <w:b/>
                <w:lang w:val="uk-UA"/>
              </w:rPr>
              <w:t xml:space="preserve"> електростанції, теплоелектроцентралі, кот</w:t>
            </w:r>
            <w:r w:rsidR="00B00A3E">
              <w:rPr>
                <w:b/>
                <w:lang w:val="uk-UA"/>
              </w:rPr>
              <w:t xml:space="preserve">ельні), об'єктів альтернативної </w:t>
            </w:r>
            <w:r w:rsidRPr="00773E7B">
              <w:rPr>
                <w:b/>
                <w:lang w:val="uk-UA"/>
              </w:rPr>
              <w:t xml:space="preserve">енергетики (електростанції з використанням енергії вітру, сонця та інших джерел), об'єктів передачі електричної та теплової енергії (повітряні та кабельні лінії </w:t>
            </w:r>
            <w:r w:rsidRPr="00773E7B">
              <w:rPr>
                <w:b/>
                <w:lang w:val="uk-UA"/>
              </w:rPr>
              <w:lastRenderedPageBreak/>
              <w:t>електропередачі, трансформаторні підстанції, розподільні пункти та пристрої, теплові мережі), виробничих об'єктів, необхідних для експлуатації об'єктів енергетики, в тому числі баз та пунктів)</w:t>
            </w:r>
          </w:p>
        </w:tc>
        <w:tc>
          <w:tcPr>
            <w:tcW w:w="1068" w:type="dxa"/>
          </w:tcPr>
          <w:p w:rsidR="00035335" w:rsidRPr="00027240" w:rsidRDefault="00035335" w:rsidP="00864AFB">
            <w:pPr>
              <w:jc w:val="center"/>
              <w:rPr>
                <w:b/>
                <w:lang w:val="uk-UA"/>
              </w:rPr>
            </w:pPr>
            <w:r w:rsidRPr="00027240">
              <w:rPr>
                <w:b/>
                <w:lang w:val="uk-UA"/>
              </w:rPr>
              <w:lastRenderedPageBreak/>
              <w:t>х</w:t>
            </w:r>
          </w:p>
        </w:tc>
        <w:tc>
          <w:tcPr>
            <w:tcW w:w="889" w:type="dxa"/>
          </w:tcPr>
          <w:p w:rsidR="00035335" w:rsidRPr="00027240" w:rsidRDefault="00035335" w:rsidP="00864AFB">
            <w:pPr>
              <w:jc w:val="center"/>
              <w:rPr>
                <w:b/>
                <w:lang w:val="uk-UA"/>
              </w:rPr>
            </w:pPr>
            <w:r w:rsidRPr="00027240">
              <w:rPr>
                <w:b/>
                <w:lang w:val="uk-UA"/>
              </w:rPr>
              <w:t>х</w:t>
            </w:r>
          </w:p>
        </w:tc>
        <w:tc>
          <w:tcPr>
            <w:tcW w:w="1060" w:type="dxa"/>
          </w:tcPr>
          <w:p w:rsidR="00035335" w:rsidRPr="00027240" w:rsidRDefault="00035335" w:rsidP="00864AFB">
            <w:pPr>
              <w:jc w:val="center"/>
              <w:rPr>
                <w:b/>
                <w:lang w:val="uk-UA"/>
              </w:rPr>
            </w:pPr>
            <w:r>
              <w:rPr>
                <w:b/>
                <w:lang w:val="uk-UA"/>
              </w:rPr>
              <w:t>х</w:t>
            </w:r>
          </w:p>
        </w:tc>
        <w:tc>
          <w:tcPr>
            <w:tcW w:w="1080" w:type="dxa"/>
          </w:tcPr>
          <w:p w:rsidR="00035335" w:rsidRPr="00027240" w:rsidRDefault="00035335" w:rsidP="00864AFB">
            <w:pPr>
              <w:jc w:val="center"/>
              <w:rPr>
                <w:b/>
                <w:lang w:val="uk-UA"/>
              </w:rPr>
            </w:pPr>
            <w:r w:rsidRPr="00027240">
              <w:rPr>
                <w:b/>
                <w:lang w:val="uk-UA"/>
              </w:rPr>
              <w:t>х</w:t>
            </w:r>
          </w:p>
        </w:tc>
      </w:tr>
      <w:tr w:rsidR="00035335" w:rsidRPr="0021187E" w:rsidTr="008E6FB9">
        <w:tc>
          <w:tcPr>
            <w:tcW w:w="1339" w:type="dxa"/>
          </w:tcPr>
          <w:p w:rsidR="00035335" w:rsidRPr="00773E7B" w:rsidRDefault="00035335" w:rsidP="003123E5">
            <w:pPr>
              <w:jc w:val="center"/>
            </w:pPr>
            <w:r w:rsidRPr="00773E7B">
              <w:lastRenderedPageBreak/>
              <w:t>14.01</w:t>
            </w:r>
          </w:p>
        </w:tc>
        <w:tc>
          <w:tcPr>
            <w:tcW w:w="4724" w:type="dxa"/>
          </w:tcPr>
          <w:p w:rsidR="00035335" w:rsidRPr="00773E7B" w:rsidRDefault="00035335" w:rsidP="003123E5">
            <w:pPr>
              <w:rPr>
                <w:lang w:val="uk-UA"/>
              </w:rPr>
            </w:pPr>
            <w:r w:rsidRPr="00773E7B">
              <w:rPr>
                <w:lang w:val="uk-UA"/>
              </w:rP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1068" w:type="dxa"/>
          </w:tcPr>
          <w:p w:rsidR="00035335" w:rsidRPr="0021187E" w:rsidRDefault="00035335" w:rsidP="00864AFB">
            <w:pPr>
              <w:jc w:val="center"/>
              <w:rPr>
                <w:lang w:val="uk-UA"/>
              </w:rPr>
            </w:pPr>
            <w:r>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Pr="0021187E" w:rsidRDefault="00035335" w:rsidP="00864AFB">
            <w:pPr>
              <w:jc w:val="center"/>
              <w:rPr>
                <w:lang w:val="uk-UA"/>
              </w:rPr>
            </w:pPr>
            <w:r>
              <w:rPr>
                <w:lang w:val="uk-UA"/>
              </w:rPr>
              <w:t>3,000</w:t>
            </w:r>
          </w:p>
        </w:tc>
        <w:tc>
          <w:tcPr>
            <w:tcW w:w="1080" w:type="dxa"/>
          </w:tcPr>
          <w:p w:rsidR="00035335" w:rsidRPr="0021187E" w:rsidRDefault="00035335" w:rsidP="00864AFB">
            <w:pPr>
              <w:jc w:val="center"/>
              <w:rPr>
                <w:lang w:val="uk-UA"/>
              </w:rPr>
            </w:pPr>
            <w:r>
              <w:rPr>
                <w:lang w:val="uk-UA"/>
              </w:rPr>
              <w:t>3,000</w:t>
            </w:r>
          </w:p>
        </w:tc>
      </w:tr>
      <w:tr w:rsidR="00035335" w:rsidRPr="0021187E" w:rsidTr="008E6FB9">
        <w:tc>
          <w:tcPr>
            <w:tcW w:w="1339" w:type="dxa"/>
          </w:tcPr>
          <w:p w:rsidR="00035335" w:rsidRPr="00773E7B" w:rsidRDefault="00035335" w:rsidP="003123E5">
            <w:pPr>
              <w:jc w:val="center"/>
            </w:pPr>
            <w:r w:rsidRPr="00773E7B">
              <w:t>14.02</w:t>
            </w:r>
          </w:p>
        </w:tc>
        <w:tc>
          <w:tcPr>
            <w:tcW w:w="4724" w:type="dxa"/>
          </w:tcPr>
          <w:p w:rsidR="00035335" w:rsidRPr="00773E7B" w:rsidRDefault="00035335" w:rsidP="003123E5">
            <w:pPr>
              <w:rPr>
                <w:lang w:val="uk-UA"/>
              </w:rPr>
            </w:pPr>
            <w:r w:rsidRPr="00773E7B">
              <w:rPr>
                <w:lang w:val="uk-UA"/>
              </w:rPr>
              <w:t>Для розміщення, будівництва, експлуатації та обслуговування будівель і споруд об'єктів передачі електричної енергії</w:t>
            </w:r>
          </w:p>
        </w:tc>
        <w:tc>
          <w:tcPr>
            <w:tcW w:w="1068" w:type="dxa"/>
          </w:tcPr>
          <w:p w:rsidR="00035335" w:rsidRPr="0021187E" w:rsidRDefault="00035335" w:rsidP="00864AFB">
            <w:pPr>
              <w:jc w:val="center"/>
              <w:rPr>
                <w:lang w:val="uk-UA"/>
              </w:rPr>
            </w:pPr>
            <w:r>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Pr="0021187E" w:rsidRDefault="00035335" w:rsidP="00864AFB">
            <w:pPr>
              <w:jc w:val="center"/>
              <w:rPr>
                <w:lang w:val="uk-UA"/>
              </w:rPr>
            </w:pPr>
            <w:r>
              <w:rPr>
                <w:lang w:val="uk-UA"/>
              </w:rPr>
              <w:t>3,000</w:t>
            </w:r>
          </w:p>
        </w:tc>
        <w:tc>
          <w:tcPr>
            <w:tcW w:w="1080" w:type="dxa"/>
          </w:tcPr>
          <w:p w:rsidR="00035335" w:rsidRPr="0021187E" w:rsidRDefault="00035335" w:rsidP="00864AFB">
            <w:pPr>
              <w:jc w:val="center"/>
              <w:rPr>
                <w:lang w:val="uk-UA"/>
              </w:rPr>
            </w:pPr>
            <w:r>
              <w:rPr>
                <w:lang w:val="uk-UA"/>
              </w:rPr>
              <w:t>3,000</w:t>
            </w:r>
          </w:p>
        </w:tc>
      </w:tr>
      <w:tr w:rsidR="00035335" w:rsidRPr="0021187E" w:rsidTr="008E6FB9">
        <w:tc>
          <w:tcPr>
            <w:tcW w:w="1339" w:type="dxa"/>
          </w:tcPr>
          <w:p w:rsidR="00035335" w:rsidRPr="00773E7B" w:rsidRDefault="00035335" w:rsidP="003123E5">
            <w:pPr>
              <w:jc w:val="center"/>
            </w:pPr>
            <w:r w:rsidRPr="00773E7B">
              <w:t>14.03</w:t>
            </w:r>
          </w:p>
        </w:tc>
        <w:tc>
          <w:tcPr>
            <w:tcW w:w="4724" w:type="dxa"/>
          </w:tcPr>
          <w:p w:rsidR="00035335" w:rsidRPr="00773E7B" w:rsidRDefault="00035335" w:rsidP="003123E5">
            <w:pPr>
              <w:rPr>
                <w:lang w:val="uk-UA"/>
              </w:rPr>
            </w:pPr>
            <w:r w:rsidRPr="00773E7B">
              <w:rPr>
                <w:lang w:val="uk-UA"/>
              </w:rPr>
              <w:t>Для цілей підрозділів 14.01 - 14.02, 14.04 - 14.06 та для збереження та використання земель природно-заповідного фонду</w:t>
            </w:r>
          </w:p>
        </w:tc>
        <w:tc>
          <w:tcPr>
            <w:tcW w:w="1068" w:type="dxa"/>
          </w:tcPr>
          <w:p w:rsidR="00035335" w:rsidRPr="0021187E" w:rsidRDefault="00035335" w:rsidP="00864AFB">
            <w:pPr>
              <w:jc w:val="center"/>
              <w:rPr>
                <w:lang w:val="uk-UA"/>
              </w:rPr>
            </w:pPr>
            <w:r>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Pr="0021187E" w:rsidRDefault="00035335" w:rsidP="00864AFB">
            <w:pPr>
              <w:jc w:val="center"/>
              <w:rPr>
                <w:lang w:val="uk-UA"/>
              </w:rPr>
            </w:pPr>
            <w:r>
              <w:rPr>
                <w:lang w:val="uk-UA"/>
              </w:rPr>
              <w:t>3,000</w:t>
            </w:r>
          </w:p>
        </w:tc>
        <w:tc>
          <w:tcPr>
            <w:tcW w:w="1080" w:type="dxa"/>
          </w:tcPr>
          <w:p w:rsidR="00035335" w:rsidRPr="0021187E" w:rsidRDefault="00035335" w:rsidP="00864AFB">
            <w:pPr>
              <w:jc w:val="center"/>
              <w:rPr>
                <w:lang w:val="uk-UA"/>
              </w:rPr>
            </w:pPr>
            <w:r>
              <w:rPr>
                <w:lang w:val="uk-UA"/>
              </w:rPr>
              <w:t>3,000</w:t>
            </w:r>
          </w:p>
        </w:tc>
      </w:tr>
      <w:tr w:rsidR="00035335" w:rsidRPr="0021187E" w:rsidTr="008E6FB9">
        <w:tc>
          <w:tcPr>
            <w:tcW w:w="1339" w:type="dxa"/>
          </w:tcPr>
          <w:p w:rsidR="00035335" w:rsidRPr="00773E7B" w:rsidRDefault="00035335" w:rsidP="003123E5">
            <w:pPr>
              <w:jc w:val="center"/>
            </w:pPr>
            <w:r w:rsidRPr="00773E7B">
              <w:t>14.04</w:t>
            </w:r>
          </w:p>
        </w:tc>
        <w:tc>
          <w:tcPr>
            <w:tcW w:w="4724" w:type="dxa"/>
          </w:tcPr>
          <w:p w:rsidR="00035335" w:rsidRPr="00773E7B" w:rsidRDefault="00035335" w:rsidP="003123E5">
            <w:pPr>
              <w:rPr>
                <w:lang w:val="uk-UA"/>
              </w:rPr>
            </w:pPr>
            <w:r w:rsidRPr="00773E7B">
              <w:rPr>
                <w:lang w:val="uk-UA"/>
              </w:rPr>
              <w:t>Земельні ділянки запасу (земельні ділянки, які не надані у власність або користування громадянам чи юридичним особам)</w:t>
            </w:r>
          </w:p>
        </w:tc>
        <w:tc>
          <w:tcPr>
            <w:tcW w:w="1068" w:type="dxa"/>
          </w:tcPr>
          <w:p w:rsidR="00035335" w:rsidRPr="0021187E" w:rsidRDefault="00035335" w:rsidP="003123E5">
            <w:pPr>
              <w:jc w:val="center"/>
              <w:rPr>
                <w:lang w:val="uk-UA"/>
              </w:rPr>
            </w:pPr>
            <w:r>
              <w:rPr>
                <w:lang w:val="uk-UA"/>
              </w:rPr>
              <w:t>1,000</w:t>
            </w:r>
          </w:p>
        </w:tc>
        <w:tc>
          <w:tcPr>
            <w:tcW w:w="889" w:type="dxa"/>
          </w:tcPr>
          <w:p w:rsidR="00035335" w:rsidRPr="0021187E" w:rsidRDefault="00035335" w:rsidP="003123E5">
            <w:pPr>
              <w:jc w:val="center"/>
              <w:rPr>
                <w:lang w:val="uk-UA"/>
              </w:rPr>
            </w:pPr>
            <w:r>
              <w:rPr>
                <w:lang w:val="uk-UA"/>
              </w:rPr>
              <w:t>1,000</w:t>
            </w:r>
          </w:p>
        </w:tc>
        <w:tc>
          <w:tcPr>
            <w:tcW w:w="1060" w:type="dxa"/>
          </w:tcPr>
          <w:p w:rsidR="00035335" w:rsidRPr="0021187E" w:rsidRDefault="00035335" w:rsidP="003123E5">
            <w:pPr>
              <w:jc w:val="center"/>
              <w:rPr>
                <w:lang w:val="uk-UA"/>
              </w:rPr>
            </w:pPr>
            <w:r>
              <w:rPr>
                <w:lang w:val="uk-UA"/>
              </w:rPr>
              <w:t>3,000</w:t>
            </w:r>
          </w:p>
        </w:tc>
        <w:tc>
          <w:tcPr>
            <w:tcW w:w="1080" w:type="dxa"/>
          </w:tcPr>
          <w:p w:rsidR="00035335" w:rsidRPr="0021187E" w:rsidRDefault="00035335" w:rsidP="003123E5">
            <w:pPr>
              <w:jc w:val="center"/>
              <w:rPr>
                <w:lang w:val="uk-UA"/>
              </w:rPr>
            </w:pPr>
            <w:r>
              <w:rPr>
                <w:lang w:val="uk-UA"/>
              </w:rPr>
              <w:t>3,000</w:t>
            </w:r>
          </w:p>
        </w:tc>
      </w:tr>
      <w:tr w:rsidR="00035335" w:rsidRPr="0021187E" w:rsidTr="008E6FB9">
        <w:tc>
          <w:tcPr>
            <w:tcW w:w="1339" w:type="dxa"/>
          </w:tcPr>
          <w:p w:rsidR="00035335" w:rsidRPr="00773E7B" w:rsidRDefault="00035335" w:rsidP="003123E5">
            <w:pPr>
              <w:jc w:val="center"/>
            </w:pPr>
            <w:r w:rsidRPr="00773E7B">
              <w:t>14.05</w:t>
            </w:r>
          </w:p>
        </w:tc>
        <w:tc>
          <w:tcPr>
            <w:tcW w:w="4724" w:type="dxa"/>
          </w:tcPr>
          <w:p w:rsidR="00035335" w:rsidRPr="00773E7B" w:rsidRDefault="00035335" w:rsidP="003123E5">
            <w:pPr>
              <w:rPr>
                <w:lang w:val="uk-UA"/>
              </w:rPr>
            </w:pPr>
            <w:r w:rsidRPr="00773E7B">
              <w:rPr>
                <w:lang w:val="uk-UA"/>
              </w:rPr>
              <w:t>Земельні ділянки загального користування, які використовуються як зелені насадження спеціального призначення</w:t>
            </w:r>
          </w:p>
        </w:tc>
        <w:tc>
          <w:tcPr>
            <w:tcW w:w="1068" w:type="dxa"/>
          </w:tcPr>
          <w:p w:rsidR="00035335" w:rsidRPr="0021187E" w:rsidRDefault="00035335" w:rsidP="003123E5">
            <w:pPr>
              <w:jc w:val="center"/>
              <w:rPr>
                <w:lang w:val="uk-UA"/>
              </w:rPr>
            </w:pPr>
            <w:r>
              <w:rPr>
                <w:lang w:val="uk-UA"/>
              </w:rPr>
              <w:t>1,000</w:t>
            </w:r>
          </w:p>
        </w:tc>
        <w:tc>
          <w:tcPr>
            <w:tcW w:w="889" w:type="dxa"/>
          </w:tcPr>
          <w:p w:rsidR="00035335" w:rsidRPr="0021187E" w:rsidRDefault="00035335" w:rsidP="003123E5">
            <w:pPr>
              <w:jc w:val="center"/>
              <w:rPr>
                <w:lang w:val="uk-UA"/>
              </w:rPr>
            </w:pPr>
            <w:r>
              <w:rPr>
                <w:lang w:val="uk-UA"/>
              </w:rPr>
              <w:t>1,000</w:t>
            </w:r>
          </w:p>
        </w:tc>
        <w:tc>
          <w:tcPr>
            <w:tcW w:w="1060" w:type="dxa"/>
          </w:tcPr>
          <w:p w:rsidR="00035335" w:rsidRPr="0021187E" w:rsidRDefault="00035335" w:rsidP="003123E5">
            <w:pPr>
              <w:jc w:val="center"/>
              <w:rPr>
                <w:lang w:val="uk-UA"/>
              </w:rPr>
            </w:pPr>
            <w:r>
              <w:rPr>
                <w:lang w:val="uk-UA"/>
              </w:rPr>
              <w:t>3,000</w:t>
            </w:r>
          </w:p>
        </w:tc>
        <w:tc>
          <w:tcPr>
            <w:tcW w:w="1080" w:type="dxa"/>
          </w:tcPr>
          <w:p w:rsidR="00035335" w:rsidRPr="0021187E" w:rsidRDefault="00035335" w:rsidP="003123E5">
            <w:pPr>
              <w:jc w:val="center"/>
              <w:rPr>
                <w:lang w:val="uk-UA"/>
              </w:rPr>
            </w:pPr>
            <w:r>
              <w:rPr>
                <w:lang w:val="uk-UA"/>
              </w:rPr>
              <w:t>3,000</w:t>
            </w:r>
          </w:p>
        </w:tc>
      </w:tr>
      <w:tr w:rsidR="00035335" w:rsidRPr="0021187E" w:rsidTr="008E6FB9">
        <w:tc>
          <w:tcPr>
            <w:tcW w:w="1339" w:type="dxa"/>
          </w:tcPr>
          <w:p w:rsidR="00035335" w:rsidRPr="00773E7B" w:rsidRDefault="00035335" w:rsidP="003123E5">
            <w:pPr>
              <w:jc w:val="center"/>
            </w:pPr>
            <w:r w:rsidRPr="00773E7B">
              <w:t>14.06</w:t>
            </w:r>
          </w:p>
        </w:tc>
        <w:tc>
          <w:tcPr>
            <w:tcW w:w="4724" w:type="dxa"/>
          </w:tcPr>
          <w:p w:rsidR="00035335" w:rsidRPr="00773E7B" w:rsidRDefault="00035335" w:rsidP="003123E5">
            <w:pPr>
              <w:rPr>
                <w:lang w:val="uk-UA"/>
              </w:rPr>
            </w:pPr>
            <w:r w:rsidRPr="00773E7B">
              <w:rPr>
                <w:lang w:val="uk-UA"/>
              </w:rPr>
              <w:t>Земельні ділянки загального користування, відведені для цілей поводження з відходами</w:t>
            </w:r>
          </w:p>
        </w:tc>
        <w:tc>
          <w:tcPr>
            <w:tcW w:w="1068" w:type="dxa"/>
          </w:tcPr>
          <w:p w:rsidR="00035335" w:rsidRPr="0021187E" w:rsidRDefault="00035335" w:rsidP="003123E5">
            <w:pPr>
              <w:jc w:val="center"/>
              <w:rPr>
                <w:lang w:val="uk-UA"/>
              </w:rPr>
            </w:pPr>
            <w:r>
              <w:rPr>
                <w:lang w:val="uk-UA"/>
              </w:rPr>
              <w:t>1,000</w:t>
            </w:r>
          </w:p>
        </w:tc>
        <w:tc>
          <w:tcPr>
            <w:tcW w:w="889" w:type="dxa"/>
          </w:tcPr>
          <w:p w:rsidR="00035335" w:rsidRPr="0021187E" w:rsidRDefault="00035335" w:rsidP="003123E5">
            <w:pPr>
              <w:jc w:val="center"/>
              <w:rPr>
                <w:lang w:val="uk-UA"/>
              </w:rPr>
            </w:pPr>
            <w:r>
              <w:rPr>
                <w:lang w:val="uk-UA"/>
              </w:rPr>
              <w:t>1,000</w:t>
            </w:r>
          </w:p>
        </w:tc>
        <w:tc>
          <w:tcPr>
            <w:tcW w:w="1060" w:type="dxa"/>
          </w:tcPr>
          <w:p w:rsidR="00035335" w:rsidRPr="0021187E" w:rsidRDefault="00035335" w:rsidP="003123E5">
            <w:pPr>
              <w:jc w:val="center"/>
              <w:rPr>
                <w:lang w:val="uk-UA"/>
              </w:rPr>
            </w:pPr>
            <w:r>
              <w:rPr>
                <w:lang w:val="uk-UA"/>
              </w:rPr>
              <w:t>3,000</w:t>
            </w:r>
          </w:p>
        </w:tc>
        <w:tc>
          <w:tcPr>
            <w:tcW w:w="1080" w:type="dxa"/>
          </w:tcPr>
          <w:p w:rsidR="00035335" w:rsidRPr="0021187E" w:rsidRDefault="00035335" w:rsidP="003123E5">
            <w:pPr>
              <w:jc w:val="center"/>
              <w:rPr>
                <w:lang w:val="uk-UA"/>
              </w:rPr>
            </w:pPr>
            <w:r>
              <w:rPr>
                <w:lang w:val="uk-UA"/>
              </w:rPr>
              <w:t>3,000</w:t>
            </w:r>
          </w:p>
        </w:tc>
      </w:tr>
      <w:tr w:rsidR="00035335" w:rsidRPr="0021187E" w:rsidTr="008E6FB9">
        <w:tc>
          <w:tcPr>
            <w:tcW w:w="1339" w:type="dxa"/>
          </w:tcPr>
          <w:p w:rsidR="00035335" w:rsidRPr="0021187E" w:rsidRDefault="00035335" w:rsidP="00864AFB">
            <w:pPr>
              <w:jc w:val="center"/>
              <w:rPr>
                <w:b/>
                <w:lang w:val="uk-UA"/>
              </w:rPr>
            </w:pPr>
            <w:r w:rsidRPr="0021187E">
              <w:rPr>
                <w:b/>
                <w:lang w:val="uk-UA"/>
              </w:rPr>
              <w:t>15</w:t>
            </w:r>
          </w:p>
        </w:tc>
        <w:tc>
          <w:tcPr>
            <w:tcW w:w="4724" w:type="dxa"/>
          </w:tcPr>
          <w:p w:rsidR="00035335" w:rsidRPr="00947582" w:rsidRDefault="00035335" w:rsidP="00864AFB">
            <w:pPr>
              <w:jc w:val="both"/>
              <w:rPr>
                <w:b/>
                <w:lang w:val="uk-UA"/>
              </w:rPr>
            </w:pPr>
            <w:r w:rsidRPr="00947582">
              <w:rPr>
                <w:b/>
                <w:lang w:val="uk-UA"/>
              </w:rPr>
              <w:t>Земельні ділянки оборони (земельні ділянки, надані для розміщення і постійної діяльності військових частин, установ, військово-навчальних закладів, підприємств та організацій Збройних Сил, інших військових формувань, утворених відповідно до законодавства)</w:t>
            </w:r>
          </w:p>
        </w:tc>
        <w:tc>
          <w:tcPr>
            <w:tcW w:w="1068" w:type="dxa"/>
          </w:tcPr>
          <w:p w:rsidR="00035335" w:rsidRPr="00027240" w:rsidRDefault="00035335" w:rsidP="00864AFB">
            <w:pPr>
              <w:jc w:val="center"/>
              <w:rPr>
                <w:b/>
                <w:lang w:val="uk-UA"/>
              </w:rPr>
            </w:pPr>
            <w:r w:rsidRPr="00027240">
              <w:rPr>
                <w:b/>
                <w:lang w:val="uk-UA"/>
              </w:rPr>
              <w:t>х</w:t>
            </w:r>
          </w:p>
        </w:tc>
        <w:tc>
          <w:tcPr>
            <w:tcW w:w="889" w:type="dxa"/>
          </w:tcPr>
          <w:p w:rsidR="00035335" w:rsidRPr="00027240" w:rsidRDefault="00035335" w:rsidP="00864AFB">
            <w:pPr>
              <w:jc w:val="center"/>
              <w:rPr>
                <w:b/>
                <w:lang w:val="uk-UA"/>
              </w:rPr>
            </w:pPr>
            <w:r w:rsidRPr="00027240">
              <w:rPr>
                <w:b/>
                <w:lang w:val="uk-UA"/>
              </w:rPr>
              <w:t>х</w:t>
            </w:r>
          </w:p>
        </w:tc>
        <w:tc>
          <w:tcPr>
            <w:tcW w:w="1060" w:type="dxa"/>
          </w:tcPr>
          <w:p w:rsidR="00035335" w:rsidRPr="00027240" w:rsidRDefault="00035335" w:rsidP="00864AFB">
            <w:pPr>
              <w:jc w:val="center"/>
              <w:rPr>
                <w:b/>
                <w:lang w:val="uk-UA"/>
              </w:rPr>
            </w:pPr>
            <w:r>
              <w:rPr>
                <w:b/>
                <w:lang w:val="uk-UA"/>
              </w:rPr>
              <w:t>х</w:t>
            </w:r>
          </w:p>
        </w:tc>
        <w:tc>
          <w:tcPr>
            <w:tcW w:w="1080" w:type="dxa"/>
          </w:tcPr>
          <w:p w:rsidR="00035335" w:rsidRPr="00027240" w:rsidRDefault="00035335" w:rsidP="00864AFB">
            <w:pPr>
              <w:jc w:val="center"/>
              <w:rPr>
                <w:b/>
                <w:lang w:val="uk-UA"/>
              </w:rPr>
            </w:pPr>
            <w:r w:rsidRPr="00027240">
              <w:rPr>
                <w:b/>
                <w:lang w:val="uk-UA"/>
              </w:rPr>
              <w:t>х</w:t>
            </w:r>
          </w:p>
        </w:tc>
      </w:tr>
      <w:tr w:rsidR="00035335" w:rsidRPr="0021187E" w:rsidTr="008E6FB9">
        <w:tc>
          <w:tcPr>
            <w:tcW w:w="1339" w:type="dxa"/>
          </w:tcPr>
          <w:p w:rsidR="00035335" w:rsidRPr="00947582" w:rsidRDefault="00035335" w:rsidP="003123E5">
            <w:pPr>
              <w:jc w:val="center"/>
            </w:pPr>
            <w:r w:rsidRPr="00947582">
              <w:t>15.01</w:t>
            </w:r>
          </w:p>
        </w:tc>
        <w:tc>
          <w:tcPr>
            <w:tcW w:w="4724" w:type="dxa"/>
          </w:tcPr>
          <w:p w:rsidR="00035335" w:rsidRPr="006C07B0" w:rsidRDefault="00035335" w:rsidP="003123E5">
            <w:pPr>
              <w:rPr>
                <w:lang w:val="uk-UA"/>
              </w:rPr>
            </w:pPr>
            <w:r w:rsidRPr="006C07B0">
              <w:rPr>
                <w:lang w:val="uk-UA"/>
              </w:rPr>
              <w:t>Для розміщення та постійної діяльності Збройних Сил</w:t>
            </w:r>
            <w:r w:rsidRPr="006C07B0">
              <w:rPr>
                <w:vertAlign w:val="superscript"/>
                <w:lang w:val="uk-UA"/>
              </w:rPr>
              <w:t>5</w:t>
            </w:r>
          </w:p>
        </w:tc>
        <w:tc>
          <w:tcPr>
            <w:tcW w:w="1068" w:type="dxa"/>
          </w:tcPr>
          <w:p w:rsidR="00035335" w:rsidRPr="009864A0" w:rsidRDefault="00035335" w:rsidP="002616B7">
            <w:pPr>
              <w:jc w:val="center"/>
              <w:rPr>
                <w:lang w:val="uk-UA"/>
              </w:rPr>
            </w:pPr>
            <w:r w:rsidRPr="009864A0">
              <w:rPr>
                <w:lang w:val="uk-UA"/>
              </w:rPr>
              <w:t>х</w:t>
            </w:r>
          </w:p>
        </w:tc>
        <w:tc>
          <w:tcPr>
            <w:tcW w:w="889" w:type="dxa"/>
          </w:tcPr>
          <w:p w:rsidR="00035335" w:rsidRPr="009864A0" w:rsidRDefault="00035335" w:rsidP="002616B7">
            <w:pPr>
              <w:jc w:val="center"/>
              <w:rPr>
                <w:lang w:val="uk-UA"/>
              </w:rPr>
            </w:pPr>
            <w:r w:rsidRPr="009864A0">
              <w:rPr>
                <w:lang w:val="uk-UA"/>
              </w:rPr>
              <w:t>х</w:t>
            </w:r>
          </w:p>
        </w:tc>
        <w:tc>
          <w:tcPr>
            <w:tcW w:w="1060" w:type="dxa"/>
          </w:tcPr>
          <w:p w:rsidR="00035335" w:rsidRPr="009864A0" w:rsidRDefault="00035335" w:rsidP="002616B7">
            <w:pPr>
              <w:jc w:val="center"/>
              <w:rPr>
                <w:lang w:val="uk-UA"/>
              </w:rPr>
            </w:pPr>
            <w:r w:rsidRPr="009864A0">
              <w:rPr>
                <w:lang w:val="uk-UA"/>
              </w:rPr>
              <w:t>х</w:t>
            </w:r>
          </w:p>
        </w:tc>
        <w:tc>
          <w:tcPr>
            <w:tcW w:w="1080" w:type="dxa"/>
          </w:tcPr>
          <w:p w:rsidR="00035335" w:rsidRPr="009864A0" w:rsidRDefault="00035335" w:rsidP="002616B7">
            <w:pPr>
              <w:jc w:val="center"/>
              <w:rPr>
                <w:lang w:val="uk-UA"/>
              </w:rPr>
            </w:pPr>
            <w:r w:rsidRPr="009864A0">
              <w:rPr>
                <w:lang w:val="uk-UA"/>
              </w:rPr>
              <w:t>х</w:t>
            </w:r>
          </w:p>
        </w:tc>
      </w:tr>
      <w:tr w:rsidR="00035335" w:rsidRPr="0021187E" w:rsidTr="008E6FB9">
        <w:tc>
          <w:tcPr>
            <w:tcW w:w="1339" w:type="dxa"/>
          </w:tcPr>
          <w:p w:rsidR="00035335" w:rsidRPr="00947582" w:rsidRDefault="00035335" w:rsidP="003123E5">
            <w:pPr>
              <w:jc w:val="center"/>
            </w:pPr>
            <w:r w:rsidRPr="00947582">
              <w:t>15.02</w:t>
            </w:r>
          </w:p>
        </w:tc>
        <w:tc>
          <w:tcPr>
            <w:tcW w:w="4724" w:type="dxa"/>
          </w:tcPr>
          <w:p w:rsidR="00035335" w:rsidRPr="006C07B0" w:rsidRDefault="00035335" w:rsidP="003123E5">
            <w:pPr>
              <w:rPr>
                <w:lang w:val="uk-UA"/>
              </w:rPr>
            </w:pPr>
            <w:r w:rsidRPr="006C07B0">
              <w:rPr>
                <w:lang w:val="uk-UA"/>
              </w:rPr>
              <w:t>Для розміщення та постійної діяльності Національної гвардії</w:t>
            </w:r>
          </w:p>
        </w:tc>
        <w:tc>
          <w:tcPr>
            <w:tcW w:w="1068" w:type="dxa"/>
          </w:tcPr>
          <w:p w:rsidR="00035335" w:rsidRPr="0021187E" w:rsidRDefault="00035335" w:rsidP="00864AFB">
            <w:pPr>
              <w:jc w:val="center"/>
              <w:rPr>
                <w:lang w:val="uk-UA"/>
              </w:rPr>
            </w:pPr>
            <w:r>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Pr="0021187E" w:rsidRDefault="00035335" w:rsidP="00864AFB">
            <w:pPr>
              <w:jc w:val="center"/>
              <w:rPr>
                <w:lang w:val="uk-UA"/>
              </w:rPr>
            </w:pPr>
            <w:r>
              <w:rPr>
                <w:lang w:val="uk-UA"/>
              </w:rPr>
              <w:t>3,000</w:t>
            </w:r>
          </w:p>
        </w:tc>
        <w:tc>
          <w:tcPr>
            <w:tcW w:w="1080" w:type="dxa"/>
          </w:tcPr>
          <w:p w:rsidR="00035335" w:rsidRPr="0021187E" w:rsidRDefault="00035335" w:rsidP="00864AFB">
            <w:pPr>
              <w:jc w:val="center"/>
              <w:rPr>
                <w:lang w:val="uk-UA"/>
              </w:rPr>
            </w:pPr>
            <w:r>
              <w:rPr>
                <w:lang w:val="uk-UA"/>
              </w:rPr>
              <w:t>3,000</w:t>
            </w:r>
          </w:p>
        </w:tc>
      </w:tr>
      <w:tr w:rsidR="00035335" w:rsidRPr="0021187E" w:rsidTr="008E6FB9">
        <w:tc>
          <w:tcPr>
            <w:tcW w:w="1339" w:type="dxa"/>
          </w:tcPr>
          <w:p w:rsidR="00035335" w:rsidRPr="00947582" w:rsidRDefault="00035335" w:rsidP="003123E5">
            <w:pPr>
              <w:jc w:val="center"/>
            </w:pPr>
            <w:r w:rsidRPr="00947582">
              <w:t>15.03</w:t>
            </w:r>
          </w:p>
        </w:tc>
        <w:tc>
          <w:tcPr>
            <w:tcW w:w="4724" w:type="dxa"/>
          </w:tcPr>
          <w:p w:rsidR="00035335" w:rsidRPr="006C07B0" w:rsidRDefault="00035335" w:rsidP="003123E5">
            <w:pPr>
              <w:rPr>
                <w:lang w:val="uk-UA"/>
              </w:rPr>
            </w:pPr>
            <w:r w:rsidRPr="006C07B0">
              <w:rPr>
                <w:lang w:val="uk-UA"/>
              </w:rPr>
              <w:t>Для розміщення та постійної діяльності Державної прикордонної служби</w:t>
            </w:r>
          </w:p>
        </w:tc>
        <w:tc>
          <w:tcPr>
            <w:tcW w:w="1068" w:type="dxa"/>
          </w:tcPr>
          <w:p w:rsidR="00035335" w:rsidRPr="0021187E" w:rsidRDefault="00035335" w:rsidP="00864AFB">
            <w:pPr>
              <w:jc w:val="center"/>
              <w:rPr>
                <w:lang w:val="uk-UA"/>
              </w:rPr>
            </w:pPr>
            <w:r>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Pr="0021187E" w:rsidRDefault="00035335" w:rsidP="00864AFB">
            <w:pPr>
              <w:jc w:val="center"/>
              <w:rPr>
                <w:lang w:val="uk-UA"/>
              </w:rPr>
            </w:pPr>
            <w:r>
              <w:rPr>
                <w:lang w:val="uk-UA"/>
              </w:rPr>
              <w:t>3,000</w:t>
            </w:r>
          </w:p>
        </w:tc>
        <w:tc>
          <w:tcPr>
            <w:tcW w:w="1080" w:type="dxa"/>
          </w:tcPr>
          <w:p w:rsidR="00035335" w:rsidRPr="0021187E" w:rsidRDefault="00035335" w:rsidP="00864AFB">
            <w:pPr>
              <w:jc w:val="center"/>
              <w:rPr>
                <w:lang w:val="uk-UA"/>
              </w:rPr>
            </w:pPr>
            <w:r>
              <w:rPr>
                <w:lang w:val="uk-UA"/>
              </w:rPr>
              <w:t>3,000</w:t>
            </w:r>
          </w:p>
        </w:tc>
      </w:tr>
      <w:tr w:rsidR="00035335" w:rsidRPr="0021187E" w:rsidTr="008E6FB9">
        <w:tc>
          <w:tcPr>
            <w:tcW w:w="1339" w:type="dxa"/>
          </w:tcPr>
          <w:p w:rsidR="00035335" w:rsidRPr="00947582" w:rsidRDefault="00035335" w:rsidP="003123E5">
            <w:pPr>
              <w:jc w:val="center"/>
            </w:pPr>
            <w:r w:rsidRPr="00947582">
              <w:t>15.04</w:t>
            </w:r>
          </w:p>
        </w:tc>
        <w:tc>
          <w:tcPr>
            <w:tcW w:w="4724" w:type="dxa"/>
          </w:tcPr>
          <w:p w:rsidR="00035335" w:rsidRPr="006C07B0" w:rsidRDefault="00035335" w:rsidP="003123E5">
            <w:pPr>
              <w:rPr>
                <w:lang w:val="uk-UA"/>
              </w:rPr>
            </w:pPr>
            <w:r w:rsidRPr="006C07B0">
              <w:rPr>
                <w:lang w:val="uk-UA"/>
              </w:rPr>
              <w:t>Для розміщення та постійної діяльності Служби безпеки</w:t>
            </w:r>
          </w:p>
        </w:tc>
        <w:tc>
          <w:tcPr>
            <w:tcW w:w="1068" w:type="dxa"/>
          </w:tcPr>
          <w:p w:rsidR="00035335" w:rsidRPr="0021187E" w:rsidRDefault="00035335" w:rsidP="00864AFB">
            <w:pPr>
              <w:jc w:val="center"/>
              <w:rPr>
                <w:lang w:val="uk-UA"/>
              </w:rPr>
            </w:pPr>
            <w:r>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Pr="0021187E" w:rsidRDefault="00035335" w:rsidP="00864AFB">
            <w:pPr>
              <w:jc w:val="center"/>
              <w:rPr>
                <w:lang w:val="uk-UA"/>
              </w:rPr>
            </w:pPr>
            <w:r>
              <w:rPr>
                <w:lang w:val="uk-UA"/>
              </w:rPr>
              <w:t>3,000</w:t>
            </w:r>
          </w:p>
        </w:tc>
        <w:tc>
          <w:tcPr>
            <w:tcW w:w="1080" w:type="dxa"/>
          </w:tcPr>
          <w:p w:rsidR="00035335" w:rsidRPr="0021187E" w:rsidRDefault="00035335" w:rsidP="00864AFB">
            <w:pPr>
              <w:jc w:val="center"/>
              <w:rPr>
                <w:lang w:val="uk-UA"/>
              </w:rPr>
            </w:pPr>
            <w:r>
              <w:rPr>
                <w:lang w:val="uk-UA"/>
              </w:rPr>
              <w:t>3,000</w:t>
            </w:r>
          </w:p>
        </w:tc>
      </w:tr>
      <w:tr w:rsidR="00035335" w:rsidRPr="0021187E" w:rsidTr="008E6FB9">
        <w:tc>
          <w:tcPr>
            <w:tcW w:w="1339" w:type="dxa"/>
          </w:tcPr>
          <w:p w:rsidR="00035335" w:rsidRPr="00947582" w:rsidRDefault="00035335" w:rsidP="003123E5">
            <w:pPr>
              <w:jc w:val="center"/>
            </w:pPr>
            <w:r w:rsidRPr="00947582">
              <w:t>15.05</w:t>
            </w:r>
          </w:p>
        </w:tc>
        <w:tc>
          <w:tcPr>
            <w:tcW w:w="4724" w:type="dxa"/>
          </w:tcPr>
          <w:p w:rsidR="00035335" w:rsidRPr="006C07B0" w:rsidRDefault="00035335" w:rsidP="003123E5">
            <w:pPr>
              <w:rPr>
                <w:lang w:val="uk-UA"/>
              </w:rPr>
            </w:pPr>
            <w:r w:rsidRPr="006C07B0">
              <w:rPr>
                <w:lang w:val="uk-UA"/>
              </w:rPr>
              <w:t>Для розміщення та постійної діяльності Державної спеціальної служби транспорту</w:t>
            </w:r>
          </w:p>
        </w:tc>
        <w:tc>
          <w:tcPr>
            <w:tcW w:w="1068" w:type="dxa"/>
          </w:tcPr>
          <w:p w:rsidR="00035335" w:rsidRPr="0021187E" w:rsidRDefault="00035335" w:rsidP="00864AFB">
            <w:pPr>
              <w:jc w:val="center"/>
              <w:rPr>
                <w:lang w:val="uk-UA"/>
              </w:rPr>
            </w:pPr>
            <w:r>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Pr="0021187E" w:rsidRDefault="00035335" w:rsidP="00864AFB">
            <w:pPr>
              <w:jc w:val="center"/>
              <w:rPr>
                <w:lang w:val="uk-UA"/>
              </w:rPr>
            </w:pPr>
            <w:r>
              <w:rPr>
                <w:lang w:val="uk-UA"/>
              </w:rPr>
              <w:t>3,000</w:t>
            </w:r>
          </w:p>
        </w:tc>
        <w:tc>
          <w:tcPr>
            <w:tcW w:w="1080" w:type="dxa"/>
          </w:tcPr>
          <w:p w:rsidR="00035335" w:rsidRPr="0021187E" w:rsidRDefault="00035335" w:rsidP="00864AFB">
            <w:pPr>
              <w:jc w:val="center"/>
              <w:rPr>
                <w:lang w:val="uk-UA"/>
              </w:rPr>
            </w:pPr>
            <w:r>
              <w:rPr>
                <w:lang w:val="uk-UA"/>
              </w:rPr>
              <w:t>3,000</w:t>
            </w:r>
          </w:p>
        </w:tc>
      </w:tr>
      <w:tr w:rsidR="00035335" w:rsidRPr="0021187E" w:rsidTr="008E6FB9">
        <w:tc>
          <w:tcPr>
            <w:tcW w:w="1339" w:type="dxa"/>
          </w:tcPr>
          <w:p w:rsidR="00035335" w:rsidRPr="00947582" w:rsidRDefault="00035335" w:rsidP="003123E5">
            <w:pPr>
              <w:jc w:val="center"/>
            </w:pPr>
            <w:r w:rsidRPr="00947582">
              <w:t>15.06</w:t>
            </w:r>
          </w:p>
        </w:tc>
        <w:tc>
          <w:tcPr>
            <w:tcW w:w="4724" w:type="dxa"/>
          </w:tcPr>
          <w:p w:rsidR="00035335" w:rsidRPr="006C07B0" w:rsidRDefault="00035335" w:rsidP="003123E5">
            <w:pPr>
              <w:rPr>
                <w:lang w:val="uk-UA"/>
              </w:rPr>
            </w:pPr>
            <w:r w:rsidRPr="006C07B0">
              <w:rPr>
                <w:lang w:val="uk-UA"/>
              </w:rPr>
              <w:t>Для розміщення та постійної діяльності Служби зовнішньої розвідки України</w:t>
            </w:r>
          </w:p>
        </w:tc>
        <w:tc>
          <w:tcPr>
            <w:tcW w:w="1068" w:type="dxa"/>
          </w:tcPr>
          <w:p w:rsidR="00035335" w:rsidRPr="0021187E" w:rsidRDefault="00035335" w:rsidP="00864AFB">
            <w:pPr>
              <w:jc w:val="center"/>
              <w:rPr>
                <w:lang w:val="uk-UA"/>
              </w:rPr>
            </w:pPr>
            <w:r>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Pr="0021187E" w:rsidRDefault="00035335" w:rsidP="00864AFB">
            <w:pPr>
              <w:jc w:val="center"/>
              <w:rPr>
                <w:lang w:val="uk-UA"/>
              </w:rPr>
            </w:pPr>
            <w:r>
              <w:rPr>
                <w:lang w:val="uk-UA"/>
              </w:rPr>
              <w:t>3,000</w:t>
            </w:r>
          </w:p>
        </w:tc>
        <w:tc>
          <w:tcPr>
            <w:tcW w:w="1080" w:type="dxa"/>
          </w:tcPr>
          <w:p w:rsidR="00035335" w:rsidRPr="0021187E" w:rsidRDefault="00035335" w:rsidP="00864AFB">
            <w:pPr>
              <w:jc w:val="center"/>
              <w:rPr>
                <w:lang w:val="uk-UA"/>
              </w:rPr>
            </w:pPr>
            <w:r>
              <w:rPr>
                <w:lang w:val="uk-UA"/>
              </w:rPr>
              <w:t>3,000</w:t>
            </w:r>
          </w:p>
        </w:tc>
      </w:tr>
      <w:tr w:rsidR="00035335" w:rsidRPr="0021187E" w:rsidTr="008E6FB9">
        <w:tc>
          <w:tcPr>
            <w:tcW w:w="1339" w:type="dxa"/>
          </w:tcPr>
          <w:p w:rsidR="00035335" w:rsidRPr="00947582" w:rsidRDefault="00035335" w:rsidP="003123E5">
            <w:pPr>
              <w:jc w:val="center"/>
            </w:pPr>
            <w:r w:rsidRPr="00947582">
              <w:t>15.07</w:t>
            </w:r>
          </w:p>
        </w:tc>
        <w:tc>
          <w:tcPr>
            <w:tcW w:w="4724" w:type="dxa"/>
          </w:tcPr>
          <w:p w:rsidR="00035335" w:rsidRPr="006C07B0" w:rsidRDefault="00035335" w:rsidP="003123E5">
            <w:pPr>
              <w:rPr>
                <w:lang w:val="uk-UA"/>
              </w:rPr>
            </w:pPr>
            <w:r w:rsidRPr="006C07B0">
              <w:rPr>
                <w:lang w:val="uk-UA"/>
              </w:rPr>
              <w:t>Для розміщення та постійної діяльності інших, створених відповідно до законів, військових формувань</w:t>
            </w:r>
          </w:p>
        </w:tc>
        <w:tc>
          <w:tcPr>
            <w:tcW w:w="1068" w:type="dxa"/>
          </w:tcPr>
          <w:p w:rsidR="00035335" w:rsidRPr="0021187E" w:rsidRDefault="00035335" w:rsidP="00864AFB">
            <w:pPr>
              <w:jc w:val="center"/>
              <w:rPr>
                <w:lang w:val="uk-UA"/>
              </w:rPr>
            </w:pPr>
            <w:r>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Pr="0021187E" w:rsidRDefault="00035335" w:rsidP="00864AFB">
            <w:pPr>
              <w:jc w:val="center"/>
              <w:rPr>
                <w:lang w:val="uk-UA"/>
              </w:rPr>
            </w:pPr>
            <w:r>
              <w:rPr>
                <w:lang w:val="uk-UA"/>
              </w:rPr>
              <w:t>3,000</w:t>
            </w:r>
          </w:p>
        </w:tc>
        <w:tc>
          <w:tcPr>
            <w:tcW w:w="1080" w:type="dxa"/>
          </w:tcPr>
          <w:p w:rsidR="00035335" w:rsidRPr="0021187E" w:rsidRDefault="00035335" w:rsidP="00864AFB">
            <w:pPr>
              <w:jc w:val="center"/>
              <w:rPr>
                <w:lang w:val="uk-UA"/>
              </w:rPr>
            </w:pPr>
            <w:r>
              <w:rPr>
                <w:lang w:val="uk-UA"/>
              </w:rPr>
              <w:t>3,000</w:t>
            </w:r>
          </w:p>
        </w:tc>
      </w:tr>
      <w:tr w:rsidR="00035335" w:rsidRPr="0021187E" w:rsidTr="008E6FB9">
        <w:tc>
          <w:tcPr>
            <w:tcW w:w="1339" w:type="dxa"/>
          </w:tcPr>
          <w:p w:rsidR="00035335" w:rsidRPr="00947582" w:rsidRDefault="00035335" w:rsidP="003123E5">
            <w:pPr>
              <w:jc w:val="center"/>
            </w:pPr>
            <w:r w:rsidRPr="00947582">
              <w:t>15.08</w:t>
            </w:r>
          </w:p>
        </w:tc>
        <w:tc>
          <w:tcPr>
            <w:tcW w:w="4724" w:type="dxa"/>
          </w:tcPr>
          <w:p w:rsidR="00035335" w:rsidRPr="006C07B0" w:rsidRDefault="00035335" w:rsidP="003123E5">
            <w:pPr>
              <w:rPr>
                <w:lang w:val="uk-UA"/>
              </w:rPr>
            </w:pPr>
            <w:r w:rsidRPr="006C07B0">
              <w:rPr>
                <w:lang w:val="uk-UA"/>
              </w:rPr>
              <w:t>Для цілей підрозділів 15.01 - 15.07, 15.09 - 15.11 та для збереження та використання земель природно-заповідного фонд</w:t>
            </w:r>
          </w:p>
        </w:tc>
        <w:tc>
          <w:tcPr>
            <w:tcW w:w="1068" w:type="dxa"/>
          </w:tcPr>
          <w:p w:rsidR="00035335" w:rsidRPr="0021187E" w:rsidRDefault="00035335" w:rsidP="00864AFB">
            <w:pPr>
              <w:jc w:val="center"/>
              <w:rPr>
                <w:lang w:val="uk-UA"/>
              </w:rPr>
            </w:pPr>
            <w:r>
              <w:rPr>
                <w:lang w:val="uk-UA"/>
              </w:rPr>
              <w:t>1,000</w:t>
            </w:r>
          </w:p>
        </w:tc>
        <w:tc>
          <w:tcPr>
            <w:tcW w:w="889" w:type="dxa"/>
          </w:tcPr>
          <w:p w:rsidR="00035335" w:rsidRPr="0021187E" w:rsidRDefault="00035335" w:rsidP="00864AFB">
            <w:pPr>
              <w:jc w:val="center"/>
              <w:rPr>
                <w:lang w:val="uk-UA"/>
              </w:rPr>
            </w:pPr>
            <w:r>
              <w:rPr>
                <w:lang w:val="uk-UA"/>
              </w:rPr>
              <w:t>1,000</w:t>
            </w:r>
          </w:p>
        </w:tc>
        <w:tc>
          <w:tcPr>
            <w:tcW w:w="1060" w:type="dxa"/>
          </w:tcPr>
          <w:p w:rsidR="00035335" w:rsidRPr="0021187E" w:rsidRDefault="00035335" w:rsidP="00864AFB">
            <w:pPr>
              <w:jc w:val="center"/>
              <w:rPr>
                <w:lang w:val="uk-UA"/>
              </w:rPr>
            </w:pPr>
            <w:r>
              <w:rPr>
                <w:lang w:val="uk-UA"/>
              </w:rPr>
              <w:t>3,000</w:t>
            </w:r>
          </w:p>
        </w:tc>
        <w:tc>
          <w:tcPr>
            <w:tcW w:w="1080" w:type="dxa"/>
          </w:tcPr>
          <w:p w:rsidR="00035335" w:rsidRPr="0021187E" w:rsidRDefault="00035335" w:rsidP="00864AFB">
            <w:pPr>
              <w:jc w:val="center"/>
              <w:rPr>
                <w:lang w:val="uk-UA"/>
              </w:rPr>
            </w:pPr>
            <w:r>
              <w:rPr>
                <w:lang w:val="uk-UA"/>
              </w:rPr>
              <w:t>3,000</w:t>
            </w:r>
          </w:p>
        </w:tc>
      </w:tr>
      <w:tr w:rsidR="00035335" w:rsidRPr="0021187E" w:rsidTr="008E6FB9">
        <w:tc>
          <w:tcPr>
            <w:tcW w:w="1339" w:type="dxa"/>
          </w:tcPr>
          <w:p w:rsidR="00035335" w:rsidRPr="00947582" w:rsidRDefault="00035335" w:rsidP="003123E5">
            <w:pPr>
              <w:jc w:val="center"/>
            </w:pPr>
            <w:r w:rsidRPr="00947582">
              <w:t>15.09</w:t>
            </w:r>
          </w:p>
        </w:tc>
        <w:tc>
          <w:tcPr>
            <w:tcW w:w="4724" w:type="dxa"/>
          </w:tcPr>
          <w:p w:rsidR="00035335" w:rsidRPr="006C07B0" w:rsidRDefault="00035335" w:rsidP="003123E5">
            <w:pPr>
              <w:rPr>
                <w:lang w:val="uk-UA"/>
              </w:rPr>
            </w:pPr>
            <w:r w:rsidRPr="006C07B0">
              <w:rPr>
                <w:lang w:val="uk-UA"/>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1068" w:type="dxa"/>
          </w:tcPr>
          <w:p w:rsidR="00035335" w:rsidRPr="0021187E" w:rsidRDefault="00035335" w:rsidP="003123E5">
            <w:pPr>
              <w:jc w:val="center"/>
              <w:rPr>
                <w:lang w:val="uk-UA"/>
              </w:rPr>
            </w:pPr>
            <w:r>
              <w:rPr>
                <w:lang w:val="uk-UA"/>
              </w:rPr>
              <w:t>1,000</w:t>
            </w:r>
          </w:p>
        </w:tc>
        <w:tc>
          <w:tcPr>
            <w:tcW w:w="889" w:type="dxa"/>
          </w:tcPr>
          <w:p w:rsidR="00035335" w:rsidRPr="0021187E" w:rsidRDefault="00035335" w:rsidP="003123E5">
            <w:pPr>
              <w:jc w:val="center"/>
              <w:rPr>
                <w:lang w:val="uk-UA"/>
              </w:rPr>
            </w:pPr>
            <w:r>
              <w:rPr>
                <w:lang w:val="uk-UA"/>
              </w:rPr>
              <w:t>1,000</w:t>
            </w:r>
          </w:p>
        </w:tc>
        <w:tc>
          <w:tcPr>
            <w:tcW w:w="1060" w:type="dxa"/>
          </w:tcPr>
          <w:p w:rsidR="00035335" w:rsidRPr="0021187E" w:rsidRDefault="00035335" w:rsidP="003123E5">
            <w:pPr>
              <w:jc w:val="center"/>
              <w:rPr>
                <w:lang w:val="uk-UA"/>
              </w:rPr>
            </w:pPr>
            <w:r>
              <w:rPr>
                <w:lang w:val="uk-UA"/>
              </w:rPr>
              <w:t>3,000</w:t>
            </w:r>
          </w:p>
        </w:tc>
        <w:tc>
          <w:tcPr>
            <w:tcW w:w="1080" w:type="dxa"/>
          </w:tcPr>
          <w:p w:rsidR="00035335" w:rsidRPr="0021187E" w:rsidRDefault="00035335" w:rsidP="003123E5">
            <w:pPr>
              <w:jc w:val="center"/>
              <w:rPr>
                <w:lang w:val="uk-UA"/>
              </w:rPr>
            </w:pPr>
            <w:r>
              <w:rPr>
                <w:lang w:val="uk-UA"/>
              </w:rPr>
              <w:t>3,000</w:t>
            </w:r>
          </w:p>
        </w:tc>
      </w:tr>
      <w:tr w:rsidR="00035335" w:rsidRPr="0021187E" w:rsidTr="008E6FB9">
        <w:tc>
          <w:tcPr>
            <w:tcW w:w="1339" w:type="dxa"/>
          </w:tcPr>
          <w:p w:rsidR="00035335" w:rsidRPr="00947582" w:rsidRDefault="00035335" w:rsidP="003123E5">
            <w:pPr>
              <w:jc w:val="center"/>
            </w:pPr>
            <w:r w:rsidRPr="00947582">
              <w:t>15.10</w:t>
            </w:r>
          </w:p>
        </w:tc>
        <w:tc>
          <w:tcPr>
            <w:tcW w:w="4724" w:type="dxa"/>
          </w:tcPr>
          <w:p w:rsidR="00035335" w:rsidRPr="006C07B0" w:rsidRDefault="00035335" w:rsidP="003123E5">
            <w:pPr>
              <w:rPr>
                <w:lang w:val="uk-UA"/>
              </w:rPr>
            </w:pPr>
            <w:r w:rsidRPr="006C07B0">
              <w:rPr>
                <w:lang w:val="uk-UA"/>
              </w:rPr>
              <w:t xml:space="preserve">Для розміщення та постійної діяльності Національної поліції, її територіальних органів, підприємств, установ та організацій, </w:t>
            </w:r>
            <w:r w:rsidRPr="006C07B0">
              <w:rPr>
                <w:lang w:val="uk-UA"/>
              </w:rPr>
              <w:lastRenderedPageBreak/>
              <w:t>що належать до сфери управління Національної поліції</w:t>
            </w:r>
          </w:p>
        </w:tc>
        <w:tc>
          <w:tcPr>
            <w:tcW w:w="1068" w:type="dxa"/>
          </w:tcPr>
          <w:p w:rsidR="00035335" w:rsidRPr="0021187E" w:rsidRDefault="00035335" w:rsidP="003123E5">
            <w:pPr>
              <w:jc w:val="center"/>
              <w:rPr>
                <w:lang w:val="uk-UA"/>
              </w:rPr>
            </w:pPr>
            <w:r>
              <w:rPr>
                <w:lang w:val="uk-UA"/>
              </w:rPr>
              <w:lastRenderedPageBreak/>
              <w:t>1,000</w:t>
            </w:r>
          </w:p>
        </w:tc>
        <w:tc>
          <w:tcPr>
            <w:tcW w:w="889" w:type="dxa"/>
          </w:tcPr>
          <w:p w:rsidR="00035335" w:rsidRPr="0021187E" w:rsidRDefault="00035335" w:rsidP="003123E5">
            <w:pPr>
              <w:jc w:val="center"/>
              <w:rPr>
                <w:lang w:val="uk-UA"/>
              </w:rPr>
            </w:pPr>
            <w:r>
              <w:rPr>
                <w:lang w:val="uk-UA"/>
              </w:rPr>
              <w:t>1,000</w:t>
            </w:r>
          </w:p>
        </w:tc>
        <w:tc>
          <w:tcPr>
            <w:tcW w:w="1060" w:type="dxa"/>
          </w:tcPr>
          <w:p w:rsidR="00035335" w:rsidRPr="0021187E" w:rsidRDefault="00035335" w:rsidP="003123E5">
            <w:pPr>
              <w:jc w:val="center"/>
              <w:rPr>
                <w:lang w:val="uk-UA"/>
              </w:rPr>
            </w:pPr>
            <w:r>
              <w:rPr>
                <w:lang w:val="uk-UA"/>
              </w:rPr>
              <w:t>3,000</w:t>
            </w:r>
          </w:p>
        </w:tc>
        <w:tc>
          <w:tcPr>
            <w:tcW w:w="1080" w:type="dxa"/>
          </w:tcPr>
          <w:p w:rsidR="00035335" w:rsidRPr="0021187E" w:rsidRDefault="00035335" w:rsidP="003123E5">
            <w:pPr>
              <w:jc w:val="center"/>
              <w:rPr>
                <w:lang w:val="uk-UA"/>
              </w:rPr>
            </w:pPr>
            <w:r>
              <w:rPr>
                <w:lang w:val="uk-UA"/>
              </w:rPr>
              <w:t>3,000</w:t>
            </w:r>
          </w:p>
        </w:tc>
      </w:tr>
      <w:tr w:rsidR="00035335" w:rsidRPr="0021187E" w:rsidTr="008E6FB9">
        <w:tc>
          <w:tcPr>
            <w:tcW w:w="1339" w:type="dxa"/>
          </w:tcPr>
          <w:p w:rsidR="00035335" w:rsidRPr="00947582" w:rsidRDefault="00035335" w:rsidP="003123E5">
            <w:pPr>
              <w:jc w:val="center"/>
            </w:pPr>
            <w:r w:rsidRPr="00947582">
              <w:lastRenderedPageBreak/>
              <w:t>15.11</w:t>
            </w:r>
          </w:p>
        </w:tc>
        <w:tc>
          <w:tcPr>
            <w:tcW w:w="4724" w:type="dxa"/>
          </w:tcPr>
          <w:p w:rsidR="00035335" w:rsidRPr="006C07B0" w:rsidRDefault="00035335" w:rsidP="003123E5">
            <w:pPr>
              <w:rPr>
                <w:lang w:val="uk-UA"/>
              </w:rPr>
            </w:pPr>
            <w:r w:rsidRPr="006C07B0">
              <w:rPr>
                <w:lang w:val="uk-UA"/>
              </w:rPr>
              <w:t>Для розміщення структурних підрозділів Міноборони, територіальних органів, закладів, установ і підприємств, що належать до сфери управління Міноборони</w:t>
            </w:r>
          </w:p>
        </w:tc>
        <w:tc>
          <w:tcPr>
            <w:tcW w:w="1068" w:type="dxa"/>
          </w:tcPr>
          <w:p w:rsidR="00035335" w:rsidRPr="0021187E" w:rsidRDefault="00035335" w:rsidP="003123E5">
            <w:pPr>
              <w:jc w:val="center"/>
              <w:rPr>
                <w:lang w:val="uk-UA"/>
              </w:rPr>
            </w:pPr>
            <w:r>
              <w:rPr>
                <w:lang w:val="uk-UA"/>
              </w:rPr>
              <w:t>1,000</w:t>
            </w:r>
          </w:p>
        </w:tc>
        <w:tc>
          <w:tcPr>
            <w:tcW w:w="889" w:type="dxa"/>
          </w:tcPr>
          <w:p w:rsidR="00035335" w:rsidRPr="0021187E" w:rsidRDefault="00035335" w:rsidP="003123E5">
            <w:pPr>
              <w:jc w:val="center"/>
              <w:rPr>
                <w:lang w:val="uk-UA"/>
              </w:rPr>
            </w:pPr>
            <w:r>
              <w:rPr>
                <w:lang w:val="uk-UA"/>
              </w:rPr>
              <w:t>1,000</w:t>
            </w:r>
          </w:p>
        </w:tc>
        <w:tc>
          <w:tcPr>
            <w:tcW w:w="1060" w:type="dxa"/>
          </w:tcPr>
          <w:p w:rsidR="00035335" w:rsidRPr="0021187E" w:rsidRDefault="00035335" w:rsidP="003123E5">
            <w:pPr>
              <w:jc w:val="center"/>
              <w:rPr>
                <w:lang w:val="uk-UA"/>
              </w:rPr>
            </w:pPr>
            <w:r>
              <w:rPr>
                <w:lang w:val="uk-UA"/>
              </w:rPr>
              <w:t>3,000</w:t>
            </w:r>
          </w:p>
        </w:tc>
        <w:tc>
          <w:tcPr>
            <w:tcW w:w="1080" w:type="dxa"/>
          </w:tcPr>
          <w:p w:rsidR="00035335" w:rsidRPr="0021187E" w:rsidRDefault="00035335" w:rsidP="003123E5">
            <w:pPr>
              <w:jc w:val="center"/>
              <w:rPr>
                <w:lang w:val="uk-UA"/>
              </w:rPr>
            </w:pPr>
            <w:r>
              <w:rPr>
                <w:lang w:val="uk-UA"/>
              </w:rPr>
              <w:t>3,000</w:t>
            </w:r>
          </w:p>
        </w:tc>
      </w:tr>
      <w:tr w:rsidR="00035335" w:rsidRPr="0021187E" w:rsidTr="008E6FB9">
        <w:tc>
          <w:tcPr>
            <w:tcW w:w="1339" w:type="dxa"/>
          </w:tcPr>
          <w:p w:rsidR="00035335" w:rsidRPr="0021187E" w:rsidRDefault="00035335" w:rsidP="00864AFB">
            <w:pPr>
              <w:jc w:val="center"/>
              <w:rPr>
                <w:b/>
                <w:lang w:val="uk-UA"/>
              </w:rPr>
            </w:pPr>
          </w:p>
        </w:tc>
        <w:tc>
          <w:tcPr>
            <w:tcW w:w="4724" w:type="dxa"/>
          </w:tcPr>
          <w:p w:rsidR="00035335" w:rsidRPr="0021187E" w:rsidRDefault="00035335" w:rsidP="00864AFB">
            <w:pPr>
              <w:jc w:val="both"/>
              <w:rPr>
                <w:lang w:val="uk-UA"/>
              </w:rPr>
            </w:pPr>
            <w:r>
              <w:rPr>
                <w:lang w:val="uk-UA"/>
              </w:rPr>
              <w:t>Землекористувачі, які мають у постійному користуванні земельні ділянки, але не можуть мати їх на такому праві відповідно до статті 92 Земельного кодексу України</w:t>
            </w:r>
          </w:p>
        </w:tc>
        <w:tc>
          <w:tcPr>
            <w:tcW w:w="1068" w:type="dxa"/>
          </w:tcPr>
          <w:p w:rsidR="00035335" w:rsidRDefault="00035335" w:rsidP="00864AFB">
            <w:pPr>
              <w:jc w:val="center"/>
              <w:rPr>
                <w:lang w:val="uk-UA"/>
              </w:rPr>
            </w:pPr>
            <w:r>
              <w:rPr>
                <w:lang w:val="uk-UA"/>
              </w:rPr>
              <w:t>12,000</w:t>
            </w:r>
          </w:p>
        </w:tc>
        <w:tc>
          <w:tcPr>
            <w:tcW w:w="889" w:type="dxa"/>
          </w:tcPr>
          <w:p w:rsidR="00035335" w:rsidRDefault="00035335" w:rsidP="00864AFB">
            <w:pPr>
              <w:jc w:val="center"/>
            </w:pPr>
            <w:r>
              <w:rPr>
                <w:lang w:val="uk-UA"/>
              </w:rPr>
              <w:t>12</w:t>
            </w:r>
            <w:r w:rsidRPr="00AB4176">
              <w:rPr>
                <w:lang w:val="uk-UA"/>
              </w:rPr>
              <w:t>,000</w:t>
            </w:r>
          </w:p>
        </w:tc>
        <w:tc>
          <w:tcPr>
            <w:tcW w:w="1060" w:type="dxa"/>
          </w:tcPr>
          <w:p w:rsidR="00035335" w:rsidRDefault="00035335" w:rsidP="00864AFB">
            <w:pPr>
              <w:jc w:val="center"/>
            </w:pPr>
            <w:r>
              <w:rPr>
                <w:lang w:val="uk-UA"/>
              </w:rPr>
              <w:t>12</w:t>
            </w:r>
            <w:r w:rsidRPr="00AB4176">
              <w:rPr>
                <w:lang w:val="uk-UA"/>
              </w:rPr>
              <w:t>,000</w:t>
            </w:r>
          </w:p>
        </w:tc>
        <w:tc>
          <w:tcPr>
            <w:tcW w:w="1080" w:type="dxa"/>
          </w:tcPr>
          <w:p w:rsidR="00035335" w:rsidRDefault="00035335" w:rsidP="00864AFB">
            <w:pPr>
              <w:jc w:val="center"/>
            </w:pPr>
            <w:r>
              <w:rPr>
                <w:lang w:val="uk-UA"/>
              </w:rPr>
              <w:t>12</w:t>
            </w:r>
            <w:r w:rsidRPr="00AB4176">
              <w:rPr>
                <w:lang w:val="uk-UA"/>
              </w:rPr>
              <w:t>,000</w:t>
            </w:r>
          </w:p>
        </w:tc>
      </w:tr>
      <w:tr w:rsidR="00035335" w:rsidRPr="0021187E" w:rsidTr="008E6FB9">
        <w:tc>
          <w:tcPr>
            <w:tcW w:w="1339" w:type="dxa"/>
          </w:tcPr>
          <w:p w:rsidR="00035335" w:rsidRDefault="00035335" w:rsidP="00864AFB">
            <w:pPr>
              <w:jc w:val="center"/>
              <w:rPr>
                <w:b/>
                <w:lang w:val="uk-UA"/>
              </w:rPr>
            </w:pPr>
          </w:p>
        </w:tc>
        <w:tc>
          <w:tcPr>
            <w:tcW w:w="4724" w:type="dxa"/>
          </w:tcPr>
          <w:p w:rsidR="00035335" w:rsidRDefault="00035335" w:rsidP="00F72617">
            <w:pPr>
              <w:jc w:val="both"/>
              <w:rPr>
                <w:lang w:val="uk-UA"/>
              </w:rPr>
            </w:pPr>
            <w:r>
              <w:rPr>
                <w:lang w:val="uk-UA"/>
              </w:rPr>
              <w:t>Органи державної влади та органи місцевого самоврядування, органи прокуратури, заклади, установи та організації, спеціалізовані санаторії України для реабілітації, лікування та оздоровлення хворих, які повністю утримуються за рахунок державного або місцевого бюджету</w:t>
            </w:r>
          </w:p>
        </w:tc>
        <w:tc>
          <w:tcPr>
            <w:tcW w:w="1068" w:type="dxa"/>
          </w:tcPr>
          <w:p w:rsidR="00035335" w:rsidRDefault="00035335" w:rsidP="00864AFB">
            <w:pPr>
              <w:jc w:val="center"/>
              <w:rPr>
                <w:lang w:val="uk-UA"/>
              </w:rPr>
            </w:pPr>
            <w:r>
              <w:rPr>
                <w:lang w:val="uk-UA"/>
              </w:rPr>
              <w:t>1,000</w:t>
            </w:r>
          </w:p>
        </w:tc>
        <w:tc>
          <w:tcPr>
            <w:tcW w:w="889" w:type="dxa"/>
          </w:tcPr>
          <w:p w:rsidR="00035335" w:rsidRDefault="00035335" w:rsidP="00864AFB">
            <w:pPr>
              <w:jc w:val="center"/>
              <w:rPr>
                <w:lang w:val="uk-UA"/>
              </w:rPr>
            </w:pPr>
            <w:r>
              <w:rPr>
                <w:lang w:val="uk-UA"/>
              </w:rPr>
              <w:t>1,000</w:t>
            </w:r>
          </w:p>
        </w:tc>
        <w:tc>
          <w:tcPr>
            <w:tcW w:w="1060" w:type="dxa"/>
          </w:tcPr>
          <w:p w:rsidR="00035335" w:rsidRDefault="00035335" w:rsidP="00864AFB">
            <w:pPr>
              <w:jc w:val="center"/>
              <w:rPr>
                <w:lang w:val="uk-UA"/>
              </w:rPr>
            </w:pPr>
            <w:r>
              <w:rPr>
                <w:lang w:val="uk-UA"/>
              </w:rPr>
              <w:t>3,000</w:t>
            </w:r>
          </w:p>
        </w:tc>
        <w:tc>
          <w:tcPr>
            <w:tcW w:w="1080" w:type="dxa"/>
          </w:tcPr>
          <w:p w:rsidR="00035335" w:rsidRDefault="00035335" w:rsidP="00864AFB">
            <w:pPr>
              <w:jc w:val="center"/>
              <w:rPr>
                <w:lang w:val="uk-UA"/>
              </w:rPr>
            </w:pPr>
            <w:r>
              <w:rPr>
                <w:lang w:val="uk-UA"/>
              </w:rPr>
              <w:t>3,000</w:t>
            </w:r>
          </w:p>
        </w:tc>
      </w:tr>
    </w:tbl>
    <w:p w:rsidR="00035335" w:rsidRPr="00855B2D" w:rsidRDefault="00035335" w:rsidP="0066153F">
      <w:pPr>
        <w:widowControl w:val="0"/>
        <w:ind w:left="187" w:hanging="187"/>
        <w:jc w:val="both"/>
        <w:rPr>
          <w:spacing w:val="-4"/>
          <w:sz w:val="16"/>
          <w:szCs w:val="16"/>
          <w:lang w:val="uk-UA"/>
        </w:rPr>
      </w:pPr>
      <w:r w:rsidRPr="00855B2D">
        <w:rPr>
          <w:bCs/>
          <w:position w:val="10"/>
          <w:sz w:val="16"/>
          <w:szCs w:val="16"/>
          <w:vertAlign w:val="superscript"/>
          <w:lang w:val="uk-UA"/>
        </w:rPr>
        <w:t>1</w:t>
      </w:r>
      <w:r w:rsidRPr="00855B2D">
        <w:rPr>
          <w:spacing w:val="-4"/>
          <w:sz w:val="16"/>
          <w:szCs w:val="16"/>
          <w:vertAlign w:val="superscript"/>
          <w:lang w:val="uk-UA"/>
        </w:rPr>
        <w:t> </w:t>
      </w:r>
      <w:r w:rsidRPr="00855B2D">
        <w:rPr>
          <w:spacing w:val="-4"/>
          <w:sz w:val="16"/>
          <w:szCs w:val="16"/>
          <w:lang w:val="uk-UA"/>
        </w:rPr>
        <w:t>У разі встановлення ставок податку та податкових пільг, відмінних на територіях різних населених пунктів адміністративно-територіальної одиниці, по кожному населеному пункту затверджуються окремі переліки.</w:t>
      </w:r>
    </w:p>
    <w:p w:rsidR="00035335" w:rsidRPr="00855B2D" w:rsidRDefault="00035335" w:rsidP="0066153F">
      <w:pPr>
        <w:widowControl w:val="0"/>
        <w:ind w:left="187" w:hanging="187"/>
        <w:jc w:val="both"/>
        <w:rPr>
          <w:spacing w:val="-4"/>
          <w:sz w:val="16"/>
          <w:szCs w:val="16"/>
          <w:lang w:val="uk-UA"/>
        </w:rPr>
      </w:pPr>
      <w:r w:rsidRPr="00855B2D">
        <w:rPr>
          <w:bCs/>
          <w:position w:val="10"/>
          <w:sz w:val="16"/>
          <w:szCs w:val="16"/>
          <w:vertAlign w:val="superscript"/>
          <w:lang w:val="uk-UA"/>
        </w:rPr>
        <w:t>2</w:t>
      </w:r>
      <w:r w:rsidRPr="00855B2D">
        <w:rPr>
          <w:spacing w:val="-4"/>
          <w:sz w:val="16"/>
          <w:szCs w:val="16"/>
          <w:vertAlign w:val="superscript"/>
          <w:lang w:val="uk-UA"/>
        </w:rPr>
        <w:t> </w:t>
      </w:r>
      <w:r w:rsidRPr="00855B2D">
        <w:rPr>
          <w:spacing w:val="-4"/>
          <w:sz w:val="16"/>
          <w:szCs w:val="16"/>
          <w:lang w:val="uk-UA"/>
        </w:rPr>
        <w:t>Зазначається к</w:t>
      </w:r>
      <w:r w:rsidRPr="00855B2D">
        <w:rPr>
          <w:bCs/>
          <w:spacing w:val="-4"/>
          <w:sz w:val="16"/>
          <w:szCs w:val="16"/>
          <w:lang w:val="uk-UA"/>
        </w:rPr>
        <w:t xml:space="preserve">од КОАТУУ, код області та району, </w:t>
      </w:r>
      <w:r w:rsidRPr="00855B2D">
        <w:rPr>
          <w:spacing w:val="-4"/>
          <w:sz w:val="16"/>
          <w:szCs w:val="16"/>
          <w:lang w:val="uk-UA"/>
        </w:rPr>
        <w:t>назва адміністративно-територіальної одиниці або н</w:t>
      </w:r>
      <w:r w:rsidRPr="00855B2D">
        <w:rPr>
          <w:bCs/>
          <w:spacing w:val="-4"/>
          <w:sz w:val="16"/>
          <w:szCs w:val="16"/>
          <w:lang w:val="uk-UA"/>
        </w:rPr>
        <w:t>аселеного пункту або території об’єднаної територіальної громади, на які поширюється дія рішення органу місцевого самоврядування. У разі необхідності</w:t>
      </w:r>
      <w:r w:rsidRPr="00855B2D">
        <w:rPr>
          <w:spacing w:val="-4"/>
          <w:sz w:val="16"/>
          <w:szCs w:val="16"/>
          <w:lang w:val="uk-UA"/>
        </w:rPr>
        <w:t xml:space="preserve"> кількість рядків може бути збільшена. </w:t>
      </w:r>
    </w:p>
    <w:p w:rsidR="00035335" w:rsidRPr="00855B2D" w:rsidRDefault="00035335" w:rsidP="0066153F">
      <w:pPr>
        <w:widowControl w:val="0"/>
        <w:ind w:left="187" w:hanging="187"/>
        <w:jc w:val="both"/>
        <w:rPr>
          <w:sz w:val="16"/>
          <w:szCs w:val="16"/>
          <w:lang w:val="uk-UA"/>
        </w:rPr>
      </w:pPr>
      <w:r w:rsidRPr="00855B2D">
        <w:rPr>
          <w:bCs/>
          <w:position w:val="10"/>
          <w:sz w:val="16"/>
          <w:szCs w:val="16"/>
          <w:vertAlign w:val="superscript"/>
          <w:lang w:val="uk-UA"/>
        </w:rPr>
        <w:t>3</w:t>
      </w:r>
      <w:r w:rsidRPr="00855B2D">
        <w:rPr>
          <w:spacing w:val="-4"/>
          <w:sz w:val="16"/>
          <w:szCs w:val="16"/>
          <w:vertAlign w:val="superscript"/>
          <w:lang w:val="uk-UA"/>
        </w:rPr>
        <w:t> </w:t>
      </w:r>
      <w:r w:rsidRPr="00855B2D">
        <w:rPr>
          <w:spacing w:val="-4"/>
          <w:sz w:val="16"/>
          <w:szCs w:val="16"/>
          <w:lang w:val="uk-UA"/>
        </w:rPr>
        <w:t xml:space="preserve">Вид </w:t>
      </w:r>
      <w:r w:rsidRPr="00855B2D">
        <w:rPr>
          <w:sz w:val="16"/>
          <w:szCs w:val="16"/>
          <w:lang w:val="uk-UA"/>
        </w:rPr>
        <w:t xml:space="preserve">цільового призначення земель зазначається згідно з Класифікацією видів цільового призначення </w:t>
      </w:r>
      <w:r>
        <w:rPr>
          <w:sz w:val="16"/>
          <w:szCs w:val="16"/>
          <w:lang w:val="uk-UA"/>
        </w:rPr>
        <w:t>земельних ділянок</w:t>
      </w:r>
      <w:r w:rsidRPr="00855B2D">
        <w:rPr>
          <w:sz w:val="16"/>
          <w:szCs w:val="16"/>
          <w:lang w:val="uk-UA"/>
        </w:rPr>
        <w:t>, затверджен</w:t>
      </w:r>
      <w:r>
        <w:rPr>
          <w:sz w:val="16"/>
          <w:szCs w:val="16"/>
          <w:lang w:val="uk-UA"/>
        </w:rPr>
        <w:t>ого Постановою Кабінету Міністрів України від 17.10.2012 року №1051 «Про затвердження Порядку ведення Державного земельного кадастру»</w:t>
      </w:r>
      <w:r w:rsidRPr="00855B2D">
        <w:rPr>
          <w:sz w:val="16"/>
          <w:szCs w:val="16"/>
          <w:lang w:val="uk-UA"/>
        </w:rPr>
        <w:t xml:space="preserve"> </w:t>
      </w:r>
    </w:p>
    <w:p w:rsidR="00035335" w:rsidRDefault="00035335" w:rsidP="0066153F">
      <w:pPr>
        <w:pStyle w:val="2"/>
        <w:ind w:left="187" w:hanging="187"/>
        <w:jc w:val="both"/>
        <w:rPr>
          <w:spacing w:val="-4"/>
          <w:sz w:val="16"/>
          <w:szCs w:val="16"/>
          <w:lang w:val="uk-UA"/>
        </w:rPr>
      </w:pPr>
      <w:r w:rsidRPr="00855B2D">
        <w:rPr>
          <w:position w:val="10"/>
          <w:sz w:val="16"/>
          <w:szCs w:val="16"/>
          <w:vertAlign w:val="superscript"/>
          <w:lang w:val="uk-UA"/>
        </w:rPr>
        <w:t>4</w:t>
      </w:r>
      <w:r w:rsidRPr="00855B2D">
        <w:rPr>
          <w:spacing w:val="-4"/>
          <w:sz w:val="16"/>
          <w:szCs w:val="16"/>
          <w:vertAlign w:val="superscript"/>
          <w:lang w:val="uk-UA"/>
        </w:rPr>
        <w:t> </w:t>
      </w:r>
      <w:r w:rsidRPr="00855B2D">
        <w:rPr>
          <w:spacing w:val="-4"/>
          <w:sz w:val="16"/>
          <w:szCs w:val="16"/>
          <w:lang w:val="uk-UA"/>
        </w:rPr>
        <w:t>Ставки податку встановлюються з урахуванням норм підпункту 12.3.7 пункту 12.3 статті 12, пункту 30.2 статті 30, статей 274, 277 Податкового кодексу України (значення з трьома десятковими знаками).</w:t>
      </w:r>
    </w:p>
    <w:p w:rsidR="00035335" w:rsidRPr="006C07B0" w:rsidRDefault="00035335" w:rsidP="00F349B5">
      <w:pPr>
        <w:rPr>
          <w:sz w:val="16"/>
          <w:szCs w:val="16"/>
          <w:lang w:val="uk-UA"/>
        </w:rPr>
      </w:pPr>
    </w:p>
    <w:tbl>
      <w:tblPr>
        <w:tblW w:w="21830" w:type="dxa"/>
        <w:tblInd w:w="-34" w:type="dxa"/>
        <w:tblLook w:val="00A0" w:firstRow="1" w:lastRow="0" w:firstColumn="1" w:lastColumn="0" w:noHBand="0" w:noVBand="0"/>
      </w:tblPr>
      <w:tblGrid>
        <w:gridCol w:w="286"/>
        <w:gridCol w:w="21544"/>
      </w:tblGrid>
      <w:tr w:rsidR="00035335" w:rsidRPr="00F349B5" w:rsidTr="00AF2723">
        <w:tc>
          <w:tcPr>
            <w:tcW w:w="286" w:type="dxa"/>
          </w:tcPr>
          <w:p w:rsidR="00035335" w:rsidRPr="00F349B5" w:rsidRDefault="00035335" w:rsidP="00AF2723">
            <w:pPr>
              <w:jc w:val="both"/>
              <w:rPr>
                <w:sz w:val="16"/>
                <w:szCs w:val="16"/>
                <w:vertAlign w:val="superscript"/>
              </w:rPr>
            </w:pPr>
            <w:r w:rsidRPr="00F349B5">
              <w:rPr>
                <w:sz w:val="16"/>
                <w:szCs w:val="16"/>
                <w:vertAlign w:val="superscript"/>
              </w:rPr>
              <w:t>5</w:t>
            </w:r>
          </w:p>
        </w:tc>
        <w:tc>
          <w:tcPr>
            <w:tcW w:w="21544" w:type="dxa"/>
          </w:tcPr>
          <w:p w:rsidR="00035335" w:rsidRPr="00F349B5" w:rsidRDefault="00035335" w:rsidP="00AF2723">
            <w:pPr>
              <w:jc w:val="both"/>
              <w:rPr>
                <w:sz w:val="16"/>
                <w:szCs w:val="16"/>
                <w:lang w:val="uk-UA"/>
              </w:rPr>
            </w:pPr>
            <w:r w:rsidRPr="00F349B5">
              <w:rPr>
                <w:sz w:val="16"/>
                <w:szCs w:val="16"/>
                <w:lang w:val="uk-UA"/>
              </w:rPr>
              <w:t>Пільги визначаються з урахуванням норм підпункту 12.3.7 пункту 12.3 статті 12, пункту 30.2 статті 30, статей 281 і 282 Податкового</w:t>
            </w:r>
          </w:p>
          <w:p w:rsidR="00035335" w:rsidRPr="00F349B5" w:rsidRDefault="00035335" w:rsidP="00AF2723">
            <w:pPr>
              <w:jc w:val="both"/>
              <w:rPr>
                <w:sz w:val="16"/>
                <w:szCs w:val="16"/>
                <w:lang w:val="uk-UA"/>
              </w:rPr>
            </w:pPr>
            <w:r w:rsidRPr="00F349B5">
              <w:rPr>
                <w:sz w:val="16"/>
                <w:szCs w:val="16"/>
                <w:lang w:val="uk-UA"/>
              </w:rPr>
              <w:t xml:space="preserve"> кодексу України. У разі встановлення пільг, відмінних на територіях різних  </w:t>
            </w:r>
            <w:proofErr w:type="spellStart"/>
            <w:r w:rsidRPr="00F349B5">
              <w:rPr>
                <w:sz w:val="16"/>
                <w:szCs w:val="16"/>
                <w:lang w:val="uk-UA"/>
              </w:rPr>
              <w:t>внаселених</w:t>
            </w:r>
            <w:proofErr w:type="spellEnd"/>
            <w:r w:rsidRPr="00F349B5">
              <w:rPr>
                <w:sz w:val="16"/>
                <w:szCs w:val="16"/>
                <w:lang w:val="uk-UA"/>
              </w:rPr>
              <w:t xml:space="preserve"> пунктів адміністративно-територіальної одиниці, </w:t>
            </w:r>
          </w:p>
          <w:p w:rsidR="00035335" w:rsidRPr="00F349B5" w:rsidRDefault="00035335" w:rsidP="00AF2723">
            <w:pPr>
              <w:jc w:val="both"/>
              <w:rPr>
                <w:sz w:val="16"/>
                <w:szCs w:val="16"/>
                <w:lang w:val="uk-UA"/>
              </w:rPr>
            </w:pPr>
            <w:r w:rsidRPr="00F349B5">
              <w:rPr>
                <w:sz w:val="16"/>
                <w:szCs w:val="16"/>
                <w:lang w:val="uk-UA"/>
              </w:rPr>
              <w:t>за кожним населеним пунктом пільги затверджуються окремо.</w:t>
            </w:r>
          </w:p>
        </w:tc>
      </w:tr>
    </w:tbl>
    <w:p w:rsidR="00035335" w:rsidRPr="00F349B5" w:rsidRDefault="00035335" w:rsidP="00F349B5"/>
    <w:p w:rsidR="00035335" w:rsidRPr="009F0CBF" w:rsidRDefault="00035335" w:rsidP="00F72617">
      <w:pPr>
        <w:pStyle w:val="af"/>
        <w:rPr>
          <w:rFonts w:ascii="Times New Roman" w:hAnsi="Times New Roman" w:cs="Times New Roman"/>
          <w:b/>
          <w:lang w:val="ru-RU"/>
        </w:rPr>
      </w:pPr>
    </w:p>
    <w:p w:rsidR="00035335" w:rsidRDefault="00B00A3E" w:rsidP="00F72617">
      <w:pPr>
        <w:pStyle w:val="af"/>
        <w:rPr>
          <w:rFonts w:ascii="Times New Roman" w:hAnsi="Times New Roman"/>
        </w:rPr>
      </w:pPr>
      <w:r>
        <w:rPr>
          <w:rFonts w:ascii="Times New Roman" w:hAnsi="Times New Roman" w:cs="Times New Roman"/>
          <w:b/>
        </w:rPr>
        <w:t xml:space="preserve">          </w:t>
      </w:r>
      <w:r w:rsidR="00035335">
        <w:rPr>
          <w:rFonts w:ascii="Times New Roman" w:hAnsi="Times New Roman" w:cs="Times New Roman"/>
          <w:b/>
        </w:rPr>
        <w:t xml:space="preserve">   </w:t>
      </w:r>
      <w:proofErr w:type="spellStart"/>
      <w:r w:rsidR="00035335" w:rsidRPr="00A76376">
        <w:rPr>
          <w:rFonts w:ascii="Times New Roman" w:hAnsi="Times New Roman" w:cs="Times New Roman"/>
          <w:b/>
          <w:lang w:val="ru-RU"/>
        </w:rPr>
        <w:t>Секретар</w:t>
      </w:r>
      <w:proofErr w:type="spellEnd"/>
      <w:r w:rsidR="00035335" w:rsidRPr="00A76376">
        <w:rPr>
          <w:rFonts w:ascii="Times New Roman" w:hAnsi="Times New Roman" w:cs="Times New Roman"/>
          <w:b/>
          <w:lang w:val="ru-RU"/>
        </w:rPr>
        <w:t xml:space="preserve"> ради</w:t>
      </w:r>
      <w:r w:rsidR="00035335" w:rsidRPr="00A76376">
        <w:rPr>
          <w:rFonts w:ascii="Times New Roman" w:hAnsi="Times New Roman" w:cs="Times New Roman"/>
          <w:b/>
        </w:rPr>
        <w:t xml:space="preserve">                </w:t>
      </w:r>
      <w:r>
        <w:rPr>
          <w:rFonts w:ascii="Times New Roman" w:hAnsi="Times New Roman" w:cs="Times New Roman"/>
          <w:b/>
        </w:rPr>
        <w:t xml:space="preserve">                        </w:t>
      </w:r>
      <w:r w:rsidR="00035335" w:rsidRPr="00A76376">
        <w:rPr>
          <w:rFonts w:ascii="Times New Roman" w:hAnsi="Times New Roman" w:cs="Times New Roman"/>
          <w:b/>
        </w:rPr>
        <w:t xml:space="preserve">               </w:t>
      </w:r>
      <w:r w:rsidR="00035335" w:rsidRPr="00A76376">
        <w:rPr>
          <w:rFonts w:ascii="Times New Roman" w:hAnsi="Times New Roman" w:cs="Times New Roman"/>
          <w:b/>
          <w:lang w:val="ru-RU"/>
        </w:rPr>
        <w:t xml:space="preserve">             </w:t>
      </w:r>
      <w:r w:rsidR="00035335" w:rsidRPr="00A76376">
        <w:rPr>
          <w:rFonts w:ascii="Times New Roman" w:hAnsi="Times New Roman" w:cs="Times New Roman"/>
          <w:b/>
        </w:rPr>
        <w:t xml:space="preserve">     </w:t>
      </w:r>
      <w:r w:rsidR="00035335" w:rsidRPr="00A76376">
        <w:rPr>
          <w:rFonts w:ascii="Times New Roman" w:hAnsi="Times New Roman" w:cs="Times New Roman"/>
          <w:b/>
          <w:lang w:val="ru-RU"/>
        </w:rPr>
        <w:t>Валентина ЩУР</w:t>
      </w:r>
    </w:p>
    <w:p w:rsidR="00035335" w:rsidRDefault="00035335" w:rsidP="0066153F">
      <w:pPr>
        <w:pStyle w:val="af"/>
        <w:jc w:val="right"/>
        <w:rPr>
          <w:rFonts w:ascii="Times New Roman" w:hAnsi="Times New Roman"/>
        </w:rPr>
      </w:pPr>
    </w:p>
    <w:p w:rsidR="00035335" w:rsidRDefault="00035335" w:rsidP="0066153F">
      <w:pPr>
        <w:pStyle w:val="af"/>
        <w:jc w:val="right"/>
        <w:rPr>
          <w:rFonts w:ascii="Times New Roman" w:hAnsi="Times New Roman"/>
        </w:rPr>
      </w:pPr>
    </w:p>
    <w:p w:rsidR="00035335" w:rsidRDefault="00035335" w:rsidP="0066153F">
      <w:pPr>
        <w:pStyle w:val="af"/>
        <w:jc w:val="right"/>
        <w:rPr>
          <w:rFonts w:ascii="Times New Roman" w:hAnsi="Times New Roman" w:cs="Times New Roman"/>
        </w:rPr>
      </w:pPr>
    </w:p>
    <w:p w:rsidR="00035335" w:rsidRDefault="00035335" w:rsidP="0066153F">
      <w:pPr>
        <w:pStyle w:val="af"/>
        <w:jc w:val="right"/>
        <w:rPr>
          <w:rFonts w:ascii="Times New Roman" w:hAnsi="Times New Roman" w:cs="Times New Roman"/>
        </w:rPr>
      </w:pPr>
    </w:p>
    <w:p w:rsidR="00035335" w:rsidRPr="00B22C3E" w:rsidRDefault="00035335" w:rsidP="003E085A">
      <w:pPr>
        <w:pStyle w:val="af"/>
        <w:jc w:val="right"/>
        <w:rPr>
          <w:rFonts w:ascii="Times New Roman" w:hAnsi="Times New Roman"/>
          <w:lang w:val="ru-RU"/>
        </w:rPr>
      </w:pPr>
    </w:p>
    <w:p w:rsidR="00035335" w:rsidRPr="00B22C3E" w:rsidRDefault="00035335" w:rsidP="003E085A">
      <w:pPr>
        <w:pStyle w:val="af"/>
        <w:jc w:val="right"/>
        <w:rPr>
          <w:rFonts w:ascii="Times New Roman" w:hAnsi="Times New Roman"/>
          <w:lang w:val="ru-RU"/>
        </w:rPr>
      </w:pPr>
    </w:p>
    <w:p w:rsidR="00B00A3E" w:rsidRDefault="00B00A3E" w:rsidP="003E085A">
      <w:pPr>
        <w:pStyle w:val="af"/>
        <w:jc w:val="right"/>
        <w:rPr>
          <w:rFonts w:ascii="Times New Roman" w:hAnsi="Times New Roman"/>
        </w:rPr>
      </w:pPr>
    </w:p>
    <w:p w:rsidR="00B00A3E" w:rsidRDefault="00B00A3E" w:rsidP="003E085A">
      <w:pPr>
        <w:pStyle w:val="af"/>
        <w:jc w:val="right"/>
        <w:rPr>
          <w:rFonts w:ascii="Times New Roman" w:hAnsi="Times New Roman"/>
        </w:rPr>
      </w:pPr>
    </w:p>
    <w:p w:rsidR="00B00A3E" w:rsidRDefault="00B00A3E" w:rsidP="003E085A">
      <w:pPr>
        <w:pStyle w:val="af"/>
        <w:jc w:val="right"/>
        <w:rPr>
          <w:rFonts w:ascii="Times New Roman" w:hAnsi="Times New Roman"/>
        </w:rPr>
      </w:pPr>
    </w:p>
    <w:p w:rsidR="00B00A3E" w:rsidRDefault="00B00A3E" w:rsidP="003E085A">
      <w:pPr>
        <w:pStyle w:val="af"/>
        <w:jc w:val="right"/>
        <w:rPr>
          <w:rFonts w:ascii="Times New Roman" w:hAnsi="Times New Roman"/>
        </w:rPr>
      </w:pPr>
    </w:p>
    <w:p w:rsidR="00B00A3E" w:rsidRDefault="00B00A3E" w:rsidP="003E085A">
      <w:pPr>
        <w:pStyle w:val="af"/>
        <w:jc w:val="right"/>
        <w:rPr>
          <w:rFonts w:ascii="Times New Roman" w:hAnsi="Times New Roman"/>
        </w:rPr>
      </w:pPr>
    </w:p>
    <w:p w:rsidR="00B00A3E" w:rsidRDefault="00B00A3E" w:rsidP="003E085A">
      <w:pPr>
        <w:pStyle w:val="af"/>
        <w:jc w:val="right"/>
        <w:rPr>
          <w:rFonts w:ascii="Times New Roman" w:hAnsi="Times New Roman"/>
        </w:rPr>
      </w:pPr>
    </w:p>
    <w:p w:rsidR="00B00A3E" w:rsidRDefault="00B00A3E" w:rsidP="003E085A">
      <w:pPr>
        <w:pStyle w:val="af"/>
        <w:jc w:val="right"/>
        <w:rPr>
          <w:rFonts w:ascii="Times New Roman" w:hAnsi="Times New Roman"/>
        </w:rPr>
      </w:pPr>
    </w:p>
    <w:p w:rsidR="00B00A3E" w:rsidRDefault="00B00A3E" w:rsidP="003E085A">
      <w:pPr>
        <w:pStyle w:val="af"/>
        <w:jc w:val="right"/>
        <w:rPr>
          <w:rFonts w:ascii="Times New Roman" w:hAnsi="Times New Roman"/>
        </w:rPr>
      </w:pPr>
    </w:p>
    <w:p w:rsidR="00B00A3E" w:rsidRDefault="00B00A3E" w:rsidP="003E085A">
      <w:pPr>
        <w:pStyle w:val="af"/>
        <w:jc w:val="right"/>
        <w:rPr>
          <w:rFonts w:ascii="Times New Roman" w:hAnsi="Times New Roman"/>
        </w:rPr>
      </w:pPr>
    </w:p>
    <w:p w:rsidR="00B00A3E" w:rsidRDefault="00B00A3E" w:rsidP="003E085A">
      <w:pPr>
        <w:pStyle w:val="af"/>
        <w:jc w:val="right"/>
        <w:rPr>
          <w:rFonts w:ascii="Times New Roman" w:hAnsi="Times New Roman"/>
        </w:rPr>
      </w:pPr>
    </w:p>
    <w:p w:rsidR="00B00A3E" w:rsidRDefault="00B00A3E" w:rsidP="003E085A">
      <w:pPr>
        <w:pStyle w:val="af"/>
        <w:jc w:val="right"/>
        <w:rPr>
          <w:rFonts w:ascii="Times New Roman" w:hAnsi="Times New Roman"/>
        </w:rPr>
      </w:pPr>
    </w:p>
    <w:p w:rsidR="00B00A3E" w:rsidRDefault="00B00A3E" w:rsidP="003E085A">
      <w:pPr>
        <w:pStyle w:val="af"/>
        <w:jc w:val="right"/>
        <w:rPr>
          <w:rFonts w:ascii="Times New Roman" w:hAnsi="Times New Roman"/>
        </w:rPr>
      </w:pPr>
    </w:p>
    <w:p w:rsidR="00B00A3E" w:rsidRDefault="00B00A3E" w:rsidP="003E085A">
      <w:pPr>
        <w:pStyle w:val="af"/>
        <w:jc w:val="right"/>
        <w:rPr>
          <w:rFonts w:ascii="Times New Roman" w:hAnsi="Times New Roman"/>
        </w:rPr>
      </w:pPr>
    </w:p>
    <w:p w:rsidR="00B00A3E" w:rsidRDefault="00B00A3E" w:rsidP="003E085A">
      <w:pPr>
        <w:pStyle w:val="af"/>
        <w:jc w:val="right"/>
        <w:rPr>
          <w:rFonts w:ascii="Times New Roman" w:hAnsi="Times New Roman"/>
        </w:rPr>
      </w:pPr>
    </w:p>
    <w:p w:rsidR="00B00A3E" w:rsidRDefault="00B00A3E" w:rsidP="003E085A">
      <w:pPr>
        <w:pStyle w:val="af"/>
        <w:jc w:val="right"/>
        <w:rPr>
          <w:rFonts w:ascii="Times New Roman" w:hAnsi="Times New Roman"/>
        </w:rPr>
      </w:pPr>
    </w:p>
    <w:p w:rsidR="00B00A3E" w:rsidRDefault="00B00A3E" w:rsidP="003E085A">
      <w:pPr>
        <w:pStyle w:val="af"/>
        <w:jc w:val="right"/>
        <w:rPr>
          <w:rFonts w:ascii="Times New Roman" w:hAnsi="Times New Roman"/>
        </w:rPr>
      </w:pPr>
    </w:p>
    <w:p w:rsidR="00B00A3E" w:rsidRDefault="00B00A3E" w:rsidP="003E085A">
      <w:pPr>
        <w:pStyle w:val="af"/>
        <w:jc w:val="right"/>
        <w:rPr>
          <w:rFonts w:ascii="Times New Roman" w:hAnsi="Times New Roman"/>
        </w:rPr>
      </w:pPr>
    </w:p>
    <w:p w:rsidR="00B00A3E" w:rsidRDefault="00B00A3E" w:rsidP="003E085A">
      <w:pPr>
        <w:pStyle w:val="af"/>
        <w:jc w:val="right"/>
        <w:rPr>
          <w:rFonts w:ascii="Times New Roman" w:hAnsi="Times New Roman"/>
        </w:rPr>
      </w:pPr>
    </w:p>
    <w:p w:rsidR="00B00A3E" w:rsidRDefault="00B00A3E" w:rsidP="003E085A">
      <w:pPr>
        <w:pStyle w:val="af"/>
        <w:jc w:val="right"/>
        <w:rPr>
          <w:rFonts w:ascii="Times New Roman" w:hAnsi="Times New Roman"/>
        </w:rPr>
      </w:pPr>
    </w:p>
    <w:p w:rsidR="00B00A3E" w:rsidRDefault="00B00A3E" w:rsidP="003E085A">
      <w:pPr>
        <w:pStyle w:val="af"/>
        <w:jc w:val="right"/>
        <w:rPr>
          <w:rFonts w:ascii="Times New Roman" w:hAnsi="Times New Roman"/>
        </w:rPr>
      </w:pPr>
    </w:p>
    <w:p w:rsidR="00035335" w:rsidRPr="003B6055" w:rsidRDefault="00035335" w:rsidP="003E085A">
      <w:pPr>
        <w:pStyle w:val="af"/>
        <w:jc w:val="right"/>
        <w:rPr>
          <w:rFonts w:ascii="Times New Roman" w:hAnsi="Times New Roman"/>
        </w:rPr>
      </w:pPr>
      <w:r w:rsidRPr="003B6055">
        <w:rPr>
          <w:rFonts w:ascii="Times New Roman" w:hAnsi="Times New Roman"/>
        </w:rPr>
        <w:t>Додаток 3.2</w:t>
      </w:r>
      <w:r>
        <w:rPr>
          <w:rFonts w:ascii="Times New Roman" w:hAnsi="Times New Roman"/>
        </w:rPr>
        <w:t>.</w:t>
      </w:r>
    </w:p>
    <w:p w:rsidR="00035335" w:rsidRPr="006C7D73" w:rsidRDefault="00035335" w:rsidP="003E085A">
      <w:pPr>
        <w:pStyle w:val="af"/>
        <w:jc w:val="right"/>
        <w:rPr>
          <w:rFonts w:ascii="Times New Roman" w:hAnsi="Times New Roman" w:cs="Times New Roman"/>
        </w:rPr>
      </w:pPr>
      <w:r w:rsidRPr="00B22C3E">
        <w:rPr>
          <w:rFonts w:ascii="Times New Roman" w:hAnsi="Times New Roman" w:cs="Times New Roman"/>
        </w:rPr>
        <w:t>до</w:t>
      </w:r>
      <w:r w:rsidRPr="006C7D73">
        <w:rPr>
          <w:rFonts w:ascii="Times New Roman" w:hAnsi="Times New Roman" w:cs="Times New Roman"/>
        </w:rPr>
        <w:t xml:space="preserve"> рішення Авангардівської селищної ради</w:t>
      </w:r>
    </w:p>
    <w:p w:rsidR="00035335" w:rsidRPr="00B00A3E" w:rsidRDefault="00B00A3E" w:rsidP="003E085A">
      <w:pPr>
        <w:pStyle w:val="af6"/>
        <w:spacing w:before="0" w:after="0"/>
        <w:rPr>
          <w:rFonts w:ascii="Times New Roman" w:hAnsi="Times New Roman"/>
          <w:b w:val="0"/>
          <w:sz w:val="24"/>
          <w:szCs w:val="24"/>
        </w:rPr>
      </w:pPr>
      <w:r>
        <w:rPr>
          <w:rFonts w:ascii="Times New Roman" w:hAnsi="Times New Roman"/>
          <w:sz w:val="24"/>
          <w:szCs w:val="24"/>
        </w:rPr>
        <w:t xml:space="preserve">                                                                                                              </w:t>
      </w:r>
      <w:r w:rsidRPr="00B00A3E">
        <w:rPr>
          <w:rFonts w:ascii="Times New Roman" w:hAnsi="Times New Roman"/>
          <w:b w:val="0"/>
          <w:sz w:val="24"/>
          <w:szCs w:val="24"/>
        </w:rPr>
        <w:t>від 19.06.202</w:t>
      </w:r>
      <w:r w:rsidRPr="00B00A3E">
        <w:rPr>
          <w:rFonts w:ascii="Times New Roman" w:hAnsi="Times New Roman"/>
          <w:b w:val="0"/>
          <w:sz w:val="24"/>
          <w:szCs w:val="24"/>
          <w:lang w:val="ru-RU"/>
        </w:rPr>
        <w:t>4</w:t>
      </w:r>
      <w:r w:rsidRPr="00B00A3E">
        <w:rPr>
          <w:rFonts w:ascii="Times New Roman" w:hAnsi="Times New Roman"/>
          <w:b w:val="0"/>
          <w:sz w:val="24"/>
          <w:szCs w:val="24"/>
        </w:rPr>
        <w:t xml:space="preserve"> р.  №2828-</w:t>
      </w:r>
      <w:r w:rsidRPr="00B00A3E">
        <w:rPr>
          <w:rFonts w:ascii="Times New Roman" w:hAnsi="Times New Roman"/>
          <w:b w:val="0"/>
          <w:bCs/>
          <w:color w:val="000000"/>
          <w:sz w:val="24"/>
          <w:szCs w:val="24"/>
          <w:lang w:val="en-US" w:eastAsia="uk-UA"/>
        </w:rPr>
        <w:t>VIII</w:t>
      </w:r>
    </w:p>
    <w:p w:rsidR="00035335" w:rsidRPr="00B22C3E" w:rsidRDefault="00035335" w:rsidP="003E085A">
      <w:pPr>
        <w:pStyle w:val="af6"/>
        <w:spacing w:before="0" w:after="0"/>
        <w:rPr>
          <w:rFonts w:ascii="Times New Roman" w:hAnsi="Times New Roman"/>
          <w:sz w:val="24"/>
          <w:szCs w:val="24"/>
        </w:rPr>
      </w:pPr>
    </w:p>
    <w:p w:rsidR="00035335" w:rsidRPr="00855B2D" w:rsidRDefault="00035335" w:rsidP="003E085A">
      <w:pPr>
        <w:pStyle w:val="af6"/>
        <w:spacing w:before="0" w:after="0"/>
        <w:rPr>
          <w:rFonts w:ascii="Times New Roman" w:hAnsi="Times New Roman"/>
          <w:sz w:val="24"/>
          <w:szCs w:val="24"/>
        </w:rPr>
      </w:pPr>
      <w:r w:rsidRPr="00855B2D">
        <w:rPr>
          <w:rFonts w:ascii="Times New Roman" w:hAnsi="Times New Roman"/>
          <w:sz w:val="24"/>
          <w:szCs w:val="24"/>
        </w:rPr>
        <w:t>ПЕРЕЛІК</w:t>
      </w:r>
    </w:p>
    <w:p w:rsidR="00035335" w:rsidRPr="00855B2D" w:rsidRDefault="00035335" w:rsidP="003E085A">
      <w:pPr>
        <w:pStyle w:val="af6"/>
        <w:spacing w:before="0" w:after="0"/>
        <w:rPr>
          <w:rFonts w:ascii="Times New Roman" w:hAnsi="Times New Roman"/>
          <w:sz w:val="24"/>
          <w:szCs w:val="24"/>
        </w:rPr>
      </w:pPr>
      <w:r w:rsidRPr="00855B2D">
        <w:rPr>
          <w:rFonts w:ascii="Times New Roman" w:hAnsi="Times New Roman"/>
          <w:sz w:val="24"/>
          <w:szCs w:val="24"/>
        </w:rPr>
        <w:t>пільг для фізичних та юридичних осіб, наданих відповідно до пункту 284.1 статті 284 Податкового кодексу України, із сплати земельного податку</w:t>
      </w:r>
      <w:r w:rsidRPr="00855B2D">
        <w:rPr>
          <w:rFonts w:ascii="Times New Roman" w:hAnsi="Times New Roman"/>
          <w:sz w:val="24"/>
          <w:szCs w:val="24"/>
          <w:vertAlign w:val="superscript"/>
        </w:rPr>
        <w:t>1</w:t>
      </w:r>
    </w:p>
    <w:p w:rsidR="00035335" w:rsidRPr="00855B2D" w:rsidRDefault="00035335" w:rsidP="003E085A">
      <w:pPr>
        <w:pStyle w:val="af5"/>
        <w:spacing w:before="0"/>
        <w:jc w:val="both"/>
        <w:rPr>
          <w:rFonts w:ascii="Times New Roman" w:hAnsi="Times New Roman"/>
          <w:sz w:val="24"/>
          <w:szCs w:val="24"/>
        </w:rPr>
      </w:pPr>
      <w:r w:rsidRPr="00855B2D">
        <w:rPr>
          <w:rFonts w:ascii="Times New Roman" w:hAnsi="Times New Roman"/>
          <w:sz w:val="24"/>
          <w:szCs w:val="24"/>
        </w:rPr>
        <w:t xml:space="preserve">Пільги встановлюються на </w:t>
      </w:r>
      <w:r>
        <w:rPr>
          <w:rFonts w:ascii="Times New Roman" w:hAnsi="Times New Roman"/>
          <w:sz w:val="24"/>
          <w:szCs w:val="24"/>
        </w:rPr>
        <w:t>території Авангардівської селищної ради</w:t>
      </w:r>
      <w:r w:rsidRPr="00855B2D">
        <w:rPr>
          <w:rFonts w:ascii="Times New Roman" w:hAnsi="Times New Roman"/>
          <w:sz w:val="24"/>
          <w:szCs w:val="24"/>
        </w:rPr>
        <w:t xml:space="preserve"> та вводяться в дію</w:t>
      </w:r>
      <w:r>
        <w:rPr>
          <w:rFonts w:ascii="Times New Roman" w:hAnsi="Times New Roman"/>
          <w:sz w:val="24"/>
          <w:szCs w:val="24"/>
        </w:rPr>
        <w:t xml:space="preserve"> </w:t>
      </w:r>
      <w:r w:rsidRPr="00855B2D">
        <w:rPr>
          <w:rFonts w:ascii="Times New Roman" w:hAnsi="Times New Roman"/>
          <w:sz w:val="24"/>
          <w:szCs w:val="24"/>
        </w:rPr>
        <w:t>з 01 січня 20</w:t>
      </w:r>
      <w:r>
        <w:rPr>
          <w:rFonts w:ascii="Times New Roman" w:hAnsi="Times New Roman"/>
          <w:sz w:val="24"/>
          <w:szCs w:val="24"/>
        </w:rPr>
        <w:t>2</w:t>
      </w:r>
      <w:r>
        <w:rPr>
          <w:rFonts w:ascii="Times New Roman" w:hAnsi="Times New Roman"/>
          <w:sz w:val="24"/>
          <w:szCs w:val="24"/>
          <w:lang w:val="ru-RU"/>
        </w:rPr>
        <w:t>4</w:t>
      </w:r>
      <w:r w:rsidRPr="00855B2D">
        <w:rPr>
          <w:rFonts w:ascii="Times New Roman" w:hAnsi="Times New Roman"/>
          <w:sz w:val="24"/>
          <w:szCs w:val="24"/>
        </w:rPr>
        <w:t xml:space="preserve"> року.</w:t>
      </w:r>
    </w:p>
    <w:p w:rsidR="00035335" w:rsidRPr="00AD7AAF" w:rsidRDefault="00035335" w:rsidP="003E085A">
      <w:pPr>
        <w:widowControl w:val="0"/>
        <w:jc w:val="both"/>
        <w:rPr>
          <w:bCs/>
          <w:lang w:val="uk-UA"/>
        </w:rPr>
      </w:pPr>
      <w:r>
        <w:rPr>
          <w:bCs/>
          <w:lang w:val="uk-UA"/>
        </w:rPr>
        <w:t xml:space="preserve">         </w:t>
      </w:r>
      <w:r w:rsidRPr="00AD7AAF">
        <w:rPr>
          <w:bCs/>
          <w:lang w:val="uk-UA"/>
        </w:rPr>
        <w:t>Адміністративно-територіальна одиниця, на яку поширюється дія рішення органу місцевого самоврядування:</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2268"/>
        <w:gridCol w:w="2268"/>
        <w:gridCol w:w="1134"/>
        <w:gridCol w:w="1842"/>
      </w:tblGrid>
      <w:tr w:rsidR="00035335" w:rsidRPr="00EC0B8E" w:rsidTr="00EE30BC">
        <w:tc>
          <w:tcPr>
            <w:tcW w:w="2240" w:type="dxa"/>
          </w:tcPr>
          <w:p w:rsidR="00035335" w:rsidRPr="00C43E01" w:rsidRDefault="00035335" w:rsidP="00EE30BC">
            <w:pPr>
              <w:jc w:val="center"/>
              <w:rPr>
                <w:b/>
                <w:bCs/>
                <w:sz w:val="20"/>
                <w:szCs w:val="20"/>
                <w:lang w:val="uk-UA"/>
              </w:rPr>
            </w:pPr>
            <w:r w:rsidRPr="00C43E01">
              <w:rPr>
                <w:b/>
                <w:bCs/>
                <w:sz w:val="20"/>
                <w:szCs w:val="20"/>
                <w:lang w:val="uk-UA"/>
              </w:rPr>
              <w:t>Код області</w:t>
            </w:r>
          </w:p>
        </w:tc>
        <w:tc>
          <w:tcPr>
            <w:tcW w:w="2268" w:type="dxa"/>
          </w:tcPr>
          <w:p w:rsidR="00035335" w:rsidRPr="00C43E01" w:rsidRDefault="00035335" w:rsidP="00EE30BC">
            <w:pPr>
              <w:jc w:val="center"/>
              <w:rPr>
                <w:b/>
                <w:bCs/>
                <w:sz w:val="20"/>
                <w:szCs w:val="20"/>
                <w:lang w:val="uk-UA"/>
              </w:rPr>
            </w:pPr>
            <w:r w:rsidRPr="00C43E01">
              <w:rPr>
                <w:b/>
                <w:bCs/>
                <w:sz w:val="20"/>
                <w:szCs w:val="20"/>
                <w:lang w:val="uk-UA"/>
              </w:rPr>
              <w:t>Код району</w:t>
            </w:r>
          </w:p>
        </w:tc>
        <w:tc>
          <w:tcPr>
            <w:tcW w:w="2268" w:type="dxa"/>
          </w:tcPr>
          <w:p w:rsidR="00035335" w:rsidRPr="00C43E01" w:rsidRDefault="00035335" w:rsidP="00EE30BC">
            <w:pPr>
              <w:jc w:val="center"/>
              <w:rPr>
                <w:b/>
                <w:bCs/>
                <w:sz w:val="20"/>
                <w:szCs w:val="20"/>
                <w:lang w:val="uk-UA"/>
              </w:rPr>
            </w:pPr>
            <w:r w:rsidRPr="00C43E01">
              <w:rPr>
                <w:b/>
                <w:bCs/>
                <w:sz w:val="20"/>
                <w:szCs w:val="20"/>
                <w:lang w:val="uk-UA"/>
              </w:rPr>
              <w:t>Код КОАТУУ</w:t>
            </w:r>
          </w:p>
        </w:tc>
        <w:tc>
          <w:tcPr>
            <w:tcW w:w="1134" w:type="dxa"/>
          </w:tcPr>
          <w:p w:rsidR="00035335" w:rsidRPr="00C43E01" w:rsidRDefault="00035335" w:rsidP="00EE30BC">
            <w:pPr>
              <w:jc w:val="center"/>
              <w:rPr>
                <w:b/>
                <w:bCs/>
                <w:sz w:val="20"/>
                <w:szCs w:val="20"/>
                <w:lang w:val="uk-UA"/>
              </w:rPr>
            </w:pPr>
            <w:r w:rsidRPr="00C43E01">
              <w:rPr>
                <w:b/>
                <w:bCs/>
                <w:sz w:val="20"/>
                <w:szCs w:val="20"/>
                <w:lang w:val="uk-UA"/>
              </w:rPr>
              <w:t>Категорія об’єкта</w:t>
            </w:r>
            <w:r>
              <w:rPr>
                <w:b/>
                <w:bCs/>
                <w:sz w:val="20"/>
                <w:szCs w:val="20"/>
                <w:lang w:val="uk-UA"/>
              </w:rPr>
              <w:t>*</w:t>
            </w:r>
          </w:p>
        </w:tc>
        <w:tc>
          <w:tcPr>
            <w:tcW w:w="1842" w:type="dxa"/>
          </w:tcPr>
          <w:p w:rsidR="00035335" w:rsidRPr="00C43E01" w:rsidRDefault="00035335" w:rsidP="00EE30BC">
            <w:pPr>
              <w:jc w:val="center"/>
              <w:rPr>
                <w:b/>
                <w:bCs/>
                <w:sz w:val="20"/>
                <w:szCs w:val="20"/>
                <w:lang w:val="uk-UA"/>
              </w:rPr>
            </w:pPr>
            <w:r w:rsidRPr="00C43E01">
              <w:rPr>
                <w:b/>
                <w:bCs/>
                <w:sz w:val="20"/>
                <w:szCs w:val="20"/>
                <w:lang w:val="uk-UA"/>
              </w:rPr>
              <w:t>Назва об’єкта</w:t>
            </w:r>
          </w:p>
        </w:tc>
      </w:tr>
      <w:tr w:rsidR="00035335" w:rsidRPr="00EC0B8E" w:rsidTr="00EE30BC">
        <w:tc>
          <w:tcPr>
            <w:tcW w:w="2240" w:type="dxa"/>
          </w:tcPr>
          <w:p w:rsidR="00035335" w:rsidRPr="009B3B88" w:rsidRDefault="00035335" w:rsidP="00EE30BC">
            <w:pPr>
              <w:jc w:val="center"/>
              <w:rPr>
                <w:b/>
                <w:bCs/>
                <w:sz w:val="20"/>
                <w:szCs w:val="20"/>
                <w:lang w:val="en-US"/>
              </w:rPr>
            </w:pPr>
            <w:r w:rsidRPr="009B3B88">
              <w:rPr>
                <w:b/>
                <w:bCs/>
                <w:sz w:val="20"/>
                <w:szCs w:val="20"/>
                <w:lang w:val="en-US"/>
              </w:rPr>
              <w:t>UA51100000000095786</w:t>
            </w:r>
          </w:p>
        </w:tc>
        <w:tc>
          <w:tcPr>
            <w:tcW w:w="2268" w:type="dxa"/>
          </w:tcPr>
          <w:p w:rsidR="00035335" w:rsidRPr="009B3B88" w:rsidRDefault="00035335" w:rsidP="00EE30BC">
            <w:pPr>
              <w:jc w:val="center"/>
              <w:rPr>
                <w:b/>
                <w:bCs/>
                <w:sz w:val="20"/>
                <w:szCs w:val="20"/>
                <w:lang w:val="en-US"/>
              </w:rPr>
            </w:pPr>
            <w:r w:rsidRPr="009B3B88">
              <w:rPr>
                <w:b/>
                <w:bCs/>
                <w:sz w:val="20"/>
                <w:szCs w:val="20"/>
                <w:lang w:val="en-US"/>
              </w:rPr>
              <w:t>UA51100010000023950</w:t>
            </w:r>
          </w:p>
        </w:tc>
        <w:tc>
          <w:tcPr>
            <w:tcW w:w="2268" w:type="dxa"/>
          </w:tcPr>
          <w:p w:rsidR="00035335" w:rsidRPr="009B3B88" w:rsidRDefault="00035335" w:rsidP="00EE30BC">
            <w:pPr>
              <w:jc w:val="center"/>
              <w:rPr>
                <w:b/>
                <w:bCs/>
                <w:sz w:val="20"/>
                <w:szCs w:val="20"/>
                <w:lang w:val="uk-UA"/>
              </w:rPr>
            </w:pPr>
            <w:r w:rsidRPr="009B3B88">
              <w:rPr>
                <w:b/>
                <w:bCs/>
                <w:sz w:val="20"/>
                <w:szCs w:val="20"/>
                <w:lang w:val="en-US"/>
              </w:rPr>
              <w:t>UA51100010010083015</w:t>
            </w:r>
          </w:p>
        </w:tc>
        <w:tc>
          <w:tcPr>
            <w:tcW w:w="1134" w:type="dxa"/>
          </w:tcPr>
          <w:p w:rsidR="00035335" w:rsidRPr="009B3B88" w:rsidRDefault="00035335" w:rsidP="00EE30BC">
            <w:pPr>
              <w:jc w:val="center"/>
              <w:rPr>
                <w:b/>
                <w:bCs/>
                <w:sz w:val="20"/>
                <w:szCs w:val="20"/>
                <w:lang w:val="uk-UA"/>
              </w:rPr>
            </w:pPr>
            <w:r>
              <w:rPr>
                <w:b/>
                <w:bCs/>
                <w:sz w:val="20"/>
                <w:szCs w:val="20"/>
                <w:lang w:val="uk-UA"/>
              </w:rPr>
              <w:t>Т</w:t>
            </w:r>
          </w:p>
        </w:tc>
        <w:tc>
          <w:tcPr>
            <w:tcW w:w="1842" w:type="dxa"/>
          </w:tcPr>
          <w:p w:rsidR="00035335" w:rsidRPr="009B3B88" w:rsidRDefault="00035335" w:rsidP="00EE30BC">
            <w:pPr>
              <w:jc w:val="center"/>
              <w:rPr>
                <w:b/>
                <w:bCs/>
                <w:sz w:val="20"/>
                <w:szCs w:val="20"/>
                <w:lang w:val="uk-UA"/>
              </w:rPr>
            </w:pPr>
            <w:r w:rsidRPr="009B3B88">
              <w:rPr>
                <w:b/>
                <w:bCs/>
                <w:sz w:val="20"/>
                <w:szCs w:val="20"/>
                <w:lang w:val="uk-UA"/>
              </w:rPr>
              <w:t>Авангард</w:t>
            </w:r>
          </w:p>
        </w:tc>
      </w:tr>
      <w:tr w:rsidR="00035335" w:rsidRPr="00EC0B8E" w:rsidTr="00EE30BC">
        <w:tc>
          <w:tcPr>
            <w:tcW w:w="2240" w:type="dxa"/>
          </w:tcPr>
          <w:p w:rsidR="00035335" w:rsidRPr="009B3B88" w:rsidRDefault="00035335" w:rsidP="00EE30BC">
            <w:pPr>
              <w:jc w:val="center"/>
              <w:rPr>
                <w:b/>
                <w:bCs/>
                <w:sz w:val="20"/>
                <w:szCs w:val="20"/>
                <w:lang w:val="en-US"/>
              </w:rPr>
            </w:pPr>
            <w:r w:rsidRPr="009B3B88">
              <w:rPr>
                <w:b/>
                <w:bCs/>
                <w:sz w:val="20"/>
                <w:szCs w:val="20"/>
                <w:lang w:val="en-US"/>
              </w:rPr>
              <w:t>UA51100000000095786</w:t>
            </w:r>
          </w:p>
        </w:tc>
        <w:tc>
          <w:tcPr>
            <w:tcW w:w="2268" w:type="dxa"/>
          </w:tcPr>
          <w:p w:rsidR="00035335" w:rsidRPr="009B3B88" w:rsidRDefault="00035335" w:rsidP="00EE30BC">
            <w:pPr>
              <w:jc w:val="center"/>
              <w:rPr>
                <w:b/>
                <w:bCs/>
                <w:sz w:val="20"/>
                <w:szCs w:val="20"/>
                <w:lang w:val="en-US"/>
              </w:rPr>
            </w:pPr>
            <w:r w:rsidRPr="009B3B88">
              <w:rPr>
                <w:b/>
                <w:bCs/>
                <w:sz w:val="20"/>
                <w:szCs w:val="20"/>
                <w:lang w:val="en-US"/>
              </w:rPr>
              <w:t>UA51100010000023950</w:t>
            </w:r>
          </w:p>
        </w:tc>
        <w:tc>
          <w:tcPr>
            <w:tcW w:w="2268" w:type="dxa"/>
          </w:tcPr>
          <w:p w:rsidR="00035335" w:rsidRPr="009B3B88" w:rsidRDefault="00035335" w:rsidP="00EE30BC">
            <w:pPr>
              <w:jc w:val="center"/>
              <w:rPr>
                <w:b/>
                <w:bCs/>
                <w:sz w:val="20"/>
                <w:szCs w:val="20"/>
                <w:lang w:val="uk-UA"/>
              </w:rPr>
            </w:pPr>
            <w:r w:rsidRPr="009B3B88">
              <w:rPr>
                <w:b/>
                <w:bCs/>
                <w:sz w:val="20"/>
                <w:szCs w:val="20"/>
                <w:lang w:val="en-US"/>
              </w:rPr>
              <w:t>UA511000100</w:t>
            </w:r>
            <w:r>
              <w:rPr>
                <w:b/>
                <w:bCs/>
                <w:sz w:val="20"/>
                <w:szCs w:val="20"/>
                <w:lang w:val="en-US"/>
              </w:rPr>
              <w:t>2</w:t>
            </w:r>
            <w:r w:rsidRPr="009B3B88">
              <w:rPr>
                <w:b/>
                <w:bCs/>
                <w:sz w:val="20"/>
                <w:szCs w:val="20"/>
                <w:lang w:val="en-US"/>
              </w:rPr>
              <w:t>00830</w:t>
            </w:r>
            <w:r>
              <w:rPr>
                <w:b/>
                <w:bCs/>
                <w:sz w:val="20"/>
                <w:szCs w:val="20"/>
                <w:lang w:val="en-US"/>
              </w:rPr>
              <w:t>31</w:t>
            </w:r>
          </w:p>
        </w:tc>
        <w:tc>
          <w:tcPr>
            <w:tcW w:w="1134" w:type="dxa"/>
          </w:tcPr>
          <w:p w:rsidR="00035335" w:rsidRPr="009B3B88" w:rsidRDefault="00035335" w:rsidP="00EE30BC">
            <w:pPr>
              <w:jc w:val="center"/>
              <w:rPr>
                <w:b/>
                <w:bCs/>
                <w:sz w:val="20"/>
                <w:szCs w:val="20"/>
                <w:lang w:val="uk-UA"/>
              </w:rPr>
            </w:pPr>
            <w:r>
              <w:rPr>
                <w:b/>
                <w:bCs/>
                <w:sz w:val="20"/>
                <w:szCs w:val="20"/>
                <w:lang w:val="uk-UA"/>
              </w:rPr>
              <w:t>Т</w:t>
            </w:r>
          </w:p>
        </w:tc>
        <w:tc>
          <w:tcPr>
            <w:tcW w:w="1842" w:type="dxa"/>
          </w:tcPr>
          <w:p w:rsidR="00035335" w:rsidRPr="009B3B88" w:rsidRDefault="00035335" w:rsidP="00EE30BC">
            <w:pPr>
              <w:jc w:val="center"/>
              <w:rPr>
                <w:b/>
                <w:bCs/>
                <w:sz w:val="20"/>
                <w:szCs w:val="20"/>
                <w:lang w:val="uk-UA"/>
              </w:rPr>
            </w:pPr>
            <w:proofErr w:type="spellStart"/>
            <w:r w:rsidRPr="009B3B88">
              <w:rPr>
                <w:b/>
                <w:bCs/>
                <w:sz w:val="20"/>
                <w:szCs w:val="20"/>
                <w:lang w:val="uk-UA"/>
              </w:rPr>
              <w:t>Хлібодарське</w:t>
            </w:r>
            <w:proofErr w:type="spellEnd"/>
          </w:p>
        </w:tc>
      </w:tr>
      <w:tr w:rsidR="00035335" w:rsidRPr="00EC0B8E" w:rsidTr="00EE30BC">
        <w:tc>
          <w:tcPr>
            <w:tcW w:w="2240" w:type="dxa"/>
          </w:tcPr>
          <w:p w:rsidR="00035335" w:rsidRPr="009B3B88" w:rsidRDefault="00035335" w:rsidP="00EE30BC">
            <w:pPr>
              <w:jc w:val="center"/>
              <w:rPr>
                <w:b/>
                <w:bCs/>
                <w:sz w:val="20"/>
                <w:szCs w:val="20"/>
                <w:lang w:val="en-US"/>
              </w:rPr>
            </w:pPr>
            <w:r w:rsidRPr="009B3B88">
              <w:rPr>
                <w:b/>
                <w:bCs/>
                <w:sz w:val="20"/>
                <w:szCs w:val="20"/>
                <w:lang w:val="en-US"/>
              </w:rPr>
              <w:t>UA51100000000095786</w:t>
            </w:r>
          </w:p>
        </w:tc>
        <w:tc>
          <w:tcPr>
            <w:tcW w:w="2268" w:type="dxa"/>
          </w:tcPr>
          <w:p w:rsidR="00035335" w:rsidRPr="009B3B88" w:rsidRDefault="00035335" w:rsidP="00EE30BC">
            <w:pPr>
              <w:jc w:val="center"/>
              <w:rPr>
                <w:b/>
                <w:bCs/>
                <w:sz w:val="20"/>
                <w:szCs w:val="20"/>
                <w:lang w:val="en-US"/>
              </w:rPr>
            </w:pPr>
            <w:r w:rsidRPr="009B3B88">
              <w:rPr>
                <w:b/>
                <w:bCs/>
                <w:sz w:val="20"/>
                <w:szCs w:val="20"/>
                <w:lang w:val="en-US"/>
              </w:rPr>
              <w:t>UA51100010000023950</w:t>
            </w:r>
          </w:p>
        </w:tc>
        <w:tc>
          <w:tcPr>
            <w:tcW w:w="2268" w:type="dxa"/>
          </w:tcPr>
          <w:p w:rsidR="00035335" w:rsidRPr="009B3B88" w:rsidRDefault="00035335" w:rsidP="00EE30BC">
            <w:pPr>
              <w:jc w:val="center"/>
              <w:rPr>
                <w:b/>
                <w:bCs/>
                <w:sz w:val="20"/>
                <w:szCs w:val="20"/>
                <w:lang w:val="uk-UA"/>
              </w:rPr>
            </w:pPr>
            <w:r w:rsidRPr="009B3B88">
              <w:rPr>
                <w:b/>
                <w:bCs/>
                <w:sz w:val="20"/>
                <w:szCs w:val="20"/>
                <w:lang w:val="en-US"/>
              </w:rPr>
              <w:t>UA511000100</w:t>
            </w:r>
            <w:r>
              <w:rPr>
                <w:b/>
                <w:bCs/>
                <w:sz w:val="20"/>
                <w:szCs w:val="20"/>
                <w:lang w:val="en-US"/>
              </w:rPr>
              <w:t>3</w:t>
            </w:r>
            <w:r w:rsidRPr="009B3B88">
              <w:rPr>
                <w:b/>
                <w:bCs/>
                <w:sz w:val="20"/>
                <w:szCs w:val="20"/>
                <w:lang w:val="en-US"/>
              </w:rPr>
              <w:t>00</w:t>
            </w:r>
            <w:r>
              <w:rPr>
                <w:b/>
                <w:bCs/>
                <w:sz w:val="20"/>
                <w:szCs w:val="20"/>
                <w:lang w:val="en-US"/>
              </w:rPr>
              <w:t>55934</w:t>
            </w:r>
          </w:p>
        </w:tc>
        <w:tc>
          <w:tcPr>
            <w:tcW w:w="1134" w:type="dxa"/>
          </w:tcPr>
          <w:p w:rsidR="00035335" w:rsidRPr="009B3B88" w:rsidRDefault="00035335" w:rsidP="00EE30BC">
            <w:pPr>
              <w:jc w:val="center"/>
              <w:rPr>
                <w:b/>
                <w:bCs/>
                <w:sz w:val="20"/>
                <w:szCs w:val="20"/>
                <w:lang w:val="uk-UA"/>
              </w:rPr>
            </w:pPr>
            <w:r>
              <w:rPr>
                <w:b/>
                <w:bCs/>
                <w:sz w:val="20"/>
                <w:szCs w:val="20"/>
                <w:lang w:val="uk-UA"/>
              </w:rPr>
              <w:t>С</w:t>
            </w:r>
          </w:p>
        </w:tc>
        <w:tc>
          <w:tcPr>
            <w:tcW w:w="1842" w:type="dxa"/>
          </w:tcPr>
          <w:p w:rsidR="00035335" w:rsidRPr="009B3B88" w:rsidRDefault="00035335" w:rsidP="00EE30BC">
            <w:pPr>
              <w:jc w:val="center"/>
              <w:rPr>
                <w:b/>
                <w:bCs/>
                <w:sz w:val="20"/>
                <w:szCs w:val="20"/>
                <w:lang w:val="uk-UA"/>
              </w:rPr>
            </w:pPr>
            <w:r w:rsidRPr="009B3B88">
              <w:rPr>
                <w:b/>
                <w:bCs/>
                <w:sz w:val="20"/>
                <w:szCs w:val="20"/>
                <w:lang w:val="uk-UA"/>
              </w:rPr>
              <w:t>Нова Долина</w:t>
            </w:r>
          </w:p>
        </w:tc>
      </w:tr>
      <w:tr w:rsidR="00035335" w:rsidRPr="00EC0B8E" w:rsidTr="00EE30BC">
        <w:tc>
          <w:tcPr>
            <w:tcW w:w="2240" w:type="dxa"/>
          </w:tcPr>
          <w:p w:rsidR="00035335" w:rsidRPr="009B3B88" w:rsidRDefault="00035335" w:rsidP="00EE30BC">
            <w:pPr>
              <w:jc w:val="center"/>
              <w:rPr>
                <w:b/>
                <w:bCs/>
                <w:sz w:val="20"/>
                <w:szCs w:val="20"/>
                <w:lang w:val="en-US"/>
              </w:rPr>
            </w:pPr>
            <w:r w:rsidRPr="009B3B88">
              <w:rPr>
                <w:b/>
                <w:bCs/>
                <w:sz w:val="20"/>
                <w:szCs w:val="20"/>
                <w:lang w:val="en-US"/>
              </w:rPr>
              <w:t>UA51100000000095786</w:t>
            </w:r>
          </w:p>
        </w:tc>
        <w:tc>
          <w:tcPr>
            <w:tcW w:w="2268" w:type="dxa"/>
          </w:tcPr>
          <w:p w:rsidR="00035335" w:rsidRPr="009B3B88" w:rsidRDefault="00035335" w:rsidP="00EE30BC">
            <w:pPr>
              <w:jc w:val="center"/>
              <w:rPr>
                <w:b/>
                <w:bCs/>
                <w:sz w:val="20"/>
                <w:szCs w:val="20"/>
                <w:lang w:val="en-US"/>
              </w:rPr>
            </w:pPr>
            <w:r w:rsidRPr="009B3B88">
              <w:rPr>
                <w:b/>
                <w:bCs/>
                <w:sz w:val="20"/>
                <w:szCs w:val="20"/>
                <w:lang w:val="en-US"/>
              </w:rPr>
              <w:t>UA51100010000023950</w:t>
            </w:r>
          </w:p>
        </w:tc>
        <w:tc>
          <w:tcPr>
            <w:tcW w:w="2268" w:type="dxa"/>
          </w:tcPr>
          <w:p w:rsidR="00035335" w:rsidRPr="009B3B88" w:rsidRDefault="00035335" w:rsidP="00EE30BC">
            <w:pPr>
              <w:jc w:val="center"/>
              <w:rPr>
                <w:b/>
                <w:bCs/>
                <w:sz w:val="20"/>
                <w:szCs w:val="20"/>
                <w:lang w:val="uk-UA"/>
              </w:rPr>
            </w:pPr>
            <w:r w:rsidRPr="009B3B88">
              <w:rPr>
                <w:b/>
                <w:bCs/>
                <w:sz w:val="20"/>
                <w:szCs w:val="20"/>
                <w:lang w:val="en-US"/>
              </w:rPr>
              <w:t>UA511000100</w:t>
            </w:r>
            <w:r>
              <w:rPr>
                <w:b/>
                <w:bCs/>
                <w:sz w:val="20"/>
                <w:szCs w:val="20"/>
                <w:lang w:val="en-US"/>
              </w:rPr>
              <w:t>4</w:t>
            </w:r>
            <w:r w:rsidRPr="009B3B88">
              <w:rPr>
                <w:b/>
                <w:bCs/>
                <w:sz w:val="20"/>
                <w:szCs w:val="20"/>
                <w:lang w:val="en-US"/>
              </w:rPr>
              <w:t>00</w:t>
            </w:r>
            <w:r>
              <w:rPr>
                <w:b/>
                <w:bCs/>
                <w:sz w:val="20"/>
                <w:szCs w:val="20"/>
                <w:lang w:val="en-US"/>
              </w:rPr>
              <w:t>80110</w:t>
            </w:r>
          </w:p>
        </w:tc>
        <w:tc>
          <w:tcPr>
            <w:tcW w:w="1134" w:type="dxa"/>
          </w:tcPr>
          <w:p w:rsidR="00035335" w:rsidRPr="009B3B88" w:rsidRDefault="00035335" w:rsidP="00EE30BC">
            <w:pPr>
              <w:jc w:val="center"/>
              <w:rPr>
                <w:b/>
                <w:bCs/>
                <w:sz w:val="20"/>
                <w:szCs w:val="20"/>
                <w:lang w:val="uk-UA"/>
              </w:rPr>
            </w:pPr>
            <w:r>
              <w:rPr>
                <w:b/>
                <w:bCs/>
                <w:sz w:val="20"/>
                <w:szCs w:val="20"/>
                <w:lang w:val="uk-UA"/>
              </w:rPr>
              <w:t>С</w:t>
            </w:r>
          </w:p>
        </w:tc>
        <w:tc>
          <w:tcPr>
            <w:tcW w:w="1842" w:type="dxa"/>
          </w:tcPr>
          <w:p w:rsidR="00035335" w:rsidRPr="009B3B88" w:rsidRDefault="00035335" w:rsidP="00EE30BC">
            <w:pPr>
              <w:jc w:val="center"/>
              <w:rPr>
                <w:b/>
                <w:bCs/>
                <w:sz w:val="20"/>
                <w:szCs w:val="20"/>
                <w:lang w:val="uk-UA"/>
              </w:rPr>
            </w:pPr>
            <w:proofErr w:type="spellStart"/>
            <w:r w:rsidRPr="009B3B88">
              <w:rPr>
                <w:b/>
                <w:bCs/>
                <w:sz w:val="20"/>
                <w:szCs w:val="20"/>
                <w:lang w:val="uk-UA"/>
              </w:rPr>
              <w:t>Прилиманське</w:t>
            </w:r>
            <w:proofErr w:type="spellEnd"/>
          </w:p>
        </w:tc>
      </w:tr>
      <w:tr w:rsidR="00035335" w:rsidRPr="00EC0B8E" w:rsidTr="00EE30BC">
        <w:tc>
          <w:tcPr>
            <w:tcW w:w="2240" w:type="dxa"/>
          </w:tcPr>
          <w:p w:rsidR="00035335" w:rsidRPr="009B3B88" w:rsidRDefault="00035335" w:rsidP="00EE30BC">
            <w:pPr>
              <w:jc w:val="center"/>
              <w:rPr>
                <w:b/>
                <w:bCs/>
                <w:sz w:val="20"/>
                <w:szCs w:val="20"/>
                <w:lang w:val="en-US"/>
              </w:rPr>
            </w:pPr>
            <w:r w:rsidRPr="009B3B88">
              <w:rPr>
                <w:b/>
                <w:bCs/>
                <w:sz w:val="20"/>
                <w:szCs w:val="20"/>
                <w:lang w:val="en-US"/>
              </w:rPr>
              <w:t>UA51100000000095786</w:t>
            </w:r>
          </w:p>
        </w:tc>
        <w:tc>
          <w:tcPr>
            <w:tcW w:w="2268" w:type="dxa"/>
          </w:tcPr>
          <w:p w:rsidR="00035335" w:rsidRPr="009B3B88" w:rsidRDefault="00035335" w:rsidP="00EE30BC">
            <w:pPr>
              <w:jc w:val="center"/>
              <w:rPr>
                <w:b/>
                <w:bCs/>
                <w:sz w:val="20"/>
                <w:szCs w:val="20"/>
                <w:lang w:val="en-US"/>
              </w:rPr>
            </w:pPr>
            <w:r w:rsidRPr="009B3B88">
              <w:rPr>
                <w:b/>
                <w:bCs/>
                <w:sz w:val="20"/>
                <w:szCs w:val="20"/>
                <w:lang w:val="en-US"/>
              </w:rPr>
              <w:t>UA51100010000023950</w:t>
            </w:r>
          </w:p>
        </w:tc>
        <w:tc>
          <w:tcPr>
            <w:tcW w:w="2268" w:type="dxa"/>
          </w:tcPr>
          <w:p w:rsidR="00035335" w:rsidRPr="009B3B88" w:rsidRDefault="00035335" w:rsidP="00EE30BC">
            <w:pPr>
              <w:jc w:val="center"/>
              <w:rPr>
                <w:b/>
                <w:bCs/>
                <w:sz w:val="20"/>
                <w:szCs w:val="20"/>
                <w:lang w:val="uk-UA"/>
              </w:rPr>
            </w:pPr>
            <w:r w:rsidRPr="009B3B88">
              <w:rPr>
                <w:b/>
                <w:bCs/>
                <w:sz w:val="20"/>
                <w:szCs w:val="20"/>
                <w:lang w:val="en-US"/>
              </w:rPr>
              <w:t>UA511000100</w:t>
            </w:r>
            <w:r>
              <w:rPr>
                <w:b/>
                <w:bCs/>
                <w:sz w:val="20"/>
                <w:szCs w:val="20"/>
                <w:lang w:val="en-US"/>
              </w:rPr>
              <w:t>5</w:t>
            </w:r>
            <w:r w:rsidRPr="009B3B88">
              <w:rPr>
                <w:b/>
                <w:bCs/>
                <w:sz w:val="20"/>
                <w:szCs w:val="20"/>
                <w:lang w:val="en-US"/>
              </w:rPr>
              <w:t>00</w:t>
            </w:r>
            <w:r>
              <w:rPr>
                <w:b/>
                <w:bCs/>
                <w:sz w:val="20"/>
                <w:szCs w:val="20"/>
                <w:lang w:val="en-US"/>
              </w:rPr>
              <w:t>14385</w:t>
            </w:r>
          </w:p>
        </w:tc>
        <w:tc>
          <w:tcPr>
            <w:tcW w:w="1134" w:type="dxa"/>
          </w:tcPr>
          <w:p w:rsidR="00035335" w:rsidRPr="009B3B88" w:rsidRDefault="00035335" w:rsidP="00EE30BC">
            <w:pPr>
              <w:jc w:val="center"/>
              <w:rPr>
                <w:b/>
                <w:bCs/>
                <w:sz w:val="20"/>
                <w:szCs w:val="20"/>
                <w:lang w:val="uk-UA"/>
              </w:rPr>
            </w:pPr>
            <w:r>
              <w:rPr>
                <w:b/>
                <w:bCs/>
                <w:sz w:val="20"/>
                <w:szCs w:val="20"/>
                <w:lang w:val="uk-UA"/>
              </w:rPr>
              <w:t>Х</w:t>
            </w:r>
          </w:p>
        </w:tc>
        <w:tc>
          <w:tcPr>
            <w:tcW w:w="1842" w:type="dxa"/>
          </w:tcPr>
          <w:p w:rsidR="00035335" w:rsidRPr="009B3B88" w:rsidRDefault="00035335" w:rsidP="00EE30BC">
            <w:pPr>
              <w:jc w:val="center"/>
              <w:rPr>
                <w:b/>
                <w:bCs/>
                <w:sz w:val="20"/>
                <w:szCs w:val="20"/>
                <w:lang w:val="uk-UA"/>
              </w:rPr>
            </w:pPr>
            <w:r w:rsidRPr="009B3B88">
              <w:rPr>
                <w:b/>
                <w:bCs/>
                <w:sz w:val="20"/>
                <w:szCs w:val="20"/>
                <w:lang w:val="uk-UA"/>
              </w:rPr>
              <w:t>Радісне</w:t>
            </w:r>
          </w:p>
        </w:tc>
      </w:tr>
    </w:tbl>
    <w:p w:rsidR="00035335" w:rsidRDefault="00035335" w:rsidP="003E085A">
      <w:pPr>
        <w:shd w:val="clear" w:color="auto" w:fill="FFFFFF"/>
        <w:spacing w:before="150" w:after="150"/>
        <w:jc w:val="both"/>
        <w:rPr>
          <w:sz w:val="14"/>
          <w:szCs w:val="14"/>
          <w:lang w:val="uk-UA"/>
        </w:rPr>
      </w:pPr>
      <w:r w:rsidRPr="008D22A3">
        <w:rPr>
          <w:b/>
          <w:sz w:val="20"/>
          <w:szCs w:val="20"/>
          <w:lang w:val="uk-UA"/>
        </w:rPr>
        <w:t>*</w:t>
      </w:r>
      <w:r w:rsidRPr="008D22A3">
        <w:rPr>
          <w:sz w:val="20"/>
          <w:szCs w:val="20"/>
          <w:lang w:val="uk-UA"/>
        </w:rPr>
        <w:t xml:space="preserve"> </w:t>
      </w:r>
      <w:r w:rsidRPr="008D22A3">
        <w:rPr>
          <w:color w:val="000000"/>
          <w:sz w:val="20"/>
          <w:szCs w:val="20"/>
          <w:lang w:eastAsia="uk-UA"/>
        </w:rPr>
        <w:t xml:space="preserve">«С» – </w:t>
      </w:r>
      <w:proofErr w:type="spellStart"/>
      <w:r w:rsidRPr="008D22A3">
        <w:rPr>
          <w:color w:val="000000"/>
          <w:sz w:val="20"/>
          <w:szCs w:val="20"/>
          <w:lang w:eastAsia="uk-UA"/>
        </w:rPr>
        <w:t>села;«Х</w:t>
      </w:r>
      <w:proofErr w:type="spellEnd"/>
      <w:r w:rsidRPr="008D22A3">
        <w:rPr>
          <w:color w:val="000000"/>
          <w:sz w:val="20"/>
          <w:szCs w:val="20"/>
          <w:lang w:eastAsia="uk-UA"/>
        </w:rPr>
        <w:t>» – селища;</w:t>
      </w:r>
    </w:p>
    <w:tbl>
      <w:tblPr>
        <w:tblW w:w="4946"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6885"/>
        <w:gridCol w:w="2862"/>
      </w:tblGrid>
      <w:tr w:rsidR="00035335" w:rsidRPr="00B56F36" w:rsidTr="00EE30BC">
        <w:tc>
          <w:tcPr>
            <w:tcW w:w="3532" w:type="pct"/>
            <w:tcBorders>
              <w:left w:val="single" w:sz="4" w:space="0" w:color="auto"/>
            </w:tcBorders>
            <w:vAlign w:val="center"/>
          </w:tcPr>
          <w:p w:rsidR="00035335" w:rsidRPr="00B56F36" w:rsidRDefault="00035335" w:rsidP="00EE30BC">
            <w:pPr>
              <w:pStyle w:val="af5"/>
              <w:spacing w:after="120"/>
              <w:ind w:firstLine="0"/>
              <w:jc w:val="center"/>
              <w:rPr>
                <w:rFonts w:ascii="Times New Roman" w:hAnsi="Times New Roman"/>
                <w:sz w:val="24"/>
                <w:szCs w:val="24"/>
              </w:rPr>
            </w:pPr>
            <w:r w:rsidRPr="00B56F36">
              <w:rPr>
                <w:rFonts w:ascii="Times New Roman" w:hAnsi="Times New Roman"/>
                <w:sz w:val="24"/>
                <w:szCs w:val="24"/>
              </w:rPr>
              <w:t>Група</w:t>
            </w:r>
            <w:r>
              <w:rPr>
                <w:rFonts w:ascii="Times New Roman" w:hAnsi="Times New Roman"/>
                <w:sz w:val="24"/>
                <w:szCs w:val="24"/>
              </w:rPr>
              <w:t xml:space="preserve"> </w:t>
            </w:r>
            <w:r w:rsidRPr="00B56F36">
              <w:rPr>
                <w:rFonts w:ascii="Times New Roman" w:hAnsi="Times New Roman"/>
                <w:sz w:val="24"/>
                <w:szCs w:val="24"/>
              </w:rPr>
              <w:t>платників,</w:t>
            </w:r>
            <w:r>
              <w:rPr>
                <w:rFonts w:ascii="Times New Roman" w:hAnsi="Times New Roman"/>
                <w:sz w:val="24"/>
                <w:szCs w:val="24"/>
              </w:rPr>
              <w:t xml:space="preserve"> </w:t>
            </w:r>
            <w:r w:rsidRPr="00B56F36">
              <w:rPr>
                <w:rFonts w:ascii="Times New Roman" w:hAnsi="Times New Roman"/>
                <w:sz w:val="24"/>
                <w:szCs w:val="24"/>
              </w:rPr>
              <w:t>категорія/цільове</w:t>
            </w:r>
            <w:r>
              <w:rPr>
                <w:rFonts w:ascii="Times New Roman" w:hAnsi="Times New Roman"/>
                <w:sz w:val="24"/>
                <w:szCs w:val="24"/>
              </w:rPr>
              <w:t xml:space="preserve"> </w:t>
            </w:r>
            <w:r w:rsidRPr="00B56F36">
              <w:rPr>
                <w:rFonts w:ascii="Times New Roman" w:hAnsi="Times New Roman"/>
                <w:sz w:val="24"/>
                <w:szCs w:val="24"/>
              </w:rPr>
              <w:t>призначення</w:t>
            </w:r>
            <w:r>
              <w:rPr>
                <w:rFonts w:ascii="Times New Roman" w:hAnsi="Times New Roman"/>
                <w:sz w:val="24"/>
                <w:szCs w:val="24"/>
              </w:rPr>
              <w:t xml:space="preserve"> </w:t>
            </w:r>
            <w:r w:rsidRPr="00B56F36">
              <w:rPr>
                <w:rFonts w:ascii="Times New Roman" w:hAnsi="Times New Roman"/>
                <w:sz w:val="24"/>
                <w:szCs w:val="24"/>
              </w:rPr>
              <w:br/>
              <w:t>земельних</w:t>
            </w:r>
            <w:r>
              <w:rPr>
                <w:rFonts w:ascii="Times New Roman" w:hAnsi="Times New Roman"/>
                <w:sz w:val="24"/>
                <w:szCs w:val="24"/>
              </w:rPr>
              <w:t xml:space="preserve"> </w:t>
            </w:r>
            <w:r w:rsidRPr="00B56F36">
              <w:rPr>
                <w:rFonts w:ascii="Times New Roman" w:hAnsi="Times New Roman"/>
                <w:sz w:val="24"/>
                <w:szCs w:val="24"/>
              </w:rPr>
              <w:t>ділянок</w:t>
            </w:r>
          </w:p>
        </w:tc>
        <w:tc>
          <w:tcPr>
            <w:tcW w:w="1468" w:type="pct"/>
            <w:tcBorders>
              <w:right w:val="single" w:sz="4" w:space="0" w:color="auto"/>
            </w:tcBorders>
            <w:vAlign w:val="center"/>
          </w:tcPr>
          <w:p w:rsidR="00035335" w:rsidRPr="00B56F36" w:rsidRDefault="00035335" w:rsidP="00EE30BC">
            <w:pPr>
              <w:pStyle w:val="af5"/>
              <w:spacing w:after="120"/>
              <w:ind w:firstLine="0"/>
              <w:jc w:val="center"/>
              <w:rPr>
                <w:rFonts w:ascii="Times New Roman" w:hAnsi="Times New Roman"/>
                <w:sz w:val="24"/>
                <w:szCs w:val="24"/>
              </w:rPr>
            </w:pPr>
            <w:r w:rsidRPr="00B56F36">
              <w:rPr>
                <w:rFonts w:ascii="Times New Roman" w:hAnsi="Times New Roman"/>
                <w:sz w:val="24"/>
                <w:szCs w:val="24"/>
              </w:rPr>
              <w:t>Розмір</w:t>
            </w:r>
            <w:r>
              <w:rPr>
                <w:rFonts w:ascii="Times New Roman" w:hAnsi="Times New Roman"/>
                <w:sz w:val="24"/>
                <w:szCs w:val="24"/>
              </w:rPr>
              <w:t xml:space="preserve"> </w:t>
            </w:r>
            <w:r w:rsidRPr="00B56F36">
              <w:rPr>
                <w:rFonts w:ascii="Times New Roman" w:hAnsi="Times New Roman"/>
                <w:sz w:val="24"/>
                <w:szCs w:val="24"/>
              </w:rPr>
              <w:t>пільги</w:t>
            </w:r>
            <w:r>
              <w:rPr>
                <w:rFonts w:ascii="Times New Roman" w:hAnsi="Times New Roman"/>
                <w:sz w:val="24"/>
                <w:szCs w:val="24"/>
              </w:rPr>
              <w:t xml:space="preserve"> </w:t>
            </w:r>
            <w:r w:rsidRPr="00B56F36">
              <w:rPr>
                <w:rFonts w:ascii="Times New Roman" w:hAnsi="Times New Roman"/>
                <w:sz w:val="24"/>
                <w:szCs w:val="24"/>
              </w:rPr>
              <w:br/>
              <w:t>(відсотків</w:t>
            </w:r>
            <w:r>
              <w:rPr>
                <w:rFonts w:ascii="Times New Roman" w:hAnsi="Times New Roman"/>
                <w:sz w:val="24"/>
                <w:szCs w:val="24"/>
              </w:rPr>
              <w:t xml:space="preserve"> </w:t>
            </w:r>
            <w:r w:rsidRPr="00B56F36">
              <w:rPr>
                <w:rFonts w:ascii="Times New Roman" w:hAnsi="Times New Roman"/>
                <w:sz w:val="24"/>
                <w:szCs w:val="24"/>
              </w:rPr>
              <w:t>суми</w:t>
            </w:r>
            <w:r>
              <w:rPr>
                <w:rFonts w:ascii="Times New Roman" w:hAnsi="Times New Roman"/>
                <w:sz w:val="24"/>
                <w:szCs w:val="24"/>
              </w:rPr>
              <w:t xml:space="preserve"> </w:t>
            </w:r>
            <w:r w:rsidRPr="00B56F36">
              <w:rPr>
                <w:rFonts w:ascii="Times New Roman" w:hAnsi="Times New Roman"/>
                <w:sz w:val="24"/>
                <w:szCs w:val="24"/>
              </w:rPr>
              <w:t>податкового</w:t>
            </w:r>
            <w:r>
              <w:rPr>
                <w:rFonts w:ascii="Times New Roman" w:hAnsi="Times New Roman"/>
                <w:sz w:val="24"/>
                <w:szCs w:val="24"/>
              </w:rPr>
              <w:t xml:space="preserve"> </w:t>
            </w:r>
            <w:r w:rsidRPr="00B56F36">
              <w:rPr>
                <w:rFonts w:ascii="Times New Roman" w:hAnsi="Times New Roman"/>
                <w:sz w:val="24"/>
                <w:szCs w:val="24"/>
              </w:rPr>
              <w:t>зобов’язання</w:t>
            </w:r>
            <w:r>
              <w:rPr>
                <w:rFonts w:ascii="Times New Roman" w:hAnsi="Times New Roman"/>
                <w:sz w:val="24"/>
                <w:szCs w:val="24"/>
              </w:rPr>
              <w:t xml:space="preserve"> </w:t>
            </w:r>
            <w:r w:rsidRPr="00B56F36">
              <w:rPr>
                <w:rFonts w:ascii="Times New Roman" w:hAnsi="Times New Roman"/>
                <w:sz w:val="24"/>
                <w:szCs w:val="24"/>
              </w:rPr>
              <w:t>за</w:t>
            </w:r>
            <w:r>
              <w:rPr>
                <w:rFonts w:ascii="Times New Roman" w:hAnsi="Times New Roman"/>
                <w:sz w:val="24"/>
                <w:szCs w:val="24"/>
              </w:rPr>
              <w:t xml:space="preserve"> </w:t>
            </w:r>
            <w:r w:rsidRPr="00B56F36">
              <w:rPr>
                <w:rFonts w:ascii="Times New Roman" w:hAnsi="Times New Roman"/>
                <w:sz w:val="24"/>
                <w:szCs w:val="24"/>
              </w:rPr>
              <w:t>рік)</w:t>
            </w:r>
          </w:p>
        </w:tc>
      </w:tr>
      <w:tr w:rsidR="00035335" w:rsidTr="00EE30BC">
        <w:tblPrEx>
          <w:tblBorders>
            <w:left w:val="single" w:sz="4" w:space="0" w:color="auto"/>
            <w:right w:val="single" w:sz="4" w:space="0" w:color="auto"/>
          </w:tblBorders>
          <w:tblLook w:val="0000" w:firstRow="0" w:lastRow="0" w:firstColumn="0" w:lastColumn="0" w:noHBand="0" w:noVBand="0"/>
        </w:tblPrEx>
        <w:trPr>
          <w:trHeight w:val="780"/>
        </w:trPr>
        <w:tc>
          <w:tcPr>
            <w:tcW w:w="3532" w:type="pct"/>
          </w:tcPr>
          <w:p w:rsidR="00035335" w:rsidRPr="00427B5B" w:rsidRDefault="00035335" w:rsidP="00EE30BC">
            <w:pPr>
              <w:pStyle w:val="af5"/>
              <w:spacing w:before="0"/>
              <w:ind w:firstLine="0"/>
              <w:jc w:val="center"/>
              <w:rPr>
                <w:rFonts w:ascii="Times New Roman" w:hAnsi="Times New Roman"/>
                <w:sz w:val="24"/>
                <w:szCs w:val="24"/>
              </w:rPr>
            </w:pPr>
            <w:r w:rsidRPr="000E0BC3">
              <w:rPr>
                <w:rFonts w:ascii="Times New Roman" w:hAnsi="Times New Roman"/>
                <w:sz w:val="24"/>
                <w:szCs w:val="24"/>
              </w:rPr>
              <w:t xml:space="preserve">Органи місцевого самоврядування територіальної </w:t>
            </w:r>
            <w:r>
              <w:rPr>
                <w:rFonts w:ascii="Times New Roman" w:hAnsi="Times New Roman"/>
                <w:sz w:val="24"/>
                <w:szCs w:val="24"/>
              </w:rPr>
              <w:t xml:space="preserve">                              </w:t>
            </w:r>
            <w:r w:rsidRPr="000E0BC3">
              <w:rPr>
                <w:rFonts w:ascii="Times New Roman" w:hAnsi="Times New Roman"/>
                <w:sz w:val="24"/>
                <w:szCs w:val="24"/>
              </w:rPr>
              <w:t>громади</w:t>
            </w:r>
            <w:r>
              <w:rPr>
                <w:rFonts w:ascii="Times New Roman" w:hAnsi="Times New Roman"/>
                <w:sz w:val="24"/>
                <w:szCs w:val="24"/>
              </w:rPr>
              <w:t xml:space="preserve"> </w:t>
            </w:r>
            <w:r w:rsidRPr="000E0BC3">
              <w:rPr>
                <w:rFonts w:ascii="Times New Roman" w:hAnsi="Times New Roman"/>
                <w:sz w:val="24"/>
                <w:szCs w:val="24"/>
              </w:rPr>
              <w:t>Авангардівської селищної ради,</w:t>
            </w:r>
            <w:r>
              <w:rPr>
                <w:rFonts w:ascii="Times New Roman" w:hAnsi="Times New Roman"/>
                <w:sz w:val="24"/>
                <w:szCs w:val="24"/>
              </w:rPr>
              <w:t xml:space="preserve"> </w:t>
            </w:r>
            <w:r w:rsidRPr="000E0BC3">
              <w:rPr>
                <w:rFonts w:ascii="Times New Roman" w:hAnsi="Times New Roman"/>
                <w:sz w:val="24"/>
                <w:szCs w:val="24"/>
              </w:rPr>
              <w:t>комунальні установи, заклади</w:t>
            </w:r>
            <w:r>
              <w:rPr>
                <w:rFonts w:ascii="Times New Roman" w:hAnsi="Times New Roman"/>
                <w:sz w:val="24"/>
                <w:szCs w:val="24"/>
              </w:rPr>
              <w:t xml:space="preserve"> учасником (</w:t>
            </w:r>
            <w:r w:rsidRPr="000E0BC3">
              <w:rPr>
                <w:rFonts w:ascii="Times New Roman" w:hAnsi="Times New Roman"/>
                <w:sz w:val="24"/>
                <w:szCs w:val="24"/>
              </w:rPr>
              <w:t>засновником</w:t>
            </w:r>
            <w:r>
              <w:rPr>
                <w:rFonts w:ascii="Times New Roman" w:hAnsi="Times New Roman"/>
                <w:sz w:val="24"/>
                <w:szCs w:val="24"/>
              </w:rPr>
              <w:t>),</w:t>
            </w:r>
            <w:r>
              <w:rPr>
                <w:rFonts w:ascii="Times New Roman" w:hAnsi="Times New Roman"/>
                <w:sz w:val="24"/>
                <w:szCs w:val="24"/>
                <w:lang w:val="ru-RU"/>
              </w:rPr>
              <w:t xml:space="preserve"> </w:t>
            </w:r>
            <w:r w:rsidRPr="000E0BC3">
              <w:rPr>
                <w:rFonts w:ascii="Times New Roman" w:hAnsi="Times New Roman"/>
                <w:sz w:val="24"/>
                <w:szCs w:val="24"/>
              </w:rPr>
              <w:t xml:space="preserve">яких є </w:t>
            </w:r>
            <w:proofErr w:type="spellStart"/>
            <w:r w:rsidRPr="000E0BC3">
              <w:rPr>
                <w:rFonts w:ascii="Times New Roman" w:hAnsi="Times New Roman"/>
                <w:sz w:val="24"/>
                <w:szCs w:val="24"/>
              </w:rPr>
              <w:t>Авангардівська</w:t>
            </w:r>
            <w:proofErr w:type="spellEnd"/>
            <w:r w:rsidRPr="000E0BC3">
              <w:rPr>
                <w:rFonts w:ascii="Times New Roman" w:hAnsi="Times New Roman"/>
                <w:sz w:val="24"/>
                <w:szCs w:val="24"/>
              </w:rPr>
              <w:t xml:space="preserve"> селищна</w:t>
            </w:r>
            <w:r>
              <w:rPr>
                <w:rFonts w:ascii="Times New Roman" w:hAnsi="Times New Roman"/>
                <w:sz w:val="24"/>
                <w:szCs w:val="24"/>
              </w:rPr>
              <w:t xml:space="preserve"> рада</w:t>
            </w:r>
          </w:p>
        </w:tc>
        <w:tc>
          <w:tcPr>
            <w:tcW w:w="1468" w:type="pct"/>
          </w:tcPr>
          <w:p w:rsidR="00035335" w:rsidRPr="00427B5B" w:rsidRDefault="00035335" w:rsidP="00EE30BC">
            <w:pPr>
              <w:pStyle w:val="af5"/>
              <w:ind w:firstLine="28"/>
              <w:jc w:val="center"/>
              <w:rPr>
                <w:rFonts w:ascii="Times New Roman" w:hAnsi="Times New Roman"/>
                <w:sz w:val="24"/>
                <w:szCs w:val="24"/>
              </w:rPr>
            </w:pPr>
            <w:r>
              <w:rPr>
                <w:rFonts w:ascii="Times New Roman" w:hAnsi="Times New Roman"/>
                <w:sz w:val="24"/>
                <w:szCs w:val="24"/>
              </w:rPr>
              <w:t>100</w:t>
            </w:r>
          </w:p>
        </w:tc>
      </w:tr>
    </w:tbl>
    <w:p w:rsidR="00035335" w:rsidRDefault="00035335" w:rsidP="00B00A3E">
      <w:pPr>
        <w:pStyle w:val="af5"/>
        <w:ind w:firstLine="0"/>
        <w:jc w:val="both"/>
        <w:rPr>
          <w:rFonts w:ascii="Times New Roman" w:hAnsi="Times New Roman"/>
          <w:sz w:val="16"/>
          <w:szCs w:val="16"/>
          <w:vertAlign w:val="superscript"/>
        </w:rPr>
      </w:pPr>
    </w:p>
    <w:p w:rsidR="00035335" w:rsidRPr="00BC6929" w:rsidRDefault="00035335" w:rsidP="003E085A">
      <w:pPr>
        <w:pStyle w:val="af5"/>
        <w:jc w:val="both"/>
        <w:rPr>
          <w:rFonts w:ascii="Times New Roman" w:hAnsi="Times New Roman"/>
          <w:sz w:val="20"/>
        </w:rPr>
      </w:pPr>
      <w:r w:rsidRPr="00855B2D">
        <w:rPr>
          <w:rFonts w:ascii="Times New Roman" w:hAnsi="Times New Roman"/>
          <w:sz w:val="16"/>
          <w:szCs w:val="16"/>
          <w:vertAlign w:val="superscript"/>
        </w:rPr>
        <w:t xml:space="preserve">1 </w:t>
      </w:r>
      <w:r w:rsidRPr="00855B2D">
        <w:rPr>
          <w:rFonts w:ascii="Times New Roman" w:hAnsi="Times New Roman"/>
          <w:sz w:val="16"/>
          <w:szCs w:val="16"/>
        </w:rPr>
        <w:t>Пільги визначаються з урахуванням норм підпункту 12.3.7 пункту 12.3 статті</w:t>
      </w:r>
      <w:r w:rsidRPr="00855B2D">
        <w:rPr>
          <w:rFonts w:ascii="Times New Roman" w:hAnsi="Times New Roman"/>
          <w:sz w:val="16"/>
          <w:szCs w:val="16"/>
          <w:lang w:val="ru-RU"/>
        </w:rPr>
        <w:t xml:space="preserve"> </w:t>
      </w:r>
      <w:r w:rsidRPr="00855B2D">
        <w:rPr>
          <w:rFonts w:ascii="Times New Roman" w:hAnsi="Times New Roman"/>
          <w:sz w:val="16"/>
          <w:szCs w:val="16"/>
        </w:rPr>
        <w:t>12, пункту 30.2 статті 30, статей 281 і 282 Податкового кодексу України. У разі встановлення пільг, відмінних на територіях різних населених пунктів адміністративно-територіальної одиниці, за кожним населеним пунктом пільги затверджуються окремо</w:t>
      </w:r>
      <w:r w:rsidRPr="00BC6929">
        <w:rPr>
          <w:rFonts w:ascii="Times New Roman" w:hAnsi="Times New Roman"/>
          <w:sz w:val="20"/>
        </w:rPr>
        <w:t>.</w:t>
      </w:r>
    </w:p>
    <w:p w:rsidR="00035335" w:rsidRDefault="00035335" w:rsidP="003E085A">
      <w:pPr>
        <w:numPr>
          <w:ilvl w:val="0"/>
          <w:numId w:val="1"/>
        </w:numPr>
        <w:shd w:val="clear" w:color="auto" w:fill="FFFFFF"/>
        <w:suppressAutoHyphens w:val="0"/>
        <w:spacing w:before="100" w:beforeAutospacing="1" w:after="147"/>
        <w:jc w:val="center"/>
        <w:rPr>
          <w:b/>
          <w:lang w:val="uk-UA" w:eastAsia="uk-UA"/>
        </w:rPr>
      </w:pPr>
    </w:p>
    <w:p w:rsidR="00035335" w:rsidRDefault="00035335" w:rsidP="003E085A">
      <w:pPr>
        <w:pStyle w:val="af"/>
        <w:rPr>
          <w:rFonts w:ascii="Times New Roman" w:hAnsi="Times New Roman"/>
        </w:rPr>
      </w:pPr>
      <w:r>
        <w:rPr>
          <w:rFonts w:ascii="Times New Roman" w:hAnsi="Times New Roman" w:cs="Times New Roman"/>
          <w:b/>
        </w:rPr>
        <w:t xml:space="preserve">   </w:t>
      </w:r>
      <w:r>
        <w:rPr>
          <w:rFonts w:ascii="Times New Roman" w:hAnsi="Times New Roman" w:cs="Times New Roman"/>
          <w:b/>
          <w:lang w:val="ru-RU"/>
        </w:rPr>
        <w:t xml:space="preserve">   </w:t>
      </w:r>
      <w:r w:rsidR="00B00A3E">
        <w:rPr>
          <w:rFonts w:ascii="Times New Roman" w:hAnsi="Times New Roman" w:cs="Times New Roman"/>
          <w:b/>
          <w:lang w:val="ru-RU"/>
        </w:rPr>
        <w:t xml:space="preserve">          </w:t>
      </w:r>
      <w:proofErr w:type="spellStart"/>
      <w:r w:rsidRPr="00A76376">
        <w:rPr>
          <w:rFonts w:ascii="Times New Roman" w:hAnsi="Times New Roman" w:cs="Times New Roman"/>
          <w:b/>
          <w:lang w:val="ru-RU"/>
        </w:rPr>
        <w:t>Секретар</w:t>
      </w:r>
      <w:proofErr w:type="spellEnd"/>
      <w:r w:rsidRPr="00A76376">
        <w:rPr>
          <w:rFonts w:ascii="Times New Roman" w:hAnsi="Times New Roman" w:cs="Times New Roman"/>
          <w:b/>
          <w:lang w:val="ru-RU"/>
        </w:rPr>
        <w:t xml:space="preserve"> ради</w:t>
      </w:r>
      <w:r w:rsidRPr="00A76376">
        <w:rPr>
          <w:rFonts w:ascii="Times New Roman" w:hAnsi="Times New Roman" w:cs="Times New Roman"/>
          <w:b/>
        </w:rPr>
        <w:t xml:space="preserve">     </w:t>
      </w:r>
      <w:r w:rsidR="00B00A3E">
        <w:rPr>
          <w:rFonts w:ascii="Times New Roman" w:hAnsi="Times New Roman" w:cs="Times New Roman"/>
          <w:b/>
        </w:rPr>
        <w:t xml:space="preserve">                               </w:t>
      </w:r>
      <w:r>
        <w:rPr>
          <w:rFonts w:ascii="Times New Roman" w:hAnsi="Times New Roman" w:cs="Times New Roman"/>
          <w:b/>
        </w:rPr>
        <w:t xml:space="preserve">   </w:t>
      </w:r>
      <w:r w:rsidR="00B00A3E">
        <w:rPr>
          <w:rFonts w:ascii="Times New Roman" w:hAnsi="Times New Roman" w:cs="Times New Roman"/>
          <w:b/>
        </w:rPr>
        <w:t xml:space="preserve">          </w:t>
      </w:r>
      <w:r w:rsidRPr="00A76376">
        <w:rPr>
          <w:rFonts w:ascii="Times New Roman" w:hAnsi="Times New Roman" w:cs="Times New Roman"/>
          <w:b/>
        </w:rPr>
        <w:t xml:space="preserve">   </w:t>
      </w:r>
      <w:r w:rsidRPr="00A76376">
        <w:rPr>
          <w:rFonts w:ascii="Times New Roman" w:hAnsi="Times New Roman" w:cs="Times New Roman"/>
          <w:b/>
          <w:lang w:val="ru-RU"/>
        </w:rPr>
        <w:t xml:space="preserve">             </w:t>
      </w:r>
      <w:r w:rsidRPr="00A76376">
        <w:rPr>
          <w:rFonts w:ascii="Times New Roman" w:hAnsi="Times New Roman" w:cs="Times New Roman"/>
          <w:b/>
        </w:rPr>
        <w:t xml:space="preserve">     </w:t>
      </w:r>
      <w:r w:rsidRPr="00A76376">
        <w:rPr>
          <w:rFonts w:ascii="Times New Roman" w:hAnsi="Times New Roman" w:cs="Times New Roman"/>
          <w:b/>
          <w:lang w:val="ru-RU"/>
        </w:rPr>
        <w:t>Валентина ЩУР</w:t>
      </w:r>
    </w:p>
    <w:p w:rsidR="00035335" w:rsidRDefault="00035335" w:rsidP="003E085A">
      <w:pPr>
        <w:pStyle w:val="af"/>
        <w:jc w:val="right"/>
        <w:rPr>
          <w:rFonts w:ascii="Times New Roman" w:hAnsi="Times New Roman"/>
        </w:rPr>
      </w:pPr>
    </w:p>
    <w:p w:rsidR="00035335" w:rsidRDefault="00035335" w:rsidP="003E085A">
      <w:pPr>
        <w:pStyle w:val="af"/>
        <w:jc w:val="center"/>
        <w:rPr>
          <w:rFonts w:ascii="Times New Roman" w:hAnsi="Times New Roman" w:cs="Times New Roman"/>
          <w:lang w:val="ru-RU"/>
        </w:rPr>
      </w:pPr>
    </w:p>
    <w:p w:rsidR="00035335" w:rsidRDefault="00035335" w:rsidP="003E085A">
      <w:pPr>
        <w:pStyle w:val="af"/>
        <w:jc w:val="center"/>
        <w:rPr>
          <w:rFonts w:ascii="Times New Roman" w:hAnsi="Times New Roman" w:cs="Times New Roman"/>
          <w:lang w:val="ru-RU"/>
        </w:rPr>
      </w:pPr>
    </w:p>
    <w:p w:rsidR="00035335" w:rsidRDefault="00035335" w:rsidP="003E085A">
      <w:pPr>
        <w:pStyle w:val="af"/>
        <w:jc w:val="center"/>
        <w:rPr>
          <w:rFonts w:ascii="Times New Roman" w:hAnsi="Times New Roman" w:cs="Times New Roman"/>
          <w:lang w:val="ru-RU"/>
        </w:rPr>
      </w:pPr>
    </w:p>
    <w:p w:rsidR="00035335" w:rsidRDefault="00035335" w:rsidP="003E085A">
      <w:pPr>
        <w:pStyle w:val="af"/>
        <w:jc w:val="center"/>
        <w:rPr>
          <w:rFonts w:ascii="Times New Roman" w:hAnsi="Times New Roman" w:cs="Times New Roman"/>
          <w:lang w:val="ru-RU"/>
        </w:rPr>
      </w:pPr>
    </w:p>
    <w:p w:rsidR="00035335" w:rsidRDefault="00035335" w:rsidP="003E085A">
      <w:pPr>
        <w:pStyle w:val="af"/>
        <w:jc w:val="center"/>
        <w:rPr>
          <w:rFonts w:ascii="Times New Roman" w:hAnsi="Times New Roman" w:cs="Times New Roman"/>
          <w:lang w:val="ru-RU"/>
        </w:rPr>
      </w:pPr>
    </w:p>
    <w:p w:rsidR="00035335" w:rsidRDefault="00035335" w:rsidP="003E085A">
      <w:pPr>
        <w:pStyle w:val="af"/>
        <w:jc w:val="center"/>
        <w:rPr>
          <w:rFonts w:ascii="Times New Roman" w:hAnsi="Times New Roman" w:cs="Times New Roman"/>
          <w:lang w:val="ru-RU"/>
        </w:rPr>
      </w:pPr>
    </w:p>
    <w:p w:rsidR="00035335" w:rsidRDefault="00035335" w:rsidP="003E085A">
      <w:pPr>
        <w:pStyle w:val="af"/>
        <w:jc w:val="center"/>
        <w:rPr>
          <w:rFonts w:ascii="Times New Roman" w:hAnsi="Times New Roman" w:cs="Times New Roman"/>
          <w:lang w:val="ru-RU"/>
        </w:rPr>
      </w:pPr>
    </w:p>
    <w:p w:rsidR="00035335" w:rsidRDefault="00035335" w:rsidP="003E085A">
      <w:pPr>
        <w:pStyle w:val="af"/>
        <w:jc w:val="center"/>
        <w:rPr>
          <w:rFonts w:ascii="Times New Roman" w:hAnsi="Times New Roman" w:cs="Times New Roman"/>
          <w:lang w:val="ru-RU"/>
        </w:rPr>
      </w:pPr>
    </w:p>
    <w:p w:rsidR="00035335" w:rsidRDefault="00035335" w:rsidP="003E085A">
      <w:pPr>
        <w:pStyle w:val="af"/>
        <w:jc w:val="center"/>
        <w:rPr>
          <w:rFonts w:ascii="Times New Roman" w:hAnsi="Times New Roman" w:cs="Times New Roman"/>
          <w:lang w:val="ru-RU"/>
        </w:rPr>
      </w:pPr>
    </w:p>
    <w:p w:rsidR="00035335" w:rsidRDefault="00035335" w:rsidP="003E085A">
      <w:pPr>
        <w:pStyle w:val="af"/>
        <w:jc w:val="center"/>
        <w:rPr>
          <w:rFonts w:ascii="Times New Roman" w:hAnsi="Times New Roman" w:cs="Times New Roman"/>
          <w:lang w:val="ru-RU"/>
        </w:rPr>
      </w:pPr>
    </w:p>
    <w:p w:rsidR="00035335" w:rsidRDefault="00035335" w:rsidP="003E085A">
      <w:pPr>
        <w:pStyle w:val="af"/>
        <w:jc w:val="center"/>
        <w:rPr>
          <w:rFonts w:ascii="Times New Roman" w:hAnsi="Times New Roman" w:cs="Times New Roman"/>
          <w:lang w:val="ru-RU"/>
        </w:rPr>
      </w:pPr>
    </w:p>
    <w:p w:rsidR="00035335" w:rsidRPr="00B22C3E" w:rsidRDefault="00035335" w:rsidP="003E085A">
      <w:pPr>
        <w:pStyle w:val="af"/>
        <w:jc w:val="center"/>
        <w:rPr>
          <w:rFonts w:ascii="Times New Roman" w:hAnsi="Times New Roman" w:cs="Times New Roman"/>
          <w:lang w:val="ru-RU"/>
        </w:rPr>
      </w:pPr>
    </w:p>
    <w:p w:rsidR="00035335" w:rsidRPr="00B22C3E" w:rsidRDefault="00035335" w:rsidP="003E085A">
      <w:pPr>
        <w:pStyle w:val="af"/>
        <w:jc w:val="center"/>
        <w:rPr>
          <w:rFonts w:ascii="Times New Roman" w:hAnsi="Times New Roman" w:cs="Times New Roman"/>
          <w:lang w:val="ru-RU"/>
        </w:rPr>
      </w:pPr>
    </w:p>
    <w:p w:rsidR="00035335" w:rsidRPr="003E085A" w:rsidRDefault="00035335" w:rsidP="003E085A">
      <w:pPr>
        <w:pStyle w:val="af"/>
        <w:jc w:val="center"/>
        <w:rPr>
          <w:rFonts w:ascii="Times New Roman" w:hAnsi="Times New Roman" w:cs="Times New Roman"/>
          <w:lang w:val="ru-RU"/>
        </w:rPr>
      </w:pPr>
    </w:p>
    <w:p w:rsidR="00035335" w:rsidRDefault="00035335" w:rsidP="00E00FA6">
      <w:pPr>
        <w:pStyle w:val="af"/>
        <w:jc w:val="right"/>
        <w:rPr>
          <w:rFonts w:ascii="Times New Roman" w:hAnsi="Times New Roman" w:cs="Times New Roman"/>
          <w:lang w:val="ru-RU"/>
        </w:rPr>
      </w:pPr>
    </w:p>
    <w:p w:rsidR="00035335" w:rsidRDefault="00035335" w:rsidP="0066153F">
      <w:pPr>
        <w:pStyle w:val="af"/>
        <w:jc w:val="right"/>
        <w:rPr>
          <w:rFonts w:ascii="Times New Roman" w:hAnsi="Times New Roman" w:cs="Times New Roman"/>
        </w:rPr>
      </w:pPr>
    </w:p>
    <w:p w:rsidR="00B00A3E" w:rsidRDefault="00B00A3E" w:rsidP="0066153F">
      <w:pPr>
        <w:pStyle w:val="af"/>
        <w:jc w:val="right"/>
        <w:rPr>
          <w:rFonts w:ascii="Times New Roman" w:hAnsi="Times New Roman" w:cs="Times New Roman"/>
        </w:rPr>
      </w:pPr>
    </w:p>
    <w:p w:rsidR="00B00A3E" w:rsidRDefault="00B00A3E" w:rsidP="0066153F">
      <w:pPr>
        <w:pStyle w:val="af"/>
        <w:jc w:val="right"/>
        <w:rPr>
          <w:rFonts w:ascii="Times New Roman" w:hAnsi="Times New Roman" w:cs="Times New Roman"/>
        </w:rPr>
      </w:pPr>
    </w:p>
    <w:p w:rsidR="00B00A3E" w:rsidRDefault="00B00A3E" w:rsidP="0066153F">
      <w:pPr>
        <w:pStyle w:val="af"/>
        <w:jc w:val="right"/>
        <w:rPr>
          <w:rFonts w:ascii="Times New Roman" w:hAnsi="Times New Roman" w:cs="Times New Roman"/>
        </w:rPr>
      </w:pPr>
    </w:p>
    <w:p w:rsidR="00035335" w:rsidRPr="008C0354" w:rsidRDefault="00035335" w:rsidP="0066153F">
      <w:pPr>
        <w:pStyle w:val="af"/>
        <w:jc w:val="right"/>
        <w:rPr>
          <w:rFonts w:ascii="Times New Roman" w:hAnsi="Times New Roman" w:cs="Times New Roman"/>
        </w:rPr>
      </w:pPr>
      <w:r w:rsidRPr="00990570">
        <w:rPr>
          <w:rFonts w:ascii="Times New Roman" w:hAnsi="Times New Roman" w:cs="Times New Roman"/>
        </w:rPr>
        <w:lastRenderedPageBreak/>
        <w:t>Додаток №</w:t>
      </w:r>
      <w:r w:rsidRPr="008C0354">
        <w:rPr>
          <w:rFonts w:ascii="Times New Roman" w:hAnsi="Times New Roman" w:cs="Times New Roman"/>
        </w:rPr>
        <w:t>4</w:t>
      </w:r>
    </w:p>
    <w:p w:rsidR="00035335" w:rsidRPr="006C7D73" w:rsidRDefault="00035335" w:rsidP="008C0354">
      <w:pPr>
        <w:pStyle w:val="af"/>
        <w:jc w:val="right"/>
        <w:rPr>
          <w:rFonts w:ascii="Times New Roman" w:hAnsi="Times New Roman" w:cs="Times New Roman"/>
        </w:rPr>
      </w:pPr>
      <w:r w:rsidRPr="008C0354">
        <w:rPr>
          <w:rFonts w:ascii="Times New Roman" w:hAnsi="Times New Roman" w:cs="Times New Roman"/>
        </w:rPr>
        <w:t>до</w:t>
      </w:r>
      <w:r w:rsidRPr="006C7D73">
        <w:rPr>
          <w:rFonts w:ascii="Times New Roman" w:hAnsi="Times New Roman" w:cs="Times New Roman"/>
        </w:rPr>
        <w:t xml:space="preserve"> рішення Авангардівської селищної ради</w:t>
      </w:r>
    </w:p>
    <w:p w:rsidR="00B00A3E" w:rsidRPr="00B00A3E" w:rsidRDefault="00035335" w:rsidP="00B00A3E">
      <w:pPr>
        <w:pStyle w:val="af6"/>
        <w:spacing w:before="0" w:after="0"/>
        <w:rPr>
          <w:rFonts w:ascii="Times New Roman" w:hAnsi="Times New Roman"/>
          <w:b w:val="0"/>
          <w:sz w:val="24"/>
          <w:szCs w:val="24"/>
        </w:rPr>
      </w:pPr>
      <w:r>
        <w:rPr>
          <w:b w:val="0"/>
        </w:rPr>
        <w:t xml:space="preserve">                                                                                                      </w:t>
      </w:r>
      <w:r w:rsidR="00B00A3E" w:rsidRPr="006C176E">
        <w:rPr>
          <w:rFonts w:ascii="Calibri" w:hAnsi="Calibri"/>
          <w:b w:val="0"/>
        </w:rPr>
        <w:t xml:space="preserve">        </w:t>
      </w:r>
      <w:r>
        <w:rPr>
          <w:b w:val="0"/>
        </w:rPr>
        <w:t xml:space="preserve"> </w:t>
      </w:r>
      <w:r w:rsidR="00B00A3E" w:rsidRPr="00B00A3E">
        <w:rPr>
          <w:rFonts w:ascii="Times New Roman" w:hAnsi="Times New Roman"/>
          <w:b w:val="0"/>
          <w:sz w:val="24"/>
          <w:szCs w:val="24"/>
        </w:rPr>
        <w:t>від 19.06.202</w:t>
      </w:r>
      <w:r w:rsidR="00B00A3E" w:rsidRPr="00B00A3E">
        <w:rPr>
          <w:rFonts w:ascii="Times New Roman" w:hAnsi="Times New Roman"/>
          <w:b w:val="0"/>
          <w:sz w:val="24"/>
          <w:szCs w:val="24"/>
          <w:lang w:val="ru-RU"/>
        </w:rPr>
        <w:t>4</w:t>
      </w:r>
      <w:r w:rsidR="00B00A3E" w:rsidRPr="00B00A3E">
        <w:rPr>
          <w:rFonts w:ascii="Times New Roman" w:hAnsi="Times New Roman"/>
          <w:b w:val="0"/>
          <w:sz w:val="24"/>
          <w:szCs w:val="24"/>
        </w:rPr>
        <w:t xml:space="preserve"> р.  №2828-</w:t>
      </w:r>
      <w:r w:rsidR="00B00A3E" w:rsidRPr="00B00A3E">
        <w:rPr>
          <w:rFonts w:ascii="Times New Roman" w:hAnsi="Times New Roman"/>
          <w:b w:val="0"/>
          <w:bCs/>
          <w:color w:val="000000"/>
          <w:sz w:val="24"/>
          <w:szCs w:val="24"/>
          <w:lang w:val="en-US" w:eastAsia="uk-UA"/>
        </w:rPr>
        <w:t>VIII</w:t>
      </w:r>
    </w:p>
    <w:p w:rsidR="00035335" w:rsidRPr="00B22C3E" w:rsidRDefault="00035335" w:rsidP="008C0354">
      <w:pPr>
        <w:pStyle w:val="ae"/>
        <w:shd w:val="clear" w:color="auto" w:fill="FFFFFF"/>
        <w:spacing w:before="0" w:beforeAutospacing="0" w:after="0" w:afterAutospacing="0"/>
        <w:ind w:firstLine="567"/>
        <w:jc w:val="center"/>
      </w:pPr>
    </w:p>
    <w:p w:rsidR="00035335" w:rsidRPr="00B22C3E" w:rsidRDefault="00035335" w:rsidP="008C0354">
      <w:pPr>
        <w:pStyle w:val="ae"/>
        <w:shd w:val="clear" w:color="auto" w:fill="FFFFFF"/>
        <w:spacing w:before="0" w:beforeAutospacing="0" w:after="0" w:afterAutospacing="0"/>
        <w:ind w:firstLine="567"/>
        <w:jc w:val="center"/>
        <w:rPr>
          <w:b/>
        </w:rPr>
      </w:pPr>
    </w:p>
    <w:p w:rsidR="00035335" w:rsidRPr="00B22C3E" w:rsidRDefault="00035335" w:rsidP="008C0354">
      <w:pPr>
        <w:pStyle w:val="ae"/>
        <w:shd w:val="clear" w:color="auto" w:fill="FFFFFF"/>
        <w:spacing w:before="0" w:beforeAutospacing="0" w:after="0" w:afterAutospacing="0"/>
        <w:ind w:firstLine="567"/>
        <w:jc w:val="center"/>
        <w:rPr>
          <w:b/>
        </w:rPr>
      </w:pPr>
    </w:p>
    <w:p w:rsidR="00035335" w:rsidRPr="00B22C3E" w:rsidRDefault="00035335" w:rsidP="00B00A3E">
      <w:pPr>
        <w:pStyle w:val="ae"/>
        <w:shd w:val="clear" w:color="auto" w:fill="FFFFFF"/>
        <w:spacing w:before="0" w:beforeAutospacing="0" w:after="0" w:afterAutospacing="0"/>
        <w:ind w:firstLine="567"/>
        <w:rPr>
          <w:b/>
        </w:rPr>
      </w:pPr>
    </w:p>
    <w:p w:rsidR="00035335" w:rsidRPr="00A26960" w:rsidRDefault="00035335" w:rsidP="008C0354">
      <w:pPr>
        <w:pStyle w:val="ae"/>
        <w:shd w:val="clear" w:color="auto" w:fill="FFFFFF"/>
        <w:spacing w:before="0" w:beforeAutospacing="0" w:after="0" w:afterAutospacing="0"/>
        <w:ind w:firstLine="567"/>
        <w:jc w:val="center"/>
        <w:rPr>
          <w:b/>
        </w:rPr>
      </w:pPr>
      <w:r w:rsidRPr="00A26960">
        <w:rPr>
          <w:b/>
        </w:rPr>
        <w:t>Елементи єдиного податку</w:t>
      </w:r>
    </w:p>
    <w:p w:rsidR="00035335" w:rsidRPr="00221882" w:rsidRDefault="00035335" w:rsidP="0066153F">
      <w:pPr>
        <w:pStyle w:val="af"/>
        <w:ind w:firstLine="567"/>
        <w:jc w:val="both"/>
        <w:rPr>
          <w:rFonts w:ascii="Times New Roman" w:hAnsi="Times New Roman" w:cs="Times New Roman"/>
          <w:b/>
        </w:rPr>
      </w:pPr>
      <w:r w:rsidRPr="00221882">
        <w:rPr>
          <w:rFonts w:ascii="Times New Roman" w:hAnsi="Times New Roman" w:cs="Times New Roman"/>
          <w:b/>
        </w:rPr>
        <w:t>1. Платники податку</w:t>
      </w:r>
    </w:p>
    <w:p w:rsidR="00035335" w:rsidRPr="00221882" w:rsidRDefault="00035335" w:rsidP="0066153F">
      <w:pPr>
        <w:pStyle w:val="af"/>
        <w:ind w:firstLine="567"/>
        <w:jc w:val="both"/>
        <w:rPr>
          <w:rFonts w:ascii="Times New Roman" w:hAnsi="Times New Roman" w:cs="Times New Roman"/>
        </w:rPr>
      </w:pPr>
      <w:r w:rsidRPr="00221882">
        <w:rPr>
          <w:rFonts w:ascii="Times New Roman" w:hAnsi="Times New Roman" w:cs="Times New Roman"/>
        </w:rPr>
        <w:t>Платників єдиного податку визначено статтею 291 Податкового кодексу України.</w:t>
      </w:r>
    </w:p>
    <w:p w:rsidR="00035335" w:rsidRPr="00221882" w:rsidRDefault="00035335" w:rsidP="0066153F">
      <w:pPr>
        <w:pStyle w:val="af"/>
        <w:ind w:firstLine="567"/>
        <w:jc w:val="both"/>
        <w:rPr>
          <w:rFonts w:ascii="Times New Roman" w:hAnsi="Times New Roman" w:cs="Times New Roman"/>
          <w:b/>
        </w:rPr>
      </w:pPr>
      <w:r w:rsidRPr="00221882">
        <w:rPr>
          <w:rFonts w:ascii="Times New Roman" w:hAnsi="Times New Roman" w:cs="Times New Roman"/>
          <w:b/>
        </w:rPr>
        <w:t>2. Об’єкт оподаткування</w:t>
      </w:r>
    </w:p>
    <w:p w:rsidR="00035335" w:rsidRPr="00221882" w:rsidRDefault="00035335" w:rsidP="0066153F">
      <w:pPr>
        <w:pStyle w:val="af"/>
        <w:ind w:firstLine="567"/>
        <w:jc w:val="both"/>
        <w:rPr>
          <w:rFonts w:ascii="Times New Roman" w:hAnsi="Times New Roman" w:cs="Times New Roman"/>
        </w:rPr>
      </w:pPr>
      <w:r w:rsidRPr="00221882">
        <w:rPr>
          <w:rFonts w:ascii="Times New Roman" w:hAnsi="Times New Roman" w:cs="Times New Roman"/>
          <w:color w:val="1D1D1B"/>
          <w:shd w:val="clear" w:color="auto" w:fill="FFFFFF"/>
        </w:rPr>
        <w:t>Об’єкт оподаткування для платників єдиного податку першої - третьої груп</w:t>
      </w:r>
      <w:r w:rsidRPr="00221882">
        <w:rPr>
          <w:rFonts w:ascii="Times New Roman" w:hAnsi="Times New Roman" w:cs="Times New Roman"/>
        </w:rPr>
        <w:t xml:space="preserve"> визначено статтею 291 Податкового кодексу України.</w:t>
      </w:r>
    </w:p>
    <w:p w:rsidR="00035335" w:rsidRPr="00221882" w:rsidRDefault="00035335" w:rsidP="0066153F">
      <w:pPr>
        <w:pStyle w:val="af"/>
        <w:ind w:firstLine="567"/>
        <w:jc w:val="both"/>
        <w:rPr>
          <w:rFonts w:ascii="Times New Roman" w:hAnsi="Times New Roman" w:cs="Times New Roman"/>
          <w:b/>
          <w:lang w:val="ru-RU"/>
        </w:rPr>
      </w:pPr>
      <w:r w:rsidRPr="00221882">
        <w:rPr>
          <w:rFonts w:ascii="Times New Roman" w:hAnsi="Times New Roman" w:cs="Times New Roman"/>
          <w:b/>
        </w:rPr>
        <w:t>3. База оподаткування</w:t>
      </w:r>
    </w:p>
    <w:p w:rsidR="00035335" w:rsidRPr="00221882" w:rsidRDefault="00035335" w:rsidP="0066153F">
      <w:pPr>
        <w:pStyle w:val="af"/>
        <w:ind w:firstLine="567"/>
        <w:jc w:val="both"/>
        <w:rPr>
          <w:rFonts w:ascii="Times New Roman" w:hAnsi="Times New Roman" w:cs="Times New Roman"/>
          <w:b/>
          <w:lang w:val="ru-RU"/>
        </w:rPr>
      </w:pPr>
      <w:r w:rsidRPr="00221882">
        <w:rPr>
          <w:rFonts w:ascii="Times New Roman" w:hAnsi="Times New Roman" w:cs="Times New Roman"/>
          <w:color w:val="1D1D1B"/>
          <w:shd w:val="clear" w:color="auto" w:fill="FFFFFF"/>
        </w:rPr>
        <w:t>Базою оподаткування податком для платників єдиного податку</w:t>
      </w:r>
      <w:r>
        <w:rPr>
          <w:rFonts w:ascii="Times New Roman" w:hAnsi="Times New Roman" w:cs="Times New Roman"/>
          <w:color w:val="1D1D1B"/>
          <w:shd w:val="clear" w:color="auto" w:fill="FFFFFF"/>
          <w:lang w:val="ru-RU"/>
        </w:rPr>
        <w:t xml:space="preserve"> </w:t>
      </w:r>
      <w:r w:rsidRPr="00221882">
        <w:rPr>
          <w:rFonts w:ascii="Times New Roman" w:hAnsi="Times New Roman" w:cs="Times New Roman"/>
          <w:color w:val="1D1D1B"/>
          <w:shd w:val="clear" w:color="auto" w:fill="FFFFFF"/>
        </w:rPr>
        <w:t xml:space="preserve">встановлено розділом XII Податкового  </w:t>
      </w:r>
      <w:r>
        <w:rPr>
          <w:rFonts w:ascii="Times New Roman" w:hAnsi="Times New Roman" w:cs="Times New Roman"/>
          <w:color w:val="1D1D1B"/>
          <w:shd w:val="clear" w:color="auto" w:fill="FFFFFF"/>
          <w:lang w:val="ru-RU"/>
        </w:rPr>
        <w:t>к</w:t>
      </w:r>
      <w:proofErr w:type="spellStart"/>
      <w:r w:rsidRPr="00221882">
        <w:rPr>
          <w:rFonts w:ascii="Times New Roman" w:hAnsi="Times New Roman" w:cs="Times New Roman"/>
          <w:color w:val="1D1D1B"/>
          <w:shd w:val="clear" w:color="auto" w:fill="FFFFFF"/>
        </w:rPr>
        <w:t>одексу</w:t>
      </w:r>
      <w:proofErr w:type="spellEnd"/>
      <w:r>
        <w:rPr>
          <w:rFonts w:ascii="Times New Roman" w:hAnsi="Times New Roman" w:cs="Times New Roman"/>
          <w:color w:val="1D1D1B"/>
          <w:shd w:val="clear" w:color="auto" w:fill="FFFFFF"/>
          <w:lang w:val="ru-RU"/>
        </w:rPr>
        <w:t xml:space="preserve"> </w:t>
      </w:r>
      <w:proofErr w:type="spellStart"/>
      <w:r>
        <w:rPr>
          <w:rFonts w:ascii="Times New Roman" w:hAnsi="Times New Roman" w:cs="Times New Roman"/>
          <w:color w:val="1D1D1B"/>
          <w:shd w:val="clear" w:color="auto" w:fill="FFFFFF"/>
          <w:lang w:val="ru-RU"/>
        </w:rPr>
        <w:t>України</w:t>
      </w:r>
      <w:proofErr w:type="spellEnd"/>
      <w:r w:rsidRPr="00221882">
        <w:rPr>
          <w:rFonts w:ascii="Times New Roman" w:hAnsi="Times New Roman" w:cs="Times New Roman"/>
          <w:color w:val="1D1D1B"/>
          <w:shd w:val="clear" w:color="auto" w:fill="FFFFFF"/>
        </w:rPr>
        <w:t>.</w:t>
      </w:r>
    </w:p>
    <w:p w:rsidR="00035335" w:rsidRPr="00221882" w:rsidRDefault="00035335" w:rsidP="0066153F">
      <w:pPr>
        <w:pStyle w:val="af"/>
        <w:ind w:firstLine="567"/>
        <w:jc w:val="both"/>
        <w:rPr>
          <w:rFonts w:ascii="Times New Roman" w:hAnsi="Times New Roman" w:cs="Times New Roman"/>
        </w:rPr>
      </w:pPr>
      <w:r>
        <w:rPr>
          <w:rFonts w:ascii="Times New Roman" w:hAnsi="Times New Roman" w:cs="Times New Roman"/>
          <w:b/>
          <w:lang w:val="ru-RU"/>
        </w:rPr>
        <w:t>4</w:t>
      </w:r>
      <w:r w:rsidRPr="00221882">
        <w:rPr>
          <w:rFonts w:ascii="Times New Roman" w:hAnsi="Times New Roman" w:cs="Times New Roman"/>
          <w:b/>
        </w:rPr>
        <w:t>.Ставка податку</w:t>
      </w:r>
      <w:r w:rsidRPr="00221882">
        <w:rPr>
          <w:rFonts w:ascii="Times New Roman" w:hAnsi="Times New Roman" w:cs="Times New Roman"/>
        </w:rPr>
        <w:t>.</w:t>
      </w:r>
    </w:p>
    <w:p w:rsidR="00035335" w:rsidRPr="00221882" w:rsidRDefault="00035335" w:rsidP="0066153F">
      <w:pPr>
        <w:pStyle w:val="af"/>
        <w:ind w:firstLine="567"/>
        <w:jc w:val="both"/>
        <w:rPr>
          <w:rFonts w:ascii="Times New Roman" w:hAnsi="Times New Roman" w:cs="Times New Roman"/>
        </w:rPr>
      </w:pPr>
      <w:r w:rsidRPr="00221882">
        <w:rPr>
          <w:rFonts w:ascii="Times New Roman" w:hAnsi="Times New Roman" w:cs="Times New Roman"/>
        </w:rPr>
        <w:t>Встановити ставки для фізичних осіб - підприємців, на один календарний місяць залежно від виду діяльності згідно національного класифікатора України, затвердженого наказом Держспоживстандарту України від 11.10.2010 №457 із внесеними до нього змінами:</w:t>
      </w:r>
    </w:p>
    <w:p w:rsidR="00035335" w:rsidRPr="00221882" w:rsidRDefault="00035335" w:rsidP="0066153F">
      <w:pPr>
        <w:pStyle w:val="af"/>
        <w:ind w:firstLine="567"/>
        <w:jc w:val="both"/>
        <w:rPr>
          <w:rFonts w:ascii="Times New Roman" w:hAnsi="Times New Roman" w:cs="Times New Roman"/>
        </w:rPr>
      </w:pPr>
      <w:r w:rsidRPr="00221882">
        <w:rPr>
          <w:rFonts w:ascii="Times New Roman" w:hAnsi="Times New Roman" w:cs="Times New Roman"/>
        </w:rPr>
        <w:t xml:space="preserve">- для першої групи платників єдиного податку (фізичних осіб) </w:t>
      </w:r>
      <w:r w:rsidRPr="00221882">
        <w:rPr>
          <w:rFonts w:ascii="Times New Roman" w:hAnsi="Times New Roman" w:cs="Times New Roman"/>
          <w:b/>
          <w:u w:val="single"/>
          <w:lang w:val="ru-RU"/>
        </w:rPr>
        <w:t>1</w:t>
      </w:r>
      <w:r w:rsidRPr="00221882">
        <w:rPr>
          <w:rFonts w:ascii="Times New Roman" w:hAnsi="Times New Roman" w:cs="Times New Roman"/>
          <w:b/>
          <w:u w:val="single"/>
        </w:rPr>
        <w:t>0</w:t>
      </w:r>
      <w:r w:rsidRPr="00221882">
        <w:rPr>
          <w:rFonts w:ascii="Times New Roman" w:hAnsi="Times New Roman" w:cs="Times New Roman"/>
          <w:b/>
        </w:rPr>
        <w:t xml:space="preserve"> </w:t>
      </w:r>
      <w:r w:rsidRPr="00221882">
        <w:rPr>
          <w:rFonts w:ascii="Times New Roman" w:hAnsi="Times New Roman" w:cs="Times New Roman"/>
        </w:rPr>
        <w:t>відсотків до розміру прожиткового мінімуму для працездатних осіб, встановленого законом на 01 січня податкового (звітного) року.</w:t>
      </w:r>
    </w:p>
    <w:p w:rsidR="00035335" w:rsidRPr="00221882" w:rsidRDefault="00035335" w:rsidP="0066153F">
      <w:pPr>
        <w:pStyle w:val="af"/>
        <w:ind w:firstLine="567"/>
        <w:jc w:val="both"/>
        <w:rPr>
          <w:rFonts w:ascii="Times New Roman" w:hAnsi="Times New Roman" w:cs="Times New Roman"/>
        </w:rPr>
      </w:pPr>
      <w:r w:rsidRPr="00221882">
        <w:rPr>
          <w:rFonts w:ascii="Times New Roman" w:hAnsi="Times New Roman" w:cs="Times New Roman"/>
        </w:rPr>
        <w:t xml:space="preserve">- для другої групи платників єдиного податку (фізичних осіб) </w:t>
      </w:r>
      <w:r w:rsidRPr="00221882">
        <w:rPr>
          <w:rFonts w:ascii="Times New Roman" w:hAnsi="Times New Roman" w:cs="Times New Roman"/>
          <w:b/>
          <w:u w:val="single"/>
        </w:rPr>
        <w:t>20</w:t>
      </w:r>
      <w:r w:rsidRPr="00221882">
        <w:rPr>
          <w:rFonts w:ascii="Times New Roman" w:hAnsi="Times New Roman" w:cs="Times New Roman"/>
        </w:rPr>
        <w:t xml:space="preserve"> відсотків до розміру мінімальної заробітної плати встановленої законом на 01 січня податкового (звітного) року.</w:t>
      </w:r>
    </w:p>
    <w:p w:rsidR="00035335" w:rsidRPr="00990570" w:rsidRDefault="00035335" w:rsidP="0066153F">
      <w:pPr>
        <w:pStyle w:val="af"/>
        <w:ind w:firstLine="567"/>
        <w:jc w:val="both"/>
        <w:rPr>
          <w:rFonts w:ascii="Times New Roman" w:hAnsi="Times New Roman" w:cs="Times New Roman"/>
          <w:b/>
        </w:rPr>
      </w:pPr>
      <w:r>
        <w:rPr>
          <w:rFonts w:ascii="Times New Roman" w:hAnsi="Times New Roman" w:cs="Times New Roman"/>
          <w:b/>
          <w:lang w:val="ru-RU"/>
        </w:rPr>
        <w:t>5</w:t>
      </w:r>
      <w:r w:rsidRPr="00990570">
        <w:rPr>
          <w:rFonts w:ascii="Times New Roman" w:hAnsi="Times New Roman" w:cs="Times New Roman"/>
          <w:b/>
        </w:rPr>
        <w:t>. Податковий період</w:t>
      </w:r>
    </w:p>
    <w:p w:rsidR="00035335" w:rsidRPr="00990570" w:rsidRDefault="00035335" w:rsidP="0066153F">
      <w:pPr>
        <w:pStyle w:val="af"/>
        <w:ind w:firstLine="567"/>
        <w:jc w:val="both"/>
        <w:rPr>
          <w:rFonts w:ascii="Times New Roman" w:hAnsi="Times New Roman" w:cs="Times New Roman"/>
        </w:rPr>
      </w:pPr>
      <w:r>
        <w:rPr>
          <w:rFonts w:ascii="Times New Roman" w:hAnsi="Times New Roman" w:cs="Times New Roman"/>
        </w:rPr>
        <w:t>Податкові (звітні</w:t>
      </w:r>
      <w:r w:rsidRPr="00990570">
        <w:rPr>
          <w:rFonts w:ascii="Times New Roman" w:hAnsi="Times New Roman" w:cs="Times New Roman"/>
        </w:rPr>
        <w:t>) пері</w:t>
      </w:r>
      <w:r>
        <w:rPr>
          <w:rFonts w:ascii="Times New Roman" w:hAnsi="Times New Roman" w:cs="Times New Roman"/>
        </w:rPr>
        <w:t>оди</w:t>
      </w:r>
      <w:r w:rsidRPr="00990570">
        <w:rPr>
          <w:rFonts w:ascii="Times New Roman" w:hAnsi="Times New Roman" w:cs="Times New Roman"/>
        </w:rPr>
        <w:t xml:space="preserve"> для платників єдиного податку </w:t>
      </w:r>
      <w:r>
        <w:rPr>
          <w:rFonts w:ascii="Times New Roman" w:hAnsi="Times New Roman" w:cs="Times New Roman"/>
        </w:rPr>
        <w:t>визначено статтею 294 ПКУ</w:t>
      </w:r>
    </w:p>
    <w:p w:rsidR="00035335" w:rsidRPr="00990570" w:rsidRDefault="00035335" w:rsidP="0066153F">
      <w:pPr>
        <w:pStyle w:val="af"/>
        <w:ind w:firstLine="567"/>
        <w:jc w:val="both"/>
        <w:rPr>
          <w:rFonts w:ascii="Times New Roman" w:hAnsi="Times New Roman" w:cs="Times New Roman"/>
          <w:b/>
        </w:rPr>
      </w:pPr>
      <w:r>
        <w:rPr>
          <w:rFonts w:ascii="Times New Roman" w:hAnsi="Times New Roman" w:cs="Times New Roman"/>
          <w:b/>
          <w:lang w:val="ru-RU"/>
        </w:rPr>
        <w:t>6</w:t>
      </w:r>
      <w:r w:rsidRPr="00990570">
        <w:rPr>
          <w:rFonts w:ascii="Times New Roman" w:hAnsi="Times New Roman" w:cs="Times New Roman"/>
          <w:b/>
        </w:rPr>
        <w:t>.</w:t>
      </w:r>
      <w:r>
        <w:rPr>
          <w:rFonts w:ascii="Times New Roman" w:hAnsi="Times New Roman" w:cs="Times New Roman"/>
          <w:b/>
        </w:rPr>
        <w:t xml:space="preserve"> </w:t>
      </w:r>
      <w:r w:rsidRPr="00990570">
        <w:rPr>
          <w:rFonts w:ascii="Times New Roman" w:hAnsi="Times New Roman" w:cs="Times New Roman"/>
          <w:b/>
        </w:rPr>
        <w:t>Порядок нарахування та строки сплати єдиного податку</w:t>
      </w:r>
    </w:p>
    <w:p w:rsidR="00035335" w:rsidRPr="00990570" w:rsidRDefault="00035335" w:rsidP="0066153F">
      <w:pPr>
        <w:pStyle w:val="af"/>
        <w:ind w:firstLine="567"/>
        <w:jc w:val="both"/>
        <w:rPr>
          <w:rFonts w:ascii="Times New Roman" w:hAnsi="Times New Roman" w:cs="Times New Roman"/>
        </w:rPr>
      </w:pPr>
      <w:r>
        <w:rPr>
          <w:rFonts w:ascii="Times New Roman" w:hAnsi="Times New Roman" w:cs="Times New Roman"/>
        </w:rPr>
        <w:t>Порядок нарахування та строки сплати єдиного податку визначено статтею 295 ПКУ</w:t>
      </w:r>
    </w:p>
    <w:p w:rsidR="00035335" w:rsidRPr="00990570" w:rsidRDefault="00035335" w:rsidP="0066153F">
      <w:pPr>
        <w:pStyle w:val="af"/>
        <w:ind w:firstLine="567"/>
        <w:jc w:val="both"/>
        <w:rPr>
          <w:rFonts w:ascii="Times New Roman" w:hAnsi="Times New Roman" w:cs="Times New Roman"/>
          <w:b/>
        </w:rPr>
      </w:pPr>
      <w:r>
        <w:rPr>
          <w:rFonts w:ascii="Times New Roman" w:hAnsi="Times New Roman" w:cs="Times New Roman"/>
          <w:b/>
          <w:lang w:val="ru-RU"/>
        </w:rPr>
        <w:t>7</w:t>
      </w:r>
      <w:r w:rsidRPr="00990570">
        <w:rPr>
          <w:rFonts w:ascii="Times New Roman" w:hAnsi="Times New Roman" w:cs="Times New Roman"/>
          <w:b/>
        </w:rPr>
        <w:t>.</w:t>
      </w:r>
      <w:r w:rsidRPr="00556222">
        <w:rPr>
          <w:rFonts w:ascii="Times New Roman" w:hAnsi="Times New Roman" w:cs="Times New Roman"/>
        </w:rPr>
        <w:t xml:space="preserve"> </w:t>
      </w:r>
      <w:r w:rsidRPr="00556222">
        <w:rPr>
          <w:rFonts w:ascii="Times New Roman" w:hAnsi="Times New Roman" w:cs="Times New Roman"/>
          <w:b/>
        </w:rPr>
        <w:t>Ведення обліку і складання звітності платниками єдиного податку</w:t>
      </w:r>
    </w:p>
    <w:p w:rsidR="00035335" w:rsidRPr="00990570" w:rsidRDefault="00035335" w:rsidP="0066153F">
      <w:pPr>
        <w:pStyle w:val="af"/>
        <w:ind w:firstLine="567"/>
        <w:jc w:val="both"/>
        <w:rPr>
          <w:rFonts w:ascii="Times New Roman" w:hAnsi="Times New Roman" w:cs="Times New Roman"/>
        </w:rPr>
      </w:pPr>
      <w:r>
        <w:rPr>
          <w:rFonts w:ascii="Times New Roman" w:hAnsi="Times New Roman" w:cs="Times New Roman"/>
        </w:rPr>
        <w:t>Ведення обліку і складання звітності платниками єдиного податку визначено статтею</w:t>
      </w:r>
      <w:r w:rsidRPr="00990570">
        <w:rPr>
          <w:rFonts w:ascii="Times New Roman" w:hAnsi="Times New Roman" w:cs="Times New Roman"/>
        </w:rPr>
        <w:t xml:space="preserve"> </w:t>
      </w:r>
      <w:r>
        <w:rPr>
          <w:rFonts w:ascii="Times New Roman" w:hAnsi="Times New Roman" w:cs="Times New Roman"/>
        </w:rPr>
        <w:t xml:space="preserve">296 </w:t>
      </w:r>
      <w:r w:rsidRPr="00990570">
        <w:rPr>
          <w:rFonts w:ascii="Times New Roman" w:hAnsi="Times New Roman" w:cs="Times New Roman"/>
        </w:rPr>
        <w:t>Податкового кодексу України.</w:t>
      </w:r>
    </w:p>
    <w:p w:rsidR="00035335" w:rsidRPr="00E32901" w:rsidRDefault="00035335" w:rsidP="0066153F">
      <w:pPr>
        <w:pStyle w:val="af"/>
        <w:ind w:firstLine="567"/>
        <w:jc w:val="both"/>
        <w:rPr>
          <w:rFonts w:ascii="Times New Roman" w:hAnsi="Times New Roman" w:cs="Times New Roman"/>
        </w:rPr>
      </w:pPr>
    </w:p>
    <w:p w:rsidR="00035335" w:rsidRDefault="00035335" w:rsidP="00860366">
      <w:pPr>
        <w:pStyle w:val="af"/>
        <w:rPr>
          <w:rFonts w:ascii="Times New Roman" w:hAnsi="Times New Roman" w:cs="Times New Roman"/>
        </w:rPr>
      </w:pPr>
      <w:r>
        <w:rPr>
          <w:rFonts w:ascii="Times New Roman" w:hAnsi="Times New Roman" w:cs="Times New Roman"/>
          <w:b/>
          <w:color w:val="auto"/>
          <w:lang w:eastAsia="uk-UA"/>
        </w:rPr>
        <w:t xml:space="preserve"> </w:t>
      </w:r>
      <w:r>
        <w:rPr>
          <w:rFonts w:ascii="Times New Roman" w:hAnsi="Times New Roman" w:cs="Times New Roman"/>
          <w:b/>
        </w:rPr>
        <w:t xml:space="preserve">     </w:t>
      </w:r>
    </w:p>
    <w:p w:rsidR="00035335" w:rsidRDefault="00035335" w:rsidP="0066153F">
      <w:pPr>
        <w:pStyle w:val="af"/>
        <w:jc w:val="right"/>
        <w:rPr>
          <w:rFonts w:ascii="Times New Roman" w:hAnsi="Times New Roman" w:cs="Times New Roman"/>
        </w:rPr>
      </w:pPr>
    </w:p>
    <w:p w:rsidR="00035335" w:rsidRDefault="00035335" w:rsidP="00755B67">
      <w:pPr>
        <w:pStyle w:val="af"/>
        <w:tabs>
          <w:tab w:val="left" w:pos="567"/>
        </w:tabs>
        <w:rPr>
          <w:rFonts w:ascii="Times New Roman" w:hAnsi="Times New Roman" w:cs="Times New Roman"/>
          <w:b/>
        </w:rPr>
      </w:pPr>
    </w:p>
    <w:p w:rsidR="00035335" w:rsidRPr="00860366" w:rsidRDefault="00035335" w:rsidP="00CD7FB6">
      <w:pPr>
        <w:pStyle w:val="af"/>
        <w:tabs>
          <w:tab w:val="left" w:pos="567"/>
        </w:tabs>
        <w:ind w:firstLine="567"/>
        <w:rPr>
          <w:lang w:val="ru-RU"/>
        </w:rPr>
      </w:pPr>
      <w:proofErr w:type="spellStart"/>
      <w:r w:rsidRPr="00860366">
        <w:rPr>
          <w:rFonts w:ascii="Times New Roman" w:hAnsi="Times New Roman" w:cs="Times New Roman"/>
          <w:b/>
          <w:lang w:val="ru-RU"/>
        </w:rPr>
        <w:t>Секретар</w:t>
      </w:r>
      <w:proofErr w:type="spellEnd"/>
      <w:r w:rsidRPr="00860366">
        <w:rPr>
          <w:rFonts w:ascii="Times New Roman" w:hAnsi="Times New Roman" w:cs="Times New Roman"/>
          <w:b/>
          <w:lang w:val="ru-RU"/>
        </w:rPr>
        <w:t xml:space="preserve"> ради</w:t>
      </w:r>
      <w:r w:rsidRPr="00860366">
        <w:rPr>
          <w:rFonts w:ascii="Times New Roman" w:hAnsi="Times New Roman" w:cs="Times New Roman"/>
          <w:b/>
        </w:rPr>
        <w:t xml:space="preserve">                                                              </w:t>
      </w:r>
      <w:r w:rsidRPr="00860366">
        <w:rPr>
          <w:rFonts w:ascii="Times New Roman" w:hAnsi="Times New Roman" w:cs="Times New Roman"/>
          <w:b/>
          <w:lang w:val="ru-RU"/>
        </w:rPr>
        <w:t xml:space="preserve">             </w:t>
      </w:r>
      <w:r w:rsidRPr="00860366">
        <w:rPr>
          <w:rFonts w:ascii="Times New Roman" w:hAnsi="Times New Roman" w:cs="Times New Roman"/>
          <w:b/>
        </w:rPr>
        <w:t xml:space="preserve">     </w:t>
      </w:r>
      <w:r w:rsidRPr="00860366">
        <w:rPr>
          <w:rFonts w:ascii="Times New Roman" w:hAnsi="Times New Roman" w:cs="Times New Roman"/>
          <w:b/>
          <w:lang w:val="ru-RU"/>
        </w:rPr>
        <w:t>Валентина ЩУР</w:t>
      </w:r>
    </w:p>
    <w:p w:rsidR="00035335" w:rsidRDefault="00035335" w:rsidP="00A22340">
      <w:pPr>
        <w:pStyle w:val="af"/>
        <w:jc w:val="right"/>
        <w:rPr>
          <w:rFonts w:ascii="Times New Roman" w:hAnsi="Times New Roman" w:cs="Times New Roman"/>
        </w:rPr>
      </w:pPr>
    </w:p>
    <w:p w:rsidR="00035335" w:rsidRDefault="00035335" w:rsidP="00A22340">
      <w:pPr>
        <w:pStyle w:val="af"/>
        <w:jc w:val="right"/>
        <w:rPr>
          <w:rFonts w:ascii="Times New Roman" w:hAnsi="Times New Roman" w:cs="Times New Roman"/>
        </w:rPr>
      </w:pPr>
    </w:p>
    <w:p w:rsidR="00035335" w:rsidRDefault="00035335" w:rsidP="00A22340">
      <w:pPr>
        <w:pStyle w:val="af"/>
        <w:jc w:val="right"/>
        <w:rPr>
          <w:rFonts w:ascii="Times New Roman" w:hAnsi="Times New Roman" w:cs="Times New Roman"/>
        </w:rPr>
      </w:pPr>
    </w:p>
    <w:p w:rsidR="00035335" w:rsidRDefault="00035335" w:rsidP="00A22340">
      <w:pPr>
        <w:pStyle w:val="af"/>
        <w:jc w:val="right"/>
        <w:rPr>
          <w:rFonts w:ascii="Times New Roman" w:hAnsi="Times New Roman" w:cs="Times New Roman"/>
        </w:rPr>
      </w:pPr>
    </w:p>
    <w:p w:rsidR="00035335" w:rsidRDefault="00035335" w:rsidP="00A22340">
      <w:pPr>
        <w:pStyle w:val="af"/>
        <w:jc w:val="right"/>
        <w:rPr>
          <w:rFonts w:ascii="Times New Roman" w:hAnsi="Times New Roman" w:cs="Times New Roman"/>
        </w:rPr>
      </w:pPr>
    </w:p>
    <w:p w:rsidR="00035335" w:rsidRDefault="00035335" w:rsidP="00A22340">
      <w:pPr>
        <w:pStyle w:val="af"/>
        <w:jc w:val="right"/>
        <w:rPr>
          <w:rFonts w:ascii="Times New Roman" w:hAnsi="Times New Roman" w:cs="Times New Roman"/>
        </w:rPr>
      </w:pPr>
    </w:p>
    <w:p w:rsidR="00035335" w:rsidRDefault="00035335" w:rsidP="00A22340">
      <w:pPr>
        <w:pStyle w:val="af"/>
        <w:jc w:val="right"/>
        <w:rPr>
          <w:rFonts w:ascii="Times New Roman" w:hAnsi="Times New Roman" w:cs="Times New Roman"/>
        </w:rPr>
      </w:pPr>
    </w:p>
    <w:p w:rsidR="00035335" w:rsidRDefault="00035335" w:rsidP="00A22340">
      <w:pPr>
        <w:pStyle w:val="af"/>
        <w:jc w:val="right"/>
        <w:rPr>
          <w:rFonts w:ascii="Times New Roman" w:hAnsi="Times New Roman" w:cs="Times New Roman"/>
        </w:rPr>
      </w:pPr>
    </w:p>
    <w:p w:rsidR="00035335" w:rsidRDefault="00035335" w:rsidP="00A22340">
      <w:pPr>
        <w:pStyle w:val="af"/>
        <w:jc w:val="right"/>
        <w:rPr>
          <w:rFonts w:ascii="Times New Roman" w:hAnsi="Times New Roman" w:cs="Times New Roman"/>
        </w:rPr>
      </w:pPr>
    </w:p>
    <w:p w:rsidR="00035335" w:rsidRDefault="00035335" w:rsidP="00A22340">
      <w:pPr>
        <w:pStyle w:val="af"/>
        <w:jc w:val="right"/>
        <w:rPr>
          <w:rFonts w:ascii="Times New Roman" w:hAnsi="Times New Roman" w:cs="Times New Roman"/>
        </w:rPr>
      </w:pPr>
    </w:p>
    <w:p w:rsidR="00035335" w:rsidRDefault="00035335" w:rsidP="00A22340">
      <w:pPr>
        <w:pStyle w:val="af"/>
        <w:jc w:val="right"/>
        <w:rPr>
          <w:rFonts w:ascii="Times New Roman" w:hAnsi="Times New Roman" w:cs="Times New Roman"/>
        </w:rPr>
      </w:pPr>
    </w:p>
    <w:p w:rsidR="00035335" w:rsidRDefault="00035335" w:rsidP="00A22340">
      <w:pPr>
        <w:pStyle w:val="af"/>
        <w:jc w:val="right"/>
        <w:rPr>
          <w:rFonts w:ascii="Times New Roman" w:hAnsi="Times New Roman" w:cs="Times New Roman"/>
        </w:rPr>
      </w:pPr>
    </w:p>
    <w:p w:rsidR="00035335" w:rsidRDefault="00035335" w:rsidP="00A22340">
      <w:pPr>
        <w:pStyle w:val="af"/>
        <w:jc w:val="right"/>
        <w:rPr>
          <w:rFonts w:ascii="Times New Roman" w:hAnsi="Times New Roman" w:cs="Times New Roman"/>
        </w:rPr>
      </w:pPr>
    </w:p>
    <w:p w:rsidR="00035335" w:rsidRDefault="00035335" w:rsidP="00A22340">
      <w:pPr>
        <w:pStyle w:val="af"/>
        <w:jc w:val="right"/>
        <w:rPr>
          <w:rFonts w:ascii="Times New Roman" w:hAnsi="Times New Roman" w:cs="Times New Roman"/>
        </w:rPr>
      </w:pPr>
    </w:p>
    <w:p w:rsidR="00035335" w:rsidRDefault="00035335" w:rsidP="00A22340">
      <w:pPr>
        <w:pStyle w:val="af"/>
        <w:jc w:val="right"/>
        <w:rPr>
          <w:rFonts w:ascii="Times New Roman" w:hAnsi="Times New Roman" w:cs="Times New Roman"/>
        </w:rPr>
      </w:pPr>
    </w:p>
    <w:p w:rsidR="00035335" w:rsidRDefault="00035335" w:rsidP="00A22340">
      <w:pPr>
        <w:pStyle w:val="af"/>
        <w:jc w:val="right"/>
        <w:rPr>
          <w:rFonts w:ascii="Times New Roman" w:hAnsi="Times New Roman" w:cs="Times New Roman"/>
        </w:rPr>
      </w:pPr>
    </w:p>
    <w:p w:rsidR="00035335" w:rsidRDefault="00035335" w:rsidP="00A22340">
      <w:pPr>
        <w:pStyle w:val="af"/>
        <w:jc w:val="right"/>
        <w:rPr>
          <w:rFonts w:ascii="Times New Roman" w:hAnsi="Times New Roman" w:cs="Times New Roman"/>
          <w:lang w:val="ru-RU"/>
        </w:rPr>
      </w:pPr>
    </w:p>
    <w:p w:rsidR="00035335" w:rsidRPr="00EE35FF" w:rsidRDefault="00035335" w:rsidP="00A22340">
      <w:pPr>
        <w:pStyle w:val="af"/>
        <w:jc w:val="right"/>
        <w:rPr>
          <w:rFonts w:ascii="Times New Roman" w:hAnsi="Times New Roman" w:cs="Times New Roman"/>
          <w:lang w:val="ru-RU"/>
        </w:rPr>
      </w:pPr>
    </w:p>
    <w:p w:rsidR="006C176E" w:rsidRDefault="006C176E" w:rsidP="00860366">
      <w:pPr>
        <w:pStyle w:val="af"/>
        <w:jc w:val="right"/>
        <w:rPr>
          <w:rFonts w:ascii="Times New Roman" w:hAnsi="Times New Roman" w:cs="Times New Roman"/>
        </w:rPr>
      </w:pPr>
    </w:p>
    <w:p w:rsidR="00035335" w:rsidRPr="00990570" w:rsidRDefault="00035335" w:rsidP="00860366">
      <w:pPr>
        <w:pStyle w:val="af"/>
        <w:jc w:val="right"/>
        <w:rPr>
          <w:rFonts w:ascii="Times New Roman" w:hAnsi="Times New Roman" w:cs="Times New Roman"/>
        </w:rPr>
      </w:pPr>
      <w:r w:rsidRPr="00990570">
        <w:rPr>
          <w:rFonts w:ascii="Times New Roman" w:hAnsi="Times New Roman" w:cs="Times New Roman"/>
        </w:rPr>
        <w:lastRenderedPageBreak/>
        <w:t>Додаток №</w:t>
      </w:r>
      <w:r w:rsidRPr="008C0354">
        <w:rPr>
          <w:rFonts w:ascii="Times New Roman" w:hAnsi="Times New Roman" w:cs="Times New Roman"/>
        </w:rPr>
        <w:t>4</w:t>
      </w:r>
      <w:r>
        <w:rPr>
          <w:rFonts w:ascii="Times New Roman" w:hAnsi="Times New Roman" w:cs="Times New Roman"/>
        </w:rPr>
        <w:t>.1</w:t>
      </w:r>
    </w:p>
    <w:p w:rsidR="00035335" w:rsidRPr="006C7D73" w:rsidRDefault="00035335" w:rsidP="008C0354">
      <w:pPr>
        <w:pStyle w:val="af"/>
        <w:jc w:val="right"/>
        <w:rPr>
          <w:rFonts w:ascii="Times New Roman" w:hAnsi="Times New Roman" w:cs="Times New Roman"/>
        </w:rPr>
      </w:pPr>
      <w:r w:rsidRPr="008C0354">
        <w:rPr>
          <w:rFonts w:ascii="Times New Roman" w:hAnsi="Times New Roman" w:cs="Times New Roman"/>
        </w:rPr>
        <w:t>до</w:t>
      </w:r>
      <w:r w:rsidRPr="006C7D73">
        <w:rPr>
          <w:rFonts w:ascii="Times New Roman" w:hAnsi="Times New Roman" w:cs="Times New Roman"/>
        </w:rPr>
        <w:t xml:space="preserve"> рішення Авангардівської селищної ради</w:t>
      </w:r>
    </w:p>
    <w:p w:rsidR="006C176E" w:rsidRPr="00B00A3E" w:rsidRDefault="00035335" w:rsidP="006C176E">
      <w:pPr>
        <w:pStyle w:val="af6"/>
        <w:spacing w:before="0" w:after="0"/>
        <w:rPr>
          <w:rFonts w:ascii="Times New Roman" w:hAnsi="Times New Roman"/>
          <w:b w:val="0"/>
          <w:sz w:val="24"/>
          <w:szCs w:val="24"/>
        </w:rPr>
      </w:pPr>
      <w:r>
        <w:rPr>
          <w:b w:val="0"/>
        </w:rPr>
        <w:t xml:space="preserve">                                                                                                  </w:t>
      </w:r>
      <w:r w:rsidR="006C176E" w:rsidRPr="006C176E">
        <w:rPr>
          <w:rFonts w:ascii="Calibri" w:hAnsi="Calibri"/>
          <w:b w:val="0"/>
        </w:rPr>
        <w:t xml:space="preserve">        </w:t>
      </w:r>
      <w:r>
        <w:rPr>
          <w:b w:val="0"/>
        </w:rPr>
        <w:t xml:space="preserve">     </w:t>
      </w:r>
      <w:r w:rsidR="006C176E" w:rsidRPr="00B00A3E">
        <w:rPr>
          <w:rFonts w:ascii="Times New Roman" w:hAnsi="Times New Roman"/>
          <w:b w:val="0"/>
          <w:sz w:val="24"/>
          <w:szCs w:val="24"/>
        </w:rPr>
        <w:t>від 19.06.202</w:t>
      </w:r>
      <w:r w:rsidR="006C176E" w:rsidRPr="00B00A3E">
        <w:rPr>
          <w:rFonts w:ascii="Times New Roman" w:hAnsi="Times New Roman"/>
          <w:b w:val="0"/>
          <w:sz w:val="24"/>
          <w:szCs w:val="24"/>
          <w:lang w:val="ru-RU"/>
        </w:rPr>
        <w:t>4</w:t>
      </w:r>
      <w:r w:rsidR="006C176E" w:rsidRPr="00B00A3E">
        <w:rPr>
          <w:rFonts w:ascii="Times New Roman" w:hAnsi="Times New Roman"/>
          <w:b w:val="0"/>
          <w:sz w:val="24"/>
          <w:szCs w:val="24"/>
        </w:rPr>
        <w:t xml:space="preserve"> р.  №2828-</w:t>
      </w:r>
      <w:r w:rsidR="006C176E" w:rsidRPr="00B00A3E">
        <w:rPr>
          <w:rFonts w:ascii="Times New Roman" w:hAnsi="Times New Roman"/>
          <w:b w:val="0"/>
          <w:bCs/>
          <w:color w:val="000000"/>
          <w:sz w:val="24"/>
          <w:szCs w:val="24"/>
          <w:lang w:val="en-US" w:eastAsia="uk-UA"/>
        </w:rPr>
        <w:t>VIII</w:t>
      </w:r>
    </w:p>
    <w:p w:rsidR="00035335" w:rsidRPr="0092658F" w:rsidRDefault="00035335" w:rsidP="008C0354">
      <w:pPr>
        <w:pStyle w:val="ae"/>
        <w:shd w:val="clear" w:color="auto" w:fill="FFFFFF"/>
        <w:spacing w:before="0" w:beforeAutospacing="0" w:after="0" w:afterAutospacing="0"/>
        <w:ind w:firstLine="567"/>
        <w:jc w:val="center"/>
      </w:pPr>
    </w:p>
    <w:p w:rsidR="00035335" w:rsidRDefault="00035335" w:rsidP="00860366">
      <w:pPr>
        <w:rPr>
          <w:b/>
          <w:bCs/>
          <w:lang w:val="uk-UA"/>
        </w:rPr>
      </w:pPr>
    </w:p>
    <w:p w:rsidR="00035335" w:rsidRDefault="00035335" w:rsidP="00860366">
      <w:pPr>
        <w:rPr>
          <w:b/>
          <w:bCs/>
          <w:lang w:val="uk-UA"/>
        </w:rPr>
      </w:pPr>
    </w:p>
    <w:p w:rsidR="00035335" w:rsidRPr="0057510E" w:rsidRDefault="00035335" w:rsidP="00860366">
      <w:pPr>
        <w:ind w:firstLine="709"/>
        <w:jc w:val="both"/>
        <w:rPr>
          <w:b/>
          <w:lang w:val="uk-UA"/>
        </w:rPr>
      </w:pPr>
      <w:r>
        <w:rPr>
          <w:b/>
          <w:bCs/>
          <w:lang w:val="uk-UA"/>
        </w:rPr>
        <w:t>1</w:t>
      </w:r>
      <w:r w:rsidRPr="0057510E">
        <w:rPr>
          <w:b/>
          <w:bCs/>
          <w:lang w:val="uk-UA"/>
        </w:rPr>
        <w:t>. Ставки єдиного податку для суб'єктів господарювання</w:t>
      </w:r>
      <w:r w:rsidRPr="0057510E">
        <w:rPr>
          <w:b/>
          <w:lang w:val="uk-UA"/>
        </w:rPr>
        <w:t xml:space="preserve">, які застосовують спрощену систему оподаткування, обліку та звітності, </w:t>
      </w:r>
      <w:r>
        <w:rPr>
          <w:b/>
          <w:lang w:val="uk-UA"/>
        </w:rPr>
        <w:t>які провадять</w:t>
      </w:r>
      <w:r w:rsidRPr="0057510E">
        <w:rPr>
          <w:b/>
          <w:lang w:val="uk-UA"/>
        </w:rPr>
        <w:t xml:space="preserve"> </w:t>
      </w:r>
      <w:r>
        <w:rPr>
          <w:b/>
          <w:lang w:val="uk-UA"/>
        </w:rPr>
        <w:t xml:space="preserve">господарську діяльність </w:t>
      </w:r>
      <w:r w:rsidRPr="0057510E">
        <w:rPr>
          <w:b/>
          <w:lang w:val="uk-UA"/>
        </w:rPr>
        <w:t xml:space="preserve">та належать до </w:t>
      </w:r>
      <w:r w:rsidRPr="006C07B0">
        <w:rPr>
          <w:b/>
          <w:u w:val="single"/>
          <w:lang w:val="uk-UA"/>
        </w:rPr>
        <w:t>першої групи</w:t>
      </w:r>
      <w:r w:rsidRPr="0057510E">
        <w:rPr>
          <w:b/>
          <w:lang w:val="uk-UA"/>
        </w:rPr>
        <w:t xml:space="preserve"> платників єдиного податку.</w:t>
      </w:r>
    </w:p>
    <w:p w:rsidR="00035335" w:rsidRDefault="00035335" w:rsidP="00A22340">
      <w:pPr>
        <w:pStyle w:val="af"/>
        <w:jc w:val="right"/>
        <w:rPr>
          <w:rFonts w:ascii="Times New Roman" w:hAnsi="Times New Roman" w:cs="Times New Roman"/>
        </w:rPr>
      </w:pPr>
    </w:p>
    <w:tbl>
      <w:tblPr>
        <w:tblW w:w="9639" w:type="dxa"/>
        <w:tblInd w:w="108" w:type="dxa"/>
        <w:tblLayout w:type="fixed"/>
        <w:tblLook w:val="00A0" w:firstRow="1" w:lastRow="0" w:firstColumn="1" w:lastColumn="0" w:noHBand="0" w:noVBand="0"/>
      </w:tblPr>
      <w:tblGrid>
        <w:gridCol w:w="1276"/>
        <w:gridCol w:w="6662"/>
        <w:gridCol w:w="1701"/>
      </w:tblGrid>
      <w:tr w:rsidR="00035335" w:rsidRPr="00860366" w:rsidTr="00984215">
        <w:trPr>
          <w:trHeight w:val="481"/>
        </w:trPr>
        <w:tc>
          <w:tcPr>
            <w:tcW w:w="7938" w:type="dxa"/>
            <w:gridSpan w:val="2"/>
            <w:tcBorders>
              <w:top w:val="single" w:sz="4" w:space="0" w:color="auto"/>
              <w:left w:val="single" w:sz="4" w:space="0" w:color="auto"/>
              <w:bottom w:val="single" w:sz="4" w:space="0" w:color="auto"/>
              <w:right w:val="single" w:sz="4" w:space="0" w:color="auto"/>
            </w:tcBorders>
            <w:vAlign w:val="center"/>
          </w:tcPr>
          <w:p w:rsidR="00035335" w:rsidRPr="00984215" w:rsidRDefault="00035335" w:rsidP="00984215">
            <w:pPr>
              <w:suppressAutoHyphens w:val="0"/>
              <w:jc w:val="center"/>
              <w:rPr>
                <w:b/>
                <w:color w:val="000000"/>
                <w:sz w:val="20"/>
                <w:szCs w:val="20"/>
                <w:lang w:val="uk-UA" w:eastAsia="ru-RU"/>
              </w:rPr>
            </w:pPr>
            <w:r w:rsidRPr="00984215">
              <w:rPr>
                <w:b/>
                <w:color w:val="000000"/>
                <w:sz w:val="20"/>
                <w:szCs w:val="20"/>
                <w:lang w:val="uk-UA" w:eastAsia="ru-RU"/>
              </w:rPr>
              <w:t>Вид діяльності згідно з КВЕД ДК 009:2010 (наказ Державного комітету з питань технічного регулювання та споживчої політики</w:t>
            </w:r>
            <w:r>
              <w:rPr>
                <w:b/>
                <w:color w:val="000000"/>
                <w:sz w:val="20"/>
                <w:szCs w:val="20"/>
                <w:lang w:val="uk-UA" w:eastAsia="ru-RU"/>
              </w:rPr>
              <w:t xml:space="preserve"> </w:t>
            </w:r>
            <w:r w:rsidRPr="00984215">
              <w:rPr>
                <w:b/>
                <w:color w:val="000000"/>
                <w:sz w:val="20"/>
                <w:szCs w:val="20"/>
                <w:lang w:val="uk-UA" w:eastAsia="ru-RU"/>
              </w:rPr>
              <w:t xml:space="preserve"> від 11 жовтня 2010 р. N 457)</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35335" w:rsidRPr="00984215" w:rsidRDefault="00035335" w:rsidP="00860366">
            <w:pPr>
              <w:suppressAutoHyphens w:val="0"/>
              <w:jc w:val="center"/>
              <w:rPr>
                <w:b/>
                <w:color w:val="000000"/>
                <w:lang w:val="uk-UA" w:eastAsia="ru-RU"/>
              </w:rPr>
            </w:pPr>
            <w:r w:rsidRPr="00984215">
              <w:rPr>
                <w:b/>
                <w:bCs/>
                <w:sz w:val="22"/>
                <w:szCs w:val="22"/>
                <w:lang w:val="uk-UA"/>
              </w:rPr>
              <w:t xml:space="preserve">Ставка податку у відсотках </w:t>
            </w:r>
            <w:r w:rsidRPr="00CF2014">
              <w:rPr>
                <w:b/>
                <w:bCs/>
                <w:sz w:val="22"/>
                <w:szCs w:val="22"/>
                <w:u w:val="single"/>
                <w:lang w:val="uk-UA"/>
              </w:rPr>
              <w:t>від прожиткового мінімуму для працездатних осіб</w:t>
            </w:r>
            <w:r w:rsidRPr="00984215">
              <w:rPr>
                <w:b/>
                <w:bCs/>
                <w:sz w:val="22"/>
                <w:szCs w:val="22"/>
                <w:lang w:val="uk-UA"/>
              </w:rPr>
              <w:t xml:space="preserve"> встановленого законом на </w:t>
            </w:r>
            <w:r>
              <w:rPr>
                <w:b/>
                <w:bCs/>
                <w:sz w:val="22"/>
                <w:szCs w:val="22"/>
                <w:lang w:val="uk-UA"/>
              </w:rPr>
              <w:t xml:space="preserve">                </w:t>
            </w:r>
            <w:r w:rsidRPr="00984215">
              <w:rPr>
                <w:b/>
                <w:bCs/>
                <w:sz w:val="22"/>
                <w:szCs w:val="22"/>
                <w:lang w:val="uk-UA"/>
              </w:rPr>
              <w:t>1 січня  податкового (звітного) року</w:t>
            </w:r>
          </w:p>
        </w:tc>
      </w:tr>
      <w:tr w:rsidR="00035335" w:rsidRPr="00860366" w:rsidTr="00984215">
        <w:trPr>
          <w:trHeight w:val="1050"/>
        </w:trPr>
        <w:tc>
          <w:tcPr>
            <w:tcW w:w="1276" w:type="dxa"/>
            <w:vMerge w:val="restart"/>
            <w:tcBorders>
              <w:top w:val="nil"/>
              <w:left w:val="single" w:sz="4" w:space="0" w:color="auto"/>
              <w:bottom w:val="single" w:sz="4" w:space="0" w:color="000000"/>
              <w:right w:val="single" w:sz="4" w:space="0" w:color="auto"/>
            </w:tcBorders>
            <w:vAlign w:val="center"/>
          </w:tcPr>
          <w:p w:rsidR="00035335" w:rsidRPr="00984215" w:rsidRDefault="00035335" w:rsidP="00860366">
            <w:pPr>
              <w:suppressAutoHyphens w:val="0"/>
              <w:jc w:val="center"/>
              <w:rPr>
                <w:b/>
                <w:color w:val="000000"/>
                <w:lang w:val="uk-UA" w:eastAsia="ru-RU"/>
              </w:rPr>
            </w:pPr>
            <w:r w:rsidRPr="00984215">
              <w:rPr>
                <w:b/>
                <w:color w:val="000000"/>
                <w:sz w:val="22"/>
                <w:szCs w:val="22"/>
                <w:lang w:val="uk-UA" w:eastAsia="ru-RU"/>
              </w:rPr>
              <w:t xml:space="preserve">код виду діяльності </w:t>
            </w:r>
          </w:p>
        </w:tc>
        <w:tc>
          <w:tcPr>
            <w:tcW w:w="6662" w:type="dxa"/>
            <w:vMerge w:val="restart"/>
            <w:tcBorders>
              <w:top w:val="nil"/>
              <w:left w:val="single" w:sz="4" w:space="0" w:color="auto"/>
              <w:bottom w:val="single" w:sz="4" w:space="0" w:color="000000"/>
              <w:right w:val="single" w:sz="4" w:space="0" w:color="auto"/>
            </w:tcBorders>
            <w:vAlign w:val="center"/>
          </w:tcPr>
          <w:p w:rsidR="00035335" w:rsidRPr="00984215" w:rsidRDefault="00035335" w:rsidP="00860366">
            <w:pPr>
              <w:suppressAutoHyphens w:val="0"/>
              <w:jc w:val="center"/>
              <w:rPr>
                <w:b/>
                <w:color w:val="000000"/>
                <w:lang w:val="uk-UA" w:eastAsia="ru-RU"/>
              </w:rPr>
            </w:pPr>
            <w:r w:rsidRPr="00984215">
              <w:rPr>
                <w:b/>
                <w:color w:val="000000"/>
                <w:sz w:val="22"/>
                <w:szCs w:val="22"/>
                <w:lang w:val="uk-UA" w:eastAsia="ru-RU"/>
              </w:rPr>
              <w:t xml:space="preserve">назва виду діяльності </w:t>
            </w:r>
          </w:p>
        </w:tc>
        <w:tc>
          <w:tcPr>
            <w:tcW w:w="1701" w:type="dxa"/>
            <w:vMerge/>
            <w:tcBorders>
              <w:top w:val="single" w:sz="4" w:space="0" w:color="auto"/>
              <w:left w:val="single" w:sz="4" w:space="0" w:color="auto"/>
              <w:bottom w:val="single" w:sz="4" w:space="0" w:color="auto"/>
              <w:right w:val="single" w:sz="4" w:space="0" w:color="auto"/>
            </w:tcBorders>
            <w:vAlign w:val="center"/>
          </w:tcPr>
          <w:p w:rsidR="00035335" w:rsidRPr="00860366" w:rsidRDefault="00035335" w:rsidP="00860366">
            <w:pPr>
              <w:suppressAutoHyphens w:val="0"/>
              <w:rPr>
                <w:color w:val="000000"/>
                <w:lang w:eastAsia="ru-RU"/>
              </w:rPr>
            </w:pPr>
          </w:p>
        </w:tc>
      </w:tr>
      <w:tr w:rsidR="00035335" w:rsidRPr="00860366" w:rsidTr="00984215">
        <w:trPr>
          <w:trHeight w:val="276"/>
        </w:trPr>
        <w:tc>
          <w:tcPr>
            <w:tcW w:w="1276" w:type="dxa"/>
            <w:vMerge/>
            <w:tcBorders>
              <w:top w:val="nil"/>
              <w:left w:val="single" w:sz="4" w:space="0" w:color="auto"/>
              <w:bottom w:val="single" w:sz="4" w:space="0" w:color="000000"/>
              <w:right w:val="single" w:sz="4" w:space="0" w:color="auto"/>
            </w:tcBorders>
            <w:vAlign w:val="center"/>
          </w:tcPr>
          <w:p w:rsidR="00035335" w:rsidRPr="00860366" w:rsidRDefault="00035335" w:rsidP="00860366">
            <w:pPr>
              <w:suppressAutoHyphens w:val="0"/>
              <w:rPr>
                <w:color w:val="000000"/>
                <w:lang w:eastAsia="ru-RU"/>
              </w:rPr>
            </w:pPr>
          </w:p>
        </w:tc>
        <w:tc>
          <w:tcPr>
            <w:tcW w:w="6662" w:type="dxa"/>
            <w:vMerge/>
            <w:tcBorders>
              <w:top w:val="nil"/>
              <w:left w:val="single" w:sz="4" w:space="0" w:color="auto"/>
              <w:bottom w:val="single" w:sz="4" w:space="0" w:color="000000"/>
              <w:right w:val="single" w:sz="4" w:space="0" w:color="auto"/>
            </w:tcBorders>
            <w:vAlign w:val="center"/>
          </w:tcPr>
          <w:p w:rsidR="00035335" w:rsidRPr="00860366" w:rsidRDefault="00035335" w:rsidP="00860366">
            <w:pPr>
              <w:suppressAutoHyphens w:val="0"/>
              <w:rPr>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35335" w:rsidRPr="00860366" w:rsidRDefault="00035335" w:rsidP="00860366">
            <w:pPr>
              <w:suppressAutoHyphens w:val="0"/>
              <w:rPr>
                <w:color w:val="000000"/>
                <w:lang w:eastAsia="ru-RU"/>
              </w:rPr>
            </w:pPr>
          </w:p>
        </w:tc>
      </w:tr>
      <w:tr w:rsidR="00035335" w:rsidRPr="00860366" w:rsidTr="00984215">
        <w:trPr>
          <w:trHeight w:val="312"/>
        </w:trPr>
        <w:tc>
          <w:tcPr>
            <w:tcW w:w="1276" w:type="dxa"/>
            <w:tcBorders>
              <w:top w:val="nil"/>
              <w:left w:val="single" w:sz="4" w:space="0" w:color="auto"/>
              <w:bottom w:val="single" w:sz="4" w:space="0" w:color="auto"/>
              <w:right w:val="single" w:sz="4" w:space="0" w:color="auto"/>
            </w:tcBorders>
            <w:noWrap/>
            <w:vAlign w:val="bottom"/>
          </w:tcPr>
          <w:p w:rsidR="00035335" w:rsidRPr="00860366" w:rsidRDefault="00035335" w:rsidP="00860366">
            <w:pPr>
              <w:suppressAutoHyphens w:val="0"/>
              <w:jc w:val="center"/>
              <w:rPr>
                <w:color w:val="000000"/>
                <w:lang w:eastAsia="ru-RU"/>
              </w:rPr>
            </w:pPr>
            <w:r w:rsidRPr="00860366">
              <w:rPr>
                <w:color w:val="000000"/>
                <w:lang w:eastAsia="ru-RU"/>
              </w:rPr>
              <w:t>1</w:t>
            </w:r>
          </w:p>
        </w:tc>
        <w:tc>
          <w:tcPr>
            <w:tcW w:w="6662" w:type="dxa"/>
            <w:tcBorders>
              <w:top w:val="nil"/>
              <w:left w:val="nil"/>
              <w:bottom w:val="single" w:sz="4" w:space="0" w:color="auto"/>
              <w:right w:val="single" w:sz="4" w:space="0" w:color="auto"/>
            </w:tcBorders>
            <w:noWrap/>
            <w:vAlign w:val="bottom"/>
          </w:tcPr>
          <w:p w:rsidR="00035335" w:rsidRPr="00860366" w:rsidRDefault="00035335" w:rsidP="00860366">
            <w:pPr>
              <w:suppressAutoHyphens w:val="0"/>
              <w:jc w:val="center"/>
              <w:rPr>
                <w:color w:val="000000"/>
                <w:lang w:val="uk-UA" w:eastAsia="ru-RU"/>
              </w:rPr>
            </w:pPr>
            <w:r w:rsidRPr="00860366">
              <w:rPr>
                <w:color w:val="000000"/>
                <w:lang w:val="uk-UA" w:eastAsia="ru-RU"/>
              </w:rPr>
              <w:t>2</w:t>
            </w:r>
          </w:p>
        </w:tc>
        <w:tc>
          <w:tcPr>
            <w:tcW w:w="1701" w:type="dxa"/>
            <w:tcBorders>
              <w:top w:val="nil"/>
              <w:left w:val="nil"/>
              <w:bottom w:val="single" w:sz="4" w:space="0" w:color="auto"/>
              <w:right w:val="single" w:sz="4" w:space="0" w:color="auto"/>
            </w:tcBorders>
            <w:noWrap/>
            <w:vAlign w:val="bottom"/>
          </w:tcPr>
          <w:p w:rsidR="00035335" w:rsidRPr="00860366" w:rsidRDefault="00035335" w:rsidP="00860366">
            <w:pPr>
              <w:suppressAutoHyphens w:val="0"/>
              <w:jc w:val="center"/>
              <w:rPr>
                <w:color w:val="000000"/>
                <w:lang w:val="uk-UA" w:eastAsia="ru-RU"/>
              </w:rPr>
            </w:pPr>
            <w:r w:rsidRPr="00860366">
              <w:rPr>
                <w:color w:val="000000"/>
                <w:lang w:val="uk-UA" w:eastAsia="ru-RU"/>
              </w:rPr>
              <w:t>3</w:t>
            </w:r>
          </w:p>
        </w:tc>
      </w:tr>
      <w:tr w:rsidR="00035335" w:rsidRPr="00860366" w:rsidTr="00984215">
        <w:trPr>
          <w:trHeight w:val="365"/>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860366" w:rsidRDefault="00035335" w:rsidP="00860366">
            <w:pPr>
              <w:suppressAutoHyphens w:val="0"/>
              <w:rPr>
                <w:color w:val="333333"/>
                <w:lang w:eastAsia="ru-RU"/>
              </w:rPr>
            </w:pPr>
            <w:r w:rsidRPr="00860366">
              <w:rPr>
                <w:color w:val="333333"/>
                <w:lang w:eastAsia="ru-RU"/>
              </w:rPr>
              <w:t>01.61 </w:t>
            </w:r>
          </w:p>
        </w:tc>
        <w:tc>
          <w:tcPr>
            <w:tcW w:w="6662" w:type="dxa"/>
            <w:tcBorders>
              <w:top w:val="nil"/>
              <w:left w:val="nil"/>
              <w:bottom w:val="single" w:sz="4" w:space="0" w:color="auto"/>
              <w:right w:val="single" w:sz="4" w:space="0" w:color="auto"/>
            </w:tcBorders>
            <w:shd w:val="clear" w:color="000000" w:fill="FFFFFF"/>
            <w:vAlign w:val="center"/>
          </w:tcPr>
          <w:p w:rsidR="00035335" w:rsidRPr="00CC6195" w:rsidRDefault="00035335" w:rsidP="00860366">
            <w:pPr>
              <w:suppressAutoHyphens w:val="0"/>
              <w:rPr>
                <w:color w:val="333333"/>
                <w:lang w:val="uk-UA" w:eastAsia="ru-RU"/>
              </w:rPr>
            </w:pPr>
            <w:r w:rsidRPr="00CC6195">
              <w:rPr>
                <w:color w:val="333333"/>
                <w:lang w:val="uk-UA" w:eastAsia="ru-RU"/>
              </w:rPr>
              <w:t>Допоміжна діяльність у рослинництві </w:t>
            </w:r>
          </w:p>
        </w:tc>
        <w:tc>
          <w:tcPr>
            <w:tcW w:w="1701" w:type="dxa"/>
            <w:tcBorders>
              <w:top w:val="nil"/>
              <w:left w:val="nil"/>
              <w:bottom w:val="single" w:sz="4" w:space="0" w:color="auto"/>
              <w:right w:val="single" w:sz="4" w:space="0" w:color="auto"/>
            </w:tcBorders>
            <w:noWrap/>
            <w:vAlign w:val="center"/>
          </w:tcPr>
          <w:p w:rsidR="00035335" w:rsidRPr="00860366" w:rsidRDefault="00035335" w:rsidP="00860366">
            <w:pPr>
              <w:suppressAutoHyphens w:val="0"/>
              <w:jc w:val="center"/>
              <w:rPr>
                <w:color w:val="000000"/>
                <w:lang w:eastAsia="ru-RU"/>
              </w:rPr>
            </w:pPr>
            <w:r>
              <w:rPr>
                <w:color w:val="000000"/>
                <w:lang w:val="uk-UA" w:eastAsia="ru-RU"/>
              </w:rPr>
              <w:t>1</w:t>
            </w:r>
            <w:r w:rsidRPr="00860366">
              <w:rPr>
                <w:color w:val="000000"/>
                <w:lang w:eastAsia="ru-RU"/>
              </w:rPr>
              <w:t>0</w:t>
            </w:r>
          </w:p>
        </w:tc>
      </w:tr>
      <w:tr w:rsidR="00035335" w:rsidRPr="00860366" w:rsidTr="00984215">
        <w:trPr>
          <w:trHeight w:val="257"/>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860366" w:rsidRDefault="00035335" w:rsidP="00860366">
            <w:pPr>
              <w:suppressAutoHyphens w:val="0"/>
              <w:rPr>
                <w:color w:val="333333"/>
                <w:lang w:eastAsia="ru-RU"/>
              </w:rPr>
            </w:pPr>
            <w:r w:rsidRPr="00860366">
              <w:rPr>
                <w:color w:val="333333"/>
                <w:lang w:eastAsia="ru-RU"/>
              </w:rPr>
              <w:t>01.62 </w:t>
            </w:r>
          </w:p>
        </w:tc>
        <w:tc>
          <w:tcPr>
            <w:tcW w:w="6662" w:type="dxa"/>
            <w:tcBorders>
              <w:top w:val="nil"/>
              <w:left w:val="nil"/>
              <w:bottom w:val="single" w:sz="4" w:space="0" w:color="auto"/>
              <w:right w:val="single" w:sz="4" w:space="0" w:color="auto"/>
            </w:tcBorders>
            <w:shd w:val="clear" w:color="000000" w:fill="FFFFFF"/>
            <w:vAlign w:val="center"/>
          </w:tcPr>
          <w:p w:rsidR="00035335" w:rsidRPr="00CC6195" w:rsidRDefault="00035335" w:rsidP="00860366">
            <w:pPr>
              <w:suppressAutoHyphens w:val="0"/>
              <w:rPr>
                <w:color w:val="333333"/>
                <w:lang w:val="uk-UA" w:eastAsia="ru-RU"/>
              </w:rPr>
            </w:pPr>
            <w:r w:rsidRPr="00CC6195">
              <w:rPr>
                <w:color w:val="333333"/>
                <w:lang w:val="uk-UA" w:eastAsia="ru-RU"/>
              </w:rPr>
              <w:t>Допоміжна діяльність у тваринництві </w:t>
            </w:r>
          </w:p>
        </w:tc>
        <w:tc>
          <w:tcPr>
            <w:tcW w:w="1701" w:type="dxa"/>
            <w:tcBorders>
              <w:top w:val="nil"/>
              <w:left w:val="nil"/>
              <w:bottom w:val="single" w:sz="4" w:space="0" w:color="auto"/>
              <w:right w:val="single" w:sz="4" w:space="0" w:color="auto"/>
            </w:tcBorders>
            <w:noWrap/>
          </w:tcPr>
          <w:p w:rsidR="00035335" w:rsidRDefault="00035335" w:rsidP="008C0354">
            <w:pPr>
              <w:jc w:val="center"/>
            </w:pPr>
            <w:r w:rsidRPr="00473A94">
              <w:rPr>
                <w:color w:val="000000"/>
                <w:lang w:val="uk-UA" w:eastAsia="ru-RU"/>
              </w:rPr>
              <w:t>1</w:t>
            </w:r>
            <w:r w:rsidRPr="00473A94">
              <w:rPr>
                <w:color w:val="000000"/>
                <w:lang w:eastAsia="ru-RU"/>
              </w:rPr>
              <w:t>0</w:t>
            </w:r>
          </w:p>
        </w:tc>
      </w:tr>
      <w:tr w:rsidR="00035335" w:rsidRPr="00860366" w:rsidTr="00984215">
        <w:trPr>
          <w:trHeight w:val="283"/>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860366" w:rsidRDefault="00035335" w:rsidP="00860366">
            <w:pPr>
              <w:suppressAutoHyphens w:val="0"/>
              <w:rPr>
                <w:color w:val="333333"/>
                <w:lang w:eastAsia="ru-RU"/>
              </w:rPr>
            </w:pPr>
            <w:r w:rsidRPr="00860366">
              <w:rPr>
                <w:color w:val="333333"/>
                <w:lang w:eastAsia="ru-RU"/>
              </w:rPr>
              <w:t>02.40 </w:t>
            </w:r>
          </w:p>
        </w:tc>
        <w:tc>
          <w:tcPr>
            <w:tcW w:w="6662" w:type="dxa"/>
            <w:tcBorders>
              <w:top w:val="nil"/>
              <w:left w:val="nil"/>
              <w:bottom w:val="single" w:sz="4" w:space="0" w:color="auto"/>
              <w:right w:val="single" w:sz="4" w:space="0" w:color="auto"/>
            </w:tcBorders>
            <w:shd w:val="clear" w:color="000000" w:fill="FFFFFF"/>
            <w:vAlign w:val="center"/>
          </w:tcPr>
          <w:p w:rsidR="00035335" w:rsidRPr="00CC6195" w:rsidRDefault="00035335" w:rsidP="00860366">
            <w:pPr>
              <w:suppressAutoHyphens w:val="0"/>
              <w:rPr>
                <w:color w:val="333333"/>
                <w:lang w:val="uk-UA" w:eastAsia="ru-RU"/>
              </w:rPr>
            </w:pPr>
            <w:r w:rsidRPr="00CC6195">
              <w:rPr>
                <w:color w:val="333333"/>
                <w:lang w:val="uk-UA" w:eastAsia="ru-RU"/>
              </w:rPr>
              <w:t>Надання допоміжних послуг у лісовому господарстві </w:t>
            </w:r>
          </w:p>
        </w:tc>
        <w:tc>
          <w:tcPr>
            <w:tcW w:w="1701" w:type="dxa"/>
            <w:tcBorders>
              <w:top w:val="nil"/>
              <w:left w:val="nil"/>
              <w:bottom w:val="single" w:sz="4" w:space="0" w:color="auto"/>
              <w:right w:val="single" w:sz="4" w:space="0" w:color="auto"/>
            </w:tcBorders>
            <w:noWrap/>
          </w:tcPr>
          <w:p w:rsidR="00035335" w:rsidRDefault="00035335" w:rsidP="008C0354">
            <w:pPr>
              <w:jc w:val="center"/>
            </w:pPr>
            <w:r w:rsidRPr="00473A94">
              <w:rPr>
                <w:color w:val="000000"/>
                <w:lang w:val="uk-UA" w:eastAsia="ru-RU"/>
              </w:rPr>
              <w:t>1</w:t>
            </w:r>
            <w:r w:rsidRPr="00473A94">
              <w:rPr>
                <w:color w:val="000000"/>
                <w:lang w:eastAsia="ru-RU"/>
              </w:rPr>
              <w:t>0</w:t>
            </w:r>
          </w:p>
        </w:tc>
      </w:tr>
      <w:tr w:rsidR="00035335" w:rsidRPr="00860366" w:rsidTr="00984215">
        <w:trPr>
          <w:trHeight w:val="274"/>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860366" w:rsidRDefault="00035335" w:rsidP="00860366">
            <w:pPr>
              <w:suppressAutoHyphens w:val="0"/>
              <w:rPr>
                <w:color w:val="333333"/>
                <w:lang w:eastAsia="ru-RU"/>
              </w:rPr>
            </w:pPr>
            <w:r w:rsidRPr="00860366">
              <w:rPr>
                <w:color w:val="333333"/>
                <w:lang w:eastAsia="ru-RU"/>
              </w:rPr>
              <w:t>13.92 </w:t>
            </w:r>
          </w:p>
        </w:tc>
        <w:tc>
          <w:tcPr>
            <w:tcW w:w="6662" w:type="dxa"/>
            <w:tcBorders>
              <w:top w:val="nil"/>
              <w:left w:val="nil"/>
              <w:bottom w:val="single" w:sz="4" w:space="0" w:color="auto"/>
              <w:right w:val="single" w:sz="4" w:space="0" w:color="auto"/>
            </w:tcBorders>
            <w:shd w:val="clear" w:color="000000" w:fill="FFFFFF"/>
            <w:vAlign w:val="center"/>
          </w:tcPr>
          <w:p w:rsidR="00035335" w:rsidRPr="00CC6195" w:rsidRDefault="00035335" w:rsidP="00860366">
            <w:pPr>
              <w:suppressAutoHyphens w:val="0"/>
              <w:rPr>
                <w:color w:val="333333"/>
                <w:lang w:val="uk-UA" w:eastAsia="ru-RU"/>
              </w:rPr>
            </w:pPr>
            <w:r w:rsidRPr="00CC6195">
              <w:rPr>
                <w:color w:val="333333"/>
                <w:lang w:val="uk-UA" w:eastAsia="ru-RU"/>
              </w:rPr>
              <w:t>Виробництво готових текстильних виробів, крім одягу </w:t>
            </w:r>
          </w:p>
        </w:tc>
        <w:tc>
          <w:tcPr>
            <w:tcW w:w="1701" w:type="dxa"/>
            <w:tcBorders>
              <w:top w:val="nil"/>
              <w:left w:val="nil"/>
              <w:bottom w:val="single" w:sz="4" w:space="0" w:color="auto"/>
              <w:right w:val="single" w:sz="4" w:space="0" w:color="auto"/>
            </w:tcBorders>
            <w:noWrap/>
          </w:tcPr>
          <w:p w:rsidR="00035335" w:rsidRDefault="00035335" w:rsidP="008C0354">
            <w:pPr>
              <w:jc w:val="center"/>
            </w:pPr>
            <w:r w:rsidRPr="00473A94">
              <w:rPr>
                <w:color w:val="000000"/>
                <w:lang w:val="uk-UA" w:eastAsia="ru-RU"/>
              </w:rPr>
              <w:t>1</w:t>
            </w:r>
            <w:r w:rsidRPr="00473A94">
              <w:rPr>
                <w:color w:val="000000"/>
                <w:lang w:eastAsia="ru-RU"/>
              </w:rPr>
              <w:t>0</w:t>
            </w:r>
          </w:p>
        </w:tc>
      </w:tr>
      <w:tr w:rsidR="00035335" w:rsidRPr="00860366" w:rsidTr="00984215">
        <w:trPr>
          <w:trHeight w:val="277"/>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860366" w:rsidRDefault="00035335" w:rsidP="00860366">
            <w:pPr>
              <w:suppressAutoHyphens w:val="0"/>
              <w:rPr>
                <w:color w:val="333333"/>
                <w:lang w:eastAsia="ru-RU"/>
              </w:rPr>
            </w:pPr>
            <w:r w:rsidRPr="00860366">
              <w:rPr>
                <w:color w:val="333333"/>
                <w:lang w:eastAsia="ru-RU"/>
              </w:rPr>
              <w:t>13.93 </w:t>
            </w:r>
          </w:p>
        </w:tc>
        <w:tc>
          <w:tcPr>
            <w:tcW w:w="6662" w:type="dxa"/>
            <w:tcBorders>
              <w:top w:val="nil"/>
              <w:left w:val="nil"/>
              <w:bottom w:val="single" w:sz="4" w:space="0" w:color="auto"/>
              <w:right w:val="single" w:sz="4" w:space="0" w:color="auto"/>
            </w:tcBorders>
            <w:shd w:val="clear" w:color="000000" w:fill="FFFFFF"/>
            <w:vAlign w:val="center"/>
          </w:tcPr>
          <w:p w:rsidR="00035335" w:rsidRPr="00CC6195" w:rsidRDefault="00035335" w:rsidP="00860366">
            <w:pPr>
              <w:suppressAutoHyphens w:val="0"/>
              <w:rPr>
                <w:color w:val="333333"/>
                <w:lang w:val="uk-UA" w:eastAsia="ru-RU"/>
              </w:rPr>
            </w:pPr>
            <w:r w:rsidRPr="00CC6195">
              <w:rPr>
                <w:color w:val="333333"/>
                <w:lang w:val="uk-UA" w:eastAsia="ru-RU"/>
              </w:rPr>
              <w:t>Виробництво килимів і килимових виробів </w:t>
            </w:r>
          </w:p>
        </w:tc>
        <w:tc>
          <w:tcPr>
            <w:tcW w:w="1701" w:type="dxa"/>
            <w:tcBorders>
              <w:top w:val="nil"/>
              <w:left w:val="nil"/>
              <w:bottom w:val="single" w:sz="4" w:space="0" w:color="auto"/>
              <w:right w:val="single" w:sz="4" w:space="0" w:color="auto"/>
            </w:tcBorders>
            <w:noWrap/>
          </w:tcPr>
          <w:p w:rsidR="00035335" w:rsidRDefault="00035335" w:rsidP="008C0354">
            <w:pPr>
              <w:jc w:val="center"/>
            </w:pPr>
            <w:r w:rsidRPr="00473A94">
              <w:rPr>
                <w:color w:val="000000"/>
                <w:lang w:val="uk-UA" w:eastAsia="ru-RU"/>
              </w:rPr>
              <w:t>1</w:t>
            </w:r>
            <w:r w:rsidRPr="00473A94">
              <w:rPr>
                <w:color w:val="000000"/>
                <w:lang w:eastAsia="ru-RU"/>
              </w:rPr>
              <w:t>0</w:t>
            </w:r>
          </w:p>
        </w:tc>
      </w:tr>
      <w:tr w:rsidR="00035335" w:rsidRPr="00860366" w:rsidTr="00984215">
        <w:trPr>
          <w:trHeight w:val="268"/>
        </w:trPr>
        <w:tc>
          <w:tcPr>
            <w:tcW w:w="1276" w:type="dxa"/>
            <w:tcBorders>
              <w:top w:val="nil"/>
              <w:left w:val="single" w:sz="4" w:space="0" w:color="auto"/>
              <w:bottom w:val="single" w:sz="4" w:space="0" w:color="auto"/>
              <w:right w:val="single" w:sz="4" w:space="0" w:color="auto"/>
            </w:tcBorders>
            <w:shd w:val="clear" w:color="000000" w:fill="FFFFFF"/>
            <w:vAlign w:val="center"/>
          </w:tcPr>
          <w:p w:rsidR="00035335" w:rsidRPr="00860366" w:rsidRDefault="00035335" w:rsidP="00860366">
            <w:pPr>
              <w:suppressAutoHyphens w:val="0"/>
              <w:rPr>
                <w:color w:val="333333"/>
                <w:lang w:eastAsia="ru-RU"/>
              </w:rPr>
            </w:pPr>
            <w:r w:rsidRPr="00860366">
              <w:rPr>
                <w:color w:val="333333"/>
                <w:lang w:eastAsia="ru-RU"/>
              </w:rPr>
              <w:t>13.99 </w:t>
            </w:r>
          </w:p>
        </w:tc>
        <w:tc>
          <w:tcPr>
            <w:tcW w:w="6662" w:type="dxa"/>
            <w:tcBorders>
              <w:top w:val="nil"/>
              <w:left w:val="nil"/>
              <w:bottom w:val="single" w:sz="4" w:space="0" w:color="auto"/>
              <w:right w:val="single" w:sz="4" w:space="0" w:color="auto"/>
            </w:tcBorders>
            <w:shd w:val="clear" w:color="000000" w:fill="FFFFFF"/>
            <w:vAlign w:val="center"/>
          </w:tcPr>
          <w:p w:rsidR="00035335" w:rsidRPr="00CC6195" w:rsidRDefault="00035335" w:rsidP="00860366">
            <w:pPr>
              <w:suppressAutoHyphens w:val="0"/>
              <w:rPr>
                <w:color w:val="333333"/>
                <w:lang w:val="uk-UA" w:eastAsia="ru-RU"/>
              </w:rPr>
            </w:pPr>
            <w:r w:rsidRPr="00CC6195">
              <w:rPr>
                <w:color w:val="333333"/>
                <w:lang w:val="uk-UA" w:eastAsia="ru-RU"/>
              </w:rPr>
              <w:t>Виробництво інших текстильних виробів, н. в. і. у. </w:t>
            </w:r>
          </w:p>
        </w:tc>
        <w:tc>
          <w:tcPr>
            <w:tcW w:w="1701" w:type="dxa"/>
            <w:tcBorders>
              <w:top w:val="nil"/>
              <w:left w:val="nil"/>
              <w:bottom w:val="single" w:sz="4" w:space="0" w:color="auto"/>
              <w:right w:val="single" w:sz="4" w:space="0" w:color="auto"/>
            </w:tcBorders>
            <w:noWrap/>
          </w:tcPr>
          <w:p w:rsidR="00035335" w:rsidRDefault="00035335" w:rsidP="008C0354">
            <w:pPr>
              <w:jc w:val="center"/>
            </w:pPr>
            <w:r w:rsidRPr="00473A94">
              <w:rPr>
                <w:color w:val="000000"/>
                <w:lang w:val="uk-UA" w:eastAsia="ru-RU"/>
              </w:rPr>
              <w:t>1</w:t>
            </w:r>
            <w:r w:rsidRPr="00473A94">
              <w:rPr>
                <w:color w:val="000000"/>
                <w:lang w:eastAsia="ru-RU"/>
              </w:rPr>
              <w:t>0</w:t>
            </w:r>
          </w:p>
        </w:tc>
      </w:tr>
      <w:tr w:rsidR="00035335" w:rsidRPr="00860366" w:rsidTr="00984215">
        <w:trPr>
          <w:trHeight w:val="266"/>
        </w:trPr>
        <w:tc>
          <w:tcPr>
            <w:tcW w:w="1276" w:type="dxa"/>
            <w:tcBorders>
              <w:top w:val="nil"/>
              <w:left w:val="single" w:sz="4" w:space="0" w:color="auto"/>
              <w:bottom w:val="single" w:sz="4" w:space="0" w:color="auto"/>
              <w:right w:val="single" w:sz="4" w:space="0" w:color="auto"/>
            </w:tcBorders>
            <w:shd w:val="clear" w:color="000000" w:fill="FFFFFF"/>
            <w:vAlign w:val="center"/>
          </w:tcPr>
          <w:p w:rsidR="00035335" w:rsidRPr="00860366" w:rsidRDefault="00035335" w:rsidP="00860366">
            <w:pPr>
              <w:suppressAutoHyphens w:val="0"/>
              <w:rPr>
                <w:color w:val="333333"/>
                <w:lang w:eastAsia="ru-RU"/>
              </w:rPr>
            </w:pPr>
            <w:r>
              <w:rPr>
                <w:color w:val="333333"/>
                <w:lang w:val="uk-UA" w:eastAsia="ru-RU"/>
              </w:rPr>
              <w:t>1</w:t>
            </w:r>
            <w:r w:rsidRPr="00860366">
              <w:rPr>
                <w:color w:val="333333"/>
                <w:lang w:eastAsia="ru-RU"/>
              </w:rPr>
              <w:t>4.11 </w:t>
            </w:r>
          </w:p>
        </w:tc>
        <w:tc>
          <w:tcPr>
            <w:tcW w:w="6662" w:type="dxa"/>
            <w:tcBorders>
              <w:top w:val="nil"/>
              <w:left w:val="nil"/>
              <w:bottom w:val="single" w:sz="4" w:space="0" w:color="auto"/>
              <w:right w:val="single" w:sz="4" w:space="0" w:color="auto"/>
            </w:tcBorders>
            <w:shd w:val="clear" w:color="000000" w:fill="FFFFFF"/>
            <w:vAlign w:val="center"/>
          </w:tcPr>
          <w:p w:rsidR="00035335" w:rsidRPr="00CC6195" w:rsidRDefault="00035335" w:rsidP="00860366">
            <w:pPr>
              <w:suppressAutoHyphens w:val="0"/>
              <w:rPr>
                <w:color w:val="333333"/>
                <w:lang w:val="uk-UA" w:eastAsia="ru-RU"/>
              </w:rPr>
            </w:pPr>
            <w:r w:rsidRPr="00CC6195">
              <w:rPr>
                <w:color w:val="333333"/>
                <w:lang w:val="uk-UA" w:eastAsia="ru-RU"/>
              </w:rPr>
              <w:t>Виробництво одягу зі шкіри </w:t>
            </w:r>
          </w:p>
        </w:tc>
        <w:tc>
          <w:tcPr>
            <w:tcW w:w="1701" w:type="dxa"/>
            <w:tcBorders>
              <w:top w:val="nil"/>
              <w:left w:val="nil"/>
              <w:bottom w:val="single" w:sz="4" w:space="0" w:color="auto"/>
              <w:right w:val="single" w:sz="4" w:space="0" w:color="auto"/>
            </w:tcBorders>
            <w:noWrap/>
          </w:tcPr>
          <w:p w:rsidR="00035335" w:rsidRDefault="00035335" w:rsidP="008C0354">
            <w:pPr>
              <w:jc w:val="center"/>
            </w:pPr>
            <w:r w:rsidRPr="00473A94">
              <w:rPr>
                <w:color w:val="000000"/>
                <w:lang w:val="uk-UA" w:eastAsia="ru-RU"/>
              </w:rPr>
              <w:t>1</w:t>
            </w:r>
            <w:r w:rsidRPr="00473A94">
              <w:rPr>
                <w:color w:val="000000"/>
                <w:lang w:eastAsia="ru-RU"/>
              </w:rPr>
              <w:t>0</w:t>
            </w:r>
          </w:p>
        </w:tc>
      </w:tr>
      <w:tr w:rsidR="00035335" w:rsidRPr="00860366" w:rsidTr="00984215">
        <w:trPr>
          <w:trHeight w:val="284"/>
        </w:trPr>
        <w:tc>
          <w:tcPr>
            <w:tcW w:w="1276" w:type="dxa"/>
            <w:tcBorders>
              <w:top w:val="nil"/>
              <w:left w:val="single" w:sz="4" w:space="0" w:color="auto"/>
              <w:bottom w:val="single" w:sz="4" w:space="0" w:color="auto"/>
              <w:right w:val="single" w:sz="4" w:space="0" w:color="auto"/>
            </w:tcBorders>
            <w:shd w:val="clear" w:color="000000" w:fill="FFFFFF"/>
            <w:vAlign w:val="center"/>
          </w:tcPr>
          <w:p w:rsidR="00035335" w:rsidRPr="00860366" w:rsidRDefault="00035335" w:rsidP="00860366">
            <w:pPr>
              <w:suppressAutoHyphens w:val="0"/>
              <w:rPr>
                <w:color w:val="333333"/>
                <w:lang w:eastAsia="ru-RU"/>
              </w:rPr>
            </w:pPr>
            <w:r w:rsidRPr="00860366">
              <w:rPr>
                <w:color w:val="333333"/>
                <w:lang w:eastAsia="ru-RU"/>
              </w:rPr>
              <w:t>14.12 </w:t>
            </w:r>
          </w:p>
        </w:tc>
        <w:tc>
          <w:tcPr>
            <w:tcW w:w="6662" w:type="dxa"/>
            <w:tcBorders>
              <w:top w:val="nil"/>
              <w:left w:val="nil"/>
              <w:bottom w:val="single" w:sz="4" w:space="0" w:color="auto"/>
              <w:right w:val="single" w:sz="4" w:space="0" w:color="auto"/>
            </w:tcBorders>
            <w:shd w:val="clear" w:color="000000" w:fill="FFFFFF"/>
            <w:vAlign w:val="center"/>
          </w:tcPr>
          <w:p w:rsidR="00035335" w:rsidRPr="00CC6195" w:rsidRDefault="00035335" w:rsidP="00860366">
            <w:pPr>
              <w:suppressAutoHyphens w:val="0"/>
              <w:rPr>
                <w:color w:val="333333"/>
                <w:lang w:val="uk-UA" w:eastAsia="ru-RU"/>
              </w:rPr>
            </w:pPr>
            <w:r w:rsidRPr="00CC6195">
              <w:rPr>
                <w:color w:val="333333"/>
                <w:lang w:val="uk-UA" w:eastAsia="ru-RU"/>
              </w:rPr>
              <w:t>Виробництво робочого одягу </w:t>
            </w:r>
          </w:p>
        </w:tc>
        <w:tc>
          <w:tcPr>
            <w:tcW w:w="1701" w:type="dxa"/>
            <w:tcBorders>
              <w:top w:val="nil"/>
              <w:left w:val="nil"/>
              <w:bottom w:val="single" w:sz="4" w:space="0" w:color="auto"/>
              <w:right w:val="single" w:sz="4" w:space="0" w:color="auto"/>
            </w:tcBorders>
            <w:noWrap/>
          </w:tcPr>
          <w:p w:rsidR="00035335" w:rsidRDefault="00035335" w:rsidP="008C0354">
            <w:pPr>
              <w:jc w:val="center"/>
            </w:pPr>
            <w:r w:rsidRPr="00473A94">
              <w:rPr>
                <w:color w:val="000000"/>
                <w:lang w:val="uk-UA" w:eastAsia="ru-RU"/>
              </w:rPr>
              <w:t>1</w:t>
            </w:r>
            <w:r w:rsidRPr="00473A94">
              <w:rPr>
                <w:color w:val="000000"/>
                <w:lang w:eastAsia="ru-RU"/>
              </w:rPr>
              <w:t>0</w:t>
            </w:r>
          </w:p>
        </w:tc>
      </w:tr>
      <w:tr w:rsidR="00035335" w:rsidRPr="00860366" w:rsidTr="00984215">
        <w:trPr>
          <w:trHeight w:val="273"/>
        </w:trPr>
        <w:tc>
          <w:tcPr>
            <w:tcW w:w="1276" w:type="dxa"/>
            <w:tcBorders>
              <w:top w:val="nil"/>
              <w:left w:val="single" w:sz="4" w:space="0" w:color="auto"/>
              <w:bottom w:val="single" w:sz="4" w:space="0" w:color="auto"/>
              <w:right w:val="single" w:sz="4" w:space="0" w:color="auto"/>
            </w:tcBorders>
            <w:shd w:val="clear" w:color="000000" w:fill="FFFFFF"/>
            <w:vAlign w:val="center"/>
          </w:tcPr>
          <w:p w:rsidR="00035335" w:rsidRPr="00860366" w:rsidRDefault="00035335" w:rsidP="00860366">
            <w:pPr>
              <w:suppressAutoHyphens w:val="0"/>
              <w:rPr>
                <w:color w:val="333333"/>
                <w:lang w:eastAsia="ru-RU"/>
              </w:rPr>
            </w:pPr>
            <w:r w:rsidRPr="00860366">
              <w:rPr>
                <w:color w:val="333333"/>
                <w:lang w:eastAsia="ru-RU"/>
              </w:rPr>
              <w:t>14.13 </w:t>
            </w:r>
          </w:p>
        </w:tc>
        <w:tc>
          <w:tcPr>
            <w:tcW w:w="6662" w:type="dxa"/>
            <w:tcBorders>
              <w:top w:val="nil"/>
              <w:left w:val="nil"/>
              <w:bottom w:val="single" w:sz="4" w:space="0" w:color="auto"/>
              <w:right w:val="single" w:sz="4" w:space="0" w:color="auto"/>
            </w:tcBorders>
            <w:shd w:val="clear" w:color="000000" w:fill="FFFFFF"/>
            <w:vAlign w:val="center"/>
          </w:tcPr>
          <w:p w:rsidR="00035335" w:rsidRPr="00CC6195" w:rsidRDefault="00035335" w:rsidP="00860366">
            <w:pPr>
              <w:suppressAutoHyphens w:val="0"/>
              <w:rPr>
                <w:color w:val="333333"/>
                <w:lang w:val="uk-UA" w:eastAsia="ru-RU"/>
              </w:rPr>
            </w:pPr>
            <w:r w:rsidRPr="00CC6195">
              <w:rPr>
                <w:color w:val="333333"/>
                <w:lang w:val="uk-UA" w:eastAsia="ru-RU"/>
              </w:rPr>
              <w:t>Виробництво іншого верхнього одягу </w:t>
            </w:r>
          </w:p>
        </w:tc>
        <w:tc>
          <w:tcPr>
            <w:tcW w:w="1701" w:type="dxa"/>
            <w:tcBorders>
              <w:top w:val="nil"/>
              <w:left w:val="nil"/>
              <w:bottom w:val="single" w:sz="4" w:space="0" w:color="auto"/>
              <w:right w:val="single" w:sz="4" w:space="0" w:color="auto"/>
            </w:tcBorders>
            <w:noWrap/>
          </w:tcPr>
          <w:p w:rsidR="00035335" w:rsidRDefault="00035335" w:rsidP="008C0354">
            <w:pPr>
              <w:jc w:val="center"/>
            </w:pPr>
            <w:r w:rsidRPr="00473A94">
              <w:rPr>
                <w:color w:val="000000"/>
                <w:lang w:val="uk-UA" w:eastAsia="ru-RU"/>
              </w:rPr>
              <w:t>1</w:t>
            </w:r>
            <w:r w:rsidRPr="00473A94">
              <w:rPr>
                <w:color w:val="000000"/>
                <w:lang w:eastAsia="ru-RU"/>
              </w:rPr>
              <w:t>0</w:t>
            </w:r>
          </w:p>
        </w:tc>
      </w:tr>
      <w:tr w:rsidR="00035335" w:rsidRPr="00860366" w:rsidTr="00984215">
        <w:trPr>
          <w:trHeight w:val="279"/>
        </w:trPr>
        <w:tc>
          <w:tcPr>
            <w:tcW w:w="1276" w:type="dxa"/>
            <w:tcBorders>
              <w:top w:val="nil"/>
              <w:left w:val="single" w:sz="4" w:space="0" w:color="auto"/>
              <w:bottom w:val="single" w:sz="4" w:space="0" w:color="auto"/>
              <w:right w:val="single" w:sz="4" w:space="0" w:color="auto"/>
            </w:tcBorders>
            <w:shd w:val="clear" w:color="000000" w:fill="FFFFFF"/>
            <w:vAlign w:val="center"/>
          </w:tcPr>
          <w:p w:rsidR="00035335" w:rsidRPr="00860366" w:rsidRDefault="00035335" w:rsidP="00860366">
            <w:pPr>
              <w:suppressAutoHyphens w:val="0"/>
              <w:rPr>
                <w:color w:val="333333"/>
                <w:lang w:eastAsia="ru-RU"/>
              </w:rPr>
            </w:pPr>
            <w:r w:rsidRPr="00860366">
              <w:rPr>
                <w:color w:val="333333"/>
                <w:lang w:eastAsia="ru-RU"/>
              </w:rPr>
              <w:t>14.14 </w:t>
            </w:r>
          </w:p>
        </w:tc>
        <w:tc>
          <w:tcPr>
            <w:tcW w:w="6662" w:type="dxa"/>
            <w:tcBorders>
              <w:top w:val="nil"/>
              <w:left w:val="nil"/>
              <w:bottom w:val="single" w:sz="4" w:space="0" w:color="auto"/>
              <w:right w:val="single" w:sz="4" w:space="0" w:color="auto"/>
            </w:tcBorders>
            <w:shd w:val="clear" w:color="000000" w:fill="FFFFFF"/>
            <w:vAlign w:val="center"/>
          </w:tcPr>
          <w:p w:rsidR="00035335" w:rsidRPr="00CC6195" w:rsidRDefault="00035335" w:rsidP="00860366">
            <w:pPr>
              <w:suppressAutoHyphens w:val="0"/>
              <w:rPr>
                <w:color w:val="333333"/>
                <w:lang w:val="uk-UA" w:eastAsia="ru-RU"/>
              </w:rPr>
            </w:pPr>
            <w:r w:rsidRPr="00CC6195">
              <w:rPr>
                <w:color w:val="333333"/>
                <w:lang w:val="uk-UA" w:eastAsia="ru-RU"/>
              </w:rPr>
              <w:t>Виробництво спіднього одягу </w:t>
            </w:r>
          </w:p>
        </w:tc>
        <w:tc>
          <w:tcPr>
            <w:tcW w:w="1701" w:type="dxa"/>
            <w:tcBorders>
              <w:top w:val="nil"/>
              <w:left w:val="nil"/>
              <w:bottom w:val="single" w:sz="4" w:space="0" w:color="auto"/>
              <w:right w:val="single" w:sz="4" w:space="0" w:color="auto"/>
            </w:tcBorders>
            <w:noWrap/>
          </w:tcPr>
          <w:p w:rsidR="00035335" w:rsidRDefault="00035335" w:rsidP="008C0354">
            <w:pPr>
              <w:jc w:val="center"/>
            </w:pPr>
            <w:r w:rsidRPr="00473A94">
              <w:rPr>
                <w:color w:val="000000"/>
                <w:lang w:val="uk-UA" w:eastAsia="ru-RU"/>
              </w:rPr>
              <w:t>1</w:t>
            </w:r>
            <w:r w:rsidRPr="00473A94">
              <w:rPr>
                <w:color w:val="000000"/>
                <w:lang w:eastAsia="ru-RU"/>
              </w:rPr>
              <w:t>0</w:t>
            </w:r>
          </w:p>
        </w:tc>
      </w:tr>
      <w:tr w:rsidR="00035335" w:rsidRPr="00860366" w:rsidTr="00984215">
        <w:trPr>
          <w:trHeight w:val="267"/>
        </w:trPr>
        <w:tc>
          <w:tcPr>
            <w:tcW w:w="1276" w:type="dxa"/>
            <w:tcBorders>
              <w:top w:val="nil"/>
              <w:left w:val="single" w:sz="4" w:space="0" w:color="auto"/>
              <w:bottom w:val="single" w:sz="4" w:space="0" w:color="auto"/>
              <w:right w:val="single" w:sz="4" w:space="0" w:color="auto"/>
            </w:tcBorders>
            <w:shd w:val="clear" w:color="000000" w:fill="FFFFFF"/>
            <w:vAlign w:val="center"/>
          </w:tcPr>
          <w:p w:rsidR="00035335" w:rsidRPr="00860366" w:rsidRDefault="00035335" w:rsidP="00860366">
            <w:pPr>
              <w:suppressAutoHyphens w:val="0"/>
              <w:rPr>
                <w:color w:val="333333"/>
                <w:lang w:eastAsia="ru-RU"/>
              </w:rPr>
            </w:pPr>
            <w:r w:rsidRPr="00860366">
              <w:rPr>
                <w:color w:val="333333"/>
                <w:lang w:eastAsia="ru-RU"/>
              </w:rPr>
              <w:t>14.19 </w:t>
            </w:r>
          </w:p>
        </w:tc>
        <w:tc>
          <w:tcPr>
            <w:tcW w:w="6662" w:type="dxa"/>
            <w:tcBorders>
              <w:top w:val="nil"/>
              <w:left w:val="nil"/>
              <w:bottom w:val="single" w:sz="4" w:space="0" w:color="auto"/>
              <w:right w:val="single" w:sz="4" w:space="0" w:color="auto"/>
            </w:tcBorders>
            <w:shd w:val="clear" w:color="000000" w:fill="FFFFFF"/>
            <w:vAlign w:val="center"/>
          </w:tcPr>
          <w:p w:rsidR="00035335" w:rsidRPr="00CC6195" w:rsidRDefault="00035335" w:rsidP="00860366">
            <w:pPr>
              <w:suppressAutoHyphens w:val="0"/>
              <w:rPr>
                <w:color w:val="333333"/>
                <w:lang w:val="uk-UA" w:eastAsia="ru-RU"/>
              </w:rPr>
            </w:pPr>
            <w:r w:rsidRPr="00CC6195">
              <w:rPr>
                <w:color w:val="333333"/>
                <w:lang w:val="uk-UA" w:eastAsia="ru-RU"/>
              </w:rPr>
              <w:t>Виробництво іншого одягу й аксесуарів </w:t>
            </w:r>
          </w:p>
        </w:tc>
        <w:tc>
          <w:tcPr>
            <w:tcW w:w="1701" w:type="dxa"/>
            <w:tcBorders>
              <w:top w:val="nil"/>
              <w:left w:val="nil"/>
              <w:bottom w:val="single" w:sz="4" w:space="0" w:color="auto"/>
              <w:right w:val="single" w:sz="4" w:space="0" w:color="auto"/>
            </w:tcBorders>
            <w:noWrap/>
          </w:tcPr>
          <w:p w:rsidR="00035335" w:rsidRDefault="00035335" w:rsidP="008C0354">
            <w:pPr>
              <w:jc w:val="center"/>
            </w:pPr>
            <w:r w:rsidRPr="00473A94">
              <w:rPr>
                <w:color w:val="000000"/>
                <w:lang w:val="uk-UA" w:eastAsia="ru-RU"/>
              </w:rPr>
              <w:t>1</w:t>
            </w:r>
            <w:r w:rsidRPr="00473A94">
              <w:rPr>
                <w:color w:val="000000"/>
                <w:lang w:eastAsia="ru-RU"/>
              </w:rPr>
              <w:t>0</w:t>
            </w:r>
          </w:p>
        </w:tc>
      </w:tr>
      <w:tr w:rsidR="00035335" w:rsidRPr="00860366" w:rsidTr="00984215">
        <w:trPr>
          <w:trHeight w:val="272"/>
        </w:trPr>
        <w:tc>
          <w:tcPr>
            <w:tcW w:w="1276" w:type="dxa"/>
            <w:tcBorders>
              <w:top w:val="nil"/>
              <w:left w:val="single" w:sz="4" w:space="0" w:color="auto"/>
              <w:bottom w:val="single" w:sz="4" w:space="0" w:color="auto"/>
              <w:right w:val="single" w:sz="4" w:space="0" w:color="auto"/>
            </w:tcBorders>
            <w:shd w:val="clear" w:color="000000" w:fill="FFFFFF"/>
            <w:vAlign w:val="center"/>
          </w:tcPr>
          <w:p w:rsidR="00035335" w:rsidRPr="00860366" w:rsidRDefault="00035335" w:rsidP="00860366">
            <w:pPr>
              <w:suppressAutoHyphens w:val="0"/>
              <w:rPr>
                <w:color w:val="333333"/>
                <w:lang w:eastAsia="ru-RU"/>
              </w:rPr>
            </w:pPr>
            <w:r w:rsidRPr="00860366">
              <w:rPr>
                <w:color w:val="333333"/>
                <w:lang w:eastAsia="ru-RU"/>
              </w:rPr>
              <w:t>14.20 </w:t>
            </w:r>
          </w:p>
        </w:tc>
        <w:tc>
          <w:tcPr>
            <w:tcW w:w="6662" w:type="dxa"/>
            <w:tcBorders>
              <w:top w:val="nil"/>
              <w:left w:val="nil"/>
              <w:bottom w:val="single" w:sz="4" w:space="0" w:color="auto"/>
              <w:right w:val="single" w:sz="4" w:space="0" w:color="auto"/>
            </w:tcBorders>
            <w:shd w:val="clear" w:color="000000" w:fill="FFFFFF"/>
            <w:vAlign w:val="center"/>
          </w:tcPr>
          <w:p w:rsidR="00035335" w:rsidRPr="00CC6195" w:rsidRDefault="00035335" w:rsidP="00860366">
            <w:pPr>
              <w:suppressAutoHyphens w:val="0"/>
              <w:rPr>
                <w:color w:val="333333"/>
                <w:lang w:val="uk-UA" w:eastAsia="ru-RU"/>
              </w:rPr>
            </w:pPr>
            <w:r w:rsidRPr="00CC6195">
              <w:rPr>
                <w:color w:val="333333"/>
                <w:lang w:val="uk-UA" w:eastAsia="ru-RU"/>
              </w:rPr>
              <w:t>Виготовлення виробів із хутра </w:t>
            </w:r>
          </w:p>
        </w:tc>
        <w:tc>
          <w:tcPr>
            <w:tcW w:w="1701" w:type="dxa"/>
            <w:tcBorders>
              <w:top w:val="nil"/>
              <w:left w:val="nil"/>
              <w:bottom w:val="single" w:sz="4" w:space="0" w:color="auto"/>
              <w:right w:val="single" w:sz="4" w:space="0" w:color="auto"/>
            </w:tcBorders>
            <w:noWrap/>
          </w:tcPr>
          <w:p w:rsidR="00035335" w:rsidRDefault="00035335" w:rsidP="008C0354">
            <w:pPr>
              <w:jc w:val="center"/>
            </w:pPr>
            <w:r w:rsidRPr="00473A94">
              <w:rPr>
                <w:color w:val="000000"/>
                <w:lang w:val="uk-UA" w:eastAsia="ru-RU"/>
              </w:rPr>
              <w:t>1</w:t>
            </w:r>
            <w:r w:rsidRPr="00473A94">
              <w:rPr>
                <w:color w:val="000000"/>
                <w:lang w:eastAsia="ru-RU"/>
              </w:rPr>
              <w:t>0</w:t>
            </w:r>
          </w:p>
        </w:tc>
      </w:tr>
      <w:tr w:rsidR="00035335" w:rsidRPr="00860366" w:rsidTr="00984215">
        <w:trPr>
          <w:trHeight w:val="267"/>
        </w:trPr>
        <w:tc>
          <w:tcPr>
            <w:tcW w:w="1276" w:type="dxa"/>
            <w:tcBorders>
              <w:top w:val="nil"/>
              <w:left w:val="single" w:sz="4" w:space="0" w:color="auto"/>
              <w:bottom w:val="single" w:sz="4" w:space="0" w:color="auto"/>
              <w:right w:val="single" w:sz="4" w:space="0" w:color="auto"/>
            </w:tcBorders>
            <w:shd w:val="clear" w:color="000000" w:fill="FFFFFF"/>
            <w:vAlign w:val="center"/>
          </w:tcPr>
          <w:p w:rsidR="00035335" w:rsidRPr="00860366" w:rsidRDefault="00035335" w:rsidP="00860366">
            <w:pPr>
              <w:suppressAutoHyphens w:val="0"/>
              <w:rPr>
                <w:color w:val="333333"/>
                <w:lang w:eastAsia="ru-RU"/>
              </w:rPr>
            </w:pPr>
            <w:r w:rsidRPr="00860366">
              <w:rPr>
                <w:color w:val="333333"/>
                <w:lang w:eastAsia="ru-RU"/>
              </w:rPr>
              <w:t>14.31 </w:t>
            </w:r>
          </w:p>
        </w:tc>
        <w:tc>
          <w:tcPr>
            <w:tcW w:w="6662" w:type="dxa"/>
            <w:tcBorders>
              <w:top w:val="nil"/>
              <w:left w:val="nil"/>
              <w:bottom w:val="single" w:sz="4" w:space="0" w:color="auto"/>
              <w:right w:val="single" w:sz="4" w:space="0" w:color="auto"/>
            </w:tcBorders>
            <w:shd w:val="clear" w:color="000000" w:fill="FFFFFF"/>
            <w:vAlign w:val="center"/>
          </w:tcPr>
          <w:p w:rsidR="00035335" w:rsidRPr="00CC6195" w:rsidRDefault="00035335" w:rsidP="00860366">
            <w:pPr>
              <w:suppressAutoHyphens w:val="0"/>
              <w:rPr>
                <w:color w:val="333333"/>
                <w:lang w:val="uk-UA" w:eastAsia="ru-RU"/>
              </w:rPr>
            </w:pPr>
            <w:r w:rsidRPr="00CC6195">
              <w:rPr>
                <w:color w:val="333333"/>
                <w:lang w:val="uk-UA" w:eastAsia="ru-RU"/>
              </w:rPr>
              <w:t>Виробництво панчішно-шкарпеткових виробів </w:t>
            </w:r>
          </w:p>
        </w:tc>
        <w:tc>
          <w:tcPr>
            <w:tcW w:w="1701" w:type="dxa"/>
            <w:tcBorders>
              <w:top w:val="nil"/>
              <w:left w:val="nil"/>
              <w:bottom w:val="single" w:sz="4" w:space="0" w:color="auto"/>
              <w:right w:val="single" w:sz="4" w:space="0" w:color="auto"/>
            </w:tcBorders>
            <w:noWrap/>
          </w:tcPr>
          <w:p w:rsidR="00035335" w:rsidRDefault="00035335" w:rsidP="008C0354">
            <w:pPr>
              <w:jc w:val="center"/>
            </w:pPr>
            <w:r w:rsidRPr="00473A94">
              <w:rPr>
                <w:color w:val="000000"/>
                <w:lang w:val="uk-UA" w:eastAsia="ru-RU"/>
              </w:rPr>
              <w:t>1</w:t>
            </w:r>
            <w:r w:rsidRPr="00473A94">
              <w:rPr>
                <w:color w:val="000000"/>
                <w:lang w:eastAsia="ru-RU"/>
              </w:rPr>
              <w:t>0</w:t>
            </w:r>
          </w:p>
        </w:tc>
      </w:tr>
      <w:tr w:rsidR="00035335" w:rsidRPr="00860366" w:rsidTr="00984215">
        <w:trPr>
          <w:trHeight w:val="258"/>
        </w:trPr>
        <w:tc>
          <w:tcPr>
            <w:tcW w:w="1276" w:type="dxa"/>
            <w:tcBorders>
              <w:top w:val="nil"/>
              <w:left w:val="single" w:sz="4" w:space="0" w:color="auto"/>
              <w:bottom w:val="single" w:sz="4" w:space="0" w:color="auto"/>
              <w:right w:val="single" w:sz="4" w:space="0" w:color="auto"/>
            </w:tcBorders>
            <w:shd w:val="clear" w:color="000000" w:fill="FFFFFF"/>
            <w:vAlign w:val="center"/>
          </w:tcPr>
          <w:p w:rsidR="00035335" w:rsidRPr="00860366" w:rsidRDefault="00035335" w:rsidP="00860366">
            <w:pPr>
              <w:suppressAutoHyphens w:val="0"/>
              <w:rPr>
                <w:color w:val="333333"/>
                <w:lang w:eastAsia="ru-RU"/>
              </w:rPr>
            </w:pPr>
            <w:r w:rsidRPr="00860366">
              <w:rPr>
                <w:color w:val="333333"/>
                <w:lang w:eastAsia="ru-RU"/>
              </w:rPr>
              <w:t>14.39 </w:t>
            </w:r>
          </w:p>
        </w:tc>
        <w:tc>
          <w:tcPr>
            <w:tcW w:w="6662" w:type="dxa"/>
            <w:tcBorders>
              <w:top w:val="nil"/>
              <w:left w:val="nil"/>
              <w:bottom w:val="single" w:sz="4" w:space="0" w:color="auto"/>
              <w:right w:val="single" w:sz="4" w:space="0" w:color="auto"/>
            </w:tcBorders>
            <w:shd w:val="clear" w:color="000000" w:fill="FFFFFF"/>
            <w:vAlign w:val="center"/>
          </w:tcPr>
          <w:p w:rsidR="00035335" w:rsidRPr="00CC6195" w:rsidRDefault="00035335" w:rsidP="00860366">
            <w:pPr>
              <w:suppressAutoHyphens w:val="0"/>
              <w:rPr>
                <w:color w:val="333333"/>
                <w:lang w:val="uk-UA" w:eastAsia="ru-RU"/>
              </w:rPr>
            </w:pPr>
            <w:r w:rsidRPr="00CC6195">
              <w:rPr>
                <w:color w:val="333333"/>
                <w:lang w:val="uk-UA" w:eastAsia="ru-RU"/>
              </w:rPr>
              <w:t>Виробництво іншого трикотажного та в’язаного одягу </w:t>
            </w:r>
          </w:p>
        </w:tc>
        <w:tc>
          <w:tcPr>
            <w:tcW w:w="1701" w:type="dxa"/>
            <w:tcBorders>
              <w:top w:val="nil"/>
              <w:left w:val="nil"/>
              <w:bottom w:val="single" w:sz="4" w:space="0" w:color="auto"/>
              <w:right w:val="single" w:sz="4" w:space="0" w:color="auto"/>
            </w:tcBorders>
            <w:noWrap/>
          </w:tcPr>
          <w:p w:rsidR="00035335" w:rsidRDefault="00035335" w:rsidP="008C0354">
            <w:pPr>
              <w:jc w:val="center"/>
            </w:pPr>
            <w:r w:rsidRPr="00473A94">
              <w:rPr>
                <w:color w:val="000000"/>
                <w:lang w:val="uk-UA" w:eastAsia="ru-RU"/>
              </w:rPr>
              <w:t>1</w:t>
            </w:r>
            <w:r w:rsidRPr="00473A94">
              <w:rPr>
                <w:color w:val="000000"/>
                <w:lang w:eastAsia="ru-RU"/>
              </w:rPr>
              <w:t>0</w:t>
            </w:r>
          </w:p>
        </w:tc>
      </w:tr>
      <w:tr w:rsidR="00035335" w:rsidRPr="00860366" w:rsidTr="00984215">
        <w:trPr>
          <w:trHeight w:val="403"/>
        </w:trPr>
        <w:tc>
          <w:tcPr>
            <w:tcW w:w="1276" w:type="dxa"/>
            <w:tcBorders>
              <w:top w:val="nil"/>
              <w:left w:val="single" w:sz="4" w:space="0" w:color="auto"/>
              <w:bottom w:val="single" w:sz="4" w:space="0" w:color="auto"/>
              <w:right w:val="single" w:sz="4" w:space="0" w:color="auto"/>
            </w:tcBorders>
            <w:shd w:val="clear" w:color="000000" w:fill="FFFFFF"/>
            <w:vAlign w:val="center"/>
          </w:tcPr>
          <w:p w:rsidR="00035335" w:rsidRPr="00860366" w:rsidRDefault="00035335" w:rsidP="00860366">
            <w:pPr>
              <w:suppressAutoHyphens w:val="0"/>
              <w:rPr>
                <w:color w:val="333333"/>
                <w:lang w:eastAsia="ru-RU"/>
              </w:rPr>
            </w:pPr>
            <w:r w:rsidRPr="00860366">
              <w:rPr>
                <w:color w:val="333333"/>
                <w:lang w:eastAsia="ru-RU"/>
              </w:rPr>
              <w:t>15.12 </w:t>
            </w:r>
          </w:p>
        </w:tc>
        <w:tc>
          <w:tcPr>
            <w:tcW w:w="6662" w:type="dxa"/>
            <w:tcBorders>
              <w:top w:val="nil"/>
              <w:left w:val="nil"/>
              <w:bottom w:val="single" w:sz="4" w:space="0" w:color="auto"/>
              <w:right w:val="single" w:sz="4" w:space="0" w:color="auto"/>
            </w:tcBorders>
            <w:shd w:val="clear" w:color="000000" w:fill="FFFFFF"/>
            <w:vAlign w:val="center"/>
          </w:tcPr>
          <w:p w:rsidR="00035335" w:rsidRPr="00CC6195" w:rsidRDefault="00035335" w:rsidP="00860366">
            <w:pPr>
              <w:suppressAutoHyphens w:val="0"/>
              <w:rPr>
                <w:color w:val="333333"/>
                <w:lang w:val="uk-UA" w:eastAsia="ru-RU"/>
              </w:rPr>
            </w:pPr>
            <w:r w:rsidRPr="00CC6195">
              <w:rPr>
                <w:color w:val="333333"/>
                <w:lang w:val="uk-UA" w:eastAsia="ru-RU"/>
              </w:rPr>
              <w:t xml:space="preserve">Виробництво дорожніх виробів, сумок, </w:t>
            </w:r>
            <w:proofErr w:type="spellStart"/>
            <w:r w:rsidRPr="00CC6195">
              <w:rPr>
                <w:color w:val="333333"/>
                <w:lang w:val="uk-UA" w:eastAsia="ru-RU"/>
              </w:rPr>
              <w:t>лимарно</w:t>
            </w:r>
            <w:proofErr w:type="spellEnd"/>
            <w:r w:rsidRPr="00CC6195">
              <w:rPr>
                <w:color w:val="333333"/>
                <w:lang w:val="uk-UA" w:eastAsia="ru-RU"/>
              </w:rPr>
              <w:t>-сідельних виробів зі шкіри та інших матеріалів </w:t>
            </w:r>
          </w:p>
        </w:tc>
        <w:tc>
          <w:tcPr>
            <w:tcW w:w="1701" w:type="dxa"/>
            <w:tcBorders>
              <w:top w:val="nil"/>
              <w:left w:val="nil"/>
              <w:bottom w:val="single" w:sz="4" w:space="0" w:color="auto"/>
              <w:right w:val="single" w:sz="4" w:space="0" w:color="auto"/>
            </w:tcBorders>
            <w:noWrap/>
          </w:tcPr>
          <w:p w:rsidR="00035335" w:rsidRDefault="00035335" w:rsidP="008C0354">
            <w:pPr>
              <w:jc w:val="center"/>
            </w:pPr>
            <w:r w:rsidRPr="00473A94">
              <w:rPr>
                <w:color w:val="000000"/>
                <w:lang w:val="uk-UA" w:eastAsia="ru-RU"/>
              </w:rPr>
              <w:t>1</w:t>
            </w:r>
            <w:r w:rsidRPr="00473A94">
              <w:rPr>
                <w:color w:val="000000"/>
                <w:lang w:eastAsia="ru-RU"/>
              </w:rPr>
              <w:t>0</w:t>
            </w:r>
          </w:p>
        </w:tc>
      </w:tr>
      <w:tr w:rsidR="00035335" w:rsidRPr="00860366" w:rsidTr="00984215">
        <w:trPr>
          <w:trHeight w:val="236"/>
        </w:trPr>
        <w:tc>
          <w:tcPr>
            <w:tcW w:w="1276" w:type="dxa"/>
            <w:tcBorders>
              <w:top w:val="nil"/>
              <w:left w:val="single" w:sz="4" w:space="0" w:color="auto"/>
              <w:bottom w:val="single" w:sz="4" w:space="0" w:color="auto"/>
              <w:right w:val="single" w:sz="4" w:space="0" w:color="auto"/>
            </w:tcBorders>
            <w:shd w:val="clear" w:color="000000" w:fill="FFFFFF"/>
            <w:vAlign w:val="center"/>
          </w:tcPr>
          <w:p w:rsidR="00035335" w:rsidRPr="00860366" w:rsidRDefault="00035335" w:rsidP="00860366">
            <w:pPr>
              <w:suppressAutoHyphens w:val="0"/>
              <w:rPr>
                <w:color w:val="333333"/>
                <w:lang w:eastAsia="ru-RU"/>
              </w:rPr>
            </w:pPr>
            <w:r w:rsidRPr="00860366">
              <w:rPr>
                <w:color w:val="333333"/>
                <w:lang w:eastAsia="ru-RU"/>
              </w:rPr>
              <w:t>15.20 </w:t>
            </w:r>
          </w:p>
        </w:tc>
        <w:tc>
          <w:tcPr>
            <w:tcW w:w="6662" w:type="dxa"/>
            <w:tcBorders>
              <w:top w:val="nil"/>
              <w:left w:val="nil"/>
              <w:bottom w:val="single" w:sz="4" w:space="0" w:color="auto"/>
              <w:right w:val="single" w:sz="4" w:space="0" w:color="auto"/>
            </w:tcBorders>
            <w:shd w:val="clear" w:color="000000" w:fill="FFFFFF"/>
            <w:vAlign w:val="center"/>
          </w:tcPr>
          <w:p w:rsidR="00035335" w:rsidRPr="00CC6195" w:rsidRDefault="00035335" w:rsidP="00860366">
            <w:pPr>
              <w:suppressAutoHyphens w:val="0"/>
              <w:rPr>
                <w:color w:val="333333"/>
                <w:lang w:val="uk-UA" w:eastAsia="ru-RU"/>
              </w:rPr>
            </w:pPr>
            <w:r w:rsidRPr="00CC6195">
              <w:rPr>
                <w:color w:val="333333"/>
                <w:lang w:val="uk-UA" w:eastAsia="ru-RU"/>
              </w:rPr>
              <w:t>Виробництво взуття </w:t>
            </w:r>
          </w:p>
        </w:tc>
        <w:tc>
          <w:tcPr>
            <w:tcW w:w="1701" w:type="dxa"/>
            <w:tcBorders>
              <w:top w:val="nil"/>
              <w:left w:val="nil"/>
              <w:bottom w:val="single" w:sz="4" w:space="0" w:color="auto"/>
              <w:right w:val="single" w:sz="4" w:space="0" w:color="auto"/>
            </w:tcBorders>
            <w:noWrap/>
          </w:tcPr>
          <w:p w:rsidR="00035335" w:rsidRDefault="00035335" w:rsidP="008C0354">
            <w:pPr>
              <w:jc w:val="center"/>
            </w:pPr>
            <w:r w:rsidRPr="00473A94">
              <w:rPr>
                <w:color w:val="000000"/>
                <w:lang w:val="uk-UA" w:eastAsia="ru-RU"/>
              </w:rPr>
              <w:t>1</w:t>
            </w:r>
            <w:r w:rsidRPr="00473A94">
              <w:rPr>
                <w:color w:val="000000"/>
                <w:lang w:eastAsia="ru-RU"/>
              </w:rPr>
              <w:t>0</w:t>
            </w:r>
          </w:p>
        </w:tc>
      </w:tr>
      <w:tr w:rsidR="00035335" w:rsidRPr="00860366" w:rsidTr="00984215">
        <w:trPr>
          <w:trHeight w:val="236"/>
        </w:trPr>
        <w:tc>
          <w:tcPr>
            <w:tcW w:w="1276" w:type="dxa"/>
            <w:tcBorders>
              <w:top w:val="nil"/>
              <w:left w:val="single" w:sz="4" w:space="0" w:color="auto"/>
              <w:bottom w:val="single" w:sz="4" w:space="0" w:color="auto"/>
              <w:right w:val="single" w:sz="4" w:space="0" w:color="auto"/>
            </w:tcBorders>
            <w:shd w:val="clear" w:color="000000" w:fill="FFFFFF"/>
            <w:vAlign w:val="center"/>
          </w:tcPr>
          <w:p w:rsidR="00035335" w:rsidRPr="00860366" w:rsidRDefault="00035335" w:rsidP="00E81410">
            <w:pPr>
              <w:suppressAutoHyphens w:val="0"/>
              <w:rPr>
                <w:color w:val="333333"/>
                <w:lang w:eastAsia="ru-RU"/>
              </w:rPr>
            </w:pPr>
            <w:r w:rsidRPr="00860366">
              <w:rPr>
                <w:color w:val="333333"/>
                <w:lang w:eastAsia="ru-RU"/>
              </w:rPr>
              <w:t>16.23 </w:t>
            </w:r>
          </w:p>
        </w:tc>
        <w:tc>
          <w:tcPr>
            <w:tcW w:w="6662" w:type="dxa"/>
            <w:tcBorders>
              <w:top w:val="nil"/>
              <w:left w:val="nil"/>
              <w:bottom w:val="single" w:sz="4" w:space="0" w:color="auto"/>
              <w:right w:val="single" w:sz="4" w:space="0" w:color="auto"/>
            </w:tcBorders>
            <w:shd w:val="clear" w:color="000000" w:fill="FFFFFF"/>
            <w:vAlign w:val="center"/>
          </w:tcPr>
          <w:p w:rsidR="00035335" w:rsidRPr="00CC6195" w:rsidRDefault="00035335" w:rsidP="00E81410">
            <w:pPr>
              <w:suppressAutoHyphens w:val="0"/>
              <w:rPr>
                <w:color w:val="333333"/>
                <w:lang w:val="uk-UA" w:eastAsia="ru-RU"/>
              </w:rPr>
            </w:pPr>
            <w:r w:rsidRPr="00CC6195">
              <w:rPr>
                <w:color w:val="333333"/>
                <w:lang w:val="uk-UA" w:eastAsia="ru-RU"/>
              </w:rPr>
              <w:t>Виробництво інших дерев’яних будівельних конструкцій і столярних виробів </w:t>
            </w:r>
          </w:p>
        </w:tc>
        <w:tc>
          <w:tcPr>
            <w:tcW w:w="1701" w:type="dxa"/>
            <w:tcBorders>
              <w:top w:val="nil"/>
              <w:left w:val="nil"/>
              <w:bottom w:val="single" w:sz="4" w:space="0" w:color="auto"/>
              <w:right w:val="single" w:sz="4" w:space="0" w:color="auto"/>
            </w:tcBorders>
            <w:noWrap/>
          </w:tcPr>
          <w:p w:rsidR="00035335" w:rsidRDefault="00035335" w:rsidP="008C0354">
            <w:pPr>
              <w:jc w:val="center"/>
            </w:pPr>
            <w:r w:rsidRPr="00473A94">
              <w:rPr>
                <w:color w:val="000000"/>
                <w:lang w:val="uk-UA" w:eastAsia="ru-RU"/>
              </w:rPr>
              <w:t>1</w:t>
            </w:r>
            <w:r w:rsidRPr="00473A94">
              <w:rPr>
                <w:color w:val="000000"/>
                <w:lang w:eastAsia="ru-RU"/>
              </w:rPr>
              <w:t>0</w:t>
            </w:r>
          </w:p>
        </w:tc>
      </w:tr>
      <w:tr w:rsidR="00035335" w:rsidRPr="00860366" w:rsidTr="007F31CA">
        <w:trPr>
          <w:trHeight w:val="258"/>
        </w:trPr>
        <w:tc>
          <w:tcPr>
            <w:tcW w:w="1276" w:type="dxa"/>
            <w:tcBorders>
              <w:top w:val="nil"/>
              <w:left w:val="single" w:sz="4" w:space="0" w:color="auto"/>
              <w:bottom w:val="single" w:sz="4" w:space="0" w:color="auto"/>
              <w:right w:val="single" w:sz="4" w:space="0" w:color="auto"/>
            </w:tcBorders>
            <w:shd w:val="clear" w:color="000000" w:fill="FFFFFF"/>
            <w:vAlign w:val="center"/>
          </w:tcPr>
          <w:p w:rsidR="00035335" w:rsidRPr="00860366" w:rsidRDefault="00035335" w:rsidP="00860366">
            <w:pPr>
              <w:suppressAutoHyphens w:val="0"/>
              <w:rPr>
                <w:color w:val="333333"/>
                <w:lang w:eastAsia="ru-RU"/>
              </w:rPr>
            </w:pPr>
            <w:r w:rsidRPr="00860366">
              <w:rPr>
                <w:color w:val="333333"/>
                <w:lang w:eastAsia="ru-RU"/>
              </w:rPr>
              <w:t>16.29 </w:t>
            </w:r>
          </w:p>
        </w:tc>
        <w:tc>
          <w:tcPr>
            <w:tcW w:w="6662" w:type="dxa"/>
            <w:tcBorders>
              <w:top w:val="nil"/>
              <w:left w:val="nil"/>
              <w:bottom w:val="single" w:sz="4" w:space="0" w:color="auto"/>
              <w:right w:val="single" w:sz="4" w:space="0" w:color="auto"/>
            </w:tcBorders>
            <w:shd w:val="clear" w:color="000000" w:fill="FFFFFF"/>
            <w:vAlign w:val="center"/>
          </w:tcPr>
          <w:p w:rsidR="00035335" w:rsidRPr="00CC6195" w:rsidRDefault="00035335" w:rsidP="00860366">
            <w:pPr>
              <w:suppressAutoHyphens w:val="0"/>
              <w:rPr>
                <w:color w:val="333333"/>
                <w:lang w:val="uk-UA" w:eastAsia="ru-RU"/>
              </w:rPr>
            </w:pPr>
            <w:r w:rsidRPr="00CC6195">
              <w:rPr>
                <w:color w:val="333333"/>
                <w:lang w:val="uk-UA" w:eastAsia="ru-RU"/>
              </w:rPr>
              <w:t>Виробництво інших виробів з деревини; виготовлення виробів з корка, соломки та рослинних матеріалів для плетіння </w:t>
            </w:r>
          </w:p>
        </w:tc>
        <w:tc>
          <w:tcPr>
            <w:tcW w:w="1701" w:type="dxa"/>
            <w:tcBorders>
              <w:top w:val="nil"/>
              <w:left w:val="nil"/>
              <w:bottom w:val="single" w:sz="4" w:space="0" w:color="auto"/>
              <w:right w:val="single" w:sz="4" w:space="0" w:color="auto"/>
            </w:tcBorders>
            <w:noWrap/>
          </w:tcPr>
          <w:p w:rsidR="00035335" w:rsidRDefault="00035335" w:rsidP="008C0354">
            <w:pPr>
              <w:jc w:val="center"/>
            </w:pPr>
            <w:r w:rsidRPr="00473A94">
              <w:rPr>
                <w:color w:val="000000"/>
                <w:lang w:val="uk-UA" w:eastAsia="ru-RU"/>
              </w:rPr>
              <w:t>1</w:t>
            </w:r>
            <w:r w:rsidRPr="00473A94">
              <w:rPr>
                <w:color w:val="000000"/>
                <w:lang w:eastAsia="ru-RU"/>
              </w:rPr>
              <w:t>0</w:t>
            </w:r>
          </w:p>
        </w:tc>
      </w:tr>
      <w:tr w:rsidR="00035335" w:rsidRPr="00860366" w:rsidTr="007F31CA">
        <w:trPr>
          <w:trHeight w:val="266"/>
        </w:trPr>
        <w:tc>
          <w:tcPr>
            <w:tcW w:w="1276" w:type="dxa"/>
            <w:tcBorders>
              <w:top w:val="nil"/>
              <w:left w:val="single" w:sz="4" w:space="0" w:color="auto"/>
              <w:bottom w:val="single" w:sz="4" w:space="0" w:color="auto"/>
              <w:right w:val="single" w:sz="4" w:space="0" w:color="auto"/>
            </w:tcBorders>
            <w:shd w:val="clear" w:color="000000" w:fill="FFFFFF"/>
            <w:vAlign w:val="center"/>
          </w:tcPr>
          <w:p w:rsidR="00035335" w:rsidRPr="00860366" w:rsidRDefault="00035335" w:rsidP="00860366">
            <w:pPr>
              <w:suppressAutoHyphens w:val="0"/>
              <w:rPr>
                <w:color w:val="333333"/>
                <w:lang w:eastAsia="ru-RU"/>
              </w:rPr>
            </w:pPr>
            <w:r w:rsidRPr="00860366">
              <w:rPr>
                <w:color w:val="333333"/>
                <w:lang w:eastAsia="ru-RU"/>
              </w:rPr>
              <w:t>31.02 </w:t>
            </w:r>
          </w:p>
        </w:tc>
        <w:tc>
          <w:tcPr>
            <w:tcW w:w="6662" w:type="dxa"/>
            <w:tcBorders>
              <w:top w:val="nil"/>
              <w:left w:val="nil"/>
              <w:bottom w:val="single" w:sz="4" w:space="0" w:color="auto"/>
              <w:right w:val="single" w:sz="4" w:space="0" w:color="auto"/>
            </w:tcBorders>
            <w:shd w:val="clear" w:color="000000" w:fill="FFFFFF"/>
            <w:vAlign w:val="center"/>
          </w:tcPr>
          <w:p w:rsidR="00035335" w:rsidRPr="00CC6195" w:rsidRDefault="00035335" w:rsidP="00860366">
            <w:pPr>
              <w:suppressAutoHyphens w:val="0"/>
              <w:rPr>
                <w:color w:val="333333"/>
                <w:lang w:val="uk-UA" w:eastAsia="ru-RU"/>
              </w:rPr>
            </w:pPr>
            <w:r w:rsidRPr="00CC6195">
              <w:rPr>
                <w:color w:val="333333"/>
                <w:lang w:val="uk-UA" w:eastAsia="ru-RU"/>
              </w:rPr>
              <w:t>Виробництво кухонних меблів </w:t>
            </w:r>
          </w:p>
        </w:tc>
        <w:tc>
          <w:tcPr>
            <w:tcW w:w="1701" w:type="dxa"/>
            <w:tcBorders>
              <w:top w:val="nil"/>
              <w:left w:val="nil"/>
              <w:bottom w:val="single" w:sz="4" w:space="0" w:color="auto"/>
              <w:right w:val="single" w:sz="4" w:space="0" w:color="auto"/>
            </w:tcBorders>
            <w:noWrap/>
          </w:tcPr>
          <w:p w:rsidR="00035335" w:rsidRDefault="00035335" w:rsidP="008C0354">
            <w:pPr>
              <w:jc w:val="center"/>
            </w:pPr>
            <w:r w:rsidRPr="00473A94">
              <w:rPr>
                <w:color w:val="000000"/>
                <w:lang w:val="uk-UA" w:eastAsia="ru-RU"/>
              </w:rPr>
              <w:t>1</w:t>
            </w:r>
            <w:r w:rsidRPr="00473A94">
              <w:rPr>
                <w:color w:val="000000"/>
                <w:lang w:eastAsia="ru-RU"/>
              </w:rPr>
              <w:t>0</w:t>
            </w:r>
          </w:p>
        </w:tc>
      </w:tr>
      <w:tr w:rsidR="00035335" w:rsidRPr="00860366" w:rsidTr="00984215">
        <w:trPr>
          <w:trHeight w:val="279"/>
        </w:trPr>
        <w:tc>
          <w:tcPr>
            <w:tcW w:w="1276" w:type="dxa"/>
            <w:tcBorders>
              <w:top w:val="nil"/>
              <w:left w:val="single" w:sz="4" w:space="0" w:color="auto"/>
              <w:bottom w:val="single" w:sz="4" w:space="0" w:color="auto"/>
              <w:right w:val="single" w:sz="4" w:space="0" w:color="auto"/>
            </w:tcBorders>
            <w:shd w:val="clear" w:color="000000" w:fill="FFFFFF"/>
            <w:vAlign w:val="center"/>
          </w:tcPr>
          <w:p w:rsidR="00035335" w:rsidRPr="00860366" w:rsidRDefault="00035335" w:rsidP="00860366">
            <w:pPr>
              <w:suppressAutoHyphens w:val="0"/>
              <w:rPr>
                <w:color w:val="333333"/>
                <w:lang w:eastAsia="ru-RU"/>
              </w:rPr>
            </w:pPr>
            <w:r w:rsidRPr="00860366">
              <w:rPr>
                <w:color w:val="333333"/>
                <w:lang w:eastAsia="ru-RU"/>
              </w:rPr>
              <w:t>31.09 </w:t>
            </w:r>
          </w:p>
        </w:tc>
        <w:tc>
          <w:tcPr>
            <w:tcW w:w="6662" w:type="dxa"/>
            <w:tcBorders>
              <w:top w:val="nil"/>
              <w:left w:val="nil"/>
              <w:bottom w:val="single" w:sz="4" w:space="0" w:color="auto"/>
              <w:right w:val="single" w:sz="4" w:space="0" w:color="auto"/>
            </w:tcBorders>
            <w:shd w:val="clear" w:color="000000" w:fill="FFFFFF"/>
            <w:vAlign w:val="center"/>
          </w:tcPr>
          <w:p w:rsidR="00035335" w:rsidRPr="00CC6195" w:rsidRDefault="00035335" w:rsidP="00860366">
            <w:pPr>
              <w:suppressAutoHyphens w:val="0"/>
              <w:rPr>
                <w:color w:val="333333"/>
                <w:lang w:val="uk-UA" w:eastAsia="ru-RU"/>
              </w:rPr>
            </w:pPr>
            <w:r w:rsidRPr="00CC6195">
              <w:rPr>
                <w:color w:val="333333"/>
                <w:lang w:val="uk-UA" w:eastAsia="ru-RU"/>
              </w:rPr>
              <w:t>Виробництво інших меблів </w:t>
            </w:r>
          </w:p>
        </w:tc>
        <w:tc>
          <w:tcPr>
            <w:tcW w:w="1701" w:type="dxa"/>
            <w:tcBorders>
              <w:top w:val="nil"/>
              <w:left w:val="nil"/>
              <w:bottom w:val="single" w:sz="4" w:space="0" w:color="auto"/>
              <w:right w:val="single" w:sz="4" w:space="0" w:color="auto"/>
            </w:tcBorders>
            <w:noWrap/>
          </w:tcPr>
          <w:p w:rsidR="00035335" w:rsidRDefault="00035335" w:rsidP="008C0354">
            <w:pPr>
              <w:jc w:val="center"/>
            </w:pPr>
            <w:r w:rsidRPr="00473A94">
              <w:rPr>
                <w:color w:val="000000"/>
                <w:lang w:val="uk-UA" w:eastAsia="ru-RU"/>
              </w:rPr>
              <w:t>1</w:t>
            </w:r>
            <w:r w:rsidRPr="00473A94">
              <w:rPr>
                <w:color w:val="000000"/>
                <w:lang w:eastAsia="ru-RU"/>
              </w:rPr>
              <w:t>0</w:t>
            </w:r>
          </w:p>
        </w:tc>
      </w:tr>
      <w:tr w:rsidR="00035335" w:rsidRPr="00860366" w:rsidTr="00984215">
        <w:trPr>
          <w:trHeight w:val="270"/>
        </w:trPr>
        <w:tc>
          <w:tcPr>
            <w:tcW w:w="1276" w:type="dxa"/>
            <w:tcBorders>
              <w:top w:val="nil"/>
              <w:left w:val="single" w:sz="4" w:space="0" w:color="auto"/>
              <w:bottom w:val="single" w:sz="4" w:space="0" w:color="auto"/>
              <w:right w:val="single" w:sz="4" w:space="0" w:color="auto"/>
            </w:tcBorders>
            <w:shd w:val="clear" w:color="000000" w:fill="FFFFFF"/>
            <w:vAlign w:val="center"/>
          </w:tcPr>
          <w:p w:rsidR="00035335" w:rsidRPr="00860366" w:rsidRDefault="00035335" w:rsidP="00860366">
            <w:pPr>
              <w:suppressAutoHyphens w:val="0"/>
              <w:rPr>
                <w:color w:val="333333"/>
                <w:lang w:eastAsia="ru-RU"/>
              </w:rPr>
            </w:pPr>
            <w:r w:rsidRPr="00860366">
              <w:rPr>
                <w:color w:val="333333"/>
                <w:lang w:eastAsia="ru-RU"/>
              </w:rPr>
              <w:t>32.12 </w:t>
            </w:r>
          </w:p>
        </w:tc>
        <w:tc>
          <w:tcPr>
            <w:tcW w:w="6662" w:type="dxa"/>
            <w:tcBorders>
              <w:top w:val="nil"/>
              <w:left w:val="nil"/>
              <w:bottom w:val="single" w:sz="4" w:space="0" w:color="auto"/>
              <w:right w:val="single" w:sz="4" w:space="0" w:color="auto"/>
            </w:tcBorders>
            <w:shd w:val="clear" w:color="000000" w:fill="FFFFFF"/>
            <w:vAlign w:val="center"/>
          </w:tcPr>
          <w:p w:rsidR="00035335" w:rsidRPr="00CC6195" w:rsidRDefault="00035335" w:rsidP="00860366">
            <w:pPr>
              <w:suppressAutoHyphens w:val="0"/>
              <w:rPr>
                <w:color w:val="333333"/>
                <w:lang w:val="uk-UA" w:eastAsia="ru-RU"/>
              </w:rPr>
            </w:pPr>
            <w:r w:rsidRPr="00CC6195">
              <w:rPr>
                <w:color w:val="333333"/>
                <w:lang w:val="uk-UA" w:eastAsia="ru-RU"/>
              </w:rPr>
              <w:t>Виробництво ювелірних і подібних виробів </w:t>
            </w:r>
          </w:p>
        </w:tc>
        <w:tc>
          <w:tcPr>
            <w:tcW w:w="1701" w:type="dxa"/>
            <w:tcBorders>
              <w:top w:val="nil"/>
              <w:left w:val="nil"/>
              <w:bottom w:val="single" w:sz="4" w:space="0" w:color="auto"/>
              <w:right w:val="single" w:sz="4" w:space="0" w:color="auto"/>
            </w:tcBorders>
            <w:noWrap/>
          </w:tcPr>
          <w:p w:rsidR="00035335" w:rsidRDefault="00035335" w:rsidP="008C0354">
            <w:pPr>
              <w:jc w:val="center"/>
            </w:pPr>
            <w:r w:rsidRPr="00473A94">
              <w:rPr>
                <w:color w:val="000000"/>
                <w:lang w:val="uk-UA" w:eastAsia="ru-RU"/>
              </w:rPr>
              <w:t>1</w:t>
            </w:r>
            <w:r w:rsidRPr="00473A94">
              <w:rPr>
                <w:color w:val="000000"/>
                <w:lang w:eastAsia="ru-RU"/>
              </w:rPr>
              <w:t>0</w:t>
            </w:r>
          </w:p>
        </w:tc>
      </w:tr>
      <w:tr w:rsidR="00035335" w:rsidRPr="00860366" w:rsidTr="007F31CA">
        <w:trPr>
          <w:trHeight w:val="249"/>
        </w:trPr>
        <w:tc>
          <w:tcPr>
            <w:tcW w:w="1276" w:type="dxa"/>
            <w:tcBorders>
              <w:top w:val="nil"/>
              <w:left w:val="single" w:sz="4" w:space="0" w:color="auto"/>
              <w:bottom w:val="single" w:sz="4" w:space="0" w:color="auto"/>
              <w:right w:val="single" w:sz="4" w:space="0" w:color="auto"/>
            </w:tcBorders>
            <w:shd w:val="clear" w:color="000000" w:fill="FFFFFF"/>
            <w:vAlign w:val="center"/>
          </w:tcPr>
          <w:p w:rsidR="00035335" w:rsidRPr="00860366" w:rsidRDefault="00035335" w:rsidP="00860366">
            <w:pPr>
              <w:suppressAutoHyphens w:val="0"/>
              <w:rPr>
                <w:color w:val="333333"/>
                <w:lang w:eastAsia="ru-RU"/>
              </w:rPr>
            </w:pPr>
            <w:r w:rsidRPr="00860366">
              <w:rPr>
                <w:color w:val="333333"/>
                <w:lang w:eastAsia="ru-RU"/>
              </w:rPr>
              <w:t>45.20 </w:t>
            </w:r>
          </w:p>
        </w:tc>
        <w:tc>
          <w:tcPr>
            <w:tcW w:w="6662" w:type="dxa"/>
            <w:tcBorders>
              <w:top w:val="nil"/>
              <w:left w:val="nil"/>
              <w:bottom w:val="single" w:sz="4" w:space="0" w:color="auto"/>
              <w:right w:val="single" w:sz="4" w:space="0" w:color="auto"/>
            </w:tcBorders>
            <w:shd w:val="clear" w:color="000000" w:fill="FFFFFF"/>
            <w:vAlign w:val="center"/>
          </w:tcPr>
          <w:p w:rsidR="00035335" w:rsidRPr="00CC6195" w:rsidRDefault="00035335" w:rsidP="00860366">
            <w:pPr>
              <w:suppressAutoHyphens w:val="0"/>
              <w:rPr>
                <w:color w:val="333333"/>
                <w:lang w:val="uk-UA" w:eastAsia="ru-RU"/>
              </w:rPr>
            </w:pPr>
            <w:r w:rsidRPr="00CC6195">
              <w:rPr>
                <w:color w:val="333333"/>
                <w:lang w:val="uk-UA" w:eastAsia="ru-RU"/>
              </w:rPr>
              <w:t>Технічне обслуговування та ремонт автотранспортних засобів </w:t>
            </w:r>
          </w:p>
        </w:tc>
        <w:tc>
          <w:tcPr>
            <w:tcW w:w="1701" w:type="dxa"/>
            <w:tcBorders>
              <w:top w:val="nil"/>
              <w:left w:val="nil"/>
              <w:bottom w:val="single" w:sz="4" w:space="0" w:color="auto"/>
              <w:right w:val="single" w:sz="4" w:space="0" w:color="auto"/>
            </w:tcBorders>
            <w:noWrap/>
          </w:tcPr>
          <w:p w:rsidR="00035335" w:rsidRDefault="00035335" w:rsidP="008C0354">
            <w:pPr>
              <w:jc w:val="center"/>
            </w:pPr>
            <w:r w:rsidRPr="00473A94">
              <w:rPr>
                <w:color w:val="000000"/>
                <w:lang w:val="uk-UA" w:eastAsia="ru-RU"/>
              </w:rPr>
              <w:t>1</w:t>
            </w:r>
            <w:r w:rsidRPr="00473A94">
              <w:rPr>
                <w:color w:val="000000"/>
                <w:lang w:eastAsia="ru-RU"/>
              </w:rPr>
              <w:t>0</w:t>
            </w:r>
          </w:p>
        </w:tc>
      </w:tr>
      <w:tr w:rsidR="00035335" w:rsidRPr="00860366" w:rsidTr="00984215">
        <w:trPr>
          <w:trHeight w:val="267"/>
        </w:trPr>
        <w:tc>
          <w:tcPr>
            <w:tcW w:w="1276" w:type="dxa"/>
            <w:tcBorders>
              <w:top w:val="nil"/>
              <w:left w:val="single" w:sz="4" w:space="0" w:color="auto"/>
              <w:bottom w:val="single" w:sz="4" w:space="0" w:color="auto"/>
              <w:right w:val="single" w:sz="4" w:space="0" w:color="auto"/>
            </w:tcBorders>
            <w:shd w:val="clear" w:color="000000" w:fill="FFFFFF"/>
            <w:vAlign w:val="center"/>
          </w:tcPr>
          <w:p w:rsidR="00035335" w:rsidRPr="00860366" w:rsidRDefault="00035335" w:rsidP="00860366">
            <w:pPr>
              <w:suppressAutoHyphens w:val="0"/>
              <w:rPr>
                <w:b/>
                <w:bCs/>
                <w:color w:val="333333"/>
                <w:lang w:eastAsia="ru-RU"/>
              </w:rPr>
            </w:pPr>
            <w:r w:rsidRPr="00860366">
              <w:rPr>
                <w:b/>
                <w:bCs/>
                <w:color w:val="333333"/>
                <w:lang w:eastAsia="ru-RU"/>
              </w:rPr>
              <w:t>47.8</w:t>
            </w:r>
            <w:r w:rsidRPr="00860366">
              <w:rPr>
                <w:color w:val="333333"/>
                <w:lang w:eastAsia="ru-RU"/>
              </w:rPr>
              <w:t> </w:t>
            </w:r>
          </w:p>
        </w:tc>
        <w:tc>
          <w:tcPr>
            <w:tcW w:w="6662" w:type="dxa"/>
            <w:tcBorders>
              <w:top w:val="nil"/>
              <w:left w:val="nil"/>
              <w:bottom w:val="single" w:sz="4" w:space="0" w:color="auto"/>
              <w:right w:val="single" w:sz="4" w:space="0" w:color="auto"/>
            </w:tcBorders>
            <w:shd w:val="clear" w:color="000000" w:fill="FFFFFF"/>
            <w:vAlign w:val="center"/>
          </w:tcPr>
          <w:p w:rsidR="00035335" w:rsidRPr="00CC6195" w:rsidRDefault="00035335" w:rsidP="00860366">
            <w:pPr>
              <w:suppressAutoHyphens w:val="0"/>
              <w:rPr>
                <w:b/>
                <w:bCs/>
                <w:color w:val="333333"/>
                <w:lang w:val="uk-UA" w:eastAsia="ru-RU"/>
              </w:rPr>
            </w:pPr>
            <w:r w:rsidRPr="00CC6195">
              <w:rPr>
                <w:b/>
                <w:bCs/>
                <w:color w:val="333333"/>
                <w:lang w:val="uk-UA" w:eastAsia="ru-RU"/>
              </w:rPr>
              <w:t>Роздрібна торгівля з лотків і на ринках</w:t>
            </w:r>
            <w:r w:rsidRPr="00CC6195">
              <w:rPr>
                <w:color w:val="333333"/>
                <w:lang w:val="uk-UA" w:eastAsia="ru-RU"/>
              </w:rPr>
              <w:t> </w:t>
            </w:r>
          </w:p>
        </w:tc>
        <w:tc>
          <w:tcPr>
            <w:tcW w:w="1701" w:type="dxa"/>
            <w:tcBorders>
              <w:top w:val="nil"/>
              <w:left w:val="nil"/>
              <w:bottom w:val="single" w:sz="4" w:space="0" w:color="auto"/>
              <w:right w:val="single" w:sz="4" w:space="0" w:color="auto"/>
            </w:tcBorders>
            <w:noWrap/>
          </w:tcPr>
          <w:p w:rsidR="00035335" w:rsidRDefault="00035335" w:rsidP="008C0354">
            <w:pPr>
              <w:jc w:val="center"/>
            </w:pPr>
            <w:r w:rsidRPr="00473A94">
              <w:rPr>
                <w:color w:val="000000"/>
                <w:lang w:val="uk-UA" w:eastAsia="ru-RU"/>
              </w:rPr>
              <w:t>1</w:t>
            </w:r>
            <w:r w:rsidRPr="00473A94">
              <w:rPr>
                <w:color w:val="000000"/>
                <w:lang w:eastAsia="ru-RU"/>
              </w:rPr>
              <w:t>0</w:t>
            </w:r>
          </w:p>
        </w:tc>
      </w:tr>
      <w:tr w:rsidR="00035335" w:rsidRPr="00860366" w:rsidTr="00984215">
        <w:trPr>
          <w:trHeight w:val="138"/>
        </w:trPr>
        <w:tc>
          <w:tcPr>
            <w:tcW w:w="1276" w:type="dxa"/>
            <w:tcBorders>
              <w:top w:val="nil"/>
              <w:left w:val="single" w:sz="4" w:space="0" w:color="auto"/>
              <w:bottom w:val="single" w:sz="4" w:space="0" w:color="auto"/>
              <w:right w:val="single" w:sz="4" w:space="0" w:color="auto"/>
            </w:tcBorders>
            <w:shd w:val="clear" w:color="000000" w:fill="FFFFFF"/>
            <w:vAlign w:val="center"/>
          </w:tcPr>
          <w:p w:rsidR="00035335" w:rsidRPr="00860366" w:rsidRDefault="00035335" w:rsidP="00860366">
            <w:pPr>
              <w:suppressAutoHyphens w:val="0"/>
              <w:rPr>
                <w:color w:val="333333"/>
                <w:lang w:eastAsia="ru-RU"/>
              </w:rPr>
            </w:pPr>
            <w:r w:rsidRPr="00860366">
              <w:rPr>
                <w:color w:val="333333"/>
                <w:lang w:eastAsia="ru-RU"/>
              </w:rPr>
              <w:t>47.81 </w:t>
            </w:r>
          </w:p>
        </w:tc>
        <w:tc>
          <w:tcPr>
            <w:tcW w:w="6662" w:type="dxa"/>
            <w:tcBorders>
              <w:top w:val="nil"/>
              <w:left w:val="nil"/>
              <w:bottom w:val="single" w:sz="4" w:space="0" w:color="auto"/>
              <w:right w:val="single" w:sz="4" w:space="0" w:color="auto"/>
            </w:tcBorders>
            <w:shd w:val="clear" w:color="000000" w:fill="FFFFFF"/>
            <w:vAlign w:val="center"/>
          </w:tcPr>
          <w:p w:rsidR="00035335" w:rsidRPr="00CC6195" w:rsidRDefault="00035335" w:rsidP="00860366">
            <w:pPr>
              <w:suppressAutoHyphens w:val="0"/>
              <w:rPr>
                <w:color w:val="333333"/>
                <w:lang w:val="uk-UA" w:eastAsia="ru-RU"/>
              </w:rPr>
            </w:pPr>
            <w:r w:rsidRPr="00CC6195">
              <w:rPr>
                <w:color w:val="333333"/>
                <w:lang w:val="uk-UA" w:eastAsia="ru-RU"/>
              </w:rPr>
              <w:t>Роздрібна торгівля з лотків і на ринках харчовими продуктами, напоями та тютюновими виробами (крім алкогольних напоїв та тютюнових виробів) </w:t>
            </w:r>
          </w:p>
        </w:tc>
        <w:tc>
          <w:tcPr>
            <w:tcW w:w="1701" w:type="dxa"/>
            <w:tcBorders>
              <w:top w:val="nil"/>
              <w:left w:val="nil"/>
              <w:bottom w:val="single" w:sz="4" w:space="0" w:color="auto"/>
              <w:right w:val="single" w:sz="4" w:space="0" w:color="auto"/>
            </w:tcBorders>
            <w:noWrap/>
          </w:tcPr>
          <w:p w:rsidR="00035335" w:rsidRDefault="00035335" w:rsidP="008C0354">
            <w:pPr>
              <w:jc w:val="center"/>
            </w:pPr>
            <w:r w:rsidRPr="00473A94">
              <w:rPr>
                <w:color w:val="000000"/>
                <w:lang w:val="uk-UA" w:eastAsia="ru-RU"/>
              </w:rPr>
              <w:t>1</w:t>
            </w:r>
            <w:r w:rsidRPr="00473A94">
              <w:rPr>
                <w:color w:val="000000"/>
                <w:lang w:eastAsia="ru-RU"/>
              </w:rPr>
              <w:t>0</w:t>
            </w:r>
          </w:p>
        </w:tc>
      </w:tr>
      <w:tr w:rsidR="00035335" w:rsidRPr="00860366" w:rsidTr="00984215">
        <w:trPr>
          <w:trHeight w:val="568"/>
        </w:trPr>
        <w:tc>
          <w:tcPr>
            <w:tcW w:w="1276" w:type="dxa"/>
            <w:tcBorders>
              <w:top w:val="nil"/>
              <w:left w:val="single" w:sz="4" w:space="0" w:color="auto"/>
              <w:bottom w:val="single" w:sz="4" w:space="0" w:color="auto"/>
              <w:right w:val="single" w:sz="4" w:space="0" w:color="auto"/>
            </w:tcBorders>
            <w:shd w:val="clear" w:color="000000" w:fill="FFFFFF"/>
            <w:vAlign w:val="center"/>
          </w:tcPr>
          <w:p w:rsidR="00035335" w:rsidRPr="00860366" w:rsidRDefault="00035335" w:rsidP="00860366">
            <w:pPr>
              <w:suppressAutoHyphens w:val="0"/>
              <w:rPr>
                <w:color w:val="333333"/>
                <w:lang w:eastAsia="ru-RU"/>
              </w:rPr>
            </w:pPr>
            <w:r w:rsidRPr="00860366">
              <w:rPr>
                <w:color w:val="333333"/>
                <w:lang w:eastAsia="ru-RU"/>
              </w:rPr>
              <w:t>47.82 </w:t>
            </w:r>
          </w:p>
        </w:tc>
        <w:tc>
          <w:tcPr>
            <w:tcW w:w="6662" w:type="dxa"/>
            <w:tcBorders>
              <w:top w:val="nil"/>
              <w:left w:val="nil"/>
              <w:bottom w:val="single" w:sz="4" w:space="0" w:color="auto"/>
              <w:right w:val="single" w:sz="4" w:space="0" w:color="auto"/>
            </w:tcBorders>
            <w:shd w:val="clear" w:color="000000" w:fill="FFFFFF"/>
            <w:vAlign w:val="center"/>
          </w:tcPr>
          <w:p w:rsidR="00035335" w:rsidRPr="00CC6195" w:rsidRDefault="00035335" w:rsidP="00860366">
            <w:pPr>
              <w:suppressAutoHyphens w:val="0"/>
              <w:rPr>
                <w:color w:val="333333"/>
                <w:lang w:val="uk-UA" w:eastAsia="ru-RU"/>
              </w:rPr>
            </w:pPr>
            <w:r w:rsidRPr="00CC6195">
              <w:rPr>
                <w:color w:val="333333"/>
                <w:lang w:val="uk-UA" w:eastAsia="ru-RU"/>
              </w:rPr>
              <w:t>Роздрібна торгівля з лотків і на ринках текстильними виробами, одягом і взуттям </w:t>
            </w:r>
          </w:p>
        </w:tc>
        <w:tc>
          <w:tcPr>
            <w:tcW w:w="1701" w:type="dxa"/>
            <w:tcBorders>
              <w:top w:val="nil"/>
              <w:left w:val="nil"/>
              <w:bottom w:val="single" w:sz="4" w:space="0" w:color="auto"/>
              <w:right w:val="single" w:sz="4" w:space="0" w:color="auto"/>
            </w:tcBorders>
            <w:noWrap/>
          </w:tcPr>
          <w:p w:rsidR="00035335" w:rsidRDefault="00035335" w:rsidP="008C0354">
            <w:pPr>
              <w:jc w:val="center"/>
            </w:pPr>
            <w:r w:rsidRPr="00473A94">
              <w:rPr>
                <w:color w:val="000000"/>
                <w:lang w:val="uk-UA" w:eastAsia="ru-RU"/>
              </w:rPr>
              <w:t>1</w:t>
            </w:r>
            <w:r w:rsidRPr="00473A94">
              <w:rPr>
                <w:color w:val="000000"/>
                <w:lang w:eastAsia="ru-RU"/>
              </w:rPr>
              <w:t>0</w:t>
            </w:r>
          </w:p>
        </w:tc>
      </w:tr>
      <w:tr w:rsidR="00035335" w:rsidRPr="00860366" w:rsidTr="007F31CA">
        <w:trPr>
          <w:trHeight w:val="277"/>
        </w:trPr>
        <w:tc>
          <w:tcPr>
            <w:tcW w:w="1276" w:type="dxa"/>
            <w:tcBorders>
              <w:top w:val="nil"/>
              <w:left w:val="single" w:sz="4" w:space="0" w:color="auto"/>
              <w:bottom w:val="single" w:sz="4" w:space="0" w:color="auto"/>
              <w:right w:val="single" w:sz="4" w:space="0" w:color="auto"/>
            </w:tcBorders>
            <w:shd w:val="clear" w:color="000000" w:fill="FFFFFF"/>
            <w:vAlign w:val="center"/>
          </w:tcPr>
          <w:p w:rsidR="00035335" w:rsidRPr="00860366" w:rsidRDefault="00035335" w:rsidP="00860366">
            <w:pPr>
              <w:suppressAutoHyphens w:val="0"/>
              <w:rPr>
                <w:color w:val="333333"/>
                <w:lang w:eastAsia="ru-RU"/>
              </w:rPr>
            </w:pPr>
            <w:r w:rsidRPr="00860366">
              <w:rPr>
                <w:color w:val="333333"/>
                <w:lang w:eastAsia="ru-RU"/>
              </w:rPr>
              <w:t>47.89 </w:t>
            </w:r>
          </w:p>
        </w:tc>
        <w:tc>
          <w:tcPr>
            <w:tcW w:w="6662" w:type="dxa"/>
            <w:tcBorders>
              <w:top w:val="nil"/>
              <w:left w:val="nil"/>
              <w:bottom w:val="single" w:sz="4" w:space="0" w:color="auto"/>
              <w:right w:val="single" w:sz="4" w:space="0" w:color="auto"/>
            </w:tcBorders>
            <w:shd w:val="clear" w:color="000000" w:fill="FFFFFF"/>
            <w:vAlign w:val="center"/>
          </w:tcPr>
          <w:p w:rsidR="00035335" w:rsidRPr="00CC6195" w:rsidRDefault="00035335" w:rsidP="00860366">
            <w:pPr>
              <w:suppressAutoHyphens w:val="0"/>
              <w:rPr>
                <w:color w:val="333333"/>
                <w:lang w:val="uk-UA" w:eastAsia="ru-RU"/>
              </w:rPr>
            </w:pPr>
            <w:r w:rsidRPr="00CC6195">
              <w:rPr>
                <w:color w:val="333333"/>
                <w:lang w:val="uk-UA" w:eastAsia="ru-RU"/>
              </w:rPr>
              <w:t>Роздрібна торгівля з лотків і на ринках іншими товарами </w:t>
            </w:r>
          </w:p>
        </w:tc>
        <w:tc>
          <w:tcPr>
            <w:tcW w:w="1701" w:type="dxa"/>
            <w:tcBorders>
              <w:top w:val="nil"/>
              <w:left w:val="nil"/>
              <w:bottom w:val="single" w:sz="4" w:space="0" w:color="auto"/>
              <w:right w:val="single" w:sz="4" w:space="0" w:color="auto"/>
            </w:tcBorders>
            <w:noWrap/>
          </w:tcPr>
          <w:p w:rsidR="00035335" w:rsidRDefault="00035335" w:rsidP="008C0354">
            <w:pPr>
              <w:jc w:val="center"/>
            </w:pPr>
            <w:r w:rsidRPr="00473A94">
              <w:rPr>
                <w:color w:val="000000"/>
                <w:lang w:val="uk-UA" w:eastAsia="ru-RU"/>
              </w:rPr>
              <w:t>1</w:t>
            </w:r>
            <w:r w:rsidRPr="00473A94">
              <w:rPr>
                <w:color w:val="000000"/>
                <w:lang w:eastAsia="ru-RU"/>
              </w:rPr>
              <w:t>0</w:t>
            </w:r>
          </w:p>
        </w:tc>
      </w:tr>
      <w:tr w:rsidR="00035335" w:rsidRPr="00860366" w:rsidTr="007F31CA">
        <w:trPr>
          <w:trHeight w:val="271"/>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860366" w:rsidRDefault="00035335" w:rsidP="00860366">
            <w:pPr>
              <w:suppressAutoHyphens w:val="0"/>
              <w:rPr>
                <w:color w:val="333333"/>
                <w:lang w:eastAsia="ru-RU"/>
              </w:rPr>
            </w:pPr>
            <w:r w:rsidRPr="00860366">
              <w:rPr>
                <w:color w:val="333333"/>
                <w:lang w:eastAsia="ru-RU"/>
              </w:rPr>
              <w:lastRenderedPageBreak/>
              <w:t>74.20 </w:t>
            </w:r>
          </w:p>
        </w:tc>
        <w:tc>
          <w:tcPr>
            <w:tcW w:w="6662"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CC6195" w:rsidRDefault="00035335" w:rsidP="00860366">
            <w:pPr>
              <w:suppressAutoHyphens w:val="0"/>
              <w:rPr>
                <w:color w:val="333333"/>
                <w:lang w:val="uk-UA" w:eastAsia="ru-RU"/>
              </w:rPr>
            </w:pPr>
            <w:r w:rsidRPr="00CC6195">
              <w:rPr>
                <w:color w:val="333333"/>
                <w:lang w:val="uk-UA" w:eastAsia="ru-RU"/>
              </w:rPr>
              <w:t>Діяльність у сфері фотографії </w:t>
            </w:r>
          </w:p>
        </w:tc>
        <w:tc>
          <w:tcPr>
            <w:tcW w:w="1701" w:type="dxa"/>
            <w:tcBorders>
              <w:top w:val="single" w:sz="4" w:space="0" w:color="auto"/>
              <w:left w:val="single" w:sz="4" w:space="0" w:color="auto"/>
              <w:bottom w:val="single" w:sz="4" w:space="0" w:color="auto"/>
              <w:right w:val="single" w:sz="4" w:space="0" w:color="auto"/>
            </w:tcBorders>
            <w:noWrap/>
          </w:tcPr>
          <w:p w:rsidR="00035335" w:rsidRDefault="00035335" w:rsidP="008C0354">
            <w:pPr>
              <w:jc w:val="center"/>
            </w:pPr>
            <w:r w:rsidRPr="00473A94">
              <w:rPr>
                <w:color w:val="000000"/>
                <w:lang w:val="uk-UA" w:eastAsia="ru-RU"/>
              </w:rPr>
              <w:t>1</w:t>
            </w:r>
            <w:r w:rsidRPr="00473A94">
              <w:rPr>
                <w:color w:val="000000"/>
                <w:lang w:eastAsia="ru-RU"/>
              </w:rPr>
              <w:t>0</w:t>
            </w:r>
          </w:p>
        </w:tc>
      </w:tr>
      <w:tr w:rsidR="00035335" w:rsidRPr="00860366" w:rsidTr="007F31CA">
        <w:trPr>
          <w:trHeight w:val="276"/>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860366" w:rsidRDefault="00035335" w:rsidP="00860366">
            <w:pPr>
              <w:suppressAutoHyphens w:val="0"/>
              <w:rPr>
                <w:color w:val="333333"/>
                <w:lang w:eastAsia="ru-RU"/>
              </w:rPr>
            </w:pPr>
            <w:r w:rsidRPr="00860366">
              <w:rPr>
                <w:color w:val="333333"/>
                <w:lang w:eastAsia="ru-RU"/>
              </w:rPr>
              <w:t>77.21 </w:t>
            </w:r>
          </w:p>
        </w:tc>
        <w:tc>
          <w:tcPr>
            <w:tcW w:w="6662"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CC6195" w:rsidRDefault="00035335" w:rsidP="00860366">
            <w:pPr>
              <w:suppressAutoHyphens w:val="0"/>
              <w:rPr>
                <w:color w:val="333333"/>
                <w:lang w:val="uk-UA" w:eastAsia="ru-RU"/>
              </w:rPr>
            </w:pPr>
            <w:r w:rsidRPr="00CC6195">
              <w:rPr>
                <w:color w:val="333333"/>
                <w:lang w:val="uk-UA" w:eastAsia="ru-RU"/>
              </w:rPr>
              <w:t>Прокат товарів для спорту та відпочинку </w:t>
            </w:r>
          </w:p>
        </w:tc>
        <w:tc>
          <w:tcPr>
            <w:tcW w:w="1701" w:type="dxa"/>
            <w:tcBorders>
              <w:top w:val="single" w:sz="4" w:space="0" w:color="auto"/>
              <w:left w:val="single" w:sz="4" w:space="0" w:color="auto"/>
              <w:bottom w:val="single" w:sz="4" w:space="0" w:color="auto"/>
              <w:right w:val="single" w:sz="4" w:space="0" w:color="auto"/>
            </w:tcBorders>
            <w:noWrap/>
          </w:tcPr>
          <w:p w:rsidR="00035335" w:rsidRDefault="00035335" w:rsidP="008C0354">
            <w:pPr>
              <w:jc w:val="center"/>
            </w:pPr>
            <w:r w:rsidRPr="00473A94">
              <w:rPr>
                <w:color w:val="000000"/>
                <w:lang w:val="uk-UA" w:eastAsia="ru-RU"/>
              </w:rPr>
              <w:t>1</w:t>
            </w:r>
            <w:r w:rsidRPr="00473A94">
              <w:rPr>
                <w:color w:val="000000"/>
                <w:lang w:eastAsia="ru-RU"/>
              </w:rPr>
              <w:t>0</w:t>
            </w:r>
          </w:p>
        </w:tc>
      </w:tr>
      <w:tr w:rsidR="00035335" w:rsidRPr="00860366" w:rsidTr="007F31CA">
        <w:trPr>
          <w:trHeight w:val="265"/>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860366" w:rsidRDefault="00035335" w:rsidP="00860366">
            <w:pPr>
              <w:suppressAutoHyphens w:val="0"/>
              <w:rPr>
                <w:color w:val="333333"/>
                <w:lang w:eastAsia="ru-RU"/>
              </w:rPr>
            </w:pPr>
            <w:r w:rsidRPr="00860366">
              <w:rPr>
                <w:color w:val="333333"/>
                <w:lang w:eastAsia="ru-RU"/>
              </w:rPr>
              <w:t>77.22 </w:t>
            </w:r>
          </w:p>
        </w:tc>
        <w:tc>
          <w:tcPr>
            <w:tcW w:w="6662" w:type="dxa"/>
            <w:tcBorders>
              <w:top w:val="single" w:sz="4" w:space="0" w:color="auto"/>
              <w:left w:val="nil"/>
              <w:bottom w:val="single" w:sz="4" w:space="0" w:color="auto"/>
              <w:right w:val="single" w:sz="4" w:space="0" w:color="auto"/>
            </w:tcBorders>
            <w:shd w:val="clear" w:color="000000" w:fill="FFFFFF"/>
            <w:vAlign w:val="center"/>
          </w:tcPr>
          <w:p w:rsidR="00035335" w:rsidRPr="00CC6195" w:rsidRDefault="00035335" w:rsidP="00860366">
            <w:pPr>
              <w:suppressAutoHyphens w:val="0"/>
              <w:rPr>
                <w:color w:val="333333"/>
                <w:lang w:val="uk-UA" w:eastAsia="ru-RU"/>
              </w:rPr>
            </w:pPr>
            <w:r w:rsidRPr="00CC6195">
              <w:rPr>
                <w:color w:val="333333"/>
                <w:lang w:val="uk-UA" w:eastAsia="ru-RU"/>
              </w:rPr>
              <w:t>Прокат відеозаписів і дисків </w:t>
            </w:r>
          </w:p>
        </w:tc>
        <w:tc>
          <w:tcPr>
            <w:tcW w:w="1701" w:type="dxa"/>
            <w:tcBorders>
              <w:top w:val="single" w:sz="4" w:space="0" w:color="auto"/>
              <w:left w:val="nil"/>
              <w:bottom w:val="single" w:sz="4" w:space="0" w:color="auto"/>
              <w:right w:val="single" w:sz="4" w:space="0" w:color="auto"/>
            </w:tcBorders>
            <w:noWrap/>
          </w:tcPr>
          <w:p w:rsidR="00035335" w:rsidRDefault="00035335" w:rsidP="008C0354">
            <w:pPr>
              <w:jc w:val="center"/>
            </w:pPr>
            <w:r w:rsidRPr="00473A94">
              <w:rPr>
                <w:color w:val="000000"/>
                <w:lang w:val="uk-UA" w:eastAsia="ru-RU"/>
              </w:rPr>
              <w:t>1</w:t>
            </w:r>
            <w:r w:rsidRPr="00473A94">
              <w:rPr>
                <w:color w:val="000000"/>
                <w:lang w:eastAsia="ru-RU"/>
              </w:rPr>
              <w:t>0</w:t>
            </w:r>
          </w:p>
        </w:tc>
      </w:tr>
      <w:tr w:rsidR="00035335" w:rsidRPr="00860366" w:rsidTr="00984215">
        <w:trPr>
          <w:trHeight w:val="554"/>
        </w:trPr>
        <w:tc>
          <w:tcPr>
            <w:tcW w:w="1276" w:type="dxa"/>
            <w:tcBorders>
              <w:top w:val="nil"/>
              <w:left w:val="single" w:sz="4" w:space="0" w:color="auto"/>
              <w:bottom w:val="single" w:sz="4" w:space="0" w:color="auto"/>
              <w:right w:val="single" w:sz="4" w:space="0" w:color="auto"/>
            </w:tcBorders>
            <w:shd w:val="clear" w:color="000000" w:fill="FFFFFF"/>
            <w:vAlign w:val="center"/>
          </w:tcPr>
          <w:p w:rsidR="00035335" w:rsidRPr="00860366" w:rsidRDefault="00035335" w:rsidP="00860366">
            <w:pPr>
              <w:suppressAutoHyphens w:val="0"/>
              <w:rPr>
                <w:color w:val="333333"/>
                <w:lang w:eastAsia="ru-RU"/>
              </w:rPr>
            </w:pPr>
            <w:r w:rsidRPr="00860366">
              <w:rPr>
                <w:color w:val="333333"/>
                <w:lang w:eastAsia="ru-RU"/>
              </w:rPr>
              <w:t>77.29 </w:t>
            </w:r>
          </w:p>
        </w:tc>
        <w:tc>
          <w:tcPr>
            <w:tcW w:w="6662" w:type="dxa"/>
            <w:tcBorders>
              <w:top w:val="nil"/>
              <w:left w:val="nil"/>
              <w:bottom w:val="single" w:sz="4" w:space="0" w:color="auto"/>
              <w:right w:val="single" w:sz="4" w:space="0" w:color="auto"/>
            </w:tcBorders>
            <w:shd w:val="clear" w:color="000000" w:fill="FFFFFF"/>
            <w:vAlign w:val="center"/>
          </w:tcPr>
          <w:p w:rsidR="00035335" w:rsidRPr="00CC6195" w:rsidRDefault="00035335" w:rsidP="00860366">
            <w:pPr>
              <w:suppressAutoHyphens w:val="0"/>
              <w:rPr>
                <w:color w:val="333333"/>
                <w:lang w:val="uk-UA" w:eastAsia="ru-RU"/>
              </w:rPr>
            </w:pPr>
            <w:r w:rsidRPr="00CC6195">
              <w:rPr>
                <w:color w:val="333333"/>
                <w:lang w:val="uk-UA" w:eastAsia="ru-RU"/>
              </w:rPr>
              <w:t>Прокат інших побутових виробів і предметів особистого вжитку </w:t>
            </w:r>
          </w:p>
        </w:tc>
        <w:tc>
          <w:tcPr>
            <w:tcW w:w="1701" w:type="dxa"/>
            <w:tcBorders>
              <w:top w:val="nil"/>
              <w:left w:val="nil"/>
              <w:bottom w:val="single" w:sz="4" w:space="0" w:color="auto"/>
              <w:right w:val="single" w:sz="4" w:space="0" w:color="auto"/>
            </w:tcBorders>
            <w:noWrap/>
          </w:tcPr>
          <w:p w:rsidR="00035335" w:rsidRDefault="00035335" w:rsidP="008C0354">
            <w:pPr>
              <w:jc w:val="center"/>
            </w:pPr>
            <w:r w:rsidRPr="00473A94">
              <w:rPr>
                <w:color w:val="000000"/>
                <w:lang w:val="uk-UA" w:eastAsia="ru-RU"/>
              </w:rPr>
              <w:t>1</w:t>
            </w:r>
            <w:r w:rsidRPr="00473A94">
              <w:rPr>
                <w:color w:val="000000"/>
                <w:lang w:eastAsia="ru-RU"/>
              </w:rPr>
              <w:t>0</w:t>
            </w:r>
          </w:p>
        </w:tc>
      </w:tr>
      <w:tr w:rsidR="00035335" w:rsidRPr="00860366" w:rsidTr="00984215">
        <w:trPr>
          <w:trHeight w:val="276"/>
        </w:trPr>
        <w:tc>
          <w:tcPr>
            <w:tcW w:w="1276" w:type="dxa"/>
            <w:tcBorders>
              <w:top w:val="nil"/>
              <w:left w:val="single" w:sz="4" w:space="0" w:color="auto"/>
              <w:bottom w:val="single" w:sz="4" w:space="0" w:color="auto"/>
              <w:right w:val="single" w:sz="4" w:space="0" w:color="auto"/>
            </w:tcBorders>
            <w:shd w:val="clear" w:color="000000" w:fill="FFFFFF"/>
            <w:vAlign w:val="center"/>
          </w:tcPr>
          <w:p w:rsidR="00035335" w:rsidRPr="00860366" w:rsidRDefault="00035335" w:rsidP="00860366">
            <w:pPr>
              <w:suppressAutoHyphens w:val="0"/>
              <w:rPr>
                <w:color w:val="333333"/>
                <w:lang w:eastAsia="ru-RU"/>
              </w:rPr>
            </w:pPr>
            <w:r w:rsidRPr="00860366">
              <w:rPr>
                <w:color w:val="333333"/>
                <w:lang w:eastAsia="ru-RU"/>
              </w:rPr>
              <w:t>81.21 </w:t>
            </w:r>
          </w:p>
        </w:tc>
        <w:tc>
          <w:tcPr>
            <w:tcW w:w="6662" w:type="dxa"/>
            <w:tcBorders>
              <w:top w:val="nil"/>
              <w:left w:val="nil"/>
              <w:bottom w:val="single" w:sz="4" w:space="0" w:color="auto"/>
              <w:right w:val="single" w:sz="4" w:space="0" w:color="auto"/>
            </w:tcBorders>
            <w:shd w:val="clear" w:color="000000" w:fill="FFFFFF"/>
            <w:vAlign w:val="center"/>
          </w:tcPr>
          <w:p w:rsidR="00035335" w:rsidRPr="00CC6195" w:rsidRDefault="00035335" w:rsidP="00860366">
            <w:pPr>
              <w:suppressAutoHyphens w:val="0"/>
              <w:rPr>
                <w:color w:val="333333"/>
                <w:lang w:val="uk-UA" w:eastAsia="ru-RU"/>
              </w:rPr>
            </w:pPr>
            <w:r w:rsidRPr="00CC6195">
              <w:rPr>
                <w:color w:val="333333"/>
                <w:lang w:val="uk-UA" w:eastAsia="ru-RU"/>
              </w:rPr>
              <w:t>Загальне прибирання будинків </w:t>
            </w:r>
          </w:p>
        </w:tc>
        <w:tc>
          <w:tcPr>
            <w:tcW w:w="1701" w:type="dxa"/>
            <w:tcBorders>
              <w:top w:val="nil"/>
              <w:left w:val="nil"/>
              <w:bottom w:val="single" w:sz="4" w:space="0" w:color="auto"/>
              <w:right w:val="single" w:sz="4" w:space="0" w:color="auto"/>
            </w:tcBorders>
            <w:noWrap/>
          </w:tcPr>
          <w:p w:rsidR="00035335" w:rsidRDefault="00035335" w:rsidP="008C0354">
            <w:pPr>
              <w:jc w:val="center"/>
            </w:pPr>
            <w:r w:rsidRPr="00473A94">
              <w:rPr>
                <w:color w:val="000000"/>
                <w:lang w:val="uk-UA" w:eastAsia="ru-RU"/>
              </w:rPr>
              <w:t>1</w:t>
            </w:r>
            <w:r w:rsidRPr="00473A94">
              <w:rPr>
                <w:color w:val="000000"/>
                <w:lang w:eastAsia="ru-RU"/>
              </w:rPr>
              <w:t>0</w:t>
            </w:r>
          </w:p>
        </w:tc>
      </w:tr>
      <w:tr w:rsidR="00035335" w:rsidRPr="00860366" w:rsidTr="00984215">
        <w:trPr>
          <w:trHeight w:val="425"/>
        </w:trPr>
        <w:tc>
          <w:tcPr>
            <w:tcW w:w="1276" w:type="dxa"/>
            <w:tcBorders>
              <w:top w:val="nil"/>
              <w:left w:val="single" w:sz="4" w:space="0" w:color="auto"/>
              <w:bottom w:val="single" w:sz="4" w:space="0" w:color="auto"/>
              <w:right w:val="single" w:sz="4" w:space="0" w:color="auto"/>
            </w:tcBorders>
            <w:shd w:val="clear" w:color="000000" w:fill="FFFFFF"/>
            <w:vAlign w:val="center"/>
          </w:tcPr>
          <w:p w:rsidR="00035335" w:rsidRPr="00860366" w:rsidRDefault="00035335" w:rsidP="00860366">
            <w:pPr>
              <w:suppressAutoHyphens w:val="0"/>
              <w:rPr>
                <w:color w:val="333333"/>
                <w:lang w:eastAsia="ru-RU"/>
              </w:rPr>
            </w:pPr>
            <w:r w:rsidRPr="00860366">
              <w:rPr>
                <w:color w:val="333333"/>
                <w:lang w:eastAsia="ru-RU"/>
              </w:rPr>
              <w:t>81.22 </w:t>
            </w:r>
          </w:p>
        </w:tc>
        <w:tc>
          <w:tcPr>
            <w:tcW w:w="6662" w:type="dxa"/>
            <w:tcBorders>
              <w:top w:val="nil"/>
              <w:left w:val="nil"/>
              <w:bottom w:val="single" w:sz="4" w:space="0" w:color="auto"/>
              <w:right w:val="single" w:sz="4" w:space="0" w:color="auto"/>
            </w:tcBorders>
            <w:shd w:val="clear" w:color="000000" w:fill="FFFFFF"/>
            <w:vAlign w:val="center"/>
          </w:tcPr>
          <w:p w:rsidR="00035335" w:rsidRPr="00CC6195" w:rsidRDefault="00035335" w:rsidP="00860366">
            <w:pPr>
              <w:suppressAutoHyphens w:val="0"/>
              <w:rPr>
                <w:color w:val="333333"/>
                <w:lang w:val="uk-UA" w:eastAsia="ru-RU"/>
              </w:rPr>
            </w:pPr>
            <w:r w:rsidRPr="00CC6195">
              <w:rPr>
                <w:color w:val="333333"/>
                <w:lang w:val="uk-UA" w:eastAsia="ru-RU"/>
              </w:rPr>
              <w:t>Інша діяльність із прибирання будинків і промислових об’єктів </w:t>
            </w:r>
          </w:p>
        </w:tc>
        <w:tc>
          <w:tcPr>
            <w:tcW w:w="1701" w:type="dxa"/>
            <w:tcBorders>
              <w:top w:val="nil"/>
              <w:left w:val="nil"/>
              <w:bottom w:val="single" w:sz="4" w:space="0" w:color="auto"/>
              <w:right w:val="single" w:sz="4" w:space="0" w:color="auto"/>
            </w:tcBorders>
            <w:noWrap/>
          </w:tcPr>
          <w:p w:rsidR="00035335" w:rsidRDefault="00035335" w:rsidP="008C0354">
            <w:pPr>
              <w:jc w:val="center"/>
            </w:pPr>
            <w:r w:rsidRPr="00473A94">
              <w:rPr>
                <w:color w:val="000000"/>
                <w:lang w:val="uk-UA" w:eastAsia="ru-RU"/>
              </w:rPr>
              <w:t>1</w:t>
            </w:r>
            <w:r w:rsidRPr="00473A94">
              <w:rPr>
                <w:color w:val="000000"/>
                <w:lang w:eastAsia="ru-RU"/>
              </w:rPr>
              <w:t>0</w:t>
            </w:r>
          </w:p>
        </w:tc>
      </w:tr>
      <w:tr w:rsidR="00035335" w:rsidRPr="00860366" w:rsidTr="00984215">
        <w:trPr>
          <w:trHeight w:val="433"/>
        </w:trPr>
        <w:tc>
          <w:tcPr>
            <w:tcW w:w="1276" w:type="dxa"/>
            <w:tcBorders>
              <w:top w:val="nil"/>
              <w:left w:val="single" w:sz="4" w:space="0" w:color="auto"/>
              <w:bottom w:val="single" w:sz="4" w:space="0" w:color="auto"/>
              <w:right w:val="single" w:sz="4" w:space="0" w:color="auto"/>
            </w:tcBorders>
            <w:shd w:val="clear" w:color="000000" w:fill="FFFFFF"/>
            <w:vAlign w:val="center"/>
          </w:tcPr>
          <w:p w:rsidR="00035335" w:rsidRPr="00860366" w:rsidRDefault="00035335" w:rsidP="00860366">
            <w:pPr>
              <w:suppressAutoHyphens w:val="0"/>
              <w:rPr>
                <w:color w:val="333333"/>
                <w:lang w:eastAsia="ru-RU"/>
              </w:rPr>
            </w:pPr>
            <w:r w:rsidRPr="00860366">
              <w:rPr>
                <w:color w:val="333333"/>
                <w:lang w:eastAsia="ru-RU"/>
              </w:rPr>
              <w:t>88.10 </w:t>
            </w:r>
          </w:p>
        </w:tc>
        <w:tc>
          <w:tcPr>
            <w:tcW w:w="6662" w:type="dxa"/>
            <w:tcBorders>
              <w:top w:val="nil"/>
              <w:left w:val="nil"/>
              <w:bottom w:val="single" w:sz="4" w:space="0" w:color="auto"/>
              <w:right w:val="single" w:sz="4" w:space="0" w:color="auto"/>
            </w:tcBorders>
            <w:shd w:val="clear" w:color="000000" w:fill="FFFFFF"/>
            <w:vAlign w:val="center"/>
          </w:tcPr>
          <w:p w:rsidR="00035335" w:rsidRPr="00CC6195" w:rsidRDefault="00035335" w:rsidP="00860366">
            <w:pPr>
              <w:suppressAutoHyphens w:val="0"/>
              <w:rPr>
                <w:color w:val="333333"/>
                <w:lang w:val="uk-UA" w:eastAsia="ru-RU"/>
              </w:rPr>
            </w:pPr>
            <w:r w:rsidRPr="00CC6195">
              <w:rPr>
                <w:color w:val="333333"/>
                <w:lang w:val="uk-UA" w:eastAsia="ru-RU"/>
              </w:rPr>
              <w:t>Надання соціальної допомоги без забезпечення проживання для осіб похилого віку та інвалідів </w:t>
            </w:r>
          </w:p>
        </w:tc>
        <w:tc>
          <w:tcPr>
            <w:tcW w:w="1701" w:type="dxa"/>
            <w:tcBorders>
              <w:top w:val="nil"/>
              <w:left w:val="nil"/>
              <w:bottom w:val="single" w:sz="4" w:space="0" w:color="auto"/>
              <w:right w:val="single" w:sz="4" w:space="0" w:color="auto"/>
            </w:tcBorders>
            <w:noWrap/>
          </w:tcPr>
          <w:p w:rsidR="00035335" w:rsidRDefault="00035335" w:rsidP="008C0354">
            <w:pPr>
              <w:jc w:val="center"/>
            </w:pPr>
            <w:r w:rsidRPr="00473A94">
              <w:rPr>
                <w:color w:val="000000"/>
                <w:lang w:val="uk-UA" w:eastAsia="ru-RU"/>
              </w:rPr>
              <w:t>1</w:t>
            </w:r>
            <w:r w:rsidRPr="00473A94">
              <w:rPr>
                <w:color w:val="000000"/>
                <w:lang w:eastAsia="ru-RU"/>
              </w:rPr>
              <w:t>0</w:t>
            </w:r>
          </w:p>
        </w:tc>
      </w:tr>
      <w:tr w:rsidR="00035335" w:rsidRPr="00860366" w:rsidTr="00984215">
        <w:trPr>
          <w:trHeight w:val="282"/>
        </w:trPr>
        <w:tc>
          <w:tcPr>
            <w:tcW w:w="1276" w:type="dxa"/>
            <w:tcBorders>
              <w:top w:val="nil"/>
              <w:left w:val="single" w:sz="4" w:space="0" w:color="auto"/>
              <w:bottom w:val="single" w:sz="4" w:space="0" w:color="auto"/>
              <w:right w:val="single" w:sz="4" w:space="0" w:color="auto"/>
            </w:tcBorders>
            <w:shd w:val="clear" w:color="000000" w:fill="FFFFFF"/>
            <w:vAlign w:val="center"/>
          </w:tcPr>
          <w:p w:rsidR="00035335" w:rsidRPr="00860366" w:rsidRDefault="00035335" w:rsidP="00860366">
            <w:pPr>
              <w:suppressAutoHyphens w:val="0"/>
              <w:rPr>
                <w:color w:val="333333"/>
                <w:lang w:eastAsia="ru-RU"/>
              </w:rPr>
            </w:pPr>
            <w:r w:rsidRPr="00860366">
              <w:rPr>
                <w:color w:val="333333"/>
                <w:lang w:eastAsia="ru-RU"/>
              </w:rPr>
              <w:t>88.91 </w:t>
            </w:r>
          </w:p>
        </w:tc>
        <w:tc>
          <w:tcPr>
            <w:tcW w:w="6662" w:type="dxa"/>
            <w:tcBorders>
              <w:top w:val="nil"/>
              <w:left w:val="nil"/>
              <w:bottom w:val="single" w:sz="4" w:space="0" w:color="auto"/>
              <w:right w:val="single" w:sz="4" w:space="0" w:color="auto"/>
            </w:tcBorders>
            <w:shd w:val="clear" w:color="000000" w:fill="FFFFFF"/>
            <w:vAlign w:val="center"/>
          </w:tcPr>
          <w:p w:rsidR="00035335" w:rsidRPr="00CC6195" w:rsidRDefault="00035335" w:rsidP="00860366">
            <w:pPr>
              <w:suppressAutoHyphens w:val="0"/>
              <w:rPr>
                <w:color w:val="333333"/>
                <w:lang w:val="uk-UA" w:eastAsia="ru-RU"/>
              </w:rPr>
            </w:pPr>
            <w:r w:rsidRPr="00CC6195">
              <w:rPr>
                <w:color w:val="333333"/>
                <w:lang w:val="uk-UA" w:eastAsia="ru-RU"/>
              </w:rPr>
              <w:t>Денний догляд за дітьми </w:t>
            </w:r>
          </w:p>
        </w:tc>
        <w:tc>
          <w:tcPr>
            <w:tcW w:w="1701" w:type="dxa"/>
            <w:tcBorders>
              <w:top w:val="nil"/>
              <w:left w:val="nil"/>
              <w:bottom w:val="single" w:sz="4" w:space="0" w:color="auto"/>
              <w:right w:val="single" w:sz="4" w:space="0" w:color="auto"/>
            </w:tcBorders>
            <w:noWrap/>
          </w:tcPr>
          <w:p w:rsidR="00035335" w:rsidRDefault="00035335" w:rsidP="008C0354">
            <w:pPr>
              <w:jc w:val="center"/>
            </w:pPr>
            <w:r w:rsidRPr="00473A94">
              <w:rPr>
                <w:color w:val="000000"/>
                <w:lang w:val="uk-UA" w:eastAsia="ru-RU"/>
              </w:rPr>
              <w:t>1</w:t>
            </w:r>
            <w:r w:rsidRPr="00473A94">
              <w:rPr>
                <w:color w:val="000000"/>
                <w:lang w:eastAsia="ru-RU"/>
              </w:rPr>
              <w:t>0</w:t>
            </w:r>
          </w:p>
        </w:tc>
      </w:tr>
      <w:tr w:rsidR="00035335" w:rsidRPr="00860366" w:rsidTr="00984215">
        <w:trPr>
          <w:trHeight w:val="419"/>
        </w:trPr>
        <w:tc>
          <w:tcPr>
            <w:tcW w:w="1276" w:type="dxa"/>
            <w:tcBorders>
              <w:top w:val="nil"/>
              <w:left w:val="single" w:sz="4" w:space="0" w:color="auto"/>
              <w:bottom w:val="single" w:sz="4" w:space="0" w:color="auto"/>
              <w:right w:val="single" w:sz="4" w:space="0" w:color="auto"/>
            </w:tcBorders>
            <w:shd w:val="clear" w:color="000000" w:fill="FFFFFF"/>
            <w:vAlign w:val="center"/>
          </w:tcPr>
          <w:p w:rsidR="00035335" w:rsidRPr="00860366" w:rsidRDefault="00035335" w:rsidP="00860366">
            <w:pPr>
              <w:suppressAutoHyphens w:val="0"/>
              <w:rPr>
                <w:color w:val="333333"/>
                <w:lang w:eastAsia="ru-RU"/>
              </w:rPr>
            </w:pPr>
            <w:r w:rsidRPr="00860366">
              <w:rPr>
                <w:color w:val="333333"/>
                <w:lang w:eastAsia="ru-RU"/>
              </w:rPr>
              <w:t>88.99 </w:t>
            </w:r>
          </w:p>
        </w:tc>
        <w:tc>
          <w:tcPr>
            <w:tcW w:w="6662" w:type="dxa"/>
            <w:tcBorders>
              <w:top w:val="nil"/>
              <w:left w:val="nil"/>
              <w:bottom w:val="single" w:sz="4" w:space="0" w:color="auto"/>
              <w:right w:val="single" w:sz="4" w:space="0" w:color="auto"/>
            </w:tcBorders>
            <w:shd w:val="clear" w:color="000000" w:fill="FFFFFF"/>
            <w:vAlign w:val="center"/>
          </w:tcPr>
          <w:p w:rsidR="00035335" w:rsidRPr="00CC6195" w:rsidRDefault="00035335" w:rsidP="00860366">
            <w:pPr>
              <w:suppressAutoHyphens w:val="0"/>
              <w:rPr>
                <w:color w:val="333333"/>
                <w:lang w:val="uk-UA" w:eastAsia="ru-RU"/>
              </w:rPr>
            </w:pPr>
            <w:r w:rsidRPr="00CC6195">
              <w:rPr>
                <w:color w:val="333333"/>
                <w:lang w:val="uk-UA" w:eastAsia="ru-RU"/>
              </w:rPr>
              <w:t>Надання іншої соціальної допомоги без забезпечення проживання, н. в. і. у. </w:t>
            </w:r>
          </w:p>
        </w:tc>
        <w:tc>
          <w:tcPr>
            <w:tcW w:w="1701" w:type="dxa"/>
            <w:tcBorders>
              <w:top w:val="nil"/>
              <w:left w:val="nil"/>
              <w:bottom w:val="single" w:sz="4" w:space="0" w:color="auto"/>
              <w:right w:val="single" w:sz="4" w:space="0" w:color="auto"/>
            </w:tcBorders>
            <w:noWrap/>
          </w:tcPr>
          <w:p w:rsidR="00035335" w:rsidRDefault="00035335" w:rsidP="008C0354">
            <w:pPr>
              <w:jc w:val="center"/>
            </w:pPr>
            <w:r w:rsidRPr="00473A94">
              <w:rPr>
                <w:color w:val="000000"/>
                <w:lang w:val="uk-UA" w:eastAsia="ru-RU"/>
              </w:rPr>
              <w:t>1</w:t>
            </w:r>
            <w:r w:rsidRPr="00473A94">
              <w:rPr>
                <w:color w:val="000000"/>
                <w:lang w:eastAsia="ru-RU"/>
              </w:rPr>
              <w:t>0</w:t>
            </w:r>
          </w:p>
        </w:tc>
      </w:tr>
      <w:tr w:rsidR="00035335" w:rsidRPr="00860366" w:rsidTr="00984215">
        <w:trPr>
          <w:trHeight w:val="569"/>
        </w:trPr>
        <w:tc>
          <w:tcPr>
            <w:tcW w:w="1276" w:type="dxa"/>
            <w:tcBorders>
              <w:top w:val="nil"/>
              <w:left w:val="single" w:sz="4" w:space="0" w:color="auto"/>
              <w:bottom w:val="single" w:sz="4" w:space="0" w:color="auto"/>
              <w:right w:val="single" w:sz="4" w:space="0" w:color="auto"/>
            </w:tcBorders>
            <w:shd w:val="clear" w:color="000000" w:fill="FFFFFF"/>
            <w:vAlign w:val="center"/>
          </w:tcPr>
          <w:p w:rsidR="00035335" w:rsidRPr="00860366" w:rsidRDefault="00035335" w:rsidP="00860366">
            <w:pPr>
              <w:suppressAutoHyphens w:val="0"/>
              <w:rPr>
                <w:color w:val="333333"/>
                <w:lang w:eastAsia="ru-RU"/>
              </w:rPr>
            </w:pPr>
            <w:r w:rsidRPr="00860366">
              <w:rPr>
                <w:color w:val="333333"/>
                <w:lang w:eastAsia="ru-RU"/>
              </w:rPr>
              <w:t>95.21 </w:t>
            </w:r>
          </w:p>
        </w:tc>
        <w:tc>
          <w:tcPr>
            <w:tcW w:w="6662" w:type="dxa"/>
            <w:tcBorders>
              <w:top w:val="nil"/>
              <w:left w:val="nil"/>
              <w:bottom w:val="single" w:sz="4" w:space="0" w:color="auto"/>
              <w:right w:val="single" w:sz="4" w:space="0" w:color="auto"/>
            </w:tcBorders>
            <w:shd w:val="clear" w:color="000000" w:fill="FFFFFF"/>
            <w:vAlign w:val="center"/>
          </w:tcPr>
          <w:p w:rsidR="00035335" w:rsidRPr="00CC6195" w:rsidRDefault="00035335" w:rsidP="00860366">
            <w:pPr>
              <w:suppressAutoHyphens w:val="0"/>
              <w:rPr>
                <w:color w:val="333333"/>
                <w:lang w:val="uk-UA" w:eastAsia="ru-RU"/>
              </w:rPr>
            </w:pPr>
            <w:r w:rsidRPr="00CC6195">
              <w:rPr>
                <w:color w:val="333333"/>
                <w:lang w:val="uk-UA" w:eastAsia="ru-RU"/>
              </w:rPr>
              <w:t>Ремонт електронної апаратури побутового призначення для приймання, записування, відтворення звуку й зображення </w:t>
            </w:r>
          </w:p>
        </w:tc>
        <w:tc>
          <w:tcPr>
            <w:tcW w:w="1701" w:type="dxa"/>
            <w:tcBorders>
              <w:top w:val="nil"/>
              <w:left w:val="nil"/>
              <w:bottom w:val="single" w:sz="4" w:space="0" w:color="auto"/>
              <w:right w:val="single" w:sz="4" w:space="0" w:color="auto"/>
            </w:tcBorders>
            <w:noWrap/>
          </w:tcPr>
          <w:p w:rsidR="00035335" w:rsidRDefault="00035335" w:rsidP="008C0354">
            <w:pPr>
              <w:jc w:val="center"/>
            </w:pPr>
            <w:r w:rsidRPr="00473A94">
              <w:rPr>
                <w:color w:val="000000"/>
                <w:lang w:val="uk-UA" w:eastAsia="ru-RU"/>
              </w:rPr>
              <w:t>1</w:t>
            </w:r>
            <w:r w:rsidRPr="00473A94">
              <w:rPr>
                <w:color w:val="000000"/>
                <w:lang w:eastAsia="ru-RU"/>
              </w:rPr>
              <w:t>0</w:t>
            </w:r>
          </w:p>
        </w:tc>
      </w:tr>
      <w:tr w:rsidR="00035335" w:rsidRPr="00860366" w:rsidTr="00984215">
        <w:trPr>
          <w:trHeight w:val="581"/>
        </w:trPr>
        <w:tc>
          <w:tcPr>
            <w:tcW w:w="1276" w:type="dxa"/>
            <w:tcBorders>
              <w:top w:val="nil"/>
              <w:left w:val="single" w:sz="4" w:space="0" w:color="auto"/>
              <w:bottom w:val="single" w:sz="4" w:space="0" w:color="auto"/>
              <w:right w:val="single" w:sz="4" w:space="0" w:color="auto"/>
            </w:tcBorders>
            <w:shd w:val="clear" w:color="000000" w:fill="FFFFFF"/>
            <w:vAlign w:val="center"/>
          </w:tcPr>
          <w:p w:rsidR="00035335" w:rsidRPr="00860366" w:rsidRDefault="00035335" w:rsidP="00860366">
            <w:pPr>
              <w:suppressAutoHyphens w:val="0"/>
              <w:rPr>
                <w:color w:val="333333"/>
                <w:lang w:eastAsia="ru-RU"/>
              </w:rPr>
            </w:pPr>
            <w:r w:rsidRPr="00860366">
              <w:rPr>
                <w:color w:val="333333"/>
                <w:lang w:eastAsia="ru-RU"/>
              </w:rPr>
              <w:t>95.22 </w:t>
            </w:r>
          </w:p>
        </w:tc>
        <w:tc>
          <w:tcPr>
            <w:tcW w:w="6662" w:type="dxa"/>
            <w:tcBorders>
              <w:top w:val="nil"/>
              <w:left w:val="nil"/>
              <w:bottom w:val="single" w:sz="4" w:space="0" w:color="auto"/>
              <w:right w:val="single" w:sz="4" w:space="0" w:color="auto"/>
            </w:tcBorders>
            <w:shd w:val="clear" w:color="000000" w:fill="FFFFFF"/>
            <w:vAlign w:val="center"/>
          </w:tcPr>
          <w:p w:rsidR="00035335" w:rsidRPr="00CC6195" w:rsidRDefault="00035335" w:rsidP="00860366">
            <w:pPr>
              <w:suppressAutoHyphens w:val="0"/>
              <w:rPr>
                <w:color w:val="333333"/>
                <w:lang w:val="uk-UA" w:eastAsia="ru-RU"/>
              </w:rPr>
            </w:pPr>
            <w:r w:rsidRPr="00CC6195">
              <w:rPr>
                <w:color w:val="333333"/>
                <w:lang w:val="uk-UA" w:eastAsia="ru-RU"/>
              </w:rPr>
              <w:t>Ремонт побутових приладів, домашнього та садового обладнання </w:t>
            </w:r>
          </w:p>
        </w:tc>
        <w:tc>
          <w:tcPr>
            <w:tcW w:w="1701" w:type="dxa"/>
            <w:tcBorders>
              <w:top w:val="nil"/>
              <w:left w:val="nil"/>
              <w:bottom w:val="single" w:sz="4" w:space="0" w:color="auto"/>
              <w:right w:val="single" w:sz="4" w:space="0" w:color="auto"/>
            </w:tcBorders>
            <w:noWrap/>
          </w:tcPr>
          <w:p w:rsidR="00035335" w:rsidRDefault="00035335" w:rsidP="008C0354">
            <w:pPr>
              <w:jc w:val="center"/>
            </w:pPr>
            <w:r w:rsidRPr="00473A94">
              <w:rPr>
                <w:color w:val="000000"/>
                <w:lang w:val="uk-UA" w:eastAsia="ru-RU"/>
              </w:rPr>
              <w:t>1</w:t>
            </w:r>
            <w:r w:rsidRPr="00473A94">
              <w:rPr>
                <w:color w:val="000000"/>
                <w:lang w:eastAsia="ru-RU"/>
              </w:rPr>
              <w:t>0</w:t>
            </w:r>
          </w:p>
        </w:tc>
      </w:tr>
      <w:tr w:rsidR="00035335" w:rsidRPr="00860366" w:rsidTr="00984215">
        <w:trPr>
          <w:trHeight w:val="277"/>
        </w:trPr>
        <w:tc>
          <w:tcPr>
            <w:tcW w:w="1276" w:type="dxa"/>
            <w:tcBorders>
              <w:top w:val="nil"/>
              <w:left w:val="single" w:sz="4" w:space="0" w:color="auto"/>
              <w:bottom w:val="single" w:sz="4" w:space="0" w:color="auto"/>
              <w:right w:val="single" w:sz="4" w:space="0" w:color="auto"/>
            </w:tcBorders>
            <w:shd w:val="clear" w:color="000000" w:fill="FFFFFF"/>
            <w:vAlign w:val="center"/>
          </w:tcPr>
          <w:p w:rsidR="00035335" w:rsidRPr="00860366" w:rsidRDefault="00035335" w:rsidP="00860366">
            <w:pPr>
              <w:suppressAutoHyphens w:val="0"/>
              <w:rPr>
                <w:color w:val="333333"/>
                <w:lang w:eastAsia="ru-RU"/>
              </w:rPr>
            </w:pPr>
            <w:r w:rsidRPr="00860366">
              <w:rPr>
                <w:color w:val="333333"/>
                <w:lang w:eastAsia="ru-RU"/>
              </w:rPr>
              <w:t>95.23 </w:t>
            </w:r>
          </w:p>
        </w:tc>
        <w:tc>
          <w:tcPr>
            <w:tcW w:w="6662" w:type="dxa"/>
            <w:tcBorders>
              <w:top w:val="nil"/>
              <w:left w:val="nil"/>
              <w:bottom w:val="single" w:sz="4" w:space="0" w:color="auto"/>
              <w:right w:val="single" w:sz="4" w:space="0" w:color="auto"/>
            </w:tcBorders>
            <w:shd w:val="clear" w:color="000000" w:fill="FFFFFF"/>
            <w:vAlign w:val="center"/>
          </w:tcPr>
          <w:p w:rsidR="00035335" w:rsidRPr="00CC6195" w:rsidRDefault="00035335" w:rsidP="00860366">
            <w:pPr>
              <w:suppressAutoHyphens w:val="0"/>
              <w:rPr>
                <w:color w:val="333333"/>
                <w:lang w:val="uk-UA" w:eastAsia="ru-RU"/>
              </w:rPr>
            </w:pPr>
            <w:r w:rsidRPr="00CC6195">
              <w:rPr>
                <w:color w:val="333333"/>
                <w:lang w:val="uk-UA" w:eastAsia="ru-RU"/>
              </w:rPr>
              <w:t>Ремонт взуття та шкіряних виробів </w:t>
            </w:r>
          </w:p>
        </w:tc>
        <w:tc>
          <w:tcPr>
            <w:tcW w:w="1701" w:type="dxa"/>
            <w:tcBorders>
              <w:top w:val="nil"/>
              <w:left w:val="nil"/>
              <w:bottom w:val="single" w:sz="4" w:space="0" w:color="auto"/>
              <w:right w:val="single" w:sz="4" w:space="0" w:color="auto"/>
            </w:tcBorders>
            <w:noWrap/>
          </w:tcPr>
          <w:p w:rsidR="00035335" w:rsidRDefault="00035335" w:rsidP="008C0354">
            <w:pPr>
              <w:jc w:val="center"/>
            </w:pPr>
            <w:r w:rsidRPr="00473A94">
              <w:rPr>
                <w:color w:val="000000"/>
                <w:lang w:val="uk-UA" w:eastAsia="ru-RU"/>
              </w:rPr>
              <w:t>1</w:t>
            </w:r>
            <w:r w:rsidRPr="00473A94">
              <w:rPr>
                <w:color w:val="000000"/>
                <w:lang w:eastAsia="ru-RU"/>
              </w:rPr>
              <w:t>0</w:t>
            </w:r>
          </w:p>
        </w:tc>
      </w:tr>
      <w:tr w:rsidR="00035335" w:rsidRPr="00860366" w:rsidTr="00984215">
        <w:trPr>
          <w:trHeight w:val="267"/>
        </w:trPr>
        <w:tc>
          <w:tcPr>
            <w:tcW w:w="1276" w:type="dxa"/>
            <w:tcBorders>
              <w:top w:val="nil"/>
              <w:left w:val="single" w:sz="4" w:space="0" w:color="auto"/>
              <w:bottom w:val="single" w:sz="4" w:space="0" w:color="auto"/>
              <w:right w:val="single" w:sz="4" w:space="0" w:color="auto"/>
            </w:tcBorders>
            <w:shd w:val="clear" w:color="000000" w:fill="FFFFFF"/>
            <w:vAlign w:val="center"/>
          </w:tcPr>
          <w:p w:rsidR="00035335" w:rsidRPr="00860366" w:rsidRDefault="00035335" w:rsidP="00860366">
            <w:pPr>
              <w:suppressAutoHyphens w:val="0"/>
              <w:rPr>
                <w:color w:val="333333"/>
                <w:lang w:eastAsia="ru-RU"/>
              </w:rPr>
            </w:pPr>
            <w:r w:rsidRPr="00860366">
              <w:rPr>
                <w:color w:val="333333"/>
                <w:lang w:eastAsia="ru-RU"/>
              </w:rPr>
              <w:t>95.24 </w:t>
            </w:r>
          </w:p>
        </w:tc>
        <w:tc>
          <w:tcPr>
            <w:tcW w:w="6662" w:type="dxa"/>
            <w:tcBorders>
              <w:top w:val="nil"/>
              <w:left w:val="nil"/>
              <w:bottom w:val="single" w:sz="4" w:space="0" w:color="auto"/>
              <w:right w:val="single" w:sz="4" w:space="0" w:color="auto"/>
            </w:tcBorders>
            <w:shd w:val="clear" w:color="000000" w:fill="FFFFFF"/>
            <w:vAlign w:val="center"/>
          </w:tcPr>
          <w:p w:rsidR="00035335" w:rsidRPr="00CC6195" w:rsidRDefault="00035335" w:rsidP="00860366">
            <w:pPr>
              <w:suppressAutoHyphens w:val="0"/>
              <w:rPr>
                <w:color w:val="333333"/>
                <w:lang w:val="uk-UA" w:eastAsia="ru-RU"/>
              </w:rPr>
            </w:pPr>
            <w:r w:rsidRPr="00CC6195">
              <w:rPr>
                <w:color w:val="333333"/>
                <w:lang w:val="uk-UA" w:eastAsia="ru-RU"/>
              </w:rPr>
              <w:t>Ремонт меблів і домашнього начиння </w:t>
            </w:r>
          </w:p>
        </w:tc>
        <w:tc>
          <w:tcPr>
            <w:tcW w:w="1701" w:type="dxa"/>
            <w:tcBorders>
              <w:top w:val="nil"/>
              <w:left w:val="nil"/>
              <w:bottom w:val="single" w:sz="4" w:space="0" w:color="auto"/>
              <w:right w:val="single" w:sz="4" w:space="0" w:color="auto"/>
            </w:tcBorders>
            <w:noWrap/>
          </w:tcPr>
          <w:p w:rsidR="00035335" w:rsidRDefault="00035335" w:rsidP="008C0354">
            <w:pPr>
              <w:jc w:val="center"/>
            </w:pPr>
            <w:r w:rsidRPr="00473A94">
              <w:rPr>
                <w:color w:val="000000"/>
                <w:lang w:val="uk-UA" w:eastAsia="ru-RU"/>
              </w:rPr>
              <w:t>1</w:t>
            </w:r>
            <w:r w:rsidRPr="00473A94">
              <w:rPr>
                <w:color w:val="000000"/>
                <w:lang w:eastAsia="ru-RU"/>
              </w:rPr>
              <w:t>0</w:t>
            </w:r>
          </w:p>
        </w:tc>
      </w:tr>
      <w:tr w:rsidR="00035335" w:rsidRPr="00860366" w:rsidTr="00984215">
        <w:trPr>
          <w:trHeight w:val="272"/>
        </w:trPr>
        <w:tc>
          <w:tcPr>
            <w:tcW w:w="1276" w:type="dxa"/>
            <w:tcBorders>
              <w:top w:val="nil"/>
              <w:left w:val="single" w:sz="4" w:space="0" w:color="auto"/>
              <w:bottom w:val="single" w:sz="4" w:space="0" w:color="auto"/>
              <w:right w:val="single" w:sz="4" w:space="0" w:color="auto"/>
            </w:tcBorders>
            <w:shd w:val="clear" w:color="000000" w:fill="FFFFFF"/>
            <w:vAlign w:val="center"/>
          </w:tcPr>
          <w:p w:rsidR="00035335" w:rsidRPr="00860366" w:rsidRDefault="00035335" w:rsidP="00860366">
            <w:pPr>
              <w:suppressAutoHyphens w:val="0"/>
              <w:rPr>
                <w:color w:val="333333"/>
                <w:lang w:eastAsia="ru-RU"/>
              </w:rPr>
            </w:pPr>
            <w:r w:rsidRPr="00860366">
              <w:rPr>
                <w:color w:val="333333"/>
                <w:lang w:eastAsia="ru-RU"/>
              </w:rPr>
              <w:t>95.25 </w:t>
            </w:r>
          </w:p>
        </w:tc>
        <w:tc>
          <w:tcPr>
            <w:tcW w:w="6662" w:type="dxa"/>
            <w:tcBorders>
              <w:top w:val="nil"/>
              <w:left w:val="nil"/>
              <w:bottom w:val="single" w:sz="4" w:space="0" w:color="auto"/>
              <w:right w:val="single" w:sz="4" w:space="0" w:color="auto"/>
            </w:tcBorders>
            <w:shd w:val="clear" w:color="000000" w:fill="FFFFFF"/>
            <w:vAlign w:val="center"/>
          </w:tcPr>
          <w:p w:rsidR="00035335" w:rsidRPr="00CC6195" w:rsidRDefault="00035335" w:rsidP="00860366">
            <w:pPr>
              <w:suppressAutoHyphens w:val="0"/>
              <w:rPr>
                <w:color w:val="333333"/>
                <w:lang w:val="uk-UA" w:eastAsia="ru-RU"/>
              </w:rPr>
            </w:pPr>
            <w:r w:rsidRPr="00CC6195">
              <w:rPr>
                <w:color w:val="333333"/>
                <w:lang w:val="uk-UA" w:eastAsia="ru-RU"/>
              </w:rPr>
              <w:t>Ремонт годинників і ювелірних виробів </w:t>
            </w:r>
          </w:p>
        </w:tc>
        <w:tc>
          <w:tcPr>
            <w:tcW w:w="1701" w:type="dxa"/>
            <w:tcBorders>
              <w:top w:val="nil"/>
              <w:left w:val="nil"/>
              <w:bottom w:val="single" w:sz="4" w:space="0" w:color="auto"/>
              <w:right w:val="single" w:sz="4" w:space="0" w:color="auto"/>
            </w:tcBorders>
            <w:noWrap/>
          </w:tcPr>
          <w:p w:rsidR="00035335" w:rsidRDefault="00035335" w:rsidP="008C0354">
            <w:pPr>
              <w:jc w:val="center"/>
            </w:pPr>
            <w:r w:rsidRPr="00473A94">
              <w:rPr>
                <w:color w:val="000000"/>
                <w:lang w:val="uk-UA" w:eastAsia="ru-RU"/>
              </w:rPr>
              <w:t>1</w:t>
            </w:r>
            <w:r w:rsidRPr="00473A94">
              <w:rPr>
                <w:color w:val="000000"/>
                <w:lang w:eastAsia="ru-RU"/>
              </w:rPr>
              <w:t>0</w:t>
            </w:r>
          </w:p>
        </w:tc>
      </w:tr>
      <w:tr w:rsidR="00035335" w:rsidRPr="00860366" w:rsidTr="00984215">
        <w:trPr>
          <w:trHeight w:val="561"/>
        </w:trPr>
        <w:tc>
          <w:tcPr>
            <w:tcW w:w="1276" w:type="dxa"/>
            <w:tcBorders>
              <w:top w:val="nil"/>
              <w:left w:val="single" w:sz="4" w:space="0" w:color="auto"/>
              <w:bottom w:val="single" w:sz="4" w:space="0" w:color="auto"/>
              <w:right w:val="single" w:sz="4" w:space="0" w:color="auto"/>
            </w:tcBorders>
            <w:shd w:val="clear" w:color="000000" w:fill="FFFFFF"/>
            <w:vAlign w:val="center"/>
          </w:tcPr>
          <w:p w:rsidR="00035335" w:rsidRPr="00860366" w:rsidRDefault="00035335" w:rsidP="00860366">
            <w:pPr>
              <w:suppressAutoHyphens w:val="0"/>
              <w:rPr>
                <w:color w:val="333333"/>
                <w:lang w:eastAsia="ru-RU"/>
              </w:rPr>
            </w:pPr>
            <w:r w:rsidRPr="00860366">
              <w:rPr>
                <w:color w:val="333333"/>
                <w:lang w:eastAsia="ru-RU"/>
              </w:rPr>
              <w:t>95.29 </w:t>
            </w:r>
          </w:p>
        </w:tc>
        <w:tc>
          <w:tcPr>
            <w:tcW w:w="6662" w:type="dxa"/>
            <w:tcBorders>
              <w:top w:val="nil"/>
              <w:left w:val="nil"/>
              <w:bottom w:val="single" w:sz="4" w:space="0" w:color="auto"/>
              <w:right w:val="single" w:sz="4" w:space="0" w:color="auto"/>
            </w:tcBorders>
            <w:shd w:val="clear" w:color="000000" w:fill="FFFFFF"/>
            <w:vAlign w:val="center"/>
          </w:tcPr>
          <w:p w:rsidR="00035335" w:rsidRPr="00CC6195" w:rsidRDefault="00035335" w:rsidP="00860366">
            <w:pPr>
              <w:suppressAutoHyphens w:val="0"/>
              <w:rPr>
                <w:color w:val="333333"/>
                <w:lang w:val="uk-UA" w:eastAsia="ru-RU"/>
              </w:rPr>
            </w:pPr>
            <w:r w:rsidRPr="00CC6195">
              <w:rPr>
                <w:color w:val="333333"/>
                <w:lang w:val="uk-UA" w:eastAsia="ru-RU"/>
              </w:rPr>
              <w:t>Ремонт інших побутових виробів і предметів особистого вжитку </w:t>
            </w:r>
          </w:p>
        </w:tc>
        <w:tc>
          <w:tcPr>
            <w:tcW w:w="1701" w:type="dxa"/>
            <w:tcBorders>
              <w:top w:val="nil"/>
              <w:left w:val="nil"/>
              <w:bottom w:val="single" w:sz="4" w:space="0" w:color="auto"/>
              <w:right w:val="single" w:sz="4" w:space="0" w:color="auto"/>
            </w:tcBorders>
            <w:noWrap/>
          </w:tcPr>
          <w:p w:rsidR="00035335" w:rsidRDefault="00035335" w:rsidP="008C0354">
            <w:pPr>
              <w:jc w:val="center"/>
            </w:pPr>
            <w:r w:rsidRPr="00473A94">
              <w:rPr>
                <w:color w:val="000000"/>
                <w:lang w:val="uk-UA" w:eastAsia="ru-RU"/>
              </w:rPr>
              <w:t>1</w:t>
            </w:r>
            <w:r w:rsidRPr="00473A94">
              <w:rPr>
                <w:color w:val="000000"/>
                <w:lang w:eastAsia="ru-RU"/>
              </w:rPr>
              <w:t>0</w:t>
            </w:r>
          </w:p>
        </w:tc>
      </w:tr>
      <w:tr w:rsidR="00035335" w:rsidRPr="00860366" w:rsidTr="00984215">
        <w:trPr>
          <w:trHeight w:val="231"/>
        </w:trPr>
        <w:tc>
          <w:tcPr>
            <w:tcW w:w="1276" w:type="dxa"/>
            <w:tcBorders>
              <w:top w:val="nil"/>
              <w:left w:val="single" w:sz="4" w:space="0" w:color="auto"/>
              <w:bottom w:val="single" w:sz="4" w:space="0" w:color="auto"/>
              <w:right w:val="single" w:sz="4" w:space="0" w:color="auto"/>
            </w:tcBorders>
            <w:shd w:val="clear" w:color="000000" w:fill="FFFFFF"/>
            <w:vAlign w:val="center"/>
          </w:tcPr>
          <w:p w:rsidR="00035335" w:rsidRPr="00860366" w:rsidRDefault="00035335" w:rsidP="00860366">
            <w:pPr>
              <w:suppressAutoHyphens w:val="0"/>
              <w:rPr>
                <w:color w:val="333333"/>
                <w:lang w:eastAsia="ru-RU"/>
              </w:rPr>
            </w:pPr>
            <w:r w:rsidRPr="00860366">
              <w:rPr>
                <w:color w:val="333333"/>
                <w:lang w:eastAsia="ru-RU"/>
              </w:rPr>
              <w:t>96.01 </w:t>
            </w:r>
          </w:p>
        </w:tc>
        <w:tc>
          <w:tcPr>
            <w:tcW w:w="6662" w:type="dxa"/>
            <w:tcBorders>
              <w:top w:val="nil"/>
              <w:left w:val="nil"/>
              <w:bottom w:val="single" w:sz="4" w:space="0" w:color="auto"/>
              <w:right w:val="single" w:sz="4" w:space="0" w:color="auto"/>
            </w:tcBorders>
            <w:shd w:val="clear" w:color="000000" w:fill="FFFFFF"/>
            <w:vAlign w:val="center"/>
          </w:tcPr>
          <w:p w:rsidR="00035335" w:rsidRPr="00CC6195" w:rsidRDefault="00035335" w:rsidP="00860366">
            <w:pPr>
              <w:suppressAutoHyphens w:val="0"/>
              <w:rPr>
                <w:color w:val="333333"/>
                <w:lang w:val="uk-UA" w:eastAsia="ru-RU"/>
              </w:rPr>
            </w:pPr>
            <w:r w:rsidRPr="00CC6195">
              <w:rPr>
                <w:color w:val="333333"/>
                <w:lang w:val="uk-UA" w:eastAsia="ru-RU"/>
              </w:rPr>
              <w:t>Прання та хімічне чищення текстильних і хутряних виробів </w:t>
            </w:r>
          </w:p>
        </w:tc>
        <w:tc>
          <w:tcPr>
            <w:tcW w:w="1701" w:type="dxa"/>
            <w:tcBorders>
              <w:top w:val="nil"/>
              <w:left w:val="nil"/>
              <w:bottom w:val="single" w:sz="4" w:space="0" w:color="auto"/>
              <w:right w:val="single" w:sz="4" w:space="0" w:color="auto"/>
            </w:tcBorders>
            <w:noWrap/>
          </w:tcPr>
          <w:p w:rsidR="00035335" w:rsidRDefault="00035335" w:rsidP="008C0354">
            <w:pPr>
              <w:jc w:val="center"/>
            </w:pPr>
            <w:r w:rsidRPr="00473A94">
              <w:rPr>
                <w:color w:val="000000"/>
                <w:lang w:val="uk-UA" w:eastAsia="ru-RU"/>
              </w:rPr>
              <w:t>1</w:t>
            </w:r>
            <w:r w:rsidRPr="00473A94">
              <w:rPr>
                <w:color w:val="000000"/>
                <w:lang w:eastAsia="ru-RU"/>
              </w:rPr>
              <w:t>0</w:t>
            </w:r>
          </w:p>
        </w:tc>
      </w:tr>
      <w:tr w:rsidR="00035335" w:rsidRPr="00860366" w:rsidTr="00984215">
        <w:trPr>
          <w:trHeight w:val="222"/>
        </w:trPr>
        <w:tc>
          <w:tcPr>
            <w:tcW w:w="1276" w:type="dxa"/>
            <w:tcBorders>
              <w:top w:val="nil"/>
              <w:left w:val="single" w:sz="4" w:space="0" w:color="auto"/>
              <w:bottom w:val="single" w:sz="4" w:space="0" w:color="auto"/>
              <w:right w:val="single" w:sz="4" w:space="0" w:color="auto"/>
            </w:tcBorders>
            <w:shd w:val="clear" w:color="000000" w:fill="FFFFFF"/>
            <w:vAlign w:val="center"/>
          </w:tcPr>
          <w:p w:rsidR="00035335" w:rsidRPr="00860366" w:rsidRDefault="00035335" w:rsidP="00860366">
            <w:pPr>
              <w:suppressAutoHyphens w:val="0"/>
              <w:rPr>
                <w:color w:val="333333"/>
                <w:lang w:eastAsia="ru-RU"/>
              </w:rPr>
            </w:pPr>
            <w:r w:rsidRPr="00860366">
              <w:rPr>
                <w:color w:val="333333"/>
                <w:lang w:eastAsia="ru-RU"/>
              </w:rPr>
              <w:t>96.02 </w:t>
            </w:r>
          </w:p>
        </w:tc>
        <w:tc>
          <w:tcPr>
            <w:tcW w:w="6662" w:type="dxa"/>
            <w:tcBorders>
              <w:top w:val="nil"/>
              <w:left w:val="nil"/>
              <w:bottom w:val="single" w:sz="4" w:space="0" w:color="auto"/>
              <w:right w:val="single" w:sz="4" w:space="0" w:color="auto"/>
            </w:tcBorders>
            <w:shd w:val="clear" w:color="000000" w:fill="FFFFFF"/>
            <w:vAlign w:val="center"/>
          </w:tcPr>
          <w:p w:rsidR="00035335" w:rsidRPr="00CC6195" w:rsidRDefault="00035335" w:rsidP="00860366">
            <w:pPr>
              <w:suppressAutoHyphens w:val="0"/>
              <w:rPr>
                <w:color w:val="333333"/>
                <w:lang w:val="uk-UA" w:eastAsia="ru-RU"/>
              </w:rPr>
            </w:pPr>
            <w:r w:rsidRPr="00CC6195">
              <w:rPr>
                <w:color w:val="333333"/>
                <w:lang w:val="uk-UA" w:eastAsia="ru-RU"/>
              </w:rPr>
              <w:t>Надання послуг перукарнями та салонами краси </w:t>
            </w:r>
          </w:p>
        </w:tc>
        <w:tc>
          <w:tcPr>
            <w:tcW w:w="1701" w:type="dxa"/>
            <w:tcBorders>
              <w:top w:val="nil"/>
              <w:left w:val="nil"/>
              <w:bottom w:val="single" w:sz="4" w:space="0" w:color="auto"/>
              <w:right w:val="single" w:sz="4" w:space="0" w:color="auto"/>
            </w:tcBorders>
            <w:noWrap/>
          </w:tcPr>
          <w:p w:rsidR="00035335" w:rsidRDefault="00035335" w:rsidP="008C0354">
            <w:pPr>
              <w:jc w:val="center"/>
            </w:pPr>
            <w:r w:rsidRPr="00473A94">
              <w:rPr>
                <w:color w:val="000000"/>
                <w:lang w:val="uk-UA" w:eastAsia="ru-RU"/>
              </w:rPr>
              <w:t>1</w:t>
            </w:r>
            <w:r w:rsidRPr="00473A94">
              <w:rPr>
                <w:color w:val="000000"/>
                <w:lang w:eastAsia="ru-RU"/>
              </w:rPr>
              <w:t>0</w:t>
            </w:r>
          </w:p>
        </w:tc>
      </w:tr>
      <w:tr w:rsidR="00035335" w:rsidRPr="00860366" w:rsidTr="00984215">
        <w:trPr>
          <w:trHeight w:val="226"/>
        </w:trPr>
        <w:tc>
          <w:tcPr>
            <w:tcW w:w="1276" w:type="dxa"/>
            <w:tcBorders>
              <w:top w:val="nil"/>
              <w:left w:val="single" w:sz="4" w:space="0" w:color="auto"/>
              <w:bottom w:val="single" w:sz="4" w:space="0" w:color="auto"/>
              <w:right w:val="single" w:sz="4" w:space="0" w:color="auto"/>
            </w:tcBorders>
            <w:shd w:val="clear" w:color="000000" w:fill="FFFFFF"/>
            <w:vAlign w:val="center"/>
          </w:tcPr>
          <w:p w:rsidR="00035335" w:rsidRPr="00860366" w:rsidRDefault="00035335" w:rsidP="00860366">
            <w:pPr>
              <w:suppressAutoHyphens w:val="0"/>
              <w:rPr>
                <w:color w:val="333333"/>
                <w:lang w:eastAsia="ru-RU"/>
              </w:rPr>
            </w:pPr>
            <w:r w:rsidRPr="00860366">
              <w:rPr>
                <w:color w:val="333333"/>
                <w:lang w:eastAsia="ru-RU"/>
              </w:rPr>
              <w:t>96.03 </w:t>
            </w:r>
          </w:p>
        </w:tc>
        <w:tc>
          <w:tcPr>
            <w:tcW w:w="6662" w:type="dxa"/>
            <w:tcBorders>
              <w:top w:val="nil"/>
              <w:left w:val="nil"/>
              <w:bottom w:val="single" w:sz="4" w:space="0" w:color="auto"/>
              <w:right w:val="single" w:sz="4" w:space="0" w:color="auto"/>
            </w:tcBorders>
            <w:shd w:val="clear" w:color="000000" w:fill="FFFFFF"/>
            <w:vAlign w:val="center"/>
          </w:tcPr>
          <w:p w:rsidR="00035335" w:rsidRPr="00CC6195" w:rsidRDefault="00035335" w:rsidP="00860366">
            <w:pPr>
              <w:suppressAutoHyphens w:val="0"/>
              <w:rPr>
                <w:color w:val="333333"/>
                <w:lang w:val="uk-UA" w:eastAsia="ru-RU"/>
              </w:rPr>
            </w:pPr>
            <w:r w:rsidRPr="00CC6195">
              <w:rPr>
                <w:color w:val="333333"/>
                <w:lang w:val="uk-UA" w:eastAsia="ru-RU"/>
              </w:rPr>
              <w:t>Організування поховань і надання суміжних послуг </w:t>
            </w:r>
          </w:p>
        </w:tc>
        <w:tc>
          <w:tcPr>
            <w:tcW w:w="1701" w:type="dxa"/>
            <w:tcBorders>
              <w:top w:val="nil"/>
              <w:left w:val="nil"/>
              <w:bottom w:val="single" w:sz="4" w:space="0" w:color="auto"/>
              <w:right w:val="single" w:sz="4" w:space="0" w:color="auto"/>
            </w:tcBorders>
            <w:noWrap/>
          </w:tcPr>
          <w:p w:rsidR="00035335" w:rsidRDefault="00035335" w:rsidP="008C0354">
            <w:pPr>
              <w:jc w:val="center"/>
            </w:pPr>
            <w:r w:rsidRPr="00473A94">
              <w:rPr>
                <w:color w:val="000000"/>
                <w:lang w:val="uk-UA" w:eastAsia="ru-RU"/>
              </w:rPr>
              <w:t>1</w:t>
            </w:r>
            <w:r w:rsidRPr="00473A94">
              <w:rPr>
                <w:color w:val="000000"/>
                <w:lang w:eastAsia="ru-RU"/>
              </w:rPr>
              <w:t>0</w:t>
            </w:r>
          </w:p>
        </w:tc>
      </w:tr>
    </w:tbl>
    <w:p w:rsidR="00035335" w:rsidRPr="006C176E" w:rsidRDefault="00035335" w:rsidP="004D051C">
      <w:pPr>
        <w:jc w:val="center"/>
        <w:rPr>
          <w:b/>
          <w:bCs/>
          <w:sz w:val="16"/>
          <w:szCs w:val="16"/>
          <w:lang w:val="uk-UA"/>
        </w:rPr>
      </w:pPr>
    </w:p>
    <w:p w:rsidR="00035335" w:rsidRPr="0057510E" w:rsidRDefault="00035335" w:rsidP="004D051C">
      <w:pPr>
        <w:ind w:firstLine="709"/>
        <w:jc w:val="both"/>
        <w:rPr>
          <w:lang w:val="uk-UA"/>
        </w:rPr>
      </w:pPr>
      <w:r>
        <w:rPr>
          <w:b/>
          <w:bCs/>
          <w:lang w:val="uk-UA"/>
        </w:rPr>
        <w:t>2</w:t>
      </w:r>
      <w:r w:rsidRPr="0057510E">
        <w:rPr>
          <w:b/>
          <w:bCs/>
          <w:lang w:val="uk-UA"/>
        </w:rPr>
        <w:t>. Ставки єдиного податку для суб'єктів господарювання,</w:t>
      </w:r>
      <w:r w:rsidRPr="0057510E">
        <w:rPr>
          <w:b/>
          <w:lang w:val="uk-UA"/>
        </w:rPr>
        <w:t xml:space="preserve"> які застосовують спрощену систему оподаткування, обліку та звітності, провадять господарську діяльність з надання побутових послуг та належать </w:t>
      </w:r>
      <w:r>
        <w:rPr>
          <w:b/>
          <w:lang w:val="uk-UA"/>
        </w:rPr>
        <w:t xml:space="preserve">до </w:t>
      </w:r>
      <w:r w:rsidRPr="006C07B0">
        <w:rPr>
          <w:b/>
          <w:u w:val="single"/>
          <w:lang w:val="uk-UA"/>
        </w:rPr>
        <w:t>другої групи</w:t>
      </w:r>
      <w:r w:rsidRPr="0057510E">
        <w:rPr>
          <w:b/>
          <w:lang w:val="uk-UA"/>
        </w:rPr>
        <w:t xml:space="preserve"> платників</w:t>
      </w:r>
      <w:r>
        <w:rPr>
          <w:b/>
          <w:lang w:val="uk-UA"/>
        </w:rPr>
        <w:t xml:space="preserve"> </w:t>
      </w:r>
      <w:r w:rsidRPr="0057510E">
        <w:rPr>
          <w:b/>
          <w:lang w:val="uk-UA"/>
        </w:rPr>
        <w:t>єдиного податку</w:t>
      </w:r>
    </w:p>
    <w:tbl>
      <w:tblPr>
        <w:tblW w:w="9758" w:type="dxa"/>
        <w:tblInd w:w="96" w:type="dxa"/>
        <w:tblLook w:val="00A0" w:firstRow="1" w:lastRow="0" w:firstColumn="1" w:lastColumn="0" w:noHBand="0" w:noVBand="0"/>
      </w:tblPr>
      <w:tblGrid>
        <w:gridCol w:w="1288"/>
        <w:gridCol w:w="6944"/>
        <w:gridCol w:w="1526"/>
      </w:tblGrid>
      <w:tr w:rsidR="00035335" w:rsidRPr="0094221F" w:rsidTr="00CC6195">
        <w:trPr>
          <w:trHeight w:val="689"/>
        </w:trPr>
        <w:tc>
          <w:tcPr>
            <w:tcW w:w="8232" w:type="dxa"/>
            <w:gridSpan w:val="2"/>
            <w:tcBorders>
              <w:top w:val="single" w:sz="4" w:space="0" w:color="auto"/>
              <w:left w:val="single" w:sz="4" w:space="0" w:color="auto"/>
              <w:bottom w:val="single" w:sz="4" w:space="0" w:color="auto"/>
              <w:right w:val="single" w:sz="4" w:space="0" w:color="auto"/>
            </w:tcBorders>
            <w:vAlign w:val="center"/>
          </w:tcPr>
          <w:p w:rsidR="00035335" w:rsidRPr="00CC6195" w:rsidRDefault="00035335" w:rsidP="0094221F">
            <w:pPr>
              <w:suppressAutoHyphens w:val="0"/>
              <w:jc w:val="center"/>
              <w:rPr>
                <w:b/>
                <w:color w:val="000000"/>
                <w:lang w:val="uk-UA" w:eastAsia="ru-RU"/>
              </w:rPr>
            </w:pPr>
            <w:r w:rsidRPr="00CC6195">
              <w:rPr>
                <w:b/>
                <w:color w:val="000000"/>
                <w:sz w:val="22"/>
                <w:szCs w:val="22"/>
                <w:lang w:val="uk-UA" w:eastAsia="ru-RU"/>
              </w:rPr>
              <w:t>Вид діяльності згідно з КВЕД ДК 009:2010 (наказ Державного комітету з питань технічного регулювання та споживчої політики від 11 жовтня 2010 р. N 457)</w:t>
            </w:r>
          </w:p>
        </w:tc>
        <w:tc>
          <w:tcPr>
            <w:tcW w:w="1526" w:type="dxa"/>
            <w:vMerge w:val="restart"/>
            <w:tcBorders>
              <w:top w:val="single" w:sz="4" w:space="0" w:color="auto"/>
              <w:left w:val="single" w:sz="4" w:space="0" w:color="auto"/>
              <w:bottom w:val="single" w:sz="4" w:space="0" w:color="auto"/>
              <w:right w:val="single" w:sz="4" w:space="0" w:color="auto"/>
            </w:tcBorders>
            <w:vAlign w:val="center"/>
          </w:tcPr>
          <w:p w:rsidR="00035335" w:rsidRPr="00CC6195" w:rsidRDefault="00035335" w:rsidP="00CC6195">
            <w:pPr>
              <w:suppressAutoHyphens w:val="0"/>
              <w:jc w:val="center"/>
              <w:rPr>
                <w:b/>
                <w:color w:val="000000"/>
                <w:lang w:val="uk-UA" w:eastAsia="ru-RU"/>
              </w:rPr>
            </w:pPr>
            <w:r w:rsidRPr="00CC6195">
              <w:rPr>
                <w:b/>
                <w:bCs/>
                <w:sz w:val="22"/>
                <w:szCs w:val="22"/>
                <w:lang w:val="uk-UA"/>
              </w:rPr>
              <w:t xml:space="preserve">Ставка податку у відсотках </w:t>
            </w:r>
            <w:r w:rsidRPr="00CF2014">
              <w:rPr>
                <w:b/>
                <w:bCs/>
                <w:sz w:val="22"/>
                <w:szCs w:val="22"/>
                <w:u w:val="single"/>
                <w:lang w:val="uk-UA"/>
              </w:rPr>
              <w:t>від мінімальної заробітної плати</w:t>
            </w:r>
            <w:r w:rsidRPr="00CC6195">
              <w:rPr>
                <w:b/>
                <w:bCs/>
                <w:sz w:val="22"/>
                <w:szCs w:val="22"/>
                <w:lang w:val="uk-UA"/>
              </w:rPr>
              <w:t xml:space="preserve">, встановленої законом на               1 січня податкового (звітного) року </w:t>
            </w:r>
          </w:p>
        </w:tc>
      </w:tr>
      <w:tr w:rsidR="00035335" w:rsidRPr="0094221F" w:rsidTr="00CC6195">
        <w:trPr>
          <w:trHeight w:val="1050"/>
        </w:trPr>
        <w:tc>
          <w:tcPr>
            <w:tcW w:w="1288" w:type="dxa"/>
            <w:vMerge w:val="restart"/>
            <w:tcBorders>
              <w:top w:val="nil"/>
              <w:left w:val="single" w:sz="4" w:space="0" w:color="auto"/>
              <w:bottom w:val="single" w:sz="4" w:space="0" w:color="000000"/>
              <w:right w:val="single" w:sz="4" w:space="0" w:color="auto"/>
            </w:tcBorders>
            <w:vAlign w:val="center"/>
          </w:tcPr>
          <w:p w:rsidR="00035335" w:rsidRPr="00CC6195" w:rsidRDefault="00035335" w:rsidP="0094221F">
            <w:pPr>
              <w:suppressAutoHyphens w:val="0"/>
              <w:jc w:val="center"/>
              <w:rPr>
                <w:b/>
                <w:color w:val="000000"/>
                <w:lang w:val="uk-UA" w:eastAsia="ru-RU"/>
              </w:rPr>
            </w:pPr>
            <w:r w:rsidRPr="00CC6195">
              <w:rPr>
                <w:b/>
                <w:color w:val="000000"/>
                <w:sz w:val="22"/>
                <w:szCs w:val="22"/>
                <w:lang w:val="uk-UA" w:eastAsia="ru-RU"/>
              </w:rPr>
              <w:t xml:space="preserve">код виду діяльності </w:t>
            </w:r>
          </w:p>
        </w:tc>
        <w:tc>
          <w:tcPr>
            <w:tcW w:w="6944" w:type="dxa"/>
            <w:vMerge w:val="restart"/>
            <w:tcBorders>
              <w:top w:val="nil"/>
              <w:left w:val="single" w:sz="4" w:space="0" w:color="auto"/>
              <w:bottom w:val="single" w:sz="4" w:space="0" w:color="000000"/>
              <w:right w:val="single" w:sz="4" w:space="0" w:color="auto"/>
            </w:tcBorders>
            <w:vAlign w:val="center"/>
          </w:tcPr>
          <w:p w:rsidR="00035335" w:rsidRPr="00CC6195" w:rsidRDefault="00035335" w:rsidP="0094221F">
            <w:pPr>
              <w:suppressAutoHyphens w:val="0"/>
              <w:jc w:val="center"/>
              <w:rPr>
                <w:b/>
                <w:color w:val="000000"/>
                <w:lang w:val="uk-UA" w:eastAsia="ru-RU"/>
              </w:rPr>
            </w:pPr>
            <w:r w:rsidRPr="00CC6195">
              <w:rPr>
                <w:b/>
                <w:color w:val="000000"/>
                <w:sz w:val="22"/>
                <w:szCs w:val="22"/>
                <w:lang w:val="uk-UA" w:eastAsia="ru-RU"/>
              </w:rPr>
              <w:t xml:space="preserve">назва виду діяльності </w:t>
            </w:r>
          </w:p>
        </w:tc>
        <w:tc>
          <w:tcPr>
            <w:tcW w:w="1526" w:type="dxa"/>
            <w:vMerge/>
            <w:tcBorders>
              <w:top w:val="single" w:sz="4" w:space="0" w:color="auto"/>
              <w:left w:val="single" w:sz="4" w:space="0" w:color="auto"/>
              <w:bottom w:val="single" w:sz="4" w:space="0" w:color="auto"/>
              <w:right w:val="single" w:sz="4" w:space="0" w:color="auto"/>
            </w:tcBorders>
            <w:vAlign w:val="center"/>
          </w:tcPr>
          <w:p w:rsidR="00035335" w:rsidRPr="0094221F" w:rsidRDefault="00035335" w:rsidP="0094221F">
            <w:pPr>
              <w:suppressAutoHyphens w:val="0"/>
              <w:rPr>
                <w:color w:val="000000"/>
                <w:lang w:eastAsia="ru-RU"/>
              </w:rPr>
            </w:pPr>
          </w:p>
        </w:tc>
      </w:tr>
      <w:tr w:rsidR="00035335" w:rsidRPr="0094221F" w:rsidTr="00CC6195">
        <w:trPr>
          <w:trHeight w:val="615"/>
        </w:trPr>
        <w:tc>
          <w:tcPr>
            <w:tcW w:w="1288" w:type="dxa"/>
            <w:vMerge/>
            <w:tcBorders>
              <w:top w:val="nil"/>
              <w:left w:val="single" w:sz="4" w:space="0" w:color="auto"/>
              <w:bottom w:val="single" w:sz="4" w:space="0" w:color="000000"/>
              <w:right w:val="single" w:sz="4" w:space="0" w:color="auto"/>
            </w:tcBorders>
            <w:vAlign w:val="center"/>
          </w:tcPr>
          <w:p w:rsidR="00035335" w:rsidRPr="0094221F" w:rsidRDefault="00035335" w:rsidP="0094221F">
            <w:pPr>
              <w:suppressAutoHyphens w:val="0"/>
              <w:rPr>
                <w:color w:val="000000"/>
                <w:lang w:eastAsia="ru-RU"/>
              </w:rPr>
            </w:pPr>
          </w:p>
        </w:tc>
        <w:tc>
          <w:tcPr>
            <w:tcW w:w="6944" w:type="dxa"/>
            <w:vMerge/>
            <w:tcBorders>
              <w:top w:val="nil"/>
              <w:left w:val="single" w:sz="4" w:space="0" w:color="auto"/>
              <w:bottom w:val="single" w:sz="4" w:space="0" w:color="000000"/>
              <w:right w:val="single" w:sz="4" w:space="0" w:color="auto"/>
            </w:tcBorders>
            <w:vAlign w:val="center"/>
          </w:tcPr>
          <w:p w:rsidR="00035335" w:rsidRPr="0094221F" w:rsidRDefault="00035335" w:rsidP="0094221F">
            <w:pPr>
              <w:suppressAutoHyphens w:val="0"/>
              <w:rPr>
                <w:color w:val="000000"/>
                <w:lang w:eastAsia="ru-RU"/>
              </w:rPr>
            </w:pPr>
          </w:p>
        </w:tc>
        <w:tc>
          <w:tcPr>
            <w:tcW w:w="1526" w:type="dxa"/>
            <w:vMerge/>
            <w:tcBorders>
              <w:top w:val="single" w:sz="4" w:space="0" w:color="auto"/>
              <w:left w:val="single" w:sz="4" w:space="0" w:color="auto"/>
              <w:bottom w:val="single" w:sz="4" w:space="0" w:color="auto"/>
              <w:right w:val="single" w:sz="4" w:space="0" w:color="auto"/>
            </w:tcBorders>
            <w:vAlign w:val="center"/>
          </w:tcPr>
          <w:p w:rsidR="00035335" w:rsidRPr="0094221F" w:rsidRDefault="00035335" w:rsidP="0094221F">
            <w:pPr>
              <w:suppressAutoHyphens w:val="0"/>
              <w:rPr>
                <w:color w:val="000000"/>
                <w:lang w:eastAsia="ru-RU"/>
              </w:rPr>
            </w:pPr>
          </w:p>
        </w:tc>
      </w:tr>
      <w:tr w:rsidR="00035335" w:rsidRPr="0094221F" w:rsidTr="00CC6195">
        <w:trPr>
          <w:trHeight w:val="312"/>
        </w:trPr>
        <w:tc>
          <w:tcPr>
            <w:tcW w:w="1288" w:type="dxa"/>
            <w:tcBorders>
              <w:top w:val="nil"/>
              <w:left w:val="single" w:sz="4" w:space="0" w:color="auto"/>
              <w:bottom w:val="single" w:sz="4" w:space="0" w:color="auto"/>
              <w:right w:val="single" w:sz="4" w:space="0" w:color="auto"/>
            </w:tcBorders>
            <w:noWrap/>
            <w:vAlign w:val="bottom"/>
          </w:tcPr>
          <w:p w:rsidR="00035335" w:rsidRPr="006C176E" w:rsidRDefault="00035335" w:rsidP="0094221F">
            <w:pPr>
              <w:suppressAutoHyphens w:val="0"/>
              <w:jc w:val="center"/>
              <w:rPr>
                <w:b/>
                <w:lang w:val="uk-UA" w:eastAsia="ru-RU"/>
              </w:rPr>
            </w:pPr>
            <w:r w:rsidRPr="006C176E">
              <w:rPr>
                <w:b/>
                <w:lang w:val="uk-UA" w:eastAsia="ru-RU"/>
              </w:rPr>
              <w:t>1</w:t>
            </w:r>
          </w:p>
        </w:tc>
        <w:tc>
          <w:tcPr>
            <w:tcW w:w="6944" w:type="dxa"/>
            <w:tcBorders>
              <w:top w:val="nil"/>
              <w:left w:val="nil"/>
              <w:bottom w:val="single" w:sz="4" w:space="0" w:color="auto"/>
              <w:right w:val="single" w:sz="4" w:space="0" w:color="auto"/>
            </w:tcBorders>
            <w:noWrap/>
            <w:vAlign w:val="bottom"/>
          </w:tcPr>
          <w:p w:rsidR="00035335" w:rsidRPr="006C176E" w:rsidRDefault="00035335" w:rsidP="0094221F">
            <w:pPr>
              <w:suppressAutoHyphens w:val="0"/>
              <w:jc w:val="center"/>
              <w:rPr>
                <w:b/>
                <w:lang w:val="uk-UA" w:eastAsia="ru-RU"/>
              </w:rPr>
            </w:pPr>
            <w:r w:rsidRPr="006C176E">
              <w:rPr>
                <w:b/>
                <w:lang w:val="uk-UA" w:eastAsia="ru-RU"/>
              </w:rPr>
              <w:t>2</w:t>
            </w:r>
          </w:p>
        </w:tc>
        <w:tc>
          <w:tcPr>
            <w:tcW w:w="1526" w:type="dxa"/>
            <w:tcBorders>
              <w:top w:val="nil"/>
              <w:left w:val="nil"/>
              <w:bottom w:val="single" w:sz="4" w:space="0" w:color="auto"/>
              <w:right w:val="single" w:sz="4" w:space="0" w:color="auto"/>
            </w:tcBorders>
            <w:noWrap/>
            <w:vAlign w:val="bottom"/>
          </w:tcPr>
          <w:p w:rsidR="00035335" w:rsidRPr="006C176E" w:rsidRDefault="00035335" w:rsidP="0094221F">
            <w:pPr>
              <w:suppressAutoHyphens w:val="0"/>
              <w:jc w:val="center"/>
              <w:rPr>
                <w:b/>
                <w:lang w:val="uk-UA" w:eastAsia="ru-RU"/>
              </w:rPr>
            </w:pPr>
            <w:r w:rsidRPr="006C176E">
              <w:rPr>
                <w:b/>
                <w:lang w:val="uk-UA" w:eastAsia="ru-RU"/>
              </w:rPr>
              <w:t>3</w:t>
            </w:r>
          </w:p>
        </w:tc>
      </w:tr>
      <w:tr w:rsidR="00035335" w:rsidRPr="0094221F" w:rsidTr="002B19F2">
        <w:trPr>
          <w:trHeight w:val="283"/>
        </w:trPr>
        <w:tc>
          <w:tcPr>
            <w:tcW w:w="1288" w:type="dxa"/>
            <w:tcBorders>
              <w:top w:val="nil"/>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01.61 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Допоміжна діяльність у рослинництві </w:t>
            </w:r>
          </w:p>
        </w:tc>
        <w:tc>
          <w:tcPr>
            <w:tcW w:w="1526" w:type="dxa"/>
            <w:tcBorders>
              <w:top w:val="nil"/>
              <w:left w:val="nil"/>
              <w:bottom w:val="single" w:sz="4" w:space="0" w:color="auto"/>
              <w:right w:val="single" w:sz="4" w:space="0" w:color="auto"/>
            </w:tcBorders>
            <w:noWrap/>
            <w:vAlign w:val="center"/>
          </w:tcPr>
          <w:p w:rsidR="00035335" w:rsidRPr="006C176E" w:rsidRDefault="00035335" w:rsidP="0094221F">
            <w:pPr>
              <w:suppressAutoHyphens w:val="0"/>
              <w:jc w:val="center"/>
              <w:rPr>
                <w:lang w:eastAsia="ru-RU"/>
              </w:rPr>
            </w:pPr>
            <w:r w:rsidRPr="006C176E">
              <w:rPr>
                <w:lang w:val="uk-UA" w:eastAsia="ru-RU"/>
              </w:rPr>
              <w:t>2</w:t>
            </w:r>
            <w:r w:rsidRPr="006C176E">
              <w:rPr>
                <w:lang w:eastAsia="ru-RU"/>
              </w:rPr>
              <w:t>0</w:t>
            </w:r>
          </w:p>
        </w:tc>
      </w:tr>
      <w:tr w:rsidR="00035335" w:rsidRPr="0094221F" w:rsidTr="00796545">
        <w:trPr>
          <w:trHeight w:val="287"/>
        </w:trPr>
        <w:tc>
          <w:tcPr>
            <w:tcW w:w="1288" w:type="dxa"/>
            <w:tcBorders>
              <w:top w:val="nil"/>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01.62 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Допоміжна діяльність у тваринництві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796545">
        <w:trPr>
          <w:trHeight w:val="263"/>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02.40 </w:t>
            </w:r>
          </w:p>
        </w:tc>
        <w:tc>
          <w:tcPr>
            <w:tcW w:w="6944" w:type="dxa"/>
            <w:tcBorders>
              <w:top w:val="single" w:sz="4" w:space="0" w:color="auto"/>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Надання допоміжних послуг у лісовому господарстві </w:t>
            </w:r>
          </w:p>
        </w:tc>
        <w:tc>
          <w:tcPr>
            <w:tcW w:w="1526" w:type="dxa"/>
            <w:tcBorders>
              <w:top w:val="single" w:sz="4" w:space="0" w:color="auto"/>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796545">
        <w:trPr>
          <w:trHeight w:val="268"/>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13.92 </w:t>
            </w:r>
          </w:p>
        </w:tc>
        <w:tc>
          <w:tcPr>
            <w:tcW w:w="6944" w:type="dxa"/>
            <w:tcBorders>
              <w:top w:val="single" w:sz="4" w:space="0" w:color="auto"/>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Виробництво готових текстильних виробів, крім одягу </w:t>
            </w:r>
          </w:p>
        </w:tc>
        <w:tc>
          <w:tcPr>
            <w:tcW w:w="1526" w:type="dxa"/>
            <w:tcBorders>
              <w:top w:val="single" w:sz="4" w:space="0" w:color="auto"/>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796545">
        <w:trPr>
          <w:trHeight w:val="258"/>
        </w:trPr>
        <w:tc>
          <w:tcPr>
            <w:tcW w:w="1288" w:type="dxa"/>
            <w:tcBorders>
              <w:top w:val="nil"/>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13.93 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Виробництво килимів і килимових виробів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796545">
        <w:trPr>
          <w:trHeight w:val="280"/>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13.99 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Виробництво інших текстильних виробів, н. в. і. у.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796545">
        <w:trPr>
          <w:trHeight w:val="138"/>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16.23 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Виробництво інших дерев’яних будівельних конструкцій і столярних виробів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796545">
        <w:trPr>
          <w:trHeight w:val="58"/>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4.11 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Виробництво одягу зі шкіри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58"/>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14.12 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Виробництво робочого одягу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7F31CA">
        <w:trPr>
          <w:trHeight w:val="58"/>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14.13 </w:t>
            </w:r>
          </w:p>
        </w:tc>
        <w:tc>
          <w:tcPr>
            <w:tcW w:w="6944" w:type="dxa"/>
            <w:tcBorders>
              <w:top w:val="single" w:sz="4" w:space="0" w:color="auto"/>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Виробництво іншого верхнього одягу </w:t>
            </w:r>
          </w:p>
        </w:tc>
        <w:tc>
          <w:tcPr>
            <w:tcW w:w="1526" w:type="dxa"/>
            <w:tcBorders>
              <w:top w:val="single" w:sz="4" w:space="0" w:color="auto"/>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7F31CA">
        <w:trPr>
          <w:trHeight w:val="270"/>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14.14 </w:t>
            </w:r>
          </w:p>
        </w:tc>
        <w:tc>
          <w:tcPr>
            <w:tcW w:w="6944"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Виробництво спіднього одягу </w:t>
            </w:r>
          </w:p>
        </w:tc>
        <w:tc>
          <w:tcPr>
            <w:tcW w:w="1526" w:type="dxa"/>
            <w:tcBorders>
              <w:top w:val="single" w:sz="4" w:space="0" w:color="auto"/>
              <w:left w:val="single" w:sz="4" w:space="0" w:color="auto"/>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7F31CA">
        <w:trPr>
          <w:trHeight w:val="274"/>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14.19 </w:t>
            </w:r>
          </w:p>
        </w:tc>
        <w:tc>
          <w:tcPr>
            <w:tcW w:w="6944"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Виробництво іншого одягу й аксесуарів </w:t>
            </w:r>
          </w:p>
        </w:tc>
        <w:tc>
          <w:tcPr>
            <w:tcW w:w="1526" w:type="dxa"/>
            <w:tcBorders>
              <w:top w:val="single" w:sz="4" w:space="0" w:color="auto"/>
              <w:left w:val="single" w:sz="4" w:space="0" w:color="auto"/>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7F31CA">
        <w:trPr>
          <w:trHeight w:val="263"/>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lastRenderedPageBreak/>
              <w:t>14.20 </w:t>
            </w:r>
          </w:p>
        </w:tc>
        <w:tc>
          <w:tcPr>
            <w:tcW w:w="6944" w:type="dxa"/>
            <w:tcBorders>
              <w:top w:val="single" w:sz="4" w:space="0" w:color="auto"/>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Виготовлення виробів із хутра </w:t>
            </w:r>
          </w:p>
        </w:tc>
        <w:tc>
          <w:tcPr>
            <w:tcW w:w="1526" w:type="dxa"/>
            <w:tcBorders>
              <w:top w:val="single" w:sz="4" w:space="0" w:color="auto"/>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254"/>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14.31 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Виробництво панчішно-шкарпеткових виробів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271"/>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14.39 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Виробництво іншого трикотажного та в’язаного одягу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546"/>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15.12 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 xml:space="preserve">Виробництво дорожніх виробів, сумок, </w:t>
            </w:r>
            <w:proofErr w:type="spellStart"/>
            <w:r w:rsidRPr="006C176E">
              <w:rPr>
                <w:lang w:val="uk-UA" w:eastAsia="ru-RU"/>
              </w:rPr>
              <w:t>лимарно</w:t>
            </w:r>
            <w:proofErr w:type="spellEnd"/>
            <w:r w:rsidRPr="006C176E">
              <w:rPr>
                <w:lang w:val="uk-UA" w:eastAsia="ru-RU"/>
              </w:rPr>
              <w:t>-сідельних виробів зі шкіри та інших матеріалів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270"/>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15.20 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Виробництво взуття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401"/>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16.29 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Виробництво інших виробів з деревини; виготовлення виробів з корка, соломки та рослинних матеріалів для плетіння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7F31CA">
        <w:trPr>
          <w:trHeight w:val="264"/>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31.02 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Виробництво кухонних меблів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274"/>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31.09 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Виробництво інших меблів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277"/>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32.12 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Виробництво ювелірних і подібних виробів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268"/>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45.20 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Технічне обслуговування та ремонт автотранспортних засобів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271"/>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b/>
                <w:bCs/>
                <w:lang w:eastAsia="ru-RU"/>
              </w:rPr>
            </w:pPr>
            <w:r w:rsidRPr="006C176E">
              <w:rPr>
                <w:b/>
                <w:bCs/>
                <w:lang w:eastAsia="ru-RU"/>
              </w:rPr>
              <w:t>47.8</w:t>
            </w:r>
            <w:r w:rsidRPr="006C176E">
              <w:rPr>
                <w:lang w:eastAsia="ru-RU"/>
              </w:rPr>
              <w:t>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b/>
                <w:bCs/>
                <w:lang w:val="uk-UA" w:eastAsia="ru-RU"/>
              </w:rPr>
            </w:pPr>
            <w:r w:rsidRPr="006C176E">
              <w:rPr>
                <w:b/>
                <w:bCs/>
                <w:lang w:val="uk-UA" w:eastAsia="ru-RU"/>
              </w:rPr>
              <w:t>Роздрібна торгівля з лотків і на ринках</w:t>
            </w:r>
            <w:r w:rsidRPr="006C176E">
              <w:rPr>
                <w:lang w:val="uk-UA" w:eastAsia="ru-RU"/>
              </w:rPr>
              <w:t>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687"/>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47.81 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Роздрібна торгівля з лотків і на ринках харчовими продуктами, напоями та тютюновими виробами (крім алкогольних напоїв та тютюнових виробів)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557"/>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47.82 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Роздрібна торгівля з лотків і на ринках текстильними виробами, одягом і взуттям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281"/>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47.89 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Роздрібна торгівля з лотків і на ринках іншими товарами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272"/>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74.20 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Діяльність у сфері фотографії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261"/>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77.21 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Прокат товарів для спорту та відпочинку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266"/>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77.22 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Прокат відеозаписів і дисків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255"/>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77.29 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Прокат інших побутових виробів і предметів особистого вжитку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260"/>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81.21 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Загальне прибирання будинків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249"/>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81.22 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Інша діяльність із прибирання будинків і промислових об’єктів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254"/>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88.10 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Надання соціальної допомоги без забезпечення проживання для осіб похилого віку та інвалідів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262"/>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88.91 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Денний догляд за дітьми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535"/>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88.99 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Надання іншої соціальної допомоги без забезпечення проживання, н. в. і. у.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259"/>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01.61 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Допоміжна діяльність у рослинництві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250"/>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01.62 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Допоміжна діяльність у тваринництві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253"/>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02.40 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Надання допоміжних послуг у лісовому господарстві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258"/>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13.92 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Виробництво готових текстильних виробів, крім одягу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247"/>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13.93 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Виробництво килимів і килимових виробів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252"/>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13.99 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Виробництво інших текстильних виробів, н. в. і. у.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525"/>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16.23 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Виробництво інших дерев’яних будівельних конструкцій і столярних виробів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249"/>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4.11 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Виробництво одягу зі шкіри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240"/>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14.12 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Виробництво робочого одягу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243"/>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14.13 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Виробництво іншого верхнього одягу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248"/>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14.14 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Виробництво спіднього одягу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237"/>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14.19 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Виробництво іншого одягу й аксесуарів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242"/>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14.20 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Виготовлення виробів із хутра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231"/>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14.31 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Виробництво панчішно-шкарпеткових виробів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280"/>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14.39 </w:t>
            </w:r>
          </w:p>
        </w:tc>
        <w:tc>
          <w:tcPr>
            <w:tcW w:w="6944" w:type="dxa"/>
            <w:tcBorders>
              <w:top w:val="single" w:sz="4" w:space="0" w:color="auto"/>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Виробництво іншого трикотажного та в’язаного одягу </w:t>
            </w:r>
          </w:p>
        </w:tc>
        <w:tc>
          <w:tcPr>
            <w:tcW w:w="1526" w:type="dxa"/>
            <w:tcBorders>
              <w:top w:val="single" w:sz="4" w:space="0" w:color="auto"/>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563"/>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15.12 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 xml:space="preserve">Виробництво дорожніх виробів, сумок, </w:t>
            </w:r>
            <w:proofErr w:type="spellStart"/>
            <w:r w:rsidRPr="006C176E">
              <w:rPr>
                <w:lang w:val="uk-UA" w:eastAsia="ru-RU"/>
              </w:rPr>
              <w:t>лимарно</w:t>
            </w:r>
            <w:proofErr w:type="spellEnd"/>
            <w:r w:rsidRPr="006C176E">
              <w:rPr>
                <w:lang w:val="uk-UA" w:eastAsia="ru-RU"/>
              </w:rPr>
              <w:t>-сідельних виробів зі шкіри та інших матеріалів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280"/>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15.20 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Виробництво взуття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422"/>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16.29 </w:t>
            </w:r>
          </w:p>
        </w:tc>
        <w:tc>
          <w:tcPr>
            <w:tcW w:w="6944"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Виробництво інших виробів з деревини; виготовлення виробів з корка, соломки та рослинних матеріалів для плетіння </w:t>
            </w:r>
          </w:p>
        </w:tc>
        <w:tc>
          <w:tcPr>
            <w:tcW w:w="1526" w:type="dxa"/>
            <w:tcBorders>
              <w:top w:val="single" w:sz="4" w:space="0" w:color="auto"/>
              <w:left w:val="single" w:sz="4" w:space="0" w:color="auto"/>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274"/>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31.02 </w:t>
            </w:r>
          </w:p>
        </w:tc>
        <w:tc>
          <w:tcPr>
            <w:tcW w:w="6944" w:type="dxa"/>
            <w:tcBorders>
              <w:top w:val="single" w:sz="4" w:space="0" w:color="auto"/>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Виробництво кухонних меблів </w:t>
            </w:r>
          </w:p>
        </w:tc>
        <w:tc>
          <w:tcPr>
            <w:tcW w:w="1526" w:type="dxa"/>
            <w:tcBorders>
              <w:top w:val="single" w:sz="4" w:space="0" w:color="auto"/>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277"/>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31.09 </w:t>
            </w:r>
          </w:p>
        </w:tc>
        <w:tc>
          <w:tcPr>
            <w:tcW w:w="6944" w:type="dxa"/>
            <w:tcBorders>
              <w:top w:val="single" w:sz="4" w:space="0" w:color="auto"/>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Виробництво інших меблів </w:t>
            </w:r>
          </w:p>
        </w:tc>
        <w:tc>
          <w:tcPr>
            <w:tcW w:w="1526" w:type="dxa"/>
            <w:tcBorders>
              <w:top w:val="single" w:sz="4" w:space="0" w:color="auto"/>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268"/>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32.12 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Виробництво ювелірних і подібних виробів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271"/>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45.20 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Технічне обслуговування та ремонт автотранспортних засобів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C176E">
        <w:trPr>
          <w:trHeight w:val="276"/>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b/>
                <w:bCs/>
                <w:lang w:eastAsia="ru-RU"/>
              </w:rPr>
            </w:pPr>
            <w:r w:rsidRPr="006C176E">
              <w:rPr>
                <w:b/>
                <w:bCs/>
                <w:lang w:eastAsia="ru-RU"/>
              </w:rPr>
              <w:lastRenderedPageBreak/>
              <w:t>47.8</w:t>
            </w:r>
            <w:r w:rsidRPr="006C176E">
              <w:rPr>
                <w:lang w:eastAsia="ru-RU"/>
              </w:rPr>
              <w:t> </w:t>
            </w:r>
          </w:p>
        </w:tc>
        <w:tc>
          <w:tcPr>
            <w:tcW w:w="6944" w:type="dxa"/>
            <w:tcBorders>
              <w:top w:val="single" w:sz="4" w:space="0" w:color="auto"/>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b/>
                <w:bCs/>
                <w:lang w:val="uk-UA" w:eastAsia="ru-RU"/>
              </w:rPr>
            </w:pPr>
            <w:r w:rsidRPr="006C176E">
              <w:rPr>
                <w:b/>
                <w:bCs/>
                <w:lang w:val="uk-UA" w:eastAsia="ru-RU"/>
              </w:rPr>
              <w:t>Роздрібна торгівля з лотків і на ринках</w:t>
            </w:r>
            <w:r w:rsidRPr="006C176E">
              <w:rPr>
                <w:lang w:val="uk-UA" w:eastAsia="ru-RU"/>
              </w:rPr>
              <w:t> </w:t>
            </w:r>
          </w:p>
        </w:tc>
        <w:tc>
          <w:tcPr>
            <w:tcW w:w="1526" w:type="dxa"/>
            <w:tcBorders>
              <w:top w:val="single" w:sz="4" w:space="0" w:color="auto"/>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691"/>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47.81 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Роздрібна торгівля з лотків і на ринках харчовими продуктами, напоями та тютюновими виробами (крім алкогольних напоїв та тютюнових виробів)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561"/>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47.82 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Роздрібна торгівля з лотків і на ринках текстильними виробами, одягом і взуттям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272"/>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47.89 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Роздрібна торгівля з лотків і на ринках іншими товарами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261"/>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74.20 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Діяльність у сфері фотографії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280"/>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77.21 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Прокат товарів для спорту та відпочинку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256"/>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77.22 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Прокат відеозаписів і дисків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6707AA">
        <w:trPr>
          <w:trHeight w:val="260"/>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77.29 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Прокат інших побутових виробів і предметів особистого вжитку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D83710">
        <w:trPr>
          <w:trHeight w:val="264"/>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81.21 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Загальне прибирання будинків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D83710">
        <w:trPr>
          <w:trHeight w:val="254"/>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81.22 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Інша діяльність із прибирання будинків і промислових об’єктів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D83710">
        <w:trPr>
          <w:trHeight w:val="399"/>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88.10 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Надання соціальної допомоги без забезпечення проживання для осіб похилого віку та інвалідів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D83710">
        <w:trPr>
          <w:trHeight w:val="252"/>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88.91 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Денний догляд за дітьми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D83710">
        <w:trPr>
          <w:trHeight w:val="398"/>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88.99 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Надання іншої соціальної допомоги без забезпечення проживання, н. в. і. у.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D83710">
        <w:trPr>
          <w:trHeight w:val="264"/>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95.11 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 xml:space="preserve">Ремонт комп’ютерів і периферійного </w:t>
            </w:r>
            <w:proofErr w:type="spellStart"/>
            <w:r w:rsidRPr="006C176E">
              <w:rPr>
                <w:lang w:val="uk-UA" w:eastAsia="ru-RU"/>
              </w:rPr>
              <w:t>устатковання</w:t>
            </w:r>
            <w:proofErr w:type="spellEnd"/>
            <w:r w:rsidRPr="006C176E">
              <w:rPr>
                <w:lang w:val="uk-UA" w:eastAsia="ru-RU"/>
              </w:rPr>
              <w:t>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D83710">
        <w:trPr>
          <w:trHeight w:val="254"/>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95.12 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Ремонт обладнання зв’язку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D83710">
        <w:trPr>
          <w:trHeight w:val="542"/>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95.21 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Ремонт електронної апаратури побутового призначення для приймання, записування, відтворення звуку й зображення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D83710">
        <w:trPr>
          <w:trHeight w:val="394"/>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95.22 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Ремонт побутових приладів, домашнього та садового обладнання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D83710">
        <w:trPr>
          <w:trHeight w:val="260"/>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95.23 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Ремонт взуття та шкіряних виробів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D83710">
        <w:trPr>
          <w:trHeight w:val="263"/>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95.24 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Ремонт меблів і домашнього начиння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D83710">
        <w:trPr>
          <w:trHeight w:val="268"/>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95.25 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Ремонт годинників і ювелірних виробів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D83710">
        <w:trPr>
          <w:trHeight w:val="257"/>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95.29 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Ремонт інших побутових виробів і предметів особистого вжитку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D83710">
        <w:trPr>
          <w:trHeight w:val="262"/>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96.01 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Прання та хімічне чищення текстильних і хутряних виробів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D83710">
        <w:trPr>
          <w:trHeight w:val="252"/>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96.02 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Надання послуг перукарнями та салонами краси </w:t>
            </w:r>
          </w:p>
        </w:tc>
        <w:tc>
          <w:tcPr>
            <w:tcW w:w="1526" w:type="dxa"/>
            <w:tcBorders>
              <w:top w:val="nil"/>
              <w:left w:val="nil"/>
              <w:bottom w:val="single" w:sz="4" w:space="0" w:color="auto"/>
              <w:right w:val="single" w:sz="4" w:space="0" w:color="auto"/>
            </w:tcBorders>
            <w:noWrap/>
          </w:tcPr>
          <w:p w:rsidR="00035335" w:rsidRPr="006C176E" w:rsidRDefault="00035335" w:rsidP="002B19F2">
            <w:pPr>
              <w:jc w:val="center"/>
            </w:pPr>
            <w:r w:rsidRPr="006C176E">
              <w:rPr>
                <w:lang w:val="uk-UA" w:eastAsia="ru-RU"/>
              </w:rPr>
              <w:t>2</w:t>
            </w:r>
            <w:r w:rsidRPr="006C176E">
              <w:rPr>
                <w:lang w:eastAsia="ru-RU"/>
              </w:rPr>
              <w:t>0</w:t>
            </w:r>
          </w:p>
        </w:tc>
      </w:tr>
      <w:tr w:rsidR="00035335" w:rsidRPr="0094221F" w:rsidTr="00D83710">
        <w:trPr>
          <w:trHeight w:val="242"/>
        </w:trPr>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035335" w:rsidRPr="006C176E" w:rsidRDefault="00035335" w:rsidP="0094221F">
            <w:pPr>
              <w:suppressAutoHyphens w:val="0"/>
              <w:rPr>
                <w:lang w:eastAsia="ru-RU"/>
              </w:rPr>
            </w:pPr>
            <w:r w:rsidRPr="006C176E">
              <w:rPr>
                <w:lang w:eastAsia="ru-RU"/>
              </w:rPr>
              <w:t>96.03 </w:t>
            </w:r>
          </w:p>
        </w:tc>
        <w:tc>
          <w:tcPr>
            <w:tcW w:w="6944" w:type="dxa"/>
            <w:tcBorders>
              <w:top w:val="nil"/>
              <w:left w:val="nil"/>
              <w:bottom w:val="single" w:sz="4" w:space="0" w:color="auto"/>
              <w:right w:val="single" w:sz="4" w:space="0" w:color="auto"/>
            </w:tcBorders>
            <w:shd w:val="clear" w:color="000000" w:fill="FFFFFF"/>
            <w:vAlign w:val="center"/>
          </w:tcPr>
          <w:p w:rsidR="00035335" w:rsidRPr="006C176E" w:rsidRDefault="00035335" w:rsidP="0094221F">
            <w:pPr>
              <w:suppressAutoHyphens w:val="0"/>
              <w:rPr>
                <w:lang w:val="uk-UA" w:eastAsia="ru-RU"/>
              </w:rPr>
            </w:pPr>
            <w:r w:rsidRPr="006C176E">
              <w:rPr>
                <w:lang w:val="uk-UA" w:eastAsia="ru-RU"/>
              </w:rPr>
              <w:t>Організування поховань і надання суміжних послуг </w:t>
            </w:r>
          </w:p>
        </w:tc>
        <w:tc>
          <w:tcPr>
            <w:tcW w:w="1526" w:type="dxa"/>
            <w:tcBorders>
              <w:top w:val="nil"/>
              <w:left w:val="nil"/>
              <w:bottom w:val="single" w:sz="4" w:space="0" w:color="auto"/>
              <w:right w:val="single" w:sz="4" w:space="0" w:color="auto"/>
            </w:tcBorders>
            <w:noWrap/>
            <w:vAlign w:val="center"/>
          </w:tcPr>
          <w:p w:rsidR="00035335" w:rsidRPr="006C176E" w:rsidRDefault="00035335" w:rsidP="0094221F">
            <w:pPr>
              <w:suppressAutoHyphens w:val="0"/>
              <w:jc w:val="center"/>
              <w:rPr>
                <w:lang w:eastAsia="ru-RU"/>
              </w:rPr>
            </w:pPr>
            <w:r w:rsidRPr="006C176E">
              <w:rPr>
                <w:lang w:val="uk-UA" w:eastAsia="ru-RU"/>
              </w:rPr>
              <w:t>2</w:t>
            </w:r>
            <w:r w:rsidRPr="006C176E">
              <w:rPr>
                <w:lang w:eastAsia="ru-RU"/>
              </w:rPr>
              <w:t>0</w:t>
            </w:r>
          </w:p>
        </w:tc>
      </w:tr>
    </w:tbl>
    <w:p w:rsidR="00035335" w:rsidRDefault="00035335" w:rsidP="00A22340">
      <w:pPr>
        <w:pStyle w:val="af"/>
        <w:jc w:val="right"/>
        <w:rPr>
          <w:rFonts w:ascii="Times New Roman" w:hAnsi="Times New Roman" w:cs="Times New Roman"/>
        </w:rPr>
      </w:pPr>
    </w:p>
    <w:p w:rsidR="00035335" w:rsidRDefault="00035335" w:rsidP="00A22340">
      <w:pPr>
        <w:pStyle w:val="af"/>
        <w:jc w:val="right"/>
        <w:rPr>
          <w:rFonts w:ascii="Times New Roman" w:hAnsi="Times New Roman" w:cs="Times New Roman"/>
        </w:rPr>
      </w:pPr>
    </w:p>
    <w:p w:rsidR="00035335" w:rsidRPr="00860366" w:rsidRDefault="006C176E" w:rsidP="00D83710">
      <w:pPr>
        <w:pStyle w:val="af"/>
        <w:tabs>
          <w:tab w:val="left" w:pos="567"/>
        </w:tabs>
        <w:ind w:firstLine="567"/>
        <w:rPr>
          <w:lang w:val="ru-RU"/>
        </w:rPr>
      </w:pPr>
      <w:r>
        <w:rPr>
          <w:rFonts w:ascii="Times New Roman" w:hAnsi="Times New Roman" w:cs="Times New Roman"/>
          <w:b/>
          <w:lang w:val="ru-RU"/>
        </w:rPr>
        <w:t xml:space="preserve">              </w:t>
      </w:r>
      <w:proofErr w:type="spellStart"/>
      <w:r w:rsidR="00035335" w:rsidRPr="00860366">
        <w:rPr>
          <w:rFonts w:ascii="Times New Roman" w:hAnsi="Times New Roman" w:cs="Times New Roman"/>
          <w:b/>
          <w:lang w:val="ru-RU"/>
        </w:rPr>
        <w:t>Секретар</w:t>
      </w:r>
      <w:proofErr w:type="spellEnd"/>
      <w:r w:rsidR="00035335" w:rsidRPr="00860366">
        <w:rPr>
          <w:rFonts w:ascii="Times New Roman" w:hAnsi="Times New Roman" w:cs="Times New Roman"/>
          <w:b/>
          <w:lang w:val="ru-RU"/>
        </w:rPr>
        <w:t xml:space="preserve"> ради</w:t>
      </w:r>
      <w:r w:rsidR="00035335" w:rsidRPr="00860366">
        <w:rPr>
          <w:rFonts w:ascii="Times New Roman" w:hAnsi="Times New Roman" w:cs="Times New Roman"/>
          <w:b/>
        </w:rPr>
        <w:t xml:space="preserve">        </w:t>
      </w:r>
      <w:r>
        <w:rPr>
          <w:rFonts w:ascii="Times New Roman" w:hAnsi="Times New Roman" w:cs="Times New Roman"/>
          <w:b/>
        </w:rPr>
        <w:t xml:space="preserve">                         </w:t>
      </w:r>
      <w:r w:rsidR="00035335" w:rsidRPr="00860366">
        <w:rPr>
          <w:rFonts w:ascii="Times New Roman" w:hAnsi="Times New Roman" w:cs="Times New Roman"/>
          <w:b/>
        </w:rPr>
        <w:t xml:space="preserve">        </w:t>
      </w:r>
      <w:r w:rsidR="00035335" w:rsidRPr="00860366">
        <w:rPr>
          <w:rFonts w:ascii="Times New Roman" w:hAnsi="Times New Roman" w:cs="Times New Roman"/>
          <w:b/>
          <w:lang w:val="ru-RU"/>
        </w:rPr>
        <w:t xml:space="preserve">             </w:t>
      </w:r>
      <w:r w:rsidR="00035335" w:rsidRPr="00860366">
        <w:rPr>
          <w:rFonts w:ascii="Times New Roman" w:hAnsi="Times New Roman" w:cs="Times New Roman"/>
          <w:b/>
        </w:rPr>
        <w:t xml:space="preserve">    </w:t>
      </w:r>
      <w:r w:rsidR="00035335">
        <w:rPr>
          <w:rFonts w:ascii="Times New Roman" w:hAnsi="Times New Roman" w:cs="Times New Roman"/>
          <w:b/>
          <w:lang w:val="ru-RU"/>
        </w:rPr>
        <w:t xml:space="preserve">   </w:t>
      </w:r>
      <w:r w:rsidR="00035335" w:rsidRPr="00860366">
        <w:rPr>
          <w:rFonts w:ascii="Times New Roman" w:hAnsi="Times New Roman" w:cs="Times New Roman"/>
          <w:b/>
        </w:rPr>
        <w:t xml:space="preserve"> </w:t>
      </w:r>
      <w:r w:rsidR="00035335" w:rsidRPr="00860366">
        <w:rPr>
          <w:rFonts w:ascii="Times New Roman" w:hAnsi="Times New Roman" w:cs="Times New Roman"/>
          <w:b/>
          <w:lang w:val="ru-RU"/>
        </w:rPr>
        <w:t>Валентина ЩУР</w:t>
      </w:r>
    </w:p>
    <w:p w:rsidR="00035335" w:rsidRDefault="00035335" w:rsidP="008C0354">
      <w:pPr>
        <w:pStyle w:val="af"/>
        <w:jc w:val="right"/>
        <w:rPr>
          <w:rFonts w:ascii="Times New Roman" w:hAnsi="Times New Roman" w:cs="Times New Roman"/>
        </w:rPr>
      </w:pPr>
    </w:p>
    <w:p w:rsidR="00035335" w:rsidRDefault="00035335" w:rsidP="008C0354">
      <w:pPr>
        <w:pStyle w:val="af"/>
        <w:jc w:val="right"/>
        <w:rPr>
          <w:rFonts w:ascii="Times New Roman" w:hAnsi="Times New Roman" w:cs="Times New Roman"/>
        </w:rPr>
      </w:pPr>
    </w:p>
    <w:p w:rsidR="00035335" w:rsidRDefault="00035335" w:rsidP="008C0354">
      <w:pPr>
        <w:pStyle w:val="af"/>
        <w:jc w:val="right"/>
        <w:rPr>
          <w:rFonts w:ascii="Times New Roman" w:hAnsi="Times New Roman" w:cs="Times New Roman"/>
          <w:lang w:val="ru-RU"/>
        </w:rPr>
      </w:pPr>
    </w:p>
    <w:p w:rsidR="00035335" w:rsidRDefault="00035335" w:rsidP="008C0354">
      <w:pPr>
        <w:pStyle w:val="af"/>
        <w:jc w:val="right"/>
        <w:rPr>
          <w:rFonts w:ascii="Times New Roman" w:hAnsi="Times New Roman" w:cs="Times New Roman"/>
          <w:lang w:val="ru-RU"/>
        </w:rPr>
      </w:pPr>
    </w:p>
    <w:p w:rsidR="00035335" w:rsidRDefault="00035335" w:rsidP="008C0354">
      <w:pPr>
        <w:pStyle w:val="af"/>
        <w:jc w:val="right"/>
        <w:rPr>
          <w:rFonts w:ascii="Times New Roman" w:hAnsi="Times New Roman" w:cs="Times New Roman"/>
          <w:lang w:val="ru-RU"/>
        </w:rPr>
      </w:pPr>
    </w:p>
    <w:p w:rsidR="00035335" w:rsidRDefault="00035335" w:rsidP="008C0354">
      <w:pPr>
        <w:pStyle w:val="af"/>
        <w:jc w:val="right"/>
        <w:rPr>
          <w:rFonts w:ascii="Times New Roman" w:hAnsi="Times New Roman" w:cs="Times New Roman"/>
          <w:lang w:val="ru-RU"/>
        </w:rPr>
      </w:pPr>
    </w:p>
    <w:p w:rsidR="00035335" w:rsidRDefault="00035335" w:rsidP="008C0354">
      <w:pPr>
        <w:pStyle w:val="af"/>
        <w:jc w:val="right"/>
        <w:rPr>
          <w:rFonts w:ascii="Times New Roman" w:hAnsi="Times New Roman" w:cs="Times New Roman"/>
          <w:lang w:val="ru-RU"/>
        </w:rPr>
      </w:pPr>
    </w:p>
    <w:p w:rsidR="00035335" w:rsidRDefault="00035335" w:rsidP="008C0354">
      <w:pPr>
        <w:pStyle w:val="af"/>
        <w:jc w:val="right"/>
        <w:rPr>
          <w:rFonts w:ascii="Times New Roman" w:hAnsi="Times New Roman" w:cs="Times New Roman"/>
          <w:lang w:val="ru-RU"/>
        </w:rPr>
      </w:pPr>
    </w:p>
    <w:p w:rsidR="00035335" w:rsidRDefault="00035335" w:rsidP="008C0354">
      <w:pPr>
        <w:pStyle w:val="af"/>
        <w:jc w:val="right"/>
        <w:rPr>
          <w:rFonts w:ascii="Times New Roman" w:hAnsi="Times New Roman" w:cs="Times New Roman"/>
          <w:lang w:val="ru-RU"/>
        </w:rPr>
      </w:pPr>
    </w:p>
    <w:p w:rsidR="00035335" w:rsidRDefault="00035335" w:rsidP="008C0354">
      <w:pPr>
        <w:pStyle w:val="af"/>
        <w:jc w:val="right"/>
        <w:rPr>
          <w:rFonts w:ascii="Times New Roman" w:hAnsi="Times New Roman" w:cs="Times New Roman"/>
          <w:lang w:val="ru-RU"/>
        </w:rPr>
      </w:pPr>
    </w:p>
    <w:p w:rsidR="00035335" w:rsidRDefault="00035335" w:rsidP="008C0354">
      <w:pPr>
        <w:pStyle w:val="af"/>
        <w:jc w:val="right"/>
        <w:rPr>
          <w:rFonts w:ascii="Times New Roman" w:hAnsi="Times New Roman" w:cs="Times New Roman"/>
          <w:lang w:val="en-US"/>
        </w:rPr>
      </w:pPr>
    </w:p>
    <w:p w:rsidR="00035335" w:rsidRPr="00840E24" w:rsidRDefault="00035335" w:rsidP="008C0354">
      <w:pPr>
        <w:pStyle w:val="af"/>
        <w:jc w:val="right"/>
        <w:rPr>
          <w:rFonts w:ascii="Times New Roman" w:hAnsi="Times New Roman" w:cs="Times New Roman"/>
          <w:lang w:val="en-US"/>
        </w:rPr>
      </w:pPr>
    </w:p>
    <w:p w:rsidR="00035335" w:rsidRDefault="00035335" w:rsidP="008C0354">
      <w:pPr>
        <w:pStyle w:val="af"/>
        <w:jc w:val="right"/>
        <w:rPr>
          <w:rFonts w:ascii="Times New Roman" w:hAnsi="Times New Roman" w:cs="Times New Roman"/>
          <w:lang w:val="ru-RU"/>
        </w:rPr>
      </w:pPr>
    </w:p>
    <w:p w:rsidR="006C176E" w:rsidRDefault="006C176E" w:rsidP="008C0354">
      <w:pPr>
        <w:pStyle w:val="af"/>
        <w:jc w:val="right"/>
        <w:rPr>
          <w:rFonts w:ascii="Times New Roman" w:hAnsi="Times New Roman" w:cs="Times New Roman"/>
        </w:rPr>
      </w:pPr>
    </w:p>
    <w:p w:rsidR="006C176E" w:rsidRDefault="006C176E" w:rsidP="008C0354">
      <w:pPr>
        <w:pStyle w:val="af"/>
        <w:jc w:val="right"/>
        <w:rPr>
          <w:rFonts w:ascii="Times New Roman" w:hAnsi="Times New Roman" w:cs="Times New Roman"/>
        </w:rPr>
      </w:pPr>
    </w:p>
    <w:p w:rsidR="006C176E" w:rsidRDefault="006C176E" w:rsidP="008C0354">
      <w:pPr>
        <w:pStyle w:val="af"/>
        <w:jc w:val="right"/>
        <w:rPr>
          <w:rFonts w:ascii="Times New Roman" w:hAnsi="Times New Roman" w:cs="Times New Roman"/>
        </w:rPr>
      </w:pPr>
    </w:p>
    <w:p w:rsidR="006C176E" w:rsidRDefault="006C176E" w:rsidP="008C0354">
      <w:pPr>
        <w:pStyle w:val="af"/>
        <w:jc w:val="right"/>
        <w:rPr>
          <w:rFonts w:ascii="Times New Roman" w:hAnsi="Times New Roman" w:cs="Times New Roman"/>
        </w:rPr>
      </w:pPr>
    </w:p>
    <w:p w:rsidR="006C176E" w:rsidRDefault="006C176E" w:rsidP="008C0354">
      <w:pPr>
        <w:pStyle w:val="af"/>
        <w:jc w:val="right"/>
        <w:rPr>
          <w:rFonts w:ascii="Times New Roman" w:hAnsi="Times New Roman" w:cs="Times New Roman"/>
        </w:rPr>
      </w:pPr>
    </w:p>
    <w:p w:rsidR="006C176E" w:rsidRDefault="006C176E" w:rsidP="008C0354">
      <w:pPr>
        <w:pStyle w:val="af"/>
        <w:jc w:val="right"/>
        <w:rPr>
          <w:rFonts w:ascii="Times New Roman" w:hAnsi="Times New Roman" w:cs="Times New Roman"/>
        </w:rPr>
      </w:pPr>
    </w:p>
    <w:p w:rsidR="006C176E" w:rsidRDefault="006C176E" w:rsidP="008C0354">
      <w:pPr>
        <w:pStyle w:val="af"/>
        <w:jc w:val="right"/>
        <w:rPr>
          <w:rFonts w:ascii="Times New Roman" w:hAnsi="Times New Roman" w:cs="Times New Roman"/>
        </w:rPr>
      </w:pPr>
    </w:p>
    <w:p w:rsidR="006C176E" w:rsidRDefault="006C176E" w:rsidP="008C0354">
      <w:pPr>
        <w:pStyle w:val="af"/>
        <w:jc w:val="right"/>
        <w:rPr>
          <w:rFonts w:ascii="Times New Roman" w:hAnsi="Times New Roman" w:cs="Times New Roman"/>
        </w:rPr>
      </w:pPr>
    </w:p>
    <w:p w:rsidR="006C176E" w:rsidRDefault="006C176E" w:rsidP="008C0354">
      <w:pPr>
        <w:pStyle w:val="af"/>
        <w:jc w:val="right"/>
        <w:rPr>
          <w:rFonts w:ascii="Times New Roman" w:hAnsi="Times New Roman" w:cs="Times New Roman"/>
        </w:rPr>
      </w:pPr>
    </w:p>
    <w:p w:rsidR="00035335" w:rsidRPr="00990570" w:rsidRDefault="00035335" w:rsidP="008C0354">
      <w:pPr>
        <w:pStyle w:val="af"/>
        <w:jc w:val="right"/>
        <w:rPr>
          <w:rFonts w:ascii="Times New Roman" w:hAnsi="Times New Roman" w:cs="Times New Roman"/>
        </w:rPr>
      </w:pPr>
      <w:r w:rsidRPr="00990570">
        <w:rPr>
          <w:rFonts w:ascii="Times New Roman" w:hAnsi="Times New Roman" w:cs="Times New Roman"/>
        </w:rPr>
        <w:t>Додаток №5</w:t>
      </w:r>
    </w:p>
    <w:p w:rsidR="00035335" w:rsidRPr="006C7D73" w:rsidRDefault="00035335" w:rsidP="008F2CDA">
      <w:pPr>
        <w:pStyle w:val="af"/>
        <w:jc w:val="right"/>
        <w:rPr>
          <w:rFonts w:ascii="Times New Roman" w:hAnsi="Times New Roman" w:cs="Times New Roman"/>
        </w:rPr>
      </w:pPr>
      <w:r w:rsidRPr="008C0354">
        <w:rPr>
          <w:rFonts w:ascii="Times New Roman" w:hAnsi="Times New Roman" w:cs="Times New Roman"/>
        </w:rPr>
        <w:t>до</w:t>
      </w:r>
      <w:r w:rsidRPr="006C7D73">
        <w:rPr>
          <w:rFonts w:ascii="Times New Roman" w:hAnsi="Times New Roman" w:cs="Times New Roman"/>
        </w:rPr>
        <w:t xml:space="preserve"> рішення Авангардівської селищної ради</w:t>
      </w:r>
    </w:p>
    <w:p w:rsidR="006C176E" w:rsidRPr="00B00A3E" w:rsidRDefault="00035335" w:rsidP="006C176E">
      <w:pPr>
        <w:pStyle w:val="af6"/>
        <w:spacing w:before="0" w:after="0"/>
        <w:rPr>
          <w:rFonts w:ascii="Times New Roman" w:hAnsi="Times New Roman"/>
          <w:b w:val="0"/>
          <w:sz w:val="24"/>
          <w:szCs w:val="24"/>
        </w:rPr>
      </w:pPr>
      <w:r>
        <w:rPr>
          <w:b w:val="0"/>
        </w:rPr>
        <w:t xml:space="preserve">                                                                                                      </w:t>
      </w:r>
      <w:r w:rsidR="006C176E" w:rsidRPr="006C176E">
        <w:rPr>
          <w:rFonts w:ascii="Calibri" w:hAnsi="Calibri"/>
          <w:b w:val="0"/>
        </w:rPr>
        <w:t xml:space="preserve">       </w:t>
      </w:r>
      <w:r>
        <w:rPr>
          <w:b w:val="0"/>
        </w:rPr>
        <w:t xml:space="preserve"> </w:t>
      </w:r>
      <w:r w:rsidR="006C176E" w:rsidRPr="00B00A3E">
        <w:rPr>
          <w:rFonts w:ascii="Times New Roman" w:hAnsi="Times New Roman"/>
          <w:b w:val="0"/>
          <w:sz w:val="24"/>
          <w:szCs w:val="24"/>
        </w:rPr>
        <w:t>від 19.06.202</w:t>
      </w:r>
      <w:r w:rsidR="006C176E" w:rsidRPr="00B00A3E">
        <w:rPr>
          <w:rFonts w:ascii="Times New Roman" w:hAnsi="Times New Roman"/>
          <w:b w:val="0"/>
          <w:sz w:val="24"/>
          <w:szCs w:val="24"/>
          <w:lang w:val="ru-RU"/>
        </w:rPr>
        <w:t>4</w:t>
      </w:r>
      <w:r w:rsidR="006C176E" w:rsidRPr="00B00A3E">
        <w:rPr>
          <w:rFonts w:ascii="Times New Roman" w:hAnsi="Times New Roman"/>
          <w:b w:val="0"/>
          <w:sz w:val="24"/>
          <w:szCs w:val="24"/>
        </w:rPr>
        <w:t xml:space="preserve"> р.  №2828-</w:t>
      </w:r>
      <w:r w:rsidR="006C176E" w:rsidRPr="00B00A3E">
        <w:rPr>
          <w:rFonts w:ascii="Times New Roman" w:hAnsi="Times New Roman"/>
          <w:b w:val="0"/>
          <w:bCs/>
          <w:color w:val="000000"/>
          <w:sz w:val="24"/>
          <w:szCs w:val="24"/>
          <w:lang w:val="en-US" w:eastAsia="uk-UA"/>
        </w:rPr>
        <w:t>VIII</w:t>
      </w:r>
    </w:p>
    <w:p w:rsidR="00035335" w:rsidRPr="006C176E" w:rsidRDefault="00035335" w:rsidP="008F2CDA">
      <w:pPr>
        <w:pStyle w:val="ae"/>
        <w:shd w:val="clear" w:color="auto" w:fill="FFFFFF"/>
        <w:spacing w:before="0" w:beforeAutospacing="0" w:after="0" w:afterAutospacing="0"/>
        <w:ind w:firstLine="567"/>
        <w:jc w:val="center"/>
      </w:pPr>
    </w:p>
    <w:p w:rsidR="00035335" w:rsidRPr="006C7D73" w:rsidRDefault="00035335" w:rsidP="008C0354">
      <w:pPr>
        <w:pStyle w:val="af6"/>
        <w:spacing w:before="0" w:after="0"/>
        <w:rPr>
          <w:rFonts w:ascii="Times New Roman" w:hAnsi="Times New Roman"/>
          <w:b w:val="0"/>
          <w:sz w:val="24"/>
          <w:szCs w:val="24"/>
        </w:rPr>
      </w:pPr>
    </w:p>
    <w:p w:rsidR="00035335" w:rsidRPr="00990570" w:rsidRDefault="00035335" w:rsidP="006C176E">
      <w:pPr>
        <w:pStyle w:val="af"/>
        <w:rPr>
          <w:rFonts w:ascii="Times New Roman" w:hAnsi="Times New Roman" w:cs="Times New Roman"/>
          <w:b/>
        </w:rPr>
      </w:pPr>
    </w:p>
    <w:p w:rsidR="00035335" w:rsidRPr="00990570" w:rsidRDefault="00035335" w:rsidP="008C0354">
      <w:pPr>
        <w:pStyle w:val="af"/>
        <w:jc w:val="center"/>
        <w:rPr>
          <w:rFonts w:ascii="Times New Roman" w:hAnsi="Times New Roman" w:cs="Times New Roman"/>
          <w:b/>
        </w:rPr>
      </w:pPr>
      <w:r w:rsidRPr="00990570">
        <w:rPr>
          <w:rFonts w:ascii="Times New Roman" w:hAnsi="Times New Roman" w:cs="Times New Roman"/>
          <w:b/>
        </w:rPr>
        <w:t>Елементи збору за місця паркування транспортних засобів</w:t>
      </w:r>
    </w:p>
    <w:p w:rsidR="00035335" w:rsidRDefault="00035335" w:rsidP="008C0354">
      <w:pPr>
        <w:pStyle w:val="rvps2"/>
        <w:shd w:val="clear" w:color="auto" w:fill="FFFFFF"/>
        <w:spacing w:before="0" w:beforeAutospacing="0" w:after="0" w:afterAutospacing="0"/>
        <w:ind w:firstLine="450"/>
        <w:jc w:val="both"/>
        <w:textAlignment w:val="baseline"/>
        <w:rPr>
          <w:b/>
          <w:color w:val="000000"/>
        </w:rPr>
      </w:pPr>
    </w:p>
    <w:p w:rsidR="00035335" w:rsidRPr="00990570" w:rsidRDefault="00035335" w:rsidP="008C0354">
      <w:pPr>
        <w:pStyle w:val="rvps2"/>
        <w:shd w:val="clear" w:color="auto" w:fill="FFFFFF"/>
        <w:spacing w:before="0" w:beforeAutospacing="0" w:after="0" w:afterAutospacing="0"/>
        <w:ind w:firstLine="450"/>
        <w:jc w:val="both"/>
        <w:textAlignment w:val="baseline"/>
        <w:rPr>
          <w:color w:val="000000"/>
        </w:rPr>
      </w:pPr>
      <w:r w:rsidRPr="00990570">
        <w:rPr>
          <w:b/>
          <w:color w:val="000000"/>
        </w:rPr>
        <w:t>1. Платники збору</w:t>
      </w:r>
    </w:p>
    <w:p w:rsidR="00035335" w:rsidRPr="00990570" w:rsidRDefault="00035335" w:rsidP="008C0354">
      <w:pPr>
        <w:pStyle w:val="rvps2"/>
        <w:shd w:val="clear" w:color="auto" w:fill="FFFFFF"/>
        <w:spacing w:before="0" w:beforeAutospacing="0" w:after="0" w:afterAutospacing="0"/>
        <w:ind w:firstLine="450"/>
        <w:jc w:val="both"/>
        <w:textAlignment w:val="baseline"/>
        <w:rPr>
          <w:color w:val="000000"/>
        </w:rPr>
      </w:pPr>
      <w:bookmarkStart w:id="23" w:name="n11914"/>
      <w:bookmarkEnd w:id="23"/>
      <w:r>
        <w:rPr>
          <w:color w:val="000000"/>
        </w:rPr>
        <w:t xml:space="preserve">1.1. </w:t>
      </w:r>
      <w:r w:rsidRPr="00990570">
        <w:rPr>
          <w:color w:val="000000"/>
        </w:rPr>
        <w:t>Платники збору визначені пунктом 268</w:t>
      </w:r>
      <w:r w:rsidRPr="00990570">
        <w:rPr>
          <w:rStyle w:val="rvts37"/>
          <w:b/>
          <w:bCs/>
          <w:color w:val="000000"/>
          <w:bdr w:val="none" w:sz="0" w:space="0" w:color="auto" w:frame="1"/>
        </w:rPr>
        <w:t>-</w:t>
      </w:r>
      <w:r w:rsidRPr="00990570">
        <w:rPr>
          <w:rStyle w:val="rvts37"/>
          <w:b/>
          <w:bCs/>
          <w:color w:val="000000"/>
          <w:bdr w:val="none" w:sz="0" w:space="0" w:color="auto" w:frame="1"/>
          <w:vertAlign w:val="superscript"/>
        </w:rPr>
        <w:t>1</w:t>
      </w:r>
      <w:r w:rsidRPr="00990570">
        <w:rPr>
          <w:color w:val="000000"/>
        </w:rPr>
        <w:t>.1.1. статті 268</w:t>
      </w:r>
      <w:r w:rsidRPr="00990570">
        <w:rPr>
          <w:rStyle w:val="rvts37"/>
          <w:b/>
          <w:bCs/>
          <w:color w:val="000000"/>
          <w:bdr w:val="none" w:sz="0" w:space="0" w:color="auto" w:frame="1"/>
        </w:rPr>
        <w:t>-</w:t>
      </w:r>
      <w:r w:rsidRPr="00990570">
        <w:rPr>
          <w:rStyle w:val="rvts37"/>
          <w:b/>
          <w:bCs/>
          <w:color w:val="000000"/>
          <w:bdr w:val="none" w:sz="0" w:space="0" w:color="auto" w:frame="1"/>
          <w:vertAlign w:val="superscript"/>
        </w:rPr>
        <w:t xml:space="preserve">1 </w:t>
      </w:r>
      <w:r w:rsidRPr="00990570">
        <w:rPr>
          <w:rStyle w:val="rvts37"/>
          <w:bCs/>
          <w:color w:val="000000"/>
          <w:bdr w:val="none" w:sz="0" w:space="0" w:color="auto" w:frame="1"/>
        </w:rPr>
        <w:t>Податкового кодексу України</w:t>
      </w:r>
      <w:r w:rsidRPr="00990570">
        <w:rPr>
          <w:color w:val="000000"/>
        </w:rPr>
        <w:t>.</w:t>
      </w:r>
    </w:p>
    <w:p w:rsidR="00035335" w:rsidRDefault="00035335" w:rsidP="008C0354">
      <w:pPr>
        <w:pStyle w:val="rvps2"/>
        <w:shd w:val="clear" w:color="auto" w:fill="FFFFFF"/>
        <w:spacing w:before="0" w:beforeAutospacing="0" w:after="0" w:afterAutospacing="0"/>
        <w:ind w:firstLine="450"/>
        <w:jc w:val="both"/>
        <w:textAlignment w:val="baseline"/>
        <w:rPr>
          <w:color w:val="000000"/>
        </w:rPr>
      </w:pPr>
      <w:bookmarkStart w:id="24" w:name="n12945"/>
      <w:bookmarkStart w:id="25" w:name="n11915"/>
      <w:bookmarkEnd w:id="24"/>
      <w:bookmarkEnd w:id="25"/>
      <w:r w:rsidRPr="00990570">
        <w:rPr>
          <w:color w:val="000000"/>
        </w:rPr>
        <w:t>1.2. Перелік спеціальних земельних ділянок, відведених для організації та провадження діяльності із забезпечення паркування транспортних засобів, в якому зазначаються їх місцезнаходження, загальна площа, технічне облаштування, кількість місць для паркування транспортних засобів,</w:t>
      </w:r>
      <w:r>
        <w:rPr>
          <w:color w:val="000000"/>
        </w:rPr>
        <w:t xml:space="preserve"> визначено в Додатку 5.1. </w:t>
      </w:r>
      <w:bookmarkStart w:id="26" w:name="n12946"/>
      <w:bookmarkStart w:id="27" w:name="n11916"/>
      <w:bookmarkEnd w:id="26"/>
      <w:bookmarkEnd w:id="27"/>
      <w:r>
        <w:rPr>
          <w:color w:val="000000"/>
        </w:rPr>
        <w:t xml:space="preserve">разом </w:t>
      </w:r>
      <w:r w:rsidRPr="00990570">
        <w:rPr>
          <w:color w:val="000000"/>
        </w:rPr>
        <w:t>з переліком осіб, які уповноважені організовувати та провадити діяльність із забезпечення паркування транспортних засобів</w:t>
      </w:r>
      <w:r>
        <w:rPr>
          <w:color w:val="000000"/>
        </w:rPr>
        <w:t>.</w:t>
      </w:r>
    </w:p>
    <w:p w:rsidR="00035335" w:rsidRPr="00990570" w:rsidRDefault="00035335" w:rsidP="008C0354">
      <w:pPr>
        <w:pStyle w:val="rvps2"/>
        <w:shd w:val="clear" w:color="auto" w:fill="FFFFFF"/>
        <w:spacing w:before="0" w:beforeAutospacing="0" w:after="0" w:afterAutospacing="0"/>
        <w:ind w:firstLine="450"/>
        <w:jc w:val="both"/>
        <w:textAlignment w:val="baseline"/>
        <w:rPr>
          <w:color w:val="000000"/>
        </w:rPr>
      </w:pPr>
      <w:bookmarkStart w:id="28" w:name="n12947"/>
      <w:bookmarkStart w:id="29" w:name="n11917"/>
      <w:bookmarkEnd w:id="28"/>
      <w:bookmarkEnd w:id="29"/>
      <w:r w:rsidRPr="00990570">
        <w:rPr>
          <w:b/>
          <w:color w:val="000000"/>
        </w:rPr>
        <w:t>2. Об’єкт і база оподаткування збором</w:t>
      </w:r>
    </w:p>
    <w:p w:rsidR="00035335" w:rsidRPr="00990570" w:rsidRDefault="00035335" w:rsidP="008C0354">
      <w:pPr>
        <w:pStyle w:val="rvps2"/>
        <w:shd w:val="clear" w:color="auto" w:fill="FFFFFF"/>
        <w:spacing w:before="0" w:beforeAutospacing="0" w:after="0" w:afterAutospacing="0"/>
        <w:ind w:firstLine="450"/>
        <w:jc w:val="both"/>
        <w:textAlignment w:val="baseline"/>
        <w:rPr>
          <w:color w:val="000000"/>
        </w:rPr>
      </w:pPr>
      <w:bookmarkStart w:id="30" w:name="n11918"/>
      <w:bookmarkEnd w:id="30"/>
      <w:r w:rsidRPr="00990570">
        <w:rPr>
          <w:color w:val="000000"/>
        </w:rPr>
        <w:t>2.1. Об’єктом оподаткування є земельна ділянка, яка спеціально відведена для забезпечення паркування транспортних засобів на автомобільних дорогах загального користування, тротуарах або інших місцях, а також комунальні гаражі, стоянки, паркінги (будівлі, споруди, їх частини), які побудовані за рахунок коштів місцевого бюджету, за винятком площі земельної ділянки, яка відведена для безоплатного паркування транспортних засобів, передбачених</w:t>
      </w:r>
      <w:r>
        <w:rPr>
          <w:color w:val="000000"/>
        </w:rPr>
        <w:t xml:space="preserve"> </w:t>
      </w:r>
      <w:hyperlink r:id="rId5" w:tgtFrame="_blank" w:history="1">
        <w:r w:rsidRPr="00C93326">
          <w:rPr>
            <w:rStyle w:val="af3"/>
            <w:bdr w:val="none" w:sz="0" w:space="0" w:color="auto" w:frame="1"/>
          </w:rPr>
          <w:t>статтею 30</w:t>
        </w:r>
      </w:hyperlink>
      <w:r>
        <w:rPr>
          <w:color w:val="000000"/>
        </w:rPr>
        <w:t xml:space="preserve"> Закону України «</w:t>
      </w:r>
      <w:r w:rsidRPr="00990570">
        <w:rPr>
          <w:color w:val="000000"/>
        </w:rPr>
        <w:t>Про основи соціальної захищеності інвалідів в Україні</w:t>
      </w:r>
      <w:r>
        <w:rPr>
          <w:color w:val="000000"/>
        </w:rPr>
        <w:t>»</w:t>
      </w:r>
      <w:r w:rsidRPr="00990570">
        <w:rPr>
          <w:color w:val="000000"/>
        </w:rPr>
        <w:t>.</w:t>
      </w:r>
    </w:p>
    <w:p w:rsidR="00035335" w:rsidRDefault="00035335" w:rsidP="008C0354">
      <w:pPr>
        <w:pStyle w:val="rvps2"/>
        <w:shd w:val="clear" w:color="auto" w:fill="FFFFFF"/>
        <w:spacing w:before="0" w:beforeAutospacing="0" w:after="0" w:afterAutospacing="0"/>
        <w:ind w:firstLine="450"/>
        <w:jc w:val="both"/>
        <w:textAlignment w:val="baseline"/>
        <w:rPr>
          <w:color w:val="000000"/>
        </w:rPr>
      </w:pPr>
      <w:bookmarkStart w:id="31" w:name="n12948"/>
      <w:bookmarkStart w:id="32" w:name="n11919"/>
      <w:bookmarkEnd w:id="31"/>
      <w:bookmarkEnd w:id="32"/>
      <w:r w:rsidRPr="00990570">
        <w:rPr>
          <w:color w:val="000000"/>
        </w:rPr>
        <w:t xml:space="preserve">2.2. </w:t>
      </w:r>
      <w:r w:rsidRPr="00C93326">
        <w:rPr>
          <w:color w:val="000000"/>
        </w:rPr>
        <w:t>Базою оподаткування</w:t>
      </w:r>
      <w:r w:rsidRPr="00990570">
        <w:rPr>
          <w:color w:val="000000"/>
        </w:rPr>
        <w:t xml:space="preserve"> є площа земельної ділянки, відведена для паркування</w:t>
      </w:r>
      <w:r>
        <w:rPr>
          <w:color w:val="000000"/>
        </w:rPr>
        <w:t>.</w:t>
      </w:r>
    </w:p>
    <w:p w:rsidR="00035335" w:rsidRPr="00990570" w:rsidRDefault="00035335" w:rsidP="008C0354">
      <w:pPr>
        <w:pStyle w:val="rvps2"/>
        <w:shd w:val="clear" w:color="auto" w:fill="FFFFFF"/>
        <w:spacing w:before="0" w:beforeAutospacing="0" w:after="0" w:afterAutospacing="0"/>
        <w:ind w:firstLine="450"/>
        <w:jc w:val="both"/>
        <w:textAlignment w:val="baseline"/>
        <w:rPr>
          <w:color w:val="000000"/>
        </w:rPr>
      </w:pPr>
      <w:bookmarkStart w:id="33" w:name="n11920"/>
      <w:bookmarkStart w:id="34" w:name="n11921"/>
      <w:bookmarkEnd w:id="33"/>
      <w:bookmarkEnd w:id="34"/>
      <w:r w:rsidRPr="00C93326">
        <w:rPr>
          <w:b/>
          <w:color w:val="000000"/>
        </w:rPr>
        <w:t>3.</w:t>
      </w:r>
      <w:r w:rsidRPr="00990570">
        <w:rPr>
          <w:color w:val="000000"/>
        </w:rPr>
        <w:t xml:space="preserve"> </w:t>
      </w:r>
      <w:r w:rsidRPr="00990570">
        <w:rPr>
          <w:b/>
          <w:color w:val="000000"/>
        </w:rPr>
        <w:t>Ставки збору</w:t>
      </w:r>
      <w:r w:rsidRPr="00990570">
        <w:rPr>
          <w:color w:val="000000"/>
        </w:rPr>
        <w:t xml:space="preserve"> встановлюються за кожний день провадження діяльності із забезпечення паркування транспортних засобів у гривнях за 1 </w:t>
      </w:r>
      <w:proofErr w:type="spellStart"/>
      <w:r w:rsidRPr="00990570">
        <w:rPr>
          <w:color w:val="000000"/>
        </w:rPr>
        <w:t>кв</w:t>
      </w:r>
      <w:proofErr w:type="spellEnd"/>
      <w:r w:rsidRPr="00990570">
        <w:rPr>
          <w:color w:val="000000"/>
        </w:rPr>
        <w:t xml:space="preserve">. метр площі земельної ділянки, відведеної для організації та провадження такої діяльності, у розмірі </w:t>
      </w:r>
      <w:r w:rsidRPr="00C93326">
        <w:rPr>
          <w:b/>
          <w:color w:val="000000"/>
        </w:rPr>
        <w:t>0,0</w:t>
      </w:r>
      <w:r>
        <w:rPr>
          <w:b/>
          <w:color w:val="000000"/>
        </w:rPr>
        <w:t>1</w:t>
      </w:r>
      <w:r w:rsidRPr="00990570">
        <w:rPr>
          <w:color w:val="000000"/>
        </w:rPr>
        <w:t xml:space="preserve"> відсот</w:t>
      </w:r>
      <w:r>
        <w:rPr>
          <w:color w:val="000000"/>
        </w:rPr>
        <w:t>ок</w:t>
      </w:r>
      <w:r w:rsidRPr="00990570">
        <w:rPr>
          <w:color w:val="000000"/>
        </w:rPr>
        <w:t xml:space="preserve"> мінімальної заробітної плати, установленої законом на 1 січня податкового (звітного) року.</w:t>
      </w:r>
    </w:p>
    <w:p w:rsidR="00035335" w:rsidRPr="00990570" w:rsidRDefault="00035335" w:rsidP="008C0354">
      <w:pPr>
        <w:pStyle w:val="rvps2"/>
        <w:shd w:val="clear" w:color="auto" w:fill="FFFFFF"/>
        <w:spacing w:before="0" w:beforeAutospacing="0" w:after="0" w:afterAutospacing="0"/>
        <w:ind w:firstLine="450"/>
        <w:jc w:val="both"/>
        <w:textAlignment w:val="baseline"/>
        <w:rPr>
          <w:b/>
          <w:color w:val="000000"/>
        </w:rPr>
      </w:pPr>
      <w:bookmarkStart w:id="35" w:name="n13370"/>
      <w:bookmarkStart w:id="36" w:name="n11922"/>
      <w:bookmarkStart w:id="37" w:name="n12949"/>
      <w:bookmarkStart w:id="38" w:name="n11923"/>
      <w:bookmarkStart w:id="39" w:name="n12950"/>
      <w:bookmarkStart w:id="40" w:name="n11925"/>
      <w:bookmarkEnd w:id="35"/>
      <w:bookmarkEnd w:id="36"/>
      <w:bookmarkEnd w:id="37"/>
      <w:bookmarkEnd w:id="38"/>
      <w:bookmarkEnd w:id="39"/>
      <w:bookmarkEnd w:id="40"/>
      <w:r w:rsidRPr="00C93326">
        <w:rPr>
          <w:b/>
          <w:color w:val="000000"/>
        </w:rPr>
        <w:t>4.</w:t>
      </w:r>
      <w:r w:rsidRPr="00990570">
        <w:rPr>
          <w:color w:val="000000"/>
        </w:rPr>
        <w:t xml:space="preserve"> </w:t>
      </w:r>
      <w:r w:rsidRPr="00990570">
        <w:rPr>
          <w:b/>
          <w:color w:val="000000"/>
        </w:rPr>
        <w:t>Порядок обчислення та строки сплати збору</w:t>
      </w:r>
    </w:p>
    <w:p w:rsidR="00035335" w:rsidRPr="00990570" w:rsidRDefault="00035335" w:rsidP="008C0354">
      <w:pPr>
        <w:pStyle w:val="rvps2"/>
        <w:shd w:val="clear" w:color="auto" w:fill="FFFFFF"/>
        <w:spacing w:before="0" w:beforeAutospacing="0" w:after="0" w:afterAutospacing="0"/>
        <w:ind w:firstLine="450"/>
        <w:jc w:val="both"/>
        <w:textAlignment w:val="baseline"/>
        <w:rPr>
          <w:color w:val="000000"/>
        </w:rPr>
      </w:pPr>
      <w:bookmarkStart w:id="41" w:name="n11926"/>
      <w:bookmarkEnd w:id="41"/>
      <w:r>
        <w:rPr>
          <w:color w:val="000000"/>
        </w:rPr>
        <w:t xml:space="preserve">4.1. </w:t>
      </w:r>
      <w:r w:rsidRPr="00990570">
        <w:rPr>
          <w:color w:val="000000"/>
        </w:rPr>
        <w:t>Сума збору за місця для паркування транспортних засобів, обчислена відповідно до податкової декларації за звітний (податковий) квартал, сплачується щоквартально, у визначений для квартального звітного (податкового) періоду строк, за місцезнаходженням об’єкта оподаткування.</w:t>
      </w:r>
    </w:p>
    <w:p w:rsidR="00035335" w:rsidRPr="00E32901" w:rsidRDefault="00035335" w:rsidP="008C0354">
      <w:pPr>
        <w:pStyle w:val="rvps2"/>
        <w:shd w:val="clear" w:color="auto" w:fill="FFFFFF"/>
        <w:spacing w:before="0" w:beforeAutospacing="0" w:after="0" w:afterAutospacing="0"/>
        <w:ind w:firstLine="450"/>
        <w:jc w:val="both"/>
        <w:textAlignment w:val="baseline"/>
        <w:rPr>
          <w:color w:val="000000"/>
        </w:rPr>
      </w:pPr>
      <w:bookmarkStart w:id="42" w:name="n11927"/>
      <w:bookmarkEnd w:id="42"/>
      <w:r>
        <w:rPr>
          <w:color w:val="000000"/>
        </w:rPr>
        <w:t>4</w:t>
      </w:r>
      <w:r w:rsidRPr="00990570">
        <w:rPr>
          <w:color w:val="000000"/>
        </w:rPr>
        <w:t xml:space="preserve">.2. Платник збору, який має підрозділ без статусу юридичної особи, що провадить діяльність із забезпечення паркування транспортних засобів на земельній ділянці не за місцем реєстрації такого платника збору, зобов’язаний зареєструвати такий підрозділ як платника </w:t>
      </w:r>
      <w:r w:rsidRPr="00E32901">
        <w:rPr>
          <w:color w:val="000000"/>
        </w:rPr>
        <w:t>збору у контролюючому органі за місцезнаходженням земельної ділянки.</w:t>
      </w:r>
    </w:p>
    <w:p w:rsidR="00035335" w:rsidRPr="00E32901" w:rsidRDefault="00035335" w:rsidP="008C0354">
      <w:pPr>
        <w:pStyle w:val="af"/>
        <w:rPr>
          <w:rFonts w:ascii="Times New Roman" w:hAnsi="Times New Roman" w:cs="Times New Roman"/>
          <w:b/>
          <w:color w:val="auto"/>
        </w:rPr>
      </w:pPr>
      <w:bookmarkStart w:id="43" w:name="n11928"/>
      <w:bookmarkEnd w:id="43"/>
      <w:r>
        <w:rPr>
          <w:rFonts w:ascii="Times New Roman" w:hAnsi="Times New Roman" w:cs="Times New Roman"/>
        </w:rPr>
        <w:t xml:space="preserve">        </w:t>
      </w:r>
      <w:r w:rsidRPr="00E32901">
        <w:rPr>
          <w:rFonts w:ascii="Times New Roman" w:hAnsi="Times New Roman" w:cs="Times New Roman"/>
        </w:rPr>
        <w:t>4.3. Базовий податковий (звітний) період дорівнює календарному кварталу.</w:t>
      </w:r>
    </w:p>
    <w:p w:rsidR="00035335" w:rsidRPr="00E32901" w:rsidRDefault="00035335" w:rsidP="008C0354">
      <w:pPr>
        <w:pStyle w:val="rvps2"/>
        <w:shd w:val="clear" w:color="auto" w:fill="FFFFFF"/>
        <w:spacing w:before="0" w:beforeAutospacing="0" w:after="0" w:afterAutospacing="0"/>
        <w:ind w:firstLine="450"/>
        <w:jc w:val="both"/>
        <w:textAlignment w:val="baseline"/>
        <w:rPr>
          <w:color w:val="000000"/>
        </w:rPr>
      </w:pPr>
      <w:bookmarkStart w:id="44" w:name="n11913"/>
      <w:bookmarkEnd w:id="44"/>
    </w:p>
    <w:p w:rsidR="00035335" w:rsidRPr="00E32901" w:rsidRDefault="00035335" w:rsidP="008C0354"/>
    <w:p w:rsidR="00035335" w:rsidRPr="00860366" w:rsidRDefault="00035335" w:rsidP="008F2CDA">
      <w:pPr>
        <w:pStyle w:val="af"/>
        <w:tabs>
          <w:tab w:val="left" w:pos="567"/>
        </w:tabs>
        <w:ind w:firstLine="567"/>
        <w:rPr>
          <w:lang w:val="ru-RU"/>
        </w:rPr>
      </w:pPr>
      <w:proofErr w:type="spellStart"/>
      <w:r w:rsidRPr="00860366">
        <w:rPr>
          <w:rFonts w:ascii="Times New Roman" w:hAnsi="Times New Roman" w:cs="Times New Roman"/>
          <w:b/>
          <w:lang w:val="ru-RU"/>
        </w:rPr>
        <w:t>Секретар</w:t>
      </w:r>
      <w:proofErr w:type="spellEnd"/>
      <w:r w:rsidRPr="00860366">
        <w:rPr>
          <w:rFonts w:ascii="Times New Roman" w:hAnsi="Times New Roman" w:cs="Times New Roman"/>
          <w:b/>
          <w:lang w:val="ru-RU"/>
        </w:rPr>
        <w:t xml:space="preserve"> ради</w:t>
      </w:r>
      <w:r w:rsidRPr="00860366">
        <w:rPr>
          <w:rFonts w:ascii="Times New Roman" w:hAnsi="Times New Roman" w:cs="Times New Roman"/>
          <w:b/>
        </w:rPr>
        <w:t xml:space="preserve">                    </w:t>
      </w:r>
      <w:r w:rsidR="006C176E">
        <w:rPr>
          <w:rFonts w:ascii="Times New Roman" w:hAnsi="Times New Roman" w:cs="Times New Roman"/>
          <w:b/>
        </w:rPr>
        <w:t xml:space="preserve">                     </w:t>
      </w:r>
      <w:r w:rsidRPr="00860366">
        <w:rPr>
          <w:rFonts w:ascii="Times New Roman" w:hAnsi="Times New Roman" w:cs="Times New Roman"/>
          <w:b/>
        </w:rPr>
        <w:t xml:space="preserve">                 </w:t>
      </w:r>
      <w:r w:rsidRPr="00860366">
        <w:rPr>
          <w:rFonts w:ascii="Times New Roman" w:hAnsi="Times New Roman" w:cs="Times New Roman"/>
          <w:b/>
          <w:lang w:val="ru-RU"/>
        </w:rPr>
        <w:t xml:space="preserve">             </w:t>
      </w:r>
      <w:r w:rsidRPr="00860366">
        <w:rPr>
          <w:rFonts w:ascii="Times New Roman" w:hAnsi="Times New Roman" w:cs="Times New Roman"/>
          <w:b/>
        </w:rPr>
        <w:t xml:space="preserve">     </w:t>
      </w:r>
      <w:r w:rsidRPr="00860366">
        <w:rPr>
          <w:rFonts w:ascii="Times New Roman" w:hAnsi="Times New Roman" w:cs="Times New Roman"/>
          <w:b/>
          <w:lang w:val="ru-RU"/>
        </w:rPr>
        <w:t>Валентина ЩУР</w:t>
      </w:r>
    </w:p>
    <w:p w:rsidR="00035335" w:rsidRDefault="00035335" w:rsidP="008F2CDA">
      <w:pPr>
        <w:pStyle w:val="af"/>
        <w:jc w:val="right"/>
        <w:rPr>
          <w:rFonts w:ascii="Times New Roman" w:hAnsi="Times New Roman" w:cs="Times New Roman"/>
        </w:rPr>
      </w:pPr>
    </w:p>
    <w:p w:rsidR="00035335" w:rsidRDefault="00035335" w:rsidP="008C0354">
      <w:pPr>
        <w:pStyle w:val="af"/>
        <w:jc w:val="right"/>
        <w:rPr>
          <w:rFonts w:ascii="Times New Roman" w:hAnsi="Times New Roman" w:cs="Times New Roman"/>
        </w:rPr>
      </w:pPr>
    </w:p>
    <w:p w:rsidR="00035335" w:rsidRDefault="00035335" w:rsidP="008C0354">
      <w:pPr>
        <w:pStyle w:val="af"/>
        <w:jc w:val="right"/>
        <w:rPr>
          <w:rFonts w:ascii="Times New Roman" w:hAnsi="Times New Roman" w:cs="Times New Roman"/>
        </w:rPr>
      </w:pPr>
    </w:p>
    <w:p w:rsidR="00035335" w:rsidRDefault="00035335" w:rsidP="008C0354">
      <w:pPr>
        <w:pStyle w:val="af"/>
        <w:jc w:val="right"/>
        <w:rPr>
          <w:rFonts w:ascii="Times New Roman" w:hAnsi="Times New Roman" w:cs="Times New Roman"/>
        </w:rPr>
      </w:pPr>
    </w:p>
    <w:p w:rsidR="00035335" w:rsidRDefault="00035335" w:rsidP="008C0354">
      <w:pPr>
        <w:pStyle w:val="af"/>
        <w:jc w:val="right"/>
        <w:rPr>
          <w:rFonts w:ascii="Times New Roman" w:hAnsi="Times New Roman" w:cs="Times New Roman"/>
        </w:rPr>
      </w:pPr>
    </w:p>
    <w:p w:rsidR="00035335" w:rsidRDefault="00035335" w:rsidP="008C0354">
      <w:pPr>
        <w:pStyle w:val="af"/>
        <w:jc w:val="right"/>
        <w:rPr>
          <w:rFonts w:ascii="Times New Roman" w:hAnsi="Times New Roman" w:cs="Times New Roman"/>
        </w:rPr>
      </w:pPr>
    </w:p>
    <w:p w:rsidR="00035335" w:rsidRDefault="00035335" w:rsidP="008C0354">
      <w:pPr>
        <w:pStyle w:val="af"/>
        <w:jc w:val="right"/>
        <w:rPr>
          <w:rFonts w:ascii="Times New Roman" w:hAnsi="Times New Roman" w:cs="Times New Roman"/>
        </w:rPr>
      </w:pPr>
    </w:p>
    <w:p w:rsidR="00035335" w:rsidRDefault="00035335" w:rsidP="008C0354">
      <w:pPr>
        <w:pStyle w:val="af"/>
        <w:jc w:val="right"/>
        <w:rPr>
          <w:rFonts w:ascii="Times New Roman" w:hAnsi="Times New Roman" w:cs="Times New Roman"/>
        </w:rPr>
      </w:pPr>
    </w:p>
    <w:p w:rsidR="00035335" w:rsidRPr="00B22C3E" w:rsidRDefault="00035335" w:rsidP="008C0354">
      <w:pPr>
        <w:pStyle w:val="af"/>
        <w:jc w:val="right"/>
        <w:rPr>
          <w:rFonts w:ascii="Times New Roman" w:hAnsi="Times New Roman" w:cs="Times New Roman"/>
          <w:lang w:val="ru-RU"/>
        </w:rPr>
      </w:pPr>
    </w:p>
    <w:p w:rsidR="00035335" w:rsidRPr="00B22C3E" w:rsidRDefault="00035335" w:rsidP="008C0354">
      <w:pPr>
        <w:pStyle w:val="af"/>
        <w:jc w:val="right"/>
        <w:rPr>
          <w:rFonts w:ascii="Times New Roman" w:hAnsi="Times New Roman" w:cs="Times New Roman"/>
          <w:lang w:val="ru-RU"/>
        </w:rPr>
      </w:pPr>
    </w:p>
    <w:p w:rsidR="00035335" w:rsidRDefault="00035335" w:rsidP="008C0354">
      <w:pPr>
        <w:pStyle w:val="af"/>
        <w:jc w:val="right"/>
        <w:rPr>
          <w:rFonts w:ascii="Times New Roman" w:hAnsi="Times New Roman" w:cs="Times New Roman"/>
        </w:rPr>
      </w:pPr>
    </w:p>
    <w:p w:rsidR="00035335" w:rsidRDefault="00035335" w:rsidP="008C0354">
      <w:pPr>
        <w:pStyle w:val="af"/>
        <w:jc w:val="right"/>
        <w:rPr>
          <w:rFonts w:ascii="Times New Roman" w:hAnsi="Times New Roman" w:cs="Times New Roman"/>
        </w:rPr>
      </w:pPr>
    </w:p>
    <w:p w:rsidR="006C176E" w:rsidRDefault="006C176E" w:rsidP="008C0354">
      <w:pPr>
        <w:pStyle w:val="af"/>
        <w:jc w:val="right"/>
        <w:rPr>
          <w:rFonts w:ascii="Times New Roman" w:hAnsi="Times New Roman" w:cs="Times New Roman"/>
        </w:rPr>
      </w:pPr>
    </w:p>
    <w:p w:rsidR="006C176E" w:rsidRDefault="006C176E" w:rsidP="008C0354">
      <w:pPr>
        <w:pStyle w:val="af"/>
        <w:jc w:val="right"/>
        <w:rPr>
          <w:rFonts w:ascii="Times New Roman" w:hAnsi="Times New Roman" w:cs="Times New Roman"/>
        </w:rPr>
      </w:pPr>
    </w:p>
    <w:p w:rsidR="00035335" w:rsidRPr="00990570" w:rsidRDefault="006C176E" w:rsidP="008C0354">
      <w:pPr>
        <w:pStyle w:val="af"/>
        <w:jc w:val="right"/>
        <w:rPr>
          <w:rFonts w:ascii="Times New Roman" w:hAnsi="Times New Roman" w:cs="Times New Roman"/>
        </w:rPr>
      </w:pPr>
      <w:r>
        <w:rPr>
          <w:rFonts w:ascii="Times New Roman" w:hAnsi="Times New Roman" w:cs="Times New Roman"/>
        </w:rPr>
        <w:t xml:space="preserve"> </w:t>
      </w:r>
      <w:r w:rsidR="00035335" w:rsidRPr="00990570">
        <w:rPr>
          <w:rFonts w:ascii="Times New Roman" w:hAnsi="Times New Roman" w:cs="Times New Roman"/>
        </w:rPr>
        <w:t>Додаток №5</w:t>
      </w:r>
      <w:r w:rsidR="00035335">
        <w:rPr>
          <w:rFonts w:ascii="Times New Roman" w:hAnsi="Times New Roman" w:cs="Times New Roman"/>
        </w:rPr>
        <w:t>.1.</w:t>
      </w:r>
    </w:p>
    <w:p w:rsidR="00035335" w:rsidRPr="006C7D73" w:rsidRDefault="00035335" w:rsidP="008F2CDA">
      <w:pPr>
        <w:pStyle w:val="af"/>
        <w:jc w:val="right"/>
        <w:rPr>
          <w:rFonts w:ascii="Times New Roman" w:hAnsi="Times New Roman" w:cs="Times New Roman"/>
        </w:rPr>
      </w:pPr>
      <w:r w:rsidRPr="008C0354">
        <w:rPr>
          <w:rFonts w:ascii="Times New Roman" w:hAnsi="Times New Roman" w:cs="Times New Roman"/>
        </w:rPr>
        <w:t>до</w:t>
      </w:r>
      <w:r w:rsidRPr="006C7D73">
        <w:rPr>
          <w:rFonts w:ascii="Times New Roman" w:hAnsi="Times New Roman" w:cs="Times New Roman"/>
        </w:rPr>
        <w:t xml:space="preserve"> рішення Авангардівської селищної ради</w:t>
      </w:r>
    </w:p>
    <w:p w:rsidR="006C176E" w:rsidRPr="00B00A3E" w:rsidRDefault="00035335" w:rsidP="006C176E">
      <w:pPr>
        <w:pStyle w:val="af6"/>
        <w:spacing w:before="0" w:after="0"/>
        <w:rPr>
          <w:rFonts w:ascii="Times New Roman" w:hAnsi="Times New Roman"/>
          <w:b w:val="0"/>
          <w:sz w:val="24"/>
          <w:szCs w:val="24"/>
        </w:rPr>
      </w:pPr>
      <w:r>
        <w:rPr>
          <w:b w:val="0"/>
        </w:rPr>
        <w:t xml:space="preserve">                                                                                                    </w:t>
      </w:r>
      <w:r w:rsidR="006C176E" w:rsidRPr="006C176E">
        <w:rPr>
          <w:rFonts w:ascii="Calibri" w:hAnsi="Calibri"/>
          <w:b w:val="0"/>
        </w:rPr>
        <w:t xml:space="preserve">        </w:t>
      </w:r>
      <w:r>
        <w:rPr>
          <w:b w:val="0"/>
        </w:rPr>
        <w:t xml:space="preserve">   </w:t>
      </w:r>
      <w:r w:rsidR="006C176E" w:rsidRPr="00B00A3E">
        <w:rPr>
          <w:rFonts w:ascii="Times New Roman" w:hAnsi="Times New Roman"/>
          <w:b w:val="0"/>
          <w:sz w:val="24"/>
          <w:szCs w:val="24"/>
        </w:rPr>
        <w:t>від 19.06.202</w:t>
      </w:r>
      <w:r w:rsidR="006C176E" w:rsidRPr="00B00A3E">
        <w:rPr>
          <w:rFonts w:ascii="Times New Roman" w:hAnsi="Times New Roman"/>
          <w:b w:val="0"/>
          <w:sz w:val="24"/>
          <w:szCs w:val="24"/>
          <w:lang w:val="ru-RU"/>
        </w:rPr>
        <w:t>4</w:t>
      </w:r>
      <w:r w:rsidR="006C176E" w:rsidRPr="00B00A3E">
        <w:rPr>
          <w:rFonts w:ascii="Times New Roman" w:hAnsi="Times New Roman"/>
          <w:b w:val="0"/>
          <w:sz w:val="24"/>
          <w:szCs w:val="24"/>
        </w:rPr>
        <w:t xml:space="preserve"> р.  №2828-</w:t>
      </w:r>
      <w:r w:rsidR="006C176E" w:rsidRPr="00B00A3E">
        <w:rPr>
          <w:rFonts w:ascii="Times New Roman" w:hAnsi="Times New Roman"/>
          <w:b w:val="0"/>
          <w:bCs/>
          <w:color w:val="000000"/>
          <w:sz w:val="24"/>
          <w:szCs w:val="24"/>
          <w:lang w:val="en-US" w:eastAsia="uk-UA"/>
        </w:rPr>
        <w:t>VIII</w:t>
      </w:r>
    </w:p>
    <w:p w:rsidR="00035335" w:rsidRPr="0092658F" w:rsidRDefault="00035335" w:rsidP="008F2CDA">
      <w:pPr>
        <w:pStyle w:val="ae"/>
        <w:shd w:val="clear" w:color="auto" w:fill="FFFFFF"/>
        <w:spacing w:before="0" w:beforeAutospacing="0" w:after="0" w:afterAutospacing="0"/>
        <w:ind w:firstLine="567"/>
        <w:jc w:val="center"/>
      </w:pPr>
    </w:p>
    <w:p w:rsidR="00035335" w:rsidRPr="006C7D73" w:rsidRDefault="00035335" w:rsidP="008F2CDA">
      <w:pPr>
        <w:pStyle w:val="af6"/>
        <w:spacing w:before="0" w:after="0"/>
        <w:rPr>
          <w:rFonts w:ascii="Times New Roman" w:hAnsi="Times New Roman"/>
          <w:b w:val="0"/>
          <w:sz w:val="24"/>
          <w:szCs w:val="24"/>
        </w:rPr>
      </w:pPr>
    </w:p>
    <w:p w:rsidR="00035335" w:rsidRDefault="00035335" w:rsidP="008C0354">
      <w:pPr>
        <w:pStyle w:val="af"/>
        <w:jc w:val="right"/>
        <w:rPr>
          <w:rFonts w:ascii="Times New Roman" w:hAnsi="Times New Roman" w:cs="Times New Roman"/>
        </w:rPr>
      </w:pPr>
    </w:p>
    <w:p w:rsidR="00035335" w:rsidRPr="00CD7FB6" w:rsidRDefault="00035335" w:rsidP="008F2CDA">
      <w:pPr>
        <w:widowControl w:val="0"/>
        <w:tabs>
          <w:tab w:val="left" w:pos="180"/>
        </w:tabs>
        <w:autoSpaceDE w:val="0"/>
        <w:autoSpaceDN w:val="0"/>
        <w:adjustRightInd w:val="0"/>
        <w:ind w:firstLine="900"/>
        <w:jc w:val="both"/>
        <w:rPr>
          <w:color w:val="000000"/>
          <w:sz w:val="26"/>
          <w:szCs w:val="26"/>
          <w:lang w:val="uk-UA"/>
        </w:rPr>
      </w:pPr>
      <w:r w:rsidRPr="00CD7FB6">
        <w:rPr>
          <w:color w:val="000000"/>
          <w:sz w:val="26"/>
          <w:szCs w:val="26"/>
          <w:lang w:val="uk-UA"/>
        </w:rPr>
        <w:t>1. Перелік спеціальних земельних ділянок, відведених для організації та провадження діяльності із забезпечення паркування транспортних засобів, в якому зазначаються їх місцезнаходження, загальна площа, технічне облаштування, кількість місць для паркування транспортних засобів:</w:t>
      </w:r>
    </w:p>
    <w:p w:rsidR="00035335" w:rsidRPr="00CD7FB6" w:rsidRDefault="00035335" w:rsidP="008F2CDA">
      <w:pPr>
        <w:widowControl w:val="0"/>
        <w:tabs>
          <w:tab w:val="left" w:pos="180"/>
        </w:tabs>
        <w:autoSpaceDE w:val="0"/>
        <w:autoSpaceDN w:val="0"/>
        <w:adjustRightInd w:val="0"/>
        <w:ind w:firstLine="900"/>
        <w:jc w:val="both"/>
        <w:rPr>
          <w:sz w:val="26"/>
          <w:szCs w:val="26"/>
          <w:lang w:val="uk-UA" w:eastAsia="ru-RU"/>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9"/>
        <w:gridCol w:w="2434"/>
        <w:gridCol w:w="1800"/>
        <w:gridCol w:w="1260"/>
        <w:gridCol w:w="1620"/>
        <w:gridCol w:w="2079"/>
      </w:tblGrid>
      <w:tr w:rsidR="00035335" w:rsidRPr="00580407" w:rsidTr="00EE30BC">
        <w:trPr>
          <w:trHeight w:val="1152"/>
        </w:trPr>
        <w:tc>
          <w:tcPr>
            <w:tcW w:w="559" w:type="dxa"/>
            <w:vAlign w:val="center"/>
          </w:tcPr>
          <w:p w:rsidR="00035335" w:rsidRPr="00CD7FB6" w:rsidRDefault="00035335" w:rsidP="00EE30BC">
            <w:pPr>
              <w:autoSpaceDE w:val="0"/>
              <w:autoSpaceDN w:val="0"/>
              <w:adjustRightInd w:val="0"/>
              <w:spacing w:line="276" w:lineRule="auto"/>
              <w:jc w:val="center"/>
              <w:rPr>
                <w:bCs/>
                <w:sz w:val="26"/>
                <w:szCs w:val="26"/>
                <w:lang w:val="uk-UA" w:eastAsia="ru-RU"/>
              </w:rPr>
            </w:pPr>
            <w:r w:rsidRPr="00CD7FB6">
              <w:rPr>
                <w:bCs/>
                <w:sz w:val="26"/>
                <w:szCs w:val="26"/>
                <w:lang w:val="uk-UA" w:eastAsia="ru-RU"/>
              </w:rPr>
              <w:t>№</w:t>
            </w:r>
          </w:p>
        </w:tc>
        <w:tc>
          <w:tcPr>
            <w:tcW w:w="2434" w:type="dxa"/>
            <w:vAlign w:val="center"/>
          </w:tcPr>
          <w:p w:rsidR="00035335" w:rsidRPr="00CD7FB6" w:rsidRDefault="00035335" w:rsidP="00EE30BC">
            <w:pPr>
              <w:autoSpaceDE w:val="0"/>
              <w:autoSpaceDN w:val="0"/>
              <w:adjustRightInd w:val="0"/>
              <w:spacing w:line="276" w:lineRule="auto"/>
              <w:jc w:val="center"/>
              <w:rPr>
                <w:bCs/>
                <w:sz w:val="26"/>
                <w:szCs w:val="26"/>
                <w:lang w:val="uk-UA" w:eastAsia="ru-RU"/>
              </w:rPr>
            </w:pPr>
            <w:r w:rsidRPr="00CD7FB6">
              <w:rPr>
                <w:bCs/>
                <w:sz w:val="26"/>
                <w:szCs w:val="26"/>
                <w:lang w:val="uk-UA" w:eastAsia="ru-RU"/>
              </w:rPr>
              <w:t>Місцезнаходження відведеного майданчика для платного паркування</w:t>
            </w:r>
          </w:p>
        </w:tc>
        <w:tc>
          <w:tcPr>
            <w:tcW w:w="1800" w:type="dxa"/>
            <w:vAlign w:val="center"/>
          </w:tcPr>
          <w:p w:rsidR="00035335" w:rsidRPr="00CD7FB6" w:rsidRDefault="00035335" w:rsidP="00EE30BC">
            <w:pPr>
              <w:contextualSpacing/>
              <w:jc w:val="center"/>
              <w:rPr>
                <w:sz w:val="26"/>
                <w:szCs w:val="26"/>
                <w:lang w:val="uk-UA" w:eastAsia="ru-RU"/>
              </w:rPr>
            </w:pPr>
            <w:r w:rsidRPr="00CD7FB6">
              <w:rPr>
                <w:sz w:val="26"/>
                <w:szCs w:val="26"/>
                <w:lang w:val="uk-UA" w:eastAsia="ru-RU"/>
              </w:rPr>
              <w:t xml:space="preserve">Тип </w:t>
            </w:r>
            <w:proofErr w:type="spellStart"/>
            <w:r w:rsidRPr="00CD7FB6">
              <w:rPr>
                <w:sz w:val="26"/>
                <w:szCs w:val="26"/>
                <w:lang w:val="uk-UA" w:eastAsia="ru-RU"/>
              </w:rPr>
              <w:t>паркувальних</w:t>
            </w:r>
            <w:proofErr w:type="spellEnd"/>
            <w:r w:rsidRPr="00CD7FB6">
              <w:rPr>
                <w:sz w:val="26"/>
                <w:szCs w:val="26"/>
                <w:lang w:val="uk-UA" w:eastAsia="ru-RU"/>
              </w:rPr>
              <w:t xml:space="preserve"> місць</w:t>
            </w:r>
          </w:p>
        </w:tc>
        <w:tc>
          <w:tcPr>
            <w:tcW w:w="1260" w:type="dxa"/>
            <w:vAlign w:val="center"/>
          </w:tcPr>
          <w:p w:rsidR="00035335" w:rsidRPr="00CD7FB6" w:rsidRDefault="00035335" w:rsidP="00EE30BC">
            <w:pPr>
              <w:ind w:hanging="16"/>
              <w:contextualSpacing/>
              <w:jc w:val="center"/>
              <w:rPr>
                <w:sz w:val="26"/>
                <w:szCs w:val="26"/>
                <w:lang w:val="uk-UA" w:eastAsia="ru-RU"/>
              </w:rPr>
            </w:pPr>
            <w:r w:rsidRPr="00CD7FB6">
              <w:rPr>
                <w:sz w:val="26"/>
                <w:szCs w:val="26"/>
                <w:lang w:val="uk-UA" w:eastAsia="ru-RU"/>
              </w:rPr>
              <w:t>Кількість місць</w:t>
            </w:r>
          </w:p>
        </w:tc>
        <w:tc>
          <w:tcPr>
            <w:tcW w:w="1620" w:type="dxa"/>
            <w:vAlign w:val="center"/>
          </w:tcPr>
          <w:p w:rsidR="00035335" w:rsidRPr="00CD7FB6" w:rsidRDefault="00035335" w:rsidP="00EE30BC">
            <w:pPr>
              <w:contextualSpacing/>
              <w:jc w:val="center"/>
              <w:rPr>
                <w:sz w:val="26"/>
                <w:szCs w:val="26"/>
                <w:lang w:val="uk-UA" w:eastAsia="ru-RU"/>
              </w:rPr>
            </w:pPr>
            <w:r w:rsidRPr="00CD7FB6">
              <w:rPr>
                <w:sz w:val="26"/>
                <w:szCs w:val="26"/>
                <w:lang w:val="uk-UA" w:eastAsia="ru-RU"/>
              </w:rPr>
              <w:t>Площа</w:t>
            </w:r>
          </w:p>
        </w:tc>
        <w:tc>
          <w:tcPr>
            <w:tcW w:w="2079" w:type="dxa"/>
            <w:vAlign w:val="center"/>
          </w:tcPr>
          <w:p w:rsidR="00035335" w:rsidRPr="00CD7FB6" w:rsidRDefault="00035335" w:rsidP="00EE30BC">
            <w:pPr>
              <w:contextualSpacing/>
              <w:jc w:val="center"/>
              <w:rPr>
                <w:sz w:val="26"/>
                <w:szCs w:val="26"/>
                <w:lang w:val="uk-UA" w:eastAsia="ru-RU"/>
              </w:rPr>
            </w:pPr>
            <w:r w:rsidRPr="00CD7FB6">
              <w:rPr>
                <w:sz w:val="26"/>
                <w:szCs w:val="26"/>
                <w:lang w:val="uk-UA" w:eastAsia="ru-RU"/>
              </w:rPr>
              <w:t xml:space="preserve">З них місця для </w:t>
            </w:r>
            <w:r>
              <w:rPr>
                <w:sz w:val="26"/>
                <w:szCs w:val="26"/>
                <w:lang w:val="uk-UA" w:eastAsia="ru-RU"/>
              </w:rPr>
              <w:t>осіб з інвалідністю</w:t>
            </w:r>
            <w:r w:rsidRPr="00CD7FB6">
              <w:rPr>
                <w:sz w:val="26"/>
                <w:szCs w:val="26"/>
                <w:lang w:val="uk-UA" w:eastAsia="ru-RU"/>
              </w:rPr>
              <w:t xml:space="preserve"> відповідно до Закону України «Про основи соціальної захищеності </w:t>
            </w:r>
            <w:r>
              <w:rPr>
                <w:sz w:val="26"/>
                <w:szCs w:val="26"/>
                <w:lang w:val="uk-UA" w:eastAsia="ru-RU"/>
              </w:rPr>
              <w:t>осіб з інвалідністю</w:t>
            </w:r>
            <w:r w:rsidRPr="00CD7FB6">
              <w:rPr>
                <w:sz w:val="26"/>
                <w:szCs w:val="26"/>
                <w:lang w:val="uk-UA" w:eastAsia="ru-RU"/>
              </w:rPr>
              <w:t xml:space="preserve"> в Україні»</w:t>
            </w:r>
          </w:p>
        </w:tc>
      </w:tr>
      <w:tr w:rsidR="00035335" w:rsidRPr="00CD7FB6" w:rsidTr="00EE30BC">
        <w:tc>
          <w:tcPr>
            <w:tcW w:w="559" w:type="dxa"/>
            <w:vAlign w:val="center"/>
          </w:tcPr>
          <w:p w:rsidR="00035335" w:rsidRPr="00CD7FB6" w:rsidRDefault="00035335" w:rsidP="00EE30BC">
            <w:pPr>
              <w:autoSpaceDE w:val="0"/>
              <w:autoSpaceDN w:val="0"/>
              <w:adjustRightInd w:val="0"/>
              <w:spacing w:line="276" w:lineRule="auto"/>
              <w:jc w:val="center"/>
              <w:rPr>
                <w:sz w:val="26"/>
                <w:szCs w:val="26"/>
                <w:lang w:val="uk-UA" w:eastAsia="ru-RU"/>
              </w:rPr>
            </w:pPr>
            <w:r w:rsidRPr="00CD7FB6">
              <w:rPr>
                <w:sz w:val="26"/>
                <w:szCs w:val="26"/>
                <w:lang w:val="uk-UA" w:eastAsia="ru-RU"/>
              </w:rPr>
              <w:t>1</w:t>
            </w:r>
          </w:p>
        </w:tc>
        <w:tc>
          <w:tcPr>
            <w:tcW w:w="2434" w:type="dxa"/>
            <w:vAlign w:val="center"/>
          </w:tcPr>
          <w:p w:rsidR="00035335" w:rsidRPr="00CD7FB6" w:rsidRDefault="00035335" w:rsidP="00EE30BC">
            <w:pPr>
              <w:autoSpaceDE w:val="0"/>
              <w:autoSpaceDN w:val="0"/>
              <w:adjustRightInd w:val="0"/>
              <w:spacing w:line="276" w:lineRule="auto"/>
              <w:jc w:val="center"/>
              <w:rPr>
                <w:sz w:val="26"/>
                <w:szCs w:val="26"/>
                <w:lang w:val="uk-UA" w:eastAsia="ru-RU"/>
              </w:rPr>
            </w:pPr>
            <w:r w:rsidRPr="00CD7FB6">
              <w:rPr>
                <w:sz w:val="26"/>
                <w:szCs w:val="26"/>
                <w:lang w:val="uk-UA" w:eastAsia="ru-RU"/>
              </w:rPr>
              <w:t xml:space="preserve">Одеська область, </w:t>
            </w:r>
            <w:r>
              <w:rPr>
                <w:sz w:val="26"/>
                <w:szCs w:val="26"/>
                <w:lang w:val="uk-UA" w:eastAsia="ru-RU"/>
              </w:rPr>
              <w:t>Одеський</w:t>
            </w:r>
            <w:r w:rsidRPr="00CD7FB6">
              <w:rPr>
                <w:sz w:val="26"/>
                <w:szCs w:val="26"/>
                <w:lang w:val="uk-UA" w:eastAsia="ru-RU"/>
              </w:rPr>
              <w:t xml:space="preserve"> район, смт Авангард, </w:t>
            </w:r>
            <w:r>
              <w:rPr>
                <w:sz w:val="26"/>
                <w:szCs w:val="26"/>
                <w:lang w:val="uk-UA" w:eastAsia="ru-RU"/>
              </w:rPr>
              <w:t xml:space="preserve">                </w:t>
            </w:r>
            <w:r w:rsidRPr="00CD7FB6">
              <w:rPr>
                <w:sz w:val="26"/>
                <w:szCs w:val="26"/>
                <w:lang w:val="uk-UA" w:eastAsia="ru-RU"/>
              </w:rPr>
              <w:t>в межах вулиці Базової</w:t>
            </w:r>
          </w:p>
        </w:tc>
        <w:tc>
          <w:tcPr>
            <w:tcW w:w="1800" w:type="dxa"/>
            <w:vAlign w:val="center"/>
          </w:tcPr>
          <w:p w:rsidR="00035335" w:rsidRPr="00CD7FB6" w:rsidRDefault="00035335" w:rsidP="00EE30BC">
            <w:pPr>
              <w:contextualSpacing/>
              <w:jc w:val="center"/>
              <w:rPr>
                <w:sz w:val="26"/>
                <w:szCs w:val="26"/>
                <w:lang w:val="uk-UA" w:eastAsia="ru-RU"/>
              </w:rPr>
            </w:pPr>
            <w:proofErr w:type="spellStart"/>
            <w:r w:rsidRPr="00CD7FB6">
              <w:rPr>
                <w:sz w:val="26"/>
                <w:szCs w:val="26"/>
                <w:lang w:val="uk-UA" w:eastAsia="ru-RU"/>
              </w:rPr>
              <w:t>Паркувальні</w:t>
            </w:r>
            <w:proofErr w:type="spellEnd"/>
            <w:r w:rsidRPr="00CD7FB6">
              <w:rPr>
                <w:sz w:val="26"/>
                <w:szCs w:val="26"/>
                <w:lang w:val="uk-UA" w:eastAsia="ru-RU"/>
              </w:rPr>
              <w:t xml:space="preserve"> місця для легкового автотранспорту площею 5,5 м. х 2,5 м. (13,75 м</w:t>
            </w:r>
            <w:r w:rsidRPr="00CD7FB6">
              <w:rPr>
                <w:sz w:val="26"/>
                <w:szCs w:val="26"/>
                <w:vertAlign w:val="superscript"/>
                <w:lang w:val="uk-UA" w:eastAsia="ru-RU"/>
              </w:rPr>
              <w:t>2</w:t>
            </w:r>
            <w:r w:rsidRPr="00CD7FB6">
              <w:rPr>
                <w:sz w:val="26"/>
                <w:szCs w:val="26"/>
                <w:lang w:val="uk-UA" w:eastAsia="ru-RU"/>
              </w:rPr>
              <w:t>)</w:t>
            </w:r>
          </w:p>
        </w:tc>
        <w:tc>
          <w:tcPr>
            <w:tcW w:w="1260" w:type="dxa"/>
            <w:vAlign w:val="center"/>
          </w:tcPr>
          <w:p w:rsidR="00035335" w:rsidRPr="00CD7FB6" w:rsidRDefault="00035335" w:rsidP="00EE30BC">
            <w:pPr>
              <w:contextualSpacing/>
              <w:jc w:val="center"/>
              <w:rPr>
                <w:sz w:val="26"/>
                <w:szCs w:val="26"/>
                <w:lang w:val="uk-UA" w:eastAsia="ru-RU"/>
              </w:rPr>
            </w:pPr>
            <w:r w:rsidRPr="00CD7FB6">
              <w:rPr>
                <w:sz w:val="26"/>
                <w:szCs w:val="26"/>
                <w:lang w:val="en-US" w:eastAsia="ru-RU"/>
              </w:rPr>
              <w:t>2</w:t>
            </w:r>
            <w:r>
              <w:rPr>
                <w:sz w:val="26"/>
                <w:szCs w:val="26"/>
                <w:lang w:eastAsia="ru-RU"/>
              </w:rPr>
              <w:t>27</w:t>
            </w:r>
            <w:r w:rsidRPr="00CD7FB6">
              <w:rPr>
                <w:sz w:val="26"/>
                <w:szCs w:val="26"/>
                <w:lang w:val="uk-UA" w:eastAsia="ru-RU"/>
              </w:rPr>
              <w:t xml:space="preserve"> місць</w:t>
            </w:r>
          </w:p>
        </w:tc>
        <w:tc>
          <w:tcPr>
            <w:tcW w:w="1620" w:type="dxa"/>
            <w:vAlign w:val="center"/>
          </w:tcPr>
          <w:p w:rsidR="00035335" w:rsidRPr="00CD7FB6" w:rsidRDefault="00035335" w:rsidP="00EE30BC">
            <w:pPr>
              <w:contextualSpacing/>
              <w:jc w:val="center"/>
              <w:rPr>
                <w:sz w:val="26"/>
                <w:szCs w:val="26"/>
                <w:lang w:val="uk-UA" w:eastAsia="ru-RU"/>
              </w:rPr>
            </w:pPr>
            <w:r>
              <w:rPr>
                <w:sz w:val="26"/>
                <w:szCs w:val="26"/>
                <w:lang w:val="uk-UA" w:eastAsia="ru-RU"/>
              </w:rPr>
              <w:t>3 132,7</w:t>
            </w:r>
            <w:r w:rsidRPr="00CD7FB6">
              <w:rPr>
                <w:sz w:val="26"/>
                <w:szCs w:val="26"/>
                <w:lang w:val="uk-UA" w:eastAsia="ru-RU"/>
              </w:rPr>
              <w:t xml:space="preserve"> м</w:t>
            </w:r>
            <w:r w:rsidRPr="00CD7FB6">
              <w:rPr>
                <w:sz w:val="26"/>
                <w:szCs w:val="26"/>
                <w:vertAlign w:val="superscript"/>
                <w:lang w:val="uk-UA" w:eastAsia="ru-RU"/>
              </w:rPr>
              <w:t>2</w:t>
            </w:r>
          </w:p>
        </w:tc>
        <w:tc>
          <w:tcPr>
            <w:tcW w:w="2079" w:type="dxa"/>
            <w:vAlign w:val="center"/>
          </w:tcPr>
          <w:p w:rsidR="00035335" w:rsidRPr="00CD7FB6" w:rsidRDefault="00035335" w:rsidP="00EE30BC">
            <w:pPr>
              <w:contextualSpacing/>
              <w:jc w:val="center"/>
              <w:rPr>
                <w:sz w:val="26"/>
                <w:szCs w:val="26"/>
                <w:lang w:val="uk-UA" w:eastAsia="ru-RU"/>
              </w:rPr>
            </w:pPr>
            <w:r>
              <w:rPr>
                <w:sz w:val="26"/>
                <w:szCs w:val="26"/>
                <w:lang w:eastAsia="ru-RU"/>
              </w:rPr>
              <w:t>34</w:t>
            </w:r>
            <w:r w:rsidRPr="00CD7FB6">
              <w:rPr>
                <w:sz w:val="26"/>
                <w:szCs w:val="26"/>
                <w:lang w:val="uk-UA" w:eastAsia="ru-RU"/>
              </w:rPr>
              <w:t xml:space="preserve"> місц</w:t>
            </w:r>
            <w:r>
              <w:rPr>
                <w:sz w:val="26"/>
                <w:szCs w:val="26"/>
                <w:lang w:val="uk-UA" w:eastAsia="ru-RU"/>
              </w:rPr>
              <w:t>ь</w:t>
            </w:r>
          </w:p>
          <w:p w:rsidR="00035335" w:rsidRPr="00CD7FB6" w:rsidRDefault="00035335" w:rsidP="00EE30BC">
            <w:pPr>
              <w:contextualSpacing/>
              <w:jc w:val="center"/>
              <w:rPr>
                <w:sz w:val="26"/>
                <w:szCs w:val="26"/>
                <w:lang w:val="uk-UA" w:eastAsia="ru-RU"/>
              </w:rPr>
            </w:pPr>
            <w:r w:rsidRPr="00CD7FB6">
              <w:rPr>
                <w:sz w:val="26"/>
                <w:szCs w:val="26"/>
                <w:lang w:val="uk-UA" w:eastAsia="ru-RU"/>
              </w:rPr>
              <w:t>(</w:t>
            </w:r>
            <w:r>
              <w:rPr>
                <w:sz w:val="26"/>
                <w:szCs w:val="26"/>
                <w:lang w:eastAsia="ru-RU"/>
              </w:rPr>
              <w:t>467,4</w:t>
            </w:r>
            <w:r w:rsidRPr="00CD7FB6">
              <w:rPr>
                <w:sz w:val="26"/>
                <w:szCs w:val="26"/>
                <w:lang w:val="uk-UA" w:eastAsia="ru-RU"/>
              </w:rPr>
              <w:t xml:space="preserve"> м</w:t>
            </w:r>
            <w:r w:rsidRPr="00CD7FB6">
              <w:rPr>
                <w:sz w:val="26"/>
                <w:szCs w:val="26"/>
                <w:vertAlign w:val="superscript"/>
                <w:lang w:val="uk-UA" w:eastAsia="ru-RU"/>
              </w:rPr>
              <w:t>2</w:t>
            </w:r>
            <w:r w:rsidRPr="00CD7FB6">
              <w:rPr>
                <w:sz w:val="26"/>
                <w:szCs w:val="26"/>
                <w:lang w:val="uk-UA" w:eastAsia="ru-RU"/>
              </w:rPr>
              <w:t>)</w:t>
            </w:r>
          </w:p>
        </w:tc>
      </w:tr>
    </w:tbl>
    <w:p w:rsidR="00035335" w:rsidRPr="00CD7FB6" w:rsidRDefault="00035335" w:rsidP="008F2CDA">
      <w:pPr>
        <w:ind w:firstLine="709"/>
        <w:jc w:val="both"/>
        <w:rPr>
          <w:i/>
          <w:sz w:val="26"/>
          <w:szCs w:val="26"/>
          <w:lang w:val="uk-UA" w:eastAsia="ru-RU"/>
        </w:rPr>
      </w:pPr>
      <w:r w:rsidRPr="00CD7FB6">
        <w:rPr>
          <w:b/>
          <w:sz w:val="26"/>
          <w:szCs w:val="26"/>
          <w:lang w:val="uk-UA" w:eastAsia="ru-RU"/>
        </w:rPr>
        <w:t>*</w:t>
      </w:r>
      <w:r w:rsidRPr="00CD7FB6">
        <w:rPr>
          <w:i/>
          <w:sz w:val="26"/>
          <w:szCs w:val="26"/>
          <w:lang w:val="uk-UA" w:eastAsia="ru-RU"/>
        </w:rPr>
        <w:t xml:space="preserve">Займана площа та кількість </w:t>
      </w:r>
      <w:proofErr w:type="spellStart"/>
      <w:r w:rsidRPr="00CD7FB6">
        <w:rPr>
          <w:i/>
          <w:sz w:val="26"/>
          <w:szCs w:val="26"/>
          <w:lang w:val="uk-UA" w:eastAsia="ru-RU"/>
        </w:rPr>
        <w:t>машиномісць</w:t>
      </w:r>
      <w:proofErr w:type="spellEnd"/>
      <w:r w:rsidRPr="00CD7FB6">
        <w:rPr>
          <w:i/>
          <w:sz w:val="26"/>
          <w:szCs w:val="26"/>
          <w:lang w:val="uk-UA" w:eastAsia="ru-RU"/>
        </w:rPr>
        <w:t xml:space="preserve"> вказані з урахуванням узгодженої в установленому порядку схеми розміщення майданчика для платного паркування.</w:t>
      </w:r>
    </w:p>
    <w:p w:rsidR="00035335" w:rsidRPr="00CD7FB6" w:rsidRDefault="00035335" w:rsidP="008F2CDA">
      <w:pPr>
        <w:ind w:firstLine="709"/>
        <w:jc w:val="both"/>
        <w:rPr>
          <w:color w:val="000000"/>
          <w:sz w:val="26"/>
          <w:szCs w:val="26"/>
          <w:lang w:val="uk-UA"/>
        </w:rPr>
      </w:pPr>
    </w:p>
    <w:p w:rsidR="00035335" w:rsidRPr="00CD7FB6" w:rsidRDefault="00035335" w:rsidP="008F2CDA">
      <w:pPr>
        <w:widowControl w:val="0"/>
        <w:tabs>
          <w:tab w:val="left" w:pos="180"/>
        </w:tabs>
        <w:autoSpaceDE w:val="0"/>
        <w:autoSpaceDN w:val="0"/>
        <w:adjustRightInd w:val="0"/>
        <w:ind w:firstLine="900"/>
        <w:jc w:val="both"/>
        <w:rPr>
          <w:color w:val="000000"/>
          <w:sz w:val="26"/>
          <w:szCs w:val="26"/>
          <w:lang w:val="uk-UA"/>
        </w:rPr>
      </w:pPr>
      <w:r w:rsidRPr="00CD7FB6">
        <w:rPr>
          <w:color w:val="000000"/>
          <w:sz w:val="26"/>
          <w:szCs w:val="26"/>
          <w:lang w:val="uk-UA"/>
        </w:rPr>
        <w:t>2. Перелік осіб, які уповноважені організовувати</w:t>
      </w:r>
      <w:r w:rsidRPr="00CD7FB6">
        <w:rPr>
          <w:color w:val="FF0000"/>
          <w:sz w:val="26"/>
          <w:szCs w:val="26"/>
          <w:lang w:val="uk-UA"/>
        </w:rPr>
        <w:t xml:space="preserve"> </w:t>
      </w:r>
      <w:r w:rsidRPr="00CD7FB6">
        <w:rPr>
          <w:color w:val="000000"/>
          <w:sz w:val="26"/>
          <w:szCs w:val="26"/>
          <w:lang w:val="uk-UA"/>
        </w:rPr>
        <w:t>діяльність із забезпечення паркування транспортних засобів – КП «</w:t>
      </w:r>
      <w:proofErr w:type="spellStart"/>
      <w:r w:rsidRPr="00CD7FB6">
        <w:rPr>
          <w:color w:val="000000"/>
          <w:sz w:val="26"/>
          <w:szCs w:val="26"/>
          <w:lang w:val="uk-UA"/>
        </w:rPr>
        <w:t>Авангардкомунсервіс</w:t>
      </w:r>
      <w:proofErr w:type="spellEnd"/>
      <w:r w:rsidRPr="00CD7FB6">
        <w:rPr>
          <w:color w:val="000000"/>
          <w:sz w:val="26"/>
          <w:szCs w:val="26"/>
          <w:lang w:val="uk-UA"/>
        </w:rPr>
        <w:t>».</w:t>
      </w:r>
    </w:p>
    <w:p w:rsidR="00035335" w:rsidRPr="00CD7FB6" w:rsidRDefault="00035335" w:rsidP="008F2CDA">
      <w:pPr>
        <w:spacing w:line="276" w:lineRule="auto"/>
        <w:jc w:val="center"/>
        <w:rPr>
          <w:b/>
          <w:sz w:val="26"/>
          <w:szCs w:val="26"/>
          <w:lang w:val="uk-UA"/>
        </w:rPr>
      </w:pPr>
    </w:p>
    <w:p w:rsidR="00035335" w:rsidRDefault="00035335" w:rsidP="006C176E">
      <w:pPr>
        <w:spacing w:line="276" w:lineRule="auto"/>
        <w:rPr>
          <w:b/>
          <w:lang w:val="uk-UA"/>
        </w:rPr>
      </w:pPr>
    </w:p>
    <w:p w:rsidR="00035335" w:rsidRPr="00860366" w:rsidRDefault="00035335" w:rsidP="008F2CDA">
      <w:pPr>
        <w:pStyle w:val="af"/>
        <w:tabs>
          <w:tab w:val="left" w:pos="567"/>
        </w:tabs>
        <w:ind w:firstLine="567"/>
        <w:rPr>
          <w:lang w:val="ru-RU"/>
        </w:rPr>
      </w:pPr>
      <w:proofErr w:type="spellStart"/>
      <w:r w:rsidRPr="00860366">
        <w:rPr>
          <w:rFonts w:ascii="Times New Roman" w:hAnsi="Times New Roman" w:cs="Times New Roman"/>
          <w:b/>
          <w:lang w:val="ru-RU"/>
        </w:rPr>
        <w:t>Секретар</w:t>
      </w:r>
      <w:proofErr w:type="spellEnd"/>
      <w:r w:rsidRPr="00860366">
        <w:rPr>
          <w:rFonts w:ascii="Times New Roman" w:hAnsi="Times New Roman" w:cs="Times New Roman"/>
          <w:b/>
          <w:lang w:val="ru-RU"/>
        </w:rPr>
        <w:t xml:space="preserve"> ради</w:t>
      </w:r>
      <w:r w:rsidRPr="00860366">
        <w:rPr>
          <w:rFonts w:ascii="Times New Roman" w:hAnsi="Times New Roman" w:cs="Times New Roman"/>
          <w:b/>
        </w:rPr>
        <w:t xml:space="preserve">            </w:t>
      </w:r>
      <w:r w:rsidR="006C176E">
        <w:rPr>
          <w:rFonts w:ascii="Times New Roman" w:hAnsi="Times New Roman" w:cs="Times New Roman"/>
          <w:b/>
        </w:rPr>
        <w:t xml:space="preserve">                        </w:t>
      </w:r>
      <w:r w:rsidRPr="00860366">
        <w:rPr>
          <w:rFonts w:ascii="Times New Roman" w:hAnsi="Times New Roman" w:cs="Times New Roman"/>
          <w:b/>
        </w:rPr>
        <w:t xml:space="preserve">         </w:t>
      </w:r>
      <w:r w:rsidR="006C176E">
        <w:rPr>
          <w:rFonts w:ascii="Times New Roman" w:hAnsi="Times New Roman" w:cs="Times New Roman"/>
          <w:b/>
          <w:lang w:val="ru-RU"/>
        </w:rPr>
        <w:t xml:space="preserve">  </w:t>
      </w:r>
      <w:r>
        <w:rPr>
          <w:rFonts w:ascii="Times New Roman" w:hAnsi="Times New Roman" w:cs="Times New Roman"/>
          <w:b/>
          <w:lang w:val="ru-RU"/>
        </w:rPr>
        <w:t xml:space="preserve"> </w:t>
      </w:r>
      <w:r w:rsidRPr="00860366">
        <w:rPr>
          <w:rFonts w:ascii="Times New Roman" w:hAnsi="Times New Roman" w:cs="Times New Roman"/>
          <w:b/>
        </w:rPr>
        <w:t xml:space="preserve">         </w:t>
      </w:r>
      <w:r w:rsidRPr="00860366">
        <w:rPr>
          <w:rFonts w:ascii="Times New Roman" w:hAnsi="Times New Roman" w:cs="Times New Roman"/>
          <w:b/>
          <w:lang w:val="ru-RU"/>
        </w:rPr>
        <w:t xml:space="preserve">             </w:t>
      </w:r>
      <w:r w:rsidRPr="00860366">
        <w:rPr>
          <w:rFonts w:ascii="Times New Roman" w:hAnsi="Times New Roman" w:cs="Times New Roman"/>
          <w:b/>
        </w:rPr>
        <w:t xml:space="preserve">     </w:t>
      </w:r>
      <w:r w:rsidRPr="00860366">
        <w:rPr>
          <w:rFonts w:ascii="Times New Roman" w:hAnsi="Times New Roman" w:cs="Times New Roman"/>
          <w:b/>
          <w:lang w:val="ru-RU"/>
        </w:rPr>
        <w:t>Валентина ЩУР</w:t>
      </w:r>
    </w:p>
    <w:p w:rsidR="00035335" w:rsidRDefault="00035335" w:rsidP="008F2CDA">
      <w:pPr>
        <w:pStyle w:val="af"/>
        <w:jc w:val="right"/>
        <w:rPr>
          <w:rFonts w:ascii="Times New Roman" w:hAnsi="Times New Roman" w:cs="Times New Roman"/>
        </w:rPr>
      </w:pPr>
    </w:p>
    <w:p w:rsidR="00035335" w:rsidRDefault="00035335" w:rsidP="008C0354">
      <w:pPr>
        <w:pStyle w:val="af"/>
        <w:jc w:val="right"/>
        <w:rPr>
          <w:rFonts w:ascii="Times New Roman" w:hAnsi="Times New Roman" w:cs="Times New Roman"/>
        </w:rPr>
      </w:pPr>
    </w:p>
    <w:p w:rsidR="00035335" w:rsidRDefault="00035335" w:rsidP="008C0354">
      <w:pPr>
        <w:pStyle w:val="af"/>
        <w:jc w:val="right"/>
        <w:rPr>
          <w:rFonts w:ascii="Times New Roman" w:hAnsi="Times New Roman" w:cs="Times New Roman"/>
        </w:rPr>
      </w:pPr>
    </w:p>
    <w:p w:rsidR="00035335" w:rsidRDefault="00035335" w:rsidP="008C0354">
      <w:pPr>
        <w:pStyle w:val="af"/>
        <w:jc w:val="right"/>
        <w:rPr>
          <w:rFonts w:ascii="Times New Roman" w:hAnsi="Times New Roman" w:cs="Times New Roman"/>
        </w:rPr>
      </w:pPr>
    </w:p>
    <w:p w:rsidR="00035335" w:rsidRDefault="00035335" w:rsidP="008C0354">
      <w:pPr>
        <w:pStyle w:val="af"/>
        <w:jc w:val="right"/>
        <w:rPr>
          <w:rFonts w:ascii="Times New Roman" w:hAnsi="Times New Roman" w:cs="Times New Roman"/>
        </w:rPr>
      </w:pPr>
    </w:p>
    <w:p w:rsidR="00035335" w:rsidRDefault="00035335" w:rsidP="008C0354">
      <w:pPr>
        <w:pStyle w:val="af"/>
        <w:jc w:val="right"/>
        <w:rPr>
          <w:rFonts w:ascii="Times New Roman" w:hAnsi="Times New Roman" w:cs="Times New Roman"/>
        </w:rPr>
      </w:pPr>
    </w:p>
    <w:p w:rsidR="00035335" w:rsidRDefault="00035335" w:rsidP="008C0354">
      <w:pPr>
        <w:pStyle w:val="af"/>
        <w:jc w:val="right"/>
        <w:rPr>
          <w:rFonts w:ascii="Times New Roman" w:hAnsi="Times New Roman" w:cs="Times New Roman"/>
        </w:rPr>
      </w:pPr>
    </w:p>
    <w:p w:rsidR="00035335" w:rsidRDefault="00035335" w:rsidP="008C0354">
      <w:pPr>
        <w:pStyle w:val="af"/>
        <w:jc w:val="right"/>
        <w:rPr>
          <w:rFonts w:ascii="Times New Roman" w:hAnsi="Times New Roman" w:cs="Times New Roman"/>
          <w:lang w:val="ru-RU"/>
        </w:rPr>
      </w:pPr>
    </w:p>
    <w:p w:rsidR="00035335" w:rsidRDefault="00035335" w:rsidP="008C0354">
      <w:pPr>
        <w:pStyle w:val="af"/>
        <w:jc w:val="right"/>
        <w:rPr>
          <w:rFonts w:ascii="Times New Roman" w:hAnsi="Times New Roman" w:cs="Times New Roman"/>
          <w:lang w:val="ru-RU"/>
        </w:rPr>
      </w:pPr>
    </w:p>
    <w:p w:rsidR="00035335" w:rsidRDefault="00035335" w:rsidP="008C0354">
      <w:pPr>
        <w:pStyle w:val="af"/>
        <w:jc w:val="right"/>
        <w:rPr>
          <w:rFonts w:ascii="Times New Roman" w:hAnsi="Times New Roman" w:cs="Times New Roman"/>
          <w:lang w:val="ru-RU"/>
        </w:rPr>
      </w:pPr>
    </w:p>
    <w:p w:rsidR="00035335" w:rsidRDefault="00035335" w:rsidP="008C0354">
      <w:pPr>
        <w:pStyle w:val="af"/>
        <w:jc w:val="right"/>
        <w:rPr>
          <w:rFonts w:ascii="Times New Roman" w:hAnsi="Times New Roman" w:cs="Times New Roman"/>
          <w:lang w:val="ru-RU"/>
        </w:rPr>
      </w:pPr>
    </w:p>
    <w:p w:rsidR="00035335" w:rsidRDefault="00035335" w:rsidP="008C0354">
      <w:pPr>
        <w:pStyle w:val="af"/>
        <w:jc w:val="right"/>
        <w:rPr>
          <w:rFonts w:ascii="Times New Roman" w:hAnsi="Times New Roman" w:cs="Times New Roman"/>
          <w:lang w:val="ru-RU"/>
        </w:rPr>
      </w:pPr>
    </w:p>
    <w:p w:rsidR="00035335" w:rsidRDefault="00035335" w:rsidP="008C0354">
      <w:pPr>
        <w:pStyle w:val="af"/>
        <w:jc w:val="right"/>
        <w:rPr>
          <w:rFonts w:ascii="Times New Roman" w:hAnsi="Times New Roman" w:cs="Times New Roman"/>
          <w:lang w:val="ru-RU"/>
        </w:rPr>
      </w:pPr>
    </w:p>
    <w:p w:rsidR="00035335" w:rsidRPr="00B22C3E" w:rsidRDefault="00035335" w:rsidP="008C0354">
      <w:pPr>
        <w:pStyle w:val="af"/>
        <w:jc w:val="right"/>
        <w:rPr>
          <w:rFonts w:ascii="Times New Roman" w:hAnsi="Times New Roman" w:cs="Times New Roman"/>
          <w:lang w:val="ru-RU"/>
        </w:rPr>
      </w:pPr>
    </w:p>
    <w:p w:rsidR="006C176E" w:rsidRDefault="006C176E" w:rsidP="008C0354">
      <w:pPr>
        <w:pStyle w:val="af"/>
        <w:jc w:val="right"/>
        <w:rPr>
          <w:rFonts w:ascii="Times New Roman" w:hAnsi="Times New Roman" w:cs="Times New Roman"/>
        </w:rPr>
      </w:pPr>
    </w:p>
    <w:p w:rsidR="006C176E" w:rsidRDefault="006C176E" w:rsidP="008C0354">
      <w:pPr>
        <w:pStyle w:val="af"/>
        <w:jc w:val="right"/>
        <w:rPr>
          <w:rFonts w:ascii="Times New Roman" w:hAnsi="Times New Roman" w:cs="Times New Roman"/>
        </w:rPr>
      </w:pPr>
    </w:p>
    <w:p w:rsidR="00035335" w:rsidRPr="00990570" w:rsidRDefault="00035335" w:rsidP="008C0354">
      <w:pPr>
        <w:pStyle w:val="af"/>
        <w:jc w:val="right"/>
        <w:rPr>
          <w:rFonts w:ascii="Times New Roman" w:hAnsi="Times New Roman" w:cs="Times New Roman"/>
        </w:rPr>
      </w:pPr>
      <w:r w:rsidRPr="00990570">
        <w:rPr>
          <w:rFonts w:ascii="Times New Roman" w:hAnsi="Times New Roman" w:cs="Times New Roman"/>
        </w:rPr>
        <w:lastRenderedPageBreak/>
        <w:t>Додаток №6</w:t>
      </w:r>
    </w:p>
    <w:p w:rsidR="00035335" w:rsidRPr="006C7D73" w:rsidRDefault="00035335" w:rsidP="00520EC0">
      <w:pPr>
        <w:pStyle w:val="af"/>
        <w:jc w:val="right"/>
        <w:rPr>
          <w:rFonts w:ascii="Times New Roman" w:hAnsi="Times New Roman" w:cs="Times New Roman"/>
        </w:rPr>
      </w:pPr>
      <w:r w:rsidRPr="008C0354">
        <w:rPr>
          <w:rFonts w:ascii="Times New Roman" w:hAnsi="Times New Roman" w:cs="Times New Roman"/>
        </w:rPr>
        <w:t>до</w:t>
      </w:r>
      <w:r w:rsidRPr="006C7D73">
        <w:rPr>
          <w:rFonts w:ascii="Times New Roman" w:hAnsi="Times New Roman" w:cs="Times New Roman"/>
        </w:rPr>
        <w:t xml:space="preserve"> рішення Авангардівської селищної ради</w:t>
      </w:r>
    </w:p>
    <w:p w:rsidR="006C176E" w:rsidRPr="00B00A3E" w:rsidRDefault="00035335" w:rsidP="006C176E">
      <w:pPr>
        <w:pStyle w:val="af6"/>
        <w:spacing w:before="0" w:after="0"/>
        <w:rPr>
          <w:rFonts w:ascii="Times New Roman" w:hAnsi="Times New Roman"/>
          <w:b w:val="0"/>
          <w:sz w:val="24"/>
          <w:szCs w:val="24"/>
        </w:rPr>
      </w:pPr>
      <w:r>
        <w:rPr>
          <w:b w:val="0"/>
        </w:rPr>
        <w:t xml:space="preserve">                                                                                                    </w:t>
      </w:r>
      <w:r w:rsidR="006C176E" w:rsidRPr="006C176E">
        <w:rPr>
          <w:rFonts w:ascii="Calibri" w:hAnsi="Calibri"/>
          <w:b w:val="0"/>
        </w:rPr>
        <w:t xml:space="preserve">        </w:t>
      </w:r>
      <w:r>
        <w:rPr>
          <w:b w:val="0"/>
        </w:rPr>
        <w:t xml:space="preserve">   </w:t>
      </w:r>
      <w:r w:rsidR="006C176E" w:rsidRPr="00B00A3E">
        <w:rPr>
          <w:rFonts w:ascii="Times New Roman" w:hAnsi="Times New Roman"/>
          <w:b w:val="0"/>
          <w:sz w:val="24"/>
          <w:szCs w:val="24"/>
        </w:rPr>
        <w:t>від 19.06.202</w:t>
      </w:r>
      <w:r w:rsidR="006C176E" w:rsidRPr="00B00A3E">
        <w:rPr>
          <w:rFonts w:ascii="Times New Roman" w:hAnsi="Times New Roman"/>
          <w:b w:val="0"/>
          <w:sz w:val="24"/>
          <w:szCs w:val="24"/>
          <w:lang w:val="ru-RU"/>
        </w:rPr>
        <w:t>4</w:t>
      </w:r>
      <w:r w:rsidR="006C176E" w:rsidRPr="00B00A3E">
        <w:rPr>
          <w:rFonts w:ascii="Times New Roman" w:hAnsi="Times New Roman"/>
          <w:b w:val="0"/>
          <w:sz w:val="24"/>
          <w:szCs w:val="24"/>
        </w:rPr>
        <w:t xml:space="preserve"> р.  №2828-</w:t>
      </w:r>
      <w:r w:rsidR="006C176E" w:rsidRPr="00B00A3E">
        <w:rPr>
          <w:rFonts w:ascii="Times New Roman" w:hAnsi="Times New Roman"/>
          <w:b w:val="0"/>
          <w:bCs/>
          <w:color w:val="000000"/>
          <w:sz w:val="24"/>
          <w:szCs w:val="24"/>
          <w:lang w:val="en-US" w:eastAsia="uk-UA"/>
        </w:rPr>
        <w:t>VIII</w:t>
      </w:r>
    </w:p>
    <w:p w:rsidR="00035335" w:rsidRPr="00B22C3E" w:rsidRDefault="00035335" w:rsidP="00520EC0">
      <w:pPr>
        <w:pStyle w:val="ae"/>
        <w:shd w:val="clear" w:color="auto" w:fill="FFFFFF"/>
        <w:spacing w:before="0" w:beforeAutospacing="0" w:after="0" w:afterAutospacing="0"/>
        <w:ind w:firstLine="567"/>
        <w:jc w:val="center"/>
      </w:pPr>
    </w:p>
    <w:p w:rsidR="00035335" w:rsidRPr="00990570" w:rsidRDefault="00035335" w:rsidP="008C0354">
      <w:pPr>
        <w:pStyle w:val="af"/>
        <w:jc w:val="right"/>
        <w:rPr>
          <w:rFonts w:ascii="Times New Roman" w:hAnsi="Times New Roman" w:cs="Times New Roman"/>
          <w:b/>
        </w:rPr>
      </w:pPr>
    </w:p>
    <w:p w:rsidR="00035335" w:rsidRDefault="00035335" w:rsidP="008C0354">
      <w:pPr>
        <w:pStyle w:val="af"/>
        <w:jc w:val="center"/>
        <w:rPr>
          <w:rFonts w:ascii="Times New Roman" w:hAnsi="Times New Roman" w:cs="Times New Roman"/>
          <w:b/>
        </w:rPr>
      </w:pPr>
    </w:p>
    <w:p w:rsidR="00035335" w:rsidRPr="00990570" w:rsidRDefault="00035335" w:rsidP="008C0354">
      <w:pPr>
        <w:pStyle w:val="af"/>
        <w:jc w:val="center"/>
        <w:rPr>
          <w:rFonts w:ascii="Times New Roman" w:hAnsi="Times New Roman" w:cs="Times New Roman"/>
          <w:b/>
        </w:rPr>
      </w:pPr>
      <w:r w:rsidRPr="00990570">
        <w:rPr>
          <w:rFonts w:ascii="Times New Roman" w:hAnsi="Times New Roman" w:cs="Times New Roman"/>
          <w:b/>
        </w:rPr>
        <w:t>Елементи туристичного збору</w:t>
      </w:r>
    </w:p>
    <w:p w:rsidR="00035335" w:rsidRPr="00495BFD" w:rsidRDefault="00035335" w:rsidP="008C0354">
      <w:pPr>
        <w:pStyle w:val="rvps2"/>
        <w:shd w:val="clear" w:color="auto" w:fill="FFFFFF"/>
        <w:tabs>
          <w:tab w:val="left" w:pos="567"/>
        </w:tabs>
        <w:spacing w:before="0" w:beforeAutospacing="0" w:after="0" w:afterAutospacing="0"/>
        <w:ind w:firstLine="567"/>
        <w:jc w:val="both"/>
        <w:textAlignment w:val="baseline"/>
        <w:rPr>
          <w:b/>
          <w:color w:val="000000"/>
        </w:rPr>
      </w:pPr>
      <w:r w:rsidRPr="00495BFD">
        <w:rPr>
          <w:b/>
          <w:color w:val="000000"/>
        </w:rPr>
        <w:t>1.</w:t>
      </w:r>
      <w:r w:rsidRPr="00495BFD">
        <w:rPr>
          <w:color w:val="000000"/>
        </w:rPr>
        <w:t xml:space="preserve"> </w:t>
      </w:r>
      <w:r w:rsidRPr="00495BFD">
        <w:rPr>
          <w:b/>
          <w:color w:val="000000"/>
        </w:rPr>
        <w:t>Платники збору</w:t>
      </w:r>
    </w:p>
    <w:p w:rsidR="00035335" w:rsidRPr="00495BFD" w:rsidRDefault="00035335" w:rsidP="008C0354">
      <w:pPr>
        <w:pStyle w:val="rvps2"/>
        <w:shd w:val="clear" w:color="auto" w:fill="FFFFFF"/>
        <w:tabs>
          <w:tab w:val="left" w:pos="567"/>
        </w:tabs>
        <w:spacing w:before="0" w:beforeAutospacing="0" w:after="0" w:afterAutospacing="0"/>
        <w:ind w:firstLine="567"/>
        <w:jc w:val="both"/>
        <w:textAlignment w:val="baseline"/>
        <w:rPr>
          <w:color w:val="000000"/>
        </w:rPr>
      </w:pPr>
      <w:r w:rsidRPr="00495BFD">
        <w:rPr>
          <w:color w:val="000000"/>
        </w:rPr>
        <w:t>Платники збору визначені пунктом 268.2.1. статті 268 Податкового кодексу України.</w:t>
      </w:r>
    </w:p>
    <w:p w:rsidR="00035335" w:rsidRPr="00495BFD" w:rsidRDefault="00035335" w:rsidP="008C0354">
      <w:pPr>
        <w:pStyle w:val="rvps2"/>
        <w:shd w:val="clear" w:color="auto" w:fill="FFFFFF"/>
        <w:tabs>
          <w:tab w:val="left" w:pos="567"/>
        </w:tabs>
        <w:spacing w:before="0" w:beforeAutospacing="0" w:after="0" w:afterAutospacing="0"/>
        <w:ind w:firstLine="567"/>
        <w:jc w:val="both"/>
        <w:textAlignment w:val="baseline"/>
        <w:rPr>
          <w:color w:val="000000"/>
        </w:rPr>
      </w:pPr>
      <w:r w:rsidRPr="00495BFD">
        <w:rPr>
          <w:color w:val="000000"/>
        </w:rPr>
        <w:t>Платниками збору не можуть бути особи, які визначені пунктом 268.2.2. статті 268 Податкового кодексу України.</w:t>
      </w:r>
    </w:p>
    <w:p w:rsidR="00035335" w:rsidRPr="00495BFD" w:rsidRDefault="00035335" w:rsidP="008C0354">
      <w:pPr>
        <w:pStyle w:val="rvps2"/>
        <w:shd w:val="clear" w:color="auto" w:fill="FFFFFF"/>
        <w:tabs>
          <w:tab w:val="left" w:pos="567"/>
        </w:tabs>
        <w:spacing w:before="0" w:beforeAutospacing="0" w:after="0" w:afterAutospacing="0"/>
        <w:ind w:firstLine="567"/>
        <w:jc w:val="both"/>
        <w:textAlignment w:val="baseline"/>
        <w:rPr>
          <w:b/>
          <w:color w:val="000000"/>
        </w:rPr>
      </w:pPr>
      <w:r w:rsidRPr="00495BFD">
        <w:rPr>
          <w:b/>
          <w:color w:val="000000"/>
        </w:rPr>
        <w:t>2.</w:t>
      </w:r>
      <w:r w:rsidRPr="00495BFD">
        <w:rPr>
          <w:color w:val="000000"/>
        </w:rPr>
        <w:t xml:space="preserve"> </w:t>
      </w:r>
      <w:r w:rsidRPr="00495BFD">
        <w:rPr>
          <w:b/>
          <w:color w:val="000000"/>
        </w:rPr>
        <w:t>Ставка збору</w:t>
      </w:r>
    </w:p>
    <w:p w:rsidR="00035335" w:rsidRPr="00495BFD" w:rsidRDefault="00035335" w:rsidP="008C0354">
      <w:pPr>
        <w:pStyle w:val="rvps2"/>
        <w:shd w:val="clear" w:color="auto" w:fill="FFFFFF"/>
        <w:tabs>
          <w:tab w:val="left" w:pos="567"/>
        </w:tabs>
        <w:spacing w:before="0" w:beforeAutospacing="0" w:after="0" w:afterAutospacing="0"/>
        <w:ind w:firstLine="567"/>
        <w:jc w:val="both"/>
        <w:textAlignment w:val="baseline"/>
        <w:rPr>
          <w:color w:val="000000"/>
        </w:rPr>
      </w:pPr>
      <w:r w:rsidRPr="00495BFD">
        <w:rPr>
          <w:color w:val="000000"/>
        </w:rPr>
        <w:t xml:space="preserve">Ставка збору встановлюється за кожну добу тимчасового розміщення особи у місцях проживання (ночівлі), визначених підпунктом 268.5.1 пункту 268.5 статті 268 Податкового кодексу України, у розмірі </w:t>
      </w:r>
      <w:r w:rsidRPr="00495BFD">
        <w:rPr>
          <w:b/>
          <w:color w:val="000000"/>
        </w:rPr>
        <w:t>0,5</w:t>
      </w:r>
      <w:r w:rsidRPr="00495BFD">
        <w:rPr>
          <w:color w:val="000000"/>
        </w:rPr>
        <w:t xml:space="preserve"> відсотка - для внутрішнього туризму та </w:t>
      </w:r>
      <w:r w:rsidRPr="00495BFD">
        <w:rPr>
          <w:b/>
          <w:color w:val="000000"/>
        </w:rPr>
        <w:t>5</w:t>
      </w:r>
      <w:r w:rsidRPr="00495BFD">
        <w:rPr>
          <w:color w:val="000000"/>
        </w:rPr>
        <w:t xml:space="preserve"> відсотків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p w:rsidR="00035335" w:rsidRPr="00495BFD" w:rsidRDefault="00035335" w:rsidP="008C0354">
      <w:pPr>
        <w:pStyle w:val="rvps2"/>
        <w:shd w:val="clear" w:color="auto" w:fill="FFFFFF"/>
        <w:tabs>
          <w:tab w:val="left" w:pos="567"/>
        </w:tabs>
        <w:spacing w:before="0" w:beforeAutospacing="0" w:after="0" w:afterAutospacing="0"/>
        <w:ind w:firstLine="567"/>
        <w:jc w:val="both"/>
        <w:textAlignment w:val="baseline"/>
        <w:rPr>
          <w:b/>
          <w:color w:val="000000"/>
        </w:rPr>
      </w:pPr>
      <w:r w:rsidRPr="00495BFD">
        <w:rPr>
          <w:b/>
          <w:color w:val="000000"/>
        </w:rPr>
        <w:t>3. База справляння збору</w:t>
      </w:r>
    </w:p>
    <w:p w:rsidR="00035335" w:rsidRPr="00495BFD" w:rsidRDefault="00035335" w:rsidP="008C0354">
      <w:pPr>
        <w:pStyle w:val="rvps2"/>
        <w:shd w:val="clear" w:color="auto" w:fill="FFFFFF"/>
        <w:tabs>
          <w:tab w:val="left" w:pos="567"/>
        </w:tabs>
        <w:spacing w:before="0" w:beforeAutospacing="0" w:after="0" w:afterAutospacing="0"/>
        <w:ind w:firstLine="567"/>
        <w:jc w:val="both"/>
        <w:textAlignment w:val="baseline"/>
        <w:rPr>
          <w:color w:val="000000"/>
        </w:rPr>
      </w:pPr>
      <w:r w:rsidRPr="00495BFD">
        <w:rPr>
          <w:color w:val="000000"/>
        </w:rPr>
        <w:t>Базою справляння збору є загальна кількість діб тимчасового розміщення у місцях проживання (ночівлі), визначених підпунктом 268.5.1 пункту 268.5 статті 268 Податкового кодексу України.</w:t>
      </w:r>
    </w:p>
    <w:p w:rsidR="00035335" w:rsidRPr="00495BFD" w:rsidRDefault="00035335" w:rsidP="008C0354">
      <w:pPr>
        <w:pStyle w:val="rvps2"/>
        <w:shd w:val="clear" w:color="auto" w:fill="FFFFFF"/>
        <w:tabs>
          <w:tab w:val="left" w:pos="567"/>
        </w:tabs>
        <w:spacing w:before="0" w:beforeAutospacing="0" w:after="0" w:afterAutospacing="0"/>
        <w:ind w:firstLine="567"/>
        <w:jc w:val="both"/>
        <w:textAlignment w:val="baseline"/>
        <w:rPr>
          <w:b/>
          <w:color w:val="000000"/>
        </w:rPr>
      </w:pPr>
      <w:r w:rsidRPr="00495BFD">
        <w:rPr>
          <w:b/>
          <w:color w:val="000000"/>
        </w:rPr>
        <w:t>4.</w:t>
      </w:r>
      <w:r w:rsidRPr="00495BFD">
        <w:rPr>
          <w:color w:val="000000"/>
        </w:rPr>
        <w:t xml:space="preserve"> </w:t>
      </w:r>
      <w:r w:rsidRPr="00495BFD">
        <w:rPr>
          <w:b/>
          <w:color w:val="000000"/>
        </w:rPr>
        <w:t>Податкові агенти та місця проживання (ночівлі)</w:t>
      </w:r>
    </w:p>
    <w:p w:rsidR="00035335" w:rsidRPr="00495BFD" w:rsidRDefault="00035335" w:rsidP="008C0354">
      <w:pPr>
        <w:pStyle w:val="rvps2"/>
        <w:shd w:val="clear" w:color="auto" w:fill="FFFFFF"/>
        <w:tabs>
          <w:tab w:val="left" w:pos="567"/>
        </w:tabs>
        <w:spacing w:before="0" w:beforeAutospacing="0" w:after="0" w:afterAutospacing="0"/>
        <w:ind w:firstLine="567"/>
        <w:jc w:val="both"/>
        <w:textAlignment w:val="baseline"/>
        <w:rPr>
          <w:color w:val="000000"/>
        </w:rPr>
      </w:pPr>
      <w:r w:rsidRPr="00495BFD">
        <w:rPr>
          <w:color w:val="000000"/>
        </w:rPr>
        <w:t>4.1. Справляння збору може здійснюватися з тимчасового розміщення у таких місцях проживання (ночівлі):</w:t>
      </w:r>
    </w:p>
    <w:p w:rsidR="00035335" w:rsidRPr="00495BFD" w:rsidRDefault="00035335" w:rsidP="008C0354">
      <w:pPr>
        <w:pStyle w:val="rvps2"/>
        <w:shd w:val="clear" w:color="auto" w:fill="FFFFFF"/>
        <w:tabs>
          <w:tab w:val="left" w:pos="567"/>
        </w:tabs>
        <w:spacing w:before="0" w:beforeAutospacing="0" w:after="0" w:afterAutospacing="0"/>
        <w:ind w:firstLine="567"/>
        <w:jc w:val="both"/>
        <w:rPr>
          <w:color w:val="000000"/>
        </w:rPr>
      </w:pPr>
      <w:r w:rsidRPr="00495BFD">
        <w:rPr>
          <w:color w:val="000000"/>
        </w:rPr>
        <w:t xml:space="preserve">а) готелі, кемпінги, мотелі, гуртожитки для приїжджих, </w:t>
      </w:r>
      <w:proofErr w:type="spellStart"/>
      <w:r w:rsidRPr="00495BFD">
        <w:rPr>
          <w:color w:val="000000"/>
        </w:rPr>
        <w:t>хостели</w:t>
      </w:r>
      <w:proofErr w:type="spellEnd"/>
      <w:r w:rsidRPr="00495BFD">
        <w:rPr>
          <w:color w:val="000000"/>
        </w:rPr>
        <w:t>, будинки відпочинку, туристичні бази, гірські притулки, табори для відпочинку, пансіонати та інші заклади готельного типу, санаторно-курортні заклади;</w:t>
      </w:r>
    </w:p>
    <w:p w:rsidR="00035335" w:rsidRPr="00495BFD" w:rsidRDefault="00035335" w:rsidP="008C0354">
      <w:pPr>
        <w:pStyle w:val="rvps2"/>
        <w:shd w:val="clear" w:color="auto" w:fill="FFFFFF"/>
        <w:tabs>
          <w:tab w:val="left" w:pos="567"/>
        </w:tabs>
        <w:spacing w:before="0" w:beforeAutospacing="0" w:after="0" w:afterAutospacing="0"/>
        <w:ind w:firstLine="567"/>
        <w:jc w:val="both"/>
        <w:rPr>
          <w:color w:val="000000"/>
        </w:rPr>
      </w:pPr>
      <w:r w:rsidRPr="00495BFD">
        <w:rPr>
          <w:color w:val="000000"/>
        </w:rPr>
        <w:t>б) житловий будинок, прибудова до житлового будинку, квартира, котедж, кімната, садовий будинок, дачний будинок, будь-які інші об’єкти, що використовуються для тимчасового проживання (ночівлі).</w:t>
      </w:r>
    </w:p>
    <w:p w:rsidR="00035335" w:rsidRPr="00495BFD" w:rsidRDefault="00035335" w:rsidP="008C0354">
      <w:pPr>
        <w:pStyle w:val="rvps2"/>
        <w:shd w:val="clear" w:color="auto" w:fill="FFFFFF"/>
        <w:tabs>
          <w:tab w:val="left" w:pos="567"/>
        </w:tabs>
        <w:spacing w:before="0" w:beforeAutospacing="0" w:after="0" w:afterAutospacing="0"/>
        <w:ind w:firstLine="567"/>
        <w:jc w:val="both"/>
        <w:rPr>
          <w:color w:val="000000"/>
        </w:rPr>
      </w:pPr>
      <w:r w:rsidRPr="00495BFD">
        <w:rPr>
          <w:color w:val="000000"/>
        </w:rPr>
        <w:t>4.2. Справляння збору може здійснюватися такими податковими агентами:</w:t>
      </w:r>
    </w:p>
    <w:p w:rsidR="00035335" w:rsidRPr="00495BFD" w:rsidRDefault="00035335" w:rsidP="008C0354">
      <w:pPr>
        <w:pStyle w:val="rvps2"/>
        <w:shd w:val="clear" w:color="auto" w:fill="FFFFFF"/>
        <w:tabs>
          <w:tab w:val="left" w:pos="567"/>
        </w:tabs>
        <w:spacing w:before="0" w:beforeAutospacing="0" w:after="0" w:afterAutospacing="0"/>
        <w:ind w:firstLine="567"/>
        <w:jc w:val="both"/>
        <w:textAlignment w:val="baseline"/>
        <w:rPr>
          <w:color w:val="000000"/>
        </w:rPr>
      </w:pPr>
      <w:r w:rsidRPr="00495BFD">
        <w:rPr>
          <w:color w:val="000000"/>
        </w:rPr>
        <w:t xml:space="preserve">а) юридичними особами, філіями, відділеннями, іншими відокремленими підрозділами юридичних осіб згідно </w:t>
      </w:r>
      <w:r w:rsidRPr="00601BEF">
        <w:t xml:space="preserve">з </w:t>
      </w:r>
      <w:hyperlink r:id="rId6" w:anchor="n11909" w:history="1">
        <w:r w:rsidRPr="00601BEF">
          <w:rPr>
            <w:rStyle w:val="af3"/>
          </w:rPr>
          <w:t>підпунктом 268.7.2</w:t>
        </w:r>
      </w:hyperlink>
      <w:r w:rsidRPr="00495BFD">
        <w:rPr>
          <w:color w:val="000000"/>
        </w:rPr>
        <w:t xml:space="preserve"> пункту 268.7 статті 268 Податкового кодексу України, фізичними особами - підприємцями, які надають послуги з тимчасового розміщення осіб у місцях проживання (ночівлі), визначених підпунктом 268.5.1 статті 268 Податкового кодексу України;</w:t>
      </w:r>
    </w:p>
    <w:p w:rsidR="00035335" w:rsidRPr="00495BFD" w:rsidRDefault="00035335" w:rsidP="008C0354">
      <w:pPr>
        <w:pStyle w:val="rvps2"/>
        <w:shd w:val="clear" w:color="auto" w:fill="FFFFFF"/>
        <w:tabs>
          <w:tab w:val="left" w:pos="567"/>
        </w:tabs>
        <w:spacing w:before="0" w:beforeAutospacing="0" w:after="0" w:afterAutospacing="0"/>
        <w:ind w:firstLine="567"/>
        <w:jc w:val="both"/>
        <w:textAlignment w:val="baseline"/>
        <w:rPr>
          <w:color w:val="000000"/>
        </w:rPr>
      </w:pPr>
      <w:r w:rsidRPr="00495BFD">
        <w:rPr>
          <w:color w:val="000000"/>
        </w:rPr>
        <w:t xml:space="preserve">б) </w:t>
      </w:r>
      <w:proofErr w:type="spellStart"/>
      <w:r w:rsidRPr="00495BFD">
        <w:rPr>
          <w:color w:val="000000"/>
        </w:rPr>
        <w:t>квартирно</w:t>
      </w:r>
      <w:proofErr w:type="spellEnd"/>
      <w:r w:rsidRPr="00495BFD">
        <w:rPr>
          <w:color w:val="000000"/>
        </w:rPr>
        <w:t>-посередницькими організаціями, які направляють неорганізованих осіб з метою їх тимчасового розміщення у місцях проживання (ночівлі), визначених підпунктом "б" підпункту 268.5.1 пункту 268.5 статті 268 Податкового кодексу України, що належать фізичним особам на праві власності або на праві користування за договором найму;</w:t>
      </w:r>
    </w:p>
    <w:p w:rsidR="00035335" w:rsidRPr="00495BFD" w:rsidRDefault="00035335" w:rsidP="008C0354">
      <w:pPr>
        <w:pStyle w:val="rvps2"/>
        <w:shd w:val="clear" w:color="auto" w:fill="FFFFFF"/>
        <w:tabs>
          <w:tab w:val="left" w:pos="567"/>
        </w:tabs>
        <w:spacing w:before="0" w:beforeAutospacing="0" w:after="0" w:afterAutospacing="0"/>
        <w:ind w:firstLine="567"/>
        <w:jc w:val="both"/>
        <w:rPr>
          <w:color w:val="000000"/>
        </w:rPr>
      </w:pPr>
      <w:r w:rsidRPr="00495BFD">
        <w:rPr>
          <w:color w:val="000000"/>
        </w:rPr>
        <w:t>в) юридичними особами, які уповноважуються селищною радою, справляти збір на умовах договору, укладеного з селищною радою.</w:t>
      </w:r>
    </w:p>
    <w:p w:rsidR="00035335" w:rsidRPr="00495BFD" w:rsidRDefault="00035335" w:rsidP="008C0354">
      <w:pPr>
        <w:pStyle w:val="rvps2"/>
        <w:shd w:val="clear" w:color="auto" w:fill="FFFFFF"/>
        <w:tabs>
          <w:tab w:val="left" w:pos="567"/>
        </w:tabs>
        <w:spacing w:before="0" w:beforeAutospacing="0" w:after="0" w:afterAutospacing="0"/>
        <w:ind w:firstLine="567"/>
        <w:jc w:val="both"/>
        <w:rPr>
          <w:color w:val="000000"/>
        </w:rPr>
      </w:pPr>
      <w:r w:rsidRPr="00495BFD">
        <w:rPr>
          <w:color w:val="000000"/>
        </w:rPr>
        <w:t>Перелік податкових агентів та інформація про них розміщуються та оприлюднюються на офіційному веб-сайті селищної ради.</w:t>
      </w:r>
    </w:p>
    <w:p w:rsidR="00035335" w:rsidRPr="00495BFD" w:rsidRDefault="00035335" w:rsidP="008C0354">
      <w:pPr>
        <w:pStyle w:val="rvps2"/>
        <w:shd w:val="clear" w:color="auto" w:fill="FFFFFF"/>
        <w:tabs>
          <w:tab w:val="left" w:pos="567"/>
        </w:tabs>
        <w:spacing w:before="0" w:beforeAutospacing="0" w:after="0" w:afterAutospacing="0"/>
        <w:ind w:firstLine="567"/>
        <w:jc w:val="both"/>
        <w:textAlignment w:val="baseline"/>
        <w:rPr>
          <w:b/>
          <w:color w:val="000000"/>
        </w:rPr>
      </w:pPr>
      <w:r w:rsidRPr="00495BFD">
        <w:rPr>
          <w:b/>
          <w:color w:val="000000"/>
        </w:rPr>
        <w:t>5.</w:t>
      </w:r>
      <w:r w:rsidRPr="00495BFD">
        <w:rPr>
          <w:color w:val="000000"/>
        </w:rPr>
        <w:t xml:space="preserve"> </w:t>
      </w:r>
      <w:r w:rsidRPr="00495BFD">
        <w:rPr>
          <w:b/>
          <w:color w:val="000000"/>
        </w:rPr>
        <w:t>Особливості справляння збору</w:t>
      </w:r>
    </w:p>
    <w:p w:rsidR="00035335" w:rsidRPr="00495BFD" w:rsidRDefault="00035335" w:rsidP="008C0354">
      <w:pPr>
        <w:pStyle w:val="rvps2"/>
        <w:shd w:val="clear" w:color="auto" w:fill="FFFFFF"/>
        <w:tabs>
          <w:tab w:val="left" w:pos="567"/>
        </w:tabs>
        <w:spacing w:before="0" w:beforeAutospacing="0" w:after="0" w:afterAutospacing="0"/>
        <w:ind w:firstLine="567"/>
        <w:jc w:val="both"/>
        <w:rPr>
          <w:color w:val="000000"/>
        </w:rPr>
      </w:pPr>
      <w:r w:rsidRPr="00495BFD">
        <w:rPr>
          <w:color w:val="000000"/>
        </w:rPr>
        <w:t>Особливості справляння збору визначено підпунктами 268.6.1-268.6.3. пункту 268.6 статті 268 Податкового кодексу України.</w:t>
      </w:r>
    </w:p>
    <w:p w:rsidR="00035335" w:rsidRPr="00495BFD" w:rsidRDefault="00035335" w:rsidP="008C0354">
      <w:pPr>
        <w:pStyle w:val="rvps2"/>
        <w:shd w:val="clear" w:color="auto" w:fill="FFFFFF"/>
        <w:tabs>
          <w:tab w:val="left" w:pos="567"/>
        </w:tabs>
        <w:spacing w:before="0" w:beforeAutospacing="0" w:after="0" w:afterAutospacing="0"/>
        <w:ind w:firstLine="567"/>
        <w:jc w:val="both"/>
        <w:textAlignment w:val="baseline"/>
        <w:rPr>
          <w:b/>
          <w:color w:val="000000"/>
        </w:rPr>
      </w:pPr>
      <w:r w:rsidRPr="00495BFD">
        <w:rPr>
          <w:b/>
          <w:color w:val="000000"/>
        </w:rPr>
        <w:t>6. Порядок сплати збору</w:t>
      </w:r>
    </w:p>
    <w:p w:rsidR="00035335" w:rsidRDefault="00035335" w:rsidP="008C0354">
      <w:pPr>
        <w:pStyle w:val="rvps2"/>
        <w:shd w:val="clear" w:color="auto" w:fill="FFFFFF"/>
        <w:spacing w:before="0" w:beforeAutospacing="0" w:after="0" w:afterAutospacing="0"/>
        <w:ind w:firstLine="450"/>
        <w:jc w:val="both"/>
        <w:textAlignment w:val="baseline"/>
        <w:rPr>
          <w:color w:val="000000"/>
        </w:rPr>
      </w:pPr>
      <w:r w:rsidRPr="00495BFD">
        <w:rPr>
          <w:color w:val="000000"/>
        </w:rPr>
        <w:t>По</w:t>
      </w:r>
      <w:r>
        <w:rPr>
          <w:color w:val="000000"/>
        </w:rPr>
        <w:t>даткові агенти сплачують збір за своїм місцезнаходженням щоквартально, у визначений для квартального звітного (податкового) періоду строк та відповідно до податкової декларації за звітний (податковий) квартал.»</w:t>
      </w:r>
    </w:p>
    <w:p w:rsidR="00035335" w:rsidRPr="0007104A" w:rsidRDefault="00035335" w:rsidP="008C0354">
      <w:pPr>
        <w:spacing w:line="276" w:lineRule="auto"/>
        <w:rPr>
          <w:b/>
        </w:rPr>
      </w:pPr>
      <w:bookmarkStart w:id="45" w:name="n11884"/>
      <w:bookmarkEnd w:id="45"/>
    </w:p>
    <w:p w:rsidR="00035335" w:rsidRPr="00860366" w:rsidRDefault="00580407" w:rsidP="008F2CDA">
      <w:pPr>
        <w:pStyle w:val="af"/>
        <w:tabs>
          <w:tab w:val="left" w:pos="567"/>
        </w:tabs>
        <w:ind w:firstLine="567"/>
        <w:rPr>
          <w:lang w:val="ru-RU"/>
        </w:rPr>
      </w:pPr>
      <w:r>
        <w:rPr>
          <w:rFonts w:ascii="Times New Roman" w:hAnsi="Times New Roman" w:cs="Times New Roman"/>
          <w:b/>
          <w:lang w:val="ru-RU"/>
        </w:rPr>
        <w:t xml:space="preserve">     </w:t>
      </w:r>
      <w:proofErr w:type="spellStart"/>
      <w:r w:rsidR="00035335" w:rsidRPr="00860366">
        <w:rPr>
          <w:rFonts w:ascii="Times New Roman" w:hAnsi="Times New Roman" w:cs="Times New Roman"/>
          <w:b/>
          <w:lang w:val="ru-RU"/>
        </w:rPr>
        <w:t>Секретар</w:t>
      </w:r>
      <w:proofErr w:type="spellEnd"/>
      <w:r w:rsidR="00035335" w:rsidRPr="00860366">
        <w:rPr>
          <w:rFonts w:ascii="Times New Roman" w:hAnsi="Times New Roman" w:cs="Times New Roman"/>
          <w:b/>
          <w:lang w:val="ru-RU"/>
        </w:rPr>
        <w:t xml:space="preserve"> ради</w:t>
      </w:r>
      <w:r w:rsidR="00035335" w:rsidRPr="00860366">
        <w:rPr>
          <w:rFonts w:ascii="Times New Roman" w:hAnsi="Times New Roman" w:cs="Times New Roman"/>
          <w:b/>
        </w:rPr>
        <w:t xml:space="preserve">                   </w:t>
      </w:r>
      <w:r>
        <w:rPr>
          <w:rFonts w:ascii="Times New Roman" w:hAnsi="Times New Roman" w:cs="Times New Roman"/>
          <w:b/>
        </w:rPr>
        <w:t xml:space="preserve">                 </w:t>
      </w:r>
      <w:r w:rsidR="006C176E">
        <w:rPr>
          <w:rFonts w:ascii="Times New Roman" w:hAnsi="Times New Roman" w:cs="Times New Roman"/>
          <w:b/>
        </w:rPr>
        <w:t xml:space="preserve">     </w:t>
      </w:r>
      <w:r w:rsidR="00035335" w:rsidRPr="00860366">
        <w:rPr>
          <w:rFonts w:ascii="Times New Roman" w:hAnsi="Times New Roman" w:cs="Times New Roman"/>
          <w:b/>
        </w:rPr>
        <w:t xml:space="preserve">           </w:t>
      </w:r>
      <w:r w:rsidR="00035335" w:rsidRPr="00860366">
        <w:rPr>
          <w:rFonts w:ascii="Times New Roman" w:hAnsi="Times New Roman" w:cs="Times New Roman"/>
          <w:b/>
          <w:lang w:val="ru-RU"/>
        </w:rPr>
        <w:t xml:space="preserve">             </w:t>
      </w:r>
      <w:r w:rsidR="00035335" w:rsidRPr="00860366">
        <w:rPr>
          <w:rFonts w:ascii="Times New Roman" w:hAnsi="Times New Roman" w:cs="Times New Roman"/>
          <w:b/>
        </w:rPr>
        <w:t xml:space="preserve">     </w:t>
      </w:r>
      <w:r w:rsidR="00035335" w:rsidRPr="00860366">
        <w:rPr>
          <w:rFonts w:ascii="Times New Roman" w:hAnsi="Times New Roman" w:cs="Times New Roman"/>
          <w:b/>
          <w:lang w:val="ru-RU"/>
        </w:rPr>
        <w:t>Валентина ЩУР</w:t>
      </w:r>
    </w:p>
    <w:p w:rsidR="00035335" w:rsidRDefault="00035335" w:rsidP="008F2CDA">
      <w:pPr>
        <w:pStyle w:val="af"/>
        <w:jc w:val="right"/>
        <w:rPr>
          <w:rFonts w:ascii="Times New Roman" w:hAnsi="Times New Roman" w:cs="Times New Roman"/>
        </w:rPr>
      </w:pPr>
    </w:p>
    <w:p w:rsidR="00035335" w:rsidRDefault="00035335" w:rsidP="00A22340">
      <w:pPr>
        <w:pStyle w:val="af"/>
        <w:jc w:val="right"/>
        <w:rPr>
          <w:rFonts w:ascii="Times New Roman" w:hAnsi="Times New Roman" w:cs="Times New Roman"/>
        </w:rPr>
      </w:pPr>
    </w:p>
    <w:sectPr w:rsidR="00035335" w:rsidSect="009B29EA">
      <w:pgSz w:w="11906" w:h="16838"/>
      <w:pgMar w:top="851" w:right="851" w:bottom="284"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OpenSymbol">
    <w:panose1 w:val="00000000000000000000"/>
    <w:charset w:val="00"/>
    <w:family w:val="auto"/>
    <w:notTrueType/>
    <w:pitch w:val="variable"/>
    <w:sig w:usb0="00000003" w:usb1="00000000" w:usb2="00000000" w:usb3="00000000" w:csb0="00000001" w:csb1="00000000"/>
  </w:font>
  <w:font w:name="Tahoma">
    <w:altName w:val="arial"/>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no Pro">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pStyle w:val="8"/>
      <w:suff w:val="nothing"/>
      <w:lvlText w:val=""/>
      <w:lvlJc w:val="left"/>
      <w:pPr>
        <w:tabs>
          <w:tab w:val="num" w:pos="0"/>
        </w:tabs>
        <w:ind w:left="1440" w:hanging="1440"/>
      </w:pPr>
      <w:rPr>
        <w:rFonts w:cs="Times New Roman"/>
      </w:rPr>
    </w:lvl>
    <w:lvl w:ilvl="8">
      <w:start w:val="1"/>
      <w:numFmt w:val="none"/>
      <w:pStyle w:val="9"/>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pStyle w:val="10"/>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1B34BC0"/>
    <w:multiLevelType w:val="hybridMultilevel"/>
    <w:tmpl w:val="9BC4179C"/>
    <w:lvl w:ilvl="0" w:tplc="3D22911E">
      <w:start w:val="69"/>
      <w:numFmt w:val="bullet"/>
      <w:lvlText w:val="-"/>
      <w:lvlJc w:val="left"/>
      <w:pPr>
        <w:tabs>
          <w:tab w:val="num" w:pos="1639"/>
        </w:tabs>
        <w:ind w:left="1639" w:hanging="93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1D335F5A"/>
    <w:multiLevelType w:val="multilevel"/>
    <w:tmpl w:val="99A84936"/>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E9C0FF3"/>
    <w:multiLevelType w:val="hybridMultilevel"/>
    <w:tmpl w:val="8998F3E6"/>
    <w:lvl w:ilvl="0" w:tplc="04220001">
      <w:start w:val="1241"/>
      <w:numFmt w:val="bullet"/>
      <w:lvlText w:val=""/>
      <w:lvlJc w:val="left"/>
      <w:pPr>
        <w:tabs>
          <w:tab w:val="num" w:pos="720"/>
        </w:tabs>
        <w:ind w:left="720" w:hanging="360"/>
      </w:pPr>
      <w:rPr>
        <w:rFonts w:ascii="Symbol" w:eastAsia="Times New Roman"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nsid w:val="1F274061"/>
    <w:multiLevelType w:val="multilevel"/>
    <w:tmpl w:val="1A16130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FB513A0"/>
    <w:multiLevelType w:val="multilevel"/>
    <w:tmpl w:val="0FCC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F935D5"/>
    <w:multiLevelType w:val="hybridMultilevel"/>
    <w:tmpl w:val="2E803BF0"/>
    <w:lvl w:ilvl="0" w:tplc="0E6CBF4A">
      <w:start w:val="288"/>
      <w:numFmt w:val="bullet"/>
      <w:lvlText w:val="-"/>
      <w:lvlJc w:val="left"/>
      <w:pPr>
        <w:ind w:left="720" w:hanging="360"/>
      </w:pPr>
      <w:rPr>
        <w:rFonts w:ascii="Times New Roman" w:eastAsia="Times New Roman" w:hAnsi="Times New Roman" w:hint="default"/>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6554A2E"/>
    <w:multiLevelType w:val="multilevel"/>
    <w:tmpl w:val="3B5C9C9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7C84CA7"/>
    <w:multiLevelType w:val="multilevel"/>
    <w:tmpl w:val="E068A94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A3321F9"/>
    <w:multiLevelType w:val="hybridMultilevel"/>
    <w:tmpl w:val="9894F7F2"/>
    <w:lvl w:ilvl="0" w:tplc="BA5AC3F4">
      <w:start w:val="1"/>
      <w:numFmt w:val="decimal"/>
      <w:lvlText w:val="%1."/>
      <w:lvlJc w:val="left"/>
      <w:pPr>
        <w:ind w:left="1494" w:hanging="360"/>
      </w:pPr>
      <w:rPr>
        <w:rFonts w:cs="Times New Roman"/>
        <w:b/>
      </w:rPr>
    </w:lvl>
    <w:lvl w:ilvl="1" w:tplc="438268F2">
      <w:start w:val="5"/>
      <w:numFmt w:val="bullet"/>
      <w:lvlText w:val="-"/>
      <w:lvlJc w:val="left"/>
      <w:pPr>
        <w:ind w:left="1440" w:hanging="360"/>
      </w:pPr>
      <w:rPr>
        <w:rFonts w:ascii="Times New Roman" w:eastAsia="Times New Roman" w:hAnsi="Times New Roman" w:hint="default"/>
        <w:b/>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C056F55"/>
    <w:multiLevelType w:val="multilevel"/>
    <w:tmpl w:val="BD1A11C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E8B5360"/>
    <w:multiLevelType w:val="multilevel"/>
    <w:tmpl w:val="25C45D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79C25CF"/>
    <w:multiLevelType w:val="multilevel"/>
    <w:tmpl w:val="4BC0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841D72"/>
    <w:multiLevelType w:val="hybridMultilevel"/>
    <w:tmpl w:val="67B88E1C"/>
    <w:lvl w:ilvl="0" w:tplc="6302D0E0">
      <w:start w:val="1"/>
      <w:numFmt w:val="decimal"/>
      <w:lvlText w:val="%1."/>
      <w:lvlJc w:val="left"/>
      <w:pPr>
        <w:ind w:left="1467" w:hanging="900"/>
      </w:pPr>
      <w:rPr>
        <w:rFonts w:cs="Times New Roman" w:hint="default"/>
        <w:b w:val="0"/>
        <w:i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412038CB"/>
    <w:multiLevelType w:val="multilevel"/>
    <w:tmpl w:val="E81E7F2C"/>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5E34E9F"/>
    <w:multiLevelType w:val="hybridMultilevel"/>
    <w:tmpl w:val="4AA4E59A"/>
    <w:lvl w:ilvl="0" w:tplc="E320DE22">
      <w:numFmt w:val="bullet"/>
      <w:lvlText w:val="-"/>
      <w:lvlJc w:val="left"/>
      <w:pPr>
        <w:ind w:left="2844" w:hanging="360"/>
      </w:pPr>
      <w:rPr>
        <w:rFonts w:ascii="Times New Roman" w:eastAsia="Times New Roman" w:hAnsi="Times New Roman" w:hint="default"/>
        <w:sz w:val="24"/>
      </w:rPr>
    </w:lvl>
    <w:lvl w:ilvl="1" w:tplc="04190003" w:tentative="1">
      <w:start w:val="1"/>
      <w:numFmt w:val="bullet"/>
      <w:lvlText w:val="o"/>
      <w:lvlJc w:val="left"/>
      <w:pPr>
        <w:ind w:left="3564" w:hanging="360"/>
      </w:pPr>
      <w:rPr>
        <w:rFonts w:ascii="Courier New" w:hAnsi="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8">
    <w:nsid w:val="4BF949D3"/>
    <w:multiLevelType w:val="multilevel"/>
    <w:tmpl w:val="07DA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AE1FF3"/>
    <w:multiLevelType w:val="multilevel"/>
    <w:tmpl w:val="482C34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569C7694"/>
    <w:multiLevelType w:val="multilevel"/>
    <w:tmpl w:val="BEC2D19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65B21929"/>
    <w:multiLevelType w:val="hybridMultilevel"/>
    <w:tmpl w:val="4E56CE80"/>
    <w:lvl w:ilvl="0" w:tplc="57FCE5EC">
      <w:start w:val="2"/>
      <w:numFmt w:val="bullet"/>
      <w:lvlText w:val="-"/>
      <w:lvlJc w:val="left"/>
      <w:pPr>
        <w:ind w:left="1065" w:hanging="360"/>
      </w:pPr>
      <w:rPr>
        <w:rFonts w:ascii="Times New Roman" w:eastAsia="Times New Roman" w:hAnsi="Times New Roman" w:hint="default"/>
      </w:rPr>
    </w:lvl>
    <w:lvl w:ilvl="1" w:tplc="04220003" w:tentative="1">
      <w:start w:val="1"/>
      <w:numFmt w:val="bullet"/>
      <w:lvlText w:val="o"/>
      <w:lvlJc w:val="left"/>
      <w:pPr>
        <w:ind w:left="1785" w:hanging="360"/>
      </w:pPr>
      <w:rPr>
        <w:rFonts w:ascii="Courier New" w:hAnsi="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2">
    <w:nsid w:val="66BE4EEA"/>
    <w:multiLevelType w:val="multilevel"/>
    <w:tmpl w:val="7ECE3216"/>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84850AA"/>
    <w:multiLevelType w:val="multilevel"/>
    <w:tmpl w:val="9308FE2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C067FDF"/>
    <w:multiLevelType w:val="hybridMultilevel"/>
    <w:tmpl w:val="4BBE1218"/>
    <w:lvl w:ilvl="0" w:tplc="201C19C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5">
    <w:nsid w:val="6F10166F"/>
    <w:multiLevelType w:val="multilevel"/>
    <w:tmpl w:val="7716E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E83481"/>
    <w:multiLevelType w:val="multilevel"/>
    <w:tmpl w:val="034855E2"/>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74750A72"/>
    <w:multiLevelType w:val="multilevel"/>
    <w:tmpl w:val="6A5484B2"/>
    <w:lvl w:ilvl="0">
      <w:start w:val="6"/>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A167FDD"/>
    <w:multiLevelType w:val="multilevel"/>
    <w:tmpl w:val="9ACCEF8E"/>
    <w:lvl w:ilvl="0">
      <w:start w:val="2"/>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C021E83"/>
    <w:multiLevelType w:val="hybridMultilevel"/>
    <w:tmpl w:val="24E0F5AE"/>
    <w:lvl w:ilvl="0" w:tplc="DE88C258">
      <w:start w:val="2"/>
      <w:numFmt w:val="bullet"/>
      <w:lvlText w:val="-"/>
      <w:lvlJc w:val="left"/>
      <w:pPr>
        <w:ind w:left="1065" w:hanging="360"/>
      </w:pPr>
      <w:rPr>
        <w:rFonts w:ascii="Times New Roman" w:eastAsia="Times New Roman" w:hAnsi="Times New Roman" w:hint="default"/>
      </w:rPr>
    </w:lvl>
    <w:lvl w:ilvl="1" w:tplc="04220003" w:tentative="1">
      <w:start w:val="1"/>
      <w:numFmt w:val="bullet"/>
      <w:lvlText w:val="o"/>
      <w:lvlJc w:val="left"/>
      <w:pPr>
        <w:ind w:left="1785" w:hanging="360"/>
      </w:pPr>
      <w:rPr>
        <w:rFonts w:ascii="Courier New" w:hAnsi="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hint="default"/>
      </w:rPr>
    </w:lvl>
    <w:lvl w:ilvl="8" w:tplc="04220005" w:tentative="1">
      <w:start w:val="1"/>
      <w:numFmt w:val="bullet"/>
      <w:lvlText w:val=""/>
      <w:lvlJc w:val="left"/>
      <w:pPr>
        <w:ind w:left="6825" w:hanging="360"/>
      </w:pPr>
      <w:rPr>
        <w:rFonts w:ascii="Wingdings" w:hAnsi="Wingdings" w:hint="default"/>
      </w:rPr>
    </w:lvl>
  </w:abstractNum>
  <w:num w:numId="1">
    <w:abstractNumId w:val="0"/>
  </w:num>
  <w:num w:numId="2">
    <w:abstractNumId w:val="1"/>
  </w:num>
  <w:num w:numId="3">
    <w:abstractNumId w:val="2"/>
  </w:num>
  <w:num w:numId="4">
    <w:abstractNumId w:val="24"/>
  </w:num>
  <w:num w:numId="5">
    <w:abstractNumId w:val="14"/>
  </w:num>
  <w:num w:numId="6">
    <w:abstractNumId w:val="7"/>
  </w:num>
  <w:num w:numId="7">
    <w:abstractNumId w:val="23"/>
  </w:num>
  <w:num w:numId="8">
    <w:abstractNumId w:val="13"/>
  </w:num>
  <w:num w:numId="9">
    <w:abstractNumId w:val="20"/>
  </w:num>
  <w:num w:numId="10">
    <w:abstractNumId w:val="9"/>
  </w:num>
  <w:num w:numId="11">
    <w:abstractNumId w:val="4"/>
  </w:num>
  <w:num w:numId="12">
    <w:abstractNumId w:val="10"/>
  </w:num>
  <w:num w:numId="13">
    <w:abstractNumId w:val="16"/>
  </w:num>
  <w:num w:numId="14">
    <w:abstractNumId w:val="12"/>
  </w:num>
  <w:num w:numId="15">
    <w:abstractNumId w:val="28"/>
  </w:num>
  <w:num w:numId="16">
    <w:abstractNumId w:val="22"/>
  </w:num>
  <w:num w:numId="17">
    <w:abstractNumId w:val="26"/>
  </w:num>
  <w:num w:numId="18">
    <w:abstractNumId w:val="6"/>
  </w:num>
  <w:num w:numId="19">
    <w:abstractNumId w:val="27"/>
  </w:num>
  <w:num w:numId="20">
    <w:abstractNumId w:val="8"/>
  </w:num>
  <w:num w:numId="21">
    <w:abstractNumId w:val="18"/>
  </w:num>
  <w:num w:numId="22">
    <w:abstractNumId w:val="25"/>
  </w:num>
  <w:num w:numId="23">
    <w:abstractNumId w:val="29"/>
  </w:num>
  <w:num w:numId="24">
    <w:abstractNumId w:val="21"/>
  </w:num>
  <w:num w:numId="25">
    <w:abstractNumId w:val="19"/>
  </w:num>
  <w:num w:numId="26">
    <w:abstractNumId w:val="5"/>
  </w:num>
  <w:num w:numId="27">
    <w:abstractNumId w:val="3"/>
  </w:num>
  <w:num w:numId="28">
    <w:abstractNumId w:val="17"/>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340"/>
    <w:rsid w:val="00005B64"/>
    <w:rsid w:val="000127A4"/>
    <w:rsid w:val="0001359D"/>
    <w:rsid w:val="00015FBC"/>
    <w:rsid w:val="00017409"/>
    <w:rsid w:val="00022E62"/>
    <w:rsid w:val="00024074"/>
    <w:rsid w:val="00024BFE"/>
    <w:rsid w:val="00027240"/>
    <w:rsid w:val="00031613"/>
    <w:rsid w:val="00035335"/>
    <w:rsid w:val="0003600D"/>
    <w:rsid w:val="00042639"/>
    <w:rsid w:val="000516FD"/>
    <w:rsid w:val="00055FB5"/>
    <w:rsid w:val="000564AE"/>
    <w:rsid w:val="000624BE"/>
    <w:rsid w:val="000647E4"/>
    <w:rsid w:val="000671BB"/>
    <w:rsid w:val="0007104A"/>
    <w:rsid w:val="00072146"/>
    <w:rsid w:val="000835E0"/>
    <w:rsid w:val="0008614A"/>
    <w:rsid w:val="000A640F"/>
    <w:rsid w:val="000B2A77"/>
    <w:rsid w:val="000B6480"/>
    <w:rsid w:val="000B726F"/>
    <w:rsid w:val="000D252B"/>
    <w:rsid w:val="000D4C44"/>
    <w:rsid w:val="000D54E0"/>
    <w:rsid w:val="000D7ED0"/>
    <w:rsid w:val="000E0BC3"/>
    <w:rsid w:val="000E578A"/>
    <w:rsid w:val="000E625A"/>
    <w:rsid w:val="000F3D39"/>
    <w:rsid w:val="000F751D"/>
    <w:rsid w:val="000F768F"/>
    <w:rsid w:val="0010281B"/>
    <w:rsid w:val="00103AC9"/>
    <w:rsid w:val="001142AE"/>
    <w:rsid w:val="00122B9D"/>
    <w:rsid w:val="00137A6B"/>
    <w:rsid w:val="001414BB"/>
    <w:rsid w:val="001418CE"/>
    <w:rsid w:val="00151674"/>
    <w:rsid w:val="00153657"/>
    <w:rsid w:val="00154A7E"/>
    <w:rsid w:val="001619B4"/>
    <w:rsid w:val="00163F0B"/>
    <w:rsid w:val="00164825"/>
    <w:rsid w:val="00165753"/>
    <w:rsid w:val="00166730"/>
    <w:rsid w:val="001669A1"/>
    <w:rsid w:val="00183F0F"/>
    <w:rsid w:val="0018429D"/>
    <w:rsid w:val="001862BD"/>
    <w:rsid w:val="00191176"/>
    <w:rsid w:val="00193F7C"/>
    <w:rsid w:val="00194962"/>
    <w:rsid w:val="001A3341"/>
    <w:rsid w:val="001B49F0"/>
    <w:rsid w:val="001B5F8C"/>
    <w:rsid w:val="001C03BE"/>
    <w:rsid w:val="001C7086"/>
    <w:rsid w:val="001E13E4"/>
    <w:rsid w:val="001F2378"/>
    <w:rsid w:val="001F3078"/>
    <w:rsid w:val="001F3A69"/>
    <w:rsid w:val="00206D37"/>
    <w:rsid w:val="0021187E"/>
    <w:rsid w:val="002131C3"/>
    <w:rsid w:val="002204E8"/>
    <w:rsid w:val="00221882"/>
    <w:rsid w:val="002230DD"/>
    <w:rsid w:val="00225C36"/>
    <w:rsid w:val="0023273D"/>
    <w:rsid w:val="00237AB1"/>
    <w:rsid w:val="0024040E"/>
    <w:rsid w:val="00242B16"/>
    <w:rsid w:val="00243EB3"/>
    <w:rsid w:val="00244D06"/>
    <w:rsid w:val="002616B7"/>
    <w:rsid w:val="0027148A"/>
    <w:rsid w:val="00281B40"/>
    <w:rsid w:val="0029482E"/>
    <w:rsid w:val="00295BD0"/>
    <w:rsid w:val="002A3220"/>
    <w:rsid w:val="002A66DA"/>
    <w:rsid w:val="002B19F2"/>
    <w:rsid w:val="002B2BC0"/>
    <w:rsid w:val="002C172B"/>
    <w:rsid w:val="002C1A67"/>
    <w:rsid w:val="002C1FE5"/>
    <w:rsid w:val="002D253F"/>
    <w:rsid w:val="002D495D"/>
    <w:rsid w:val="002D4A4C"/>
    <w:rsid w:val="002E20A8"/>
    <w:rsid w:val="002E2862"/>
    <w:rsid w:val="002F14D3"/>
    <w:rsid w:val="002F434B"/>
    <w:rsid w:val="003123E5"/>
    <w:rsid w:val="00314334"/>
    <w:rsid w:val="00315ED8"/>
    <w:rsid w:val="0032189F"/>
    <w:rsid w:val="00322E68"/>
    <w:rsid w:val="003322C1"/>
    <w:rsid w:val="003339F7"/>
    <w:rsid w:val="00344D15"/>
    <w:rsid w:val="003515C3"/>
    <w:rsid w:val="00357823"/>
    <w:rsid w:val="00362718"/>
    <w:rsid w:val="00364E71"/>
    <w:rsid w:val="00370E61"/>
    <w:rsid w:val="00371605"/>
    <w:rsid w:val="003863E2"/>
    <w:rsid w:val="003902E9"/>
    <w:rsid w:val="003912B7"/>
    <w:rsid w:val="00394658"/>
    <w:rsid w:val="003A34DB"/>
    <w:rsid w:val="003B4F02"/>
    <w:rsid w:val="003B6055"/>
    <w:rsid w:val="003B7344"/>
    <w:rsid w:val="003C1999"/>
    <w:rsid w:val="003C7340"/>
    <w:rsid w:val="003D1790"/>
    <w:rsid w:val="003D4F0F"/>
    <w:rsid w:val="003D4F93"/>
    <w:rsid w:val="003E085A"/>
    <w:rsid w:val="003E2F7D"/>
    <w:rsid w:val="003E5847"/>
    <w:rsid w:val="003E6C98"/>
    <w:rsid w:val="003F27C7"/>
    <w:rsid w:val="00400C16"/>
    <w:rsid w:val="0040390E"/>
    <w:rsid w:val="0040765F"/>
    <w:rsid w:val="004079FF"/>
    <w:rsid w:val="004137ED"/>
    <w:rsid w:val="00421AB0"/>
    <w:rsid w:val="004220F1"/>
    <w:rsid w:val="004266BE"/>
    <w:rsid w:val="00427B5B"/>
    <w:rsid w:val="00432CB2"/>
    <w:rsid w:val="00442463"/>
    <w:rsid w:val="00443C1C"/>
    <w:rsid w:val="00445A2B"/>
    <w:rsid w:val="00456C38"/>
    <w:rsid w:val="00461D14"/>
    <w:rsid w:val="00462C9B"/>
    <w:rsid w:val="004656FB"/>
    <w:rsid w:val="00471294"/>
    <w:rsid w:val="00473A94"/>
    <w:rsid w:val="00473E2D"/>
    <w:rsid w:val="00486DA7"/>
    <w:rsid w:val="00494839"/>
    <w:rsid w:val="00495BFD"/>
    <w:rsid w:val="004A7130"/>
    <w:rsid w:val="004B38D1"/>
    <w:rsid w:val="004C35F8"/>
    <w:rsid w:val="004C56E2"/>
    <w:rsid w:val="004C7E6E"/>
    <w:rsid w:val="004D051C"/>
    <w:rsid w:val="004D0F92"/>
    <w:rsid w:val="004D1157"/>
    <w:rsid w:val="004D1EC0"/>
    <w:rsid w:val="004D4465"/>
    <w:rsid w:val="004E3112"/>
    <w:rsid w:val="004F1A36"/>
    <w:rsid w:val="004F24A7"/>
    <w:rsid w:val="004F4F90"/>
    <w:rsid w:val="00502F47"/>
    <w:rsid w:val="00504947"/>
    <w:rsid w:val="00504B57"/>
    <w:rsid w:val="0051575C"/>
    <w:rsid w:val="00517A23"/>
    <w:rsid w:val="00520EC0"/>
    <w:rsid w:val="0052185D"/>
    <w:rsid w:val="0052616B"/>
    <w:rsid w:val="005275F8"/>
    <w:rsid w:val="005518CF"/>
    <w:rsid w:val="00554235"/>
    <w:rsid w:val="00556222"/>
    <w:rsid w:val="00566966"/>
    <w:rsid w:val="00570A93"/>
    <w:rsid w:val="0057510E"/>
    <w:rsid w:val="00580407"/>
    <w:rsid w:val="005854D6"/>
    <w:rsid w:val="00591271"/>
    <w:rsid w:val="005A34EF"/>
    <w:rsid w:val="005A419F"/>
    <w:rsid w:val="005A4A2E"/>
    <w:rsid w:val="005A763D"/>
    <w:rsid w:val="005A76F3"/>
    <w:rsid w:val="005B2CA4"/>
    <w:rsid w:val="005C2319"/>
    <w:rsid w:val="005C555C"/>
    <w:rsid w:val="005C69DA"/>
    <w:rsid w:val="005D49C6"/>
    <w:rsid w:val="005D5287"/>
    <w:rsid w:val="005D5C48"/>
    <w:rsid w:val="005E0F0C"/>
    <w:rsid w:val="005E6463"/>
    <w:rsid w:val="005F1D05"/>
    <w:rsid w:val="005F7476"/>
    <w:rsid w:val="00600DCD"/>
    <w:rsid w:val="00600E2D"/>
    <w:rsid w:val="00601BEF"/>
    <w:rsid w:val="00612B9D"/>
    <w:rsid w:val="00613364"/>
    <w:rsid w:val="00621BB9"/>
    <w:rsid w:val="00627651"/>
    <w:rsid w:val="00653947"/>
    <w:rsid w:val="00654874"/>
    <w:rsid w:val="0066153F"/>
    <w:rsid w:val="0066180B"/>
    <w:rsid w:val="00662F72"/>
    <w:rsid w:val="006705CE"/>
    <w:rsid w:val="00670747"/>
    <w:rsid w:val="006707AA"/>
    <w:rsid w:val="0068201E"/>
    <w:rsid w:val="0068298D"/>
    <w:rsid w:val="00685C7B"/>
    <w:rsid w:val="006A1B8E"/>
    <w:rsid w:val="006A348A"/>
    <w:rsid w:val="006A6409"/>
    <w:rsid w:val="006A6C2B"/>
    <w:rsid w:val="006A6DBD"/>
    <w:rsid w:val="006A74F6"/>
    <w:rsid w:val="006B13CD"/>
    <w:rsid w:val="006B2134"/>
    <w:rsid w:val="006B61F4"/>
    <w:rsid w:val="006C07B0"/>
    <w:rsid w:val="006C176E"/>
    <w:rsid w:val="006C1CFD"/>
    <w:rsid w:val="006C6100"/>
    <w:rsid w:val="006C6CF6"/>
    <w:rsid w:val="006C7D73"/>
    <w:rsid w:val="006D1647"/>
    <w:rsid w:val="006D179B"/>
    <w:rsid w:val="006E3C6A"/>
    <w:rsid w:val="006E6103"/>
    <w:rsid w:val="006E6313"/>
    <w:rsid w:val="006E6984"/>
    <w:rsid w:val="006F3309"/>
    <w:rsid w:val="006F6717"/>
    <w:rsid w:val="00705286"/>
    <w:rsid w:val="00707778"/>
    <w:rsid w:val="00713C93"/>
    <w:rsid w:val="00720C6D"/>
    <w:rsid w:val="00720E2C"/>
    <w:rsid w:val="0072374C"/>
    <w:rsid w:val="0072405A"/>
    <w:rsid w:val="00726695"/>
    <w:rsid w:val="00744EFC"/>
    <w:rsid w:val="00755B67"/>
    <w:rsid w:val="007562ED"/>
    <w:rsid w:val="00757198"/>
    <w:rsid w:val="007666D4"/>
    <w:rsid w:val="0077135B"/>
    <w:rsid w:val="00773E7B"/>
    <w:rsid w:val="007762C8"/>
    <w:rsid w:val="0078623D"/>
    <w:rsid w:val="00787828"/>
    <w:rsid w:val="007952F9"/>
    <w:rsid w:val="00796545"/>
    <w:rsid w:val="007A4669"/>
    <w:rsid w:val="007A51E7"/>
    <w:rsid w:val="007A7891"/>
    <w:rsid w:val="007B4FFC"/>
    <w:rsid w:val="007D7489"/>
    <w:rsid w:val="007E1509"/>
    <w:rsid w:val="007E19F9"/>
    <w:rsid w:val="007E4AB0"/>
    <w:rsid w:val="007E63FC"/>
    <w:rsid w:val="007F31CA"/>
    <w:rsid w:val="007F35AD"/>
    <w:rsid w:val="0080231C"/>
    <w:rsid w:val="0080409A"/>
    <w:rsid w:val="00804972"/>
    <w:rsid w:val="00806CAC"/>
    <w:rsid w:val="00812483"/>
    <w:rsid w:val="00821CAD"/>
    <w:rsid w:val="00827457"/>
    <w:rsid w:val="00831440"/>
    <w:rsid w:val="008319C2"/>
    <w:rsid w:val="00832520"/>
    <w:rsid w:val="0083463B"/>
    <w:rsid w:val="00835587"/>
    <w:rsid w:val="0083692B"/>
    <w:rsid w:val="00840E24"/>
    <w:rsid w:val="00842337"/>
    <w:rsid w:val="008461C0"/>
    <w:rsid w:val="008509AF"/>
    <w:rsid w:val="00855B2D"/>
    <w:rsid w:val="0085665B"/>
    <w:rsid w:val="00860366"/>
    <w:rsid w:val="00864AFB"/>
    <w:rsid w:val="00870F69"/>
    <w:rsid w:val="0087124B"/>
    <w:rsid w:val="008871D0"/>
    <w:rsid w:val="008A107E"/>
    <w:rsid w:val="008A152F"/>
    <w:rsid w:val="008A2074"/>
    <w:rsid w:val="008B6EE3"/>
    <w:rsid w:val="008C0354"/>
    <w:rsid w:val="008C0356"/>
    <w:rsid w:val="008C2336"/>
    <w:rsid w:val="008C258E"/>
    <w:rsid w:val="008C26E8"/>
    <w:rsid w:val="008C7A3A"/>
    <w:rsid w:val="008C7FBC"/>
    <w:rsid w:val="008D22A3"/>
    <w:rsid w:val="008E336A"/>
    <w:rsid w:val="008E4F18"/>
    <w:rsid w:val="008E68CF"/>
    <w:rsid w:val="008E6979"/>
    <w:rsid w:val="008E6FB9"/>
    <w:rsid w:val="008F0F84"/>
    <w:rsid w:val="008F2CDA"/>
    <w:rsid w:val="00900F9B"/>
    <w:rsid w:val="009022C3"/>
    <w:rsid w:val="00905924"/>
    <w:rsid w:val="00906007"/>
    <w:rsid w:val="0091059C"/>
    <w:rsid w:val="00910626"/>
    <w:rsid w:val="00911B10"/>
    <w:rsid w:val="00914BFA"/>
    <w:rsid w:val="00916371"/>
    <w:rsid w:val="0092189C"/>
    <w:rsid w:val="0092658F"/>
    <w:rsid w:val="00930616"/>
    <w:rsid w:val="00933873"/>
    <w:rsid w:val="0093396F"/>
    <w:rsid w:val="00933D26"/>
    <w:rsid w:val="0094221F"/>
    <w:rsid w:val="009435B7"/>
    <w:rsid w:val="0094650A"/>
    <w:rsid w:val="00947582"/>
    <w:rsid w:val="00952C22"/>
    <w:rsid w:val="00955D2E"/>
    <w:rsid w:val="00961322"/>
    <w:rsid w:val="00964936"/>
    <w:rsid w:val="00964C7E"/>
    <w:rsid w:val="0097140D"/>
    <w:rsid w:val="00971EFD"/>
    <w:rsid w:val="00984215"/>
    <w:rsid w:val="009864A0"/>
    <w:rsid w:val="00987F0C"/>
    <w:rsid w:val="00990570"/>
    <w:rsid w:val="00996656"/>
    <w:rsid w:val="00997F73"/>
    <w:rsid w:val="009A0BB3"/>
    <w:rsid w:val="009A0D7D"/>
    <w:rsid w:val="009A4E62"/>
    <w:rsid w:val="009B29EA"/>
    <w:rsid w:val="009B2A2D"/>
    <w:rsid w:val="009B3B88"/>
    <w:rsid w:val="009B5B19"/>
    <w:rsid w:val="009C0DBB"/>
    <w:rsid w:val="009C51C7"/>
    <w:rsid w:val="009C6C21"/>
    <w:rsid w:val="009C6C4D"/>
    <w:rsid w:val="009D5FA7"/>
    <w:rsid w:val="009E3B50"/>
    <w:rsid w:val="009F0358"/>
    <w:rsid w:val="009F0CBF"/>
    <w:rsid w:val="00A005F9"/>
    <w:rsid w:val="00A008E0"/>
    <w:rsid w:val="00A14EDF"/>
    <w:rsid w:val="00A22340"/>
    <w:rsid w:val="00A226DD"/>
    <w:rsid w:val="00A25E27"/>
    <w:rsid w:val="00A26960"/>
    <w:rsid w:val="00A317E2"/>
    <w:rsid w:val="00A31E5C"/>
    <w:rsid w:val="00A35036"/>
    <w:rsid w:val="00A35EE8"/>
    <w:rsid w:val="00A3700F"/>
    <w:rsid w:val="00A4128F"/>
    <w:rsid w:val="00A53F7F"/>
    <w:rsid w:val="00A619D8"/>
    <w:rsid w:val="00A6683D"/>
    <w:rsid w:val="00A66C93"/>
    <w:rsid w:val="00A7559F"/>
    <w:rsid w:val="00A757D1"/>
    <w:rsid w:val="00A76376"/>
    <w:rsid w:val="00A8286A"/>
    <w:rsid w:val="00A868FC"/>
    <w:rsid w:val="00A90E0E"/>
    <w:rsid w:val="00A94630"/>
    <w:rsid w:val="00A94906"/>
    <w:rsid w:val="00A96A32"/>
    <w:rsid w:val="00A9733D"/>
    <w:rsid w:val="00A97709"/>
    <w:rsid w:val="00AA19EB"/>
    <w:rsid w:val="00AA7120"/>
    <w:rsid w:val="00AB3692"/>
    <w:rsid w:val="00AB4176"/>
    <w:rsid w:val="00AB4335"/>
    <w:rsid w:val="00AD35F4"/>
    <w:rsid w:val="00AD7AAF"/>
    <w:rsid w:val="00AE72D1"/>
    <w:rsid w:val="00AF18EA"/>
    <w:rsid w:val="00AF2723"/>
    <w:rsid w:val="00AF4BC9"/>
    <w:rsid w:val="00B00A3E"/>
    <w:rsid w:val="00B044D2"/>
    <w:rsid w:val="00B05FD6"/>
    <w:rsid w:val="00B07D9E"/>
    <w:rsid w:val="00B101FA"/>
    <w:rsid w:val="00B16F58"/>
    <w:rsid w:val="00B174EB"/>
    <w:rsid w:val="00B22C3E"/>
    <w:rsid w:val="00B318A5"/>
    <w:rsid w:val="00B34A38"/>
    <w:rsid w:val="00B551D8"/>
    <w:rsid w:val="00B56F36"/>
    <w:rsid w:val="00B62840"/>
    <w:rsid w:val="00B65A2D"/>
    <w:rsid w:val="00B66848"/>
    <w:rsid w:val="00B805A9"/>
    <w:rsid w:val="00B8456E"/>
    <w:rsid w:val="00B8712A"/>
    <w:rsid w:val="00B93D9D"/>
    <w:rsid w:val="00B95ED9"/>
    <w:rsid w:val="00B97B30"/>
    <w:rsid w:val="00BA72D0"/>
    <w:rsid w:val="00BB770E"/>
    <w:rsid w:val="00BB7A9D"/>
    <w:rsid w:val="00BC6929"/>
    <w:rsid w:val="00BD3289"/>
    <w:rsid w:val="00BD75DF"/>
    <w:rsid w:val="00BE00D2"/>
    <w:rsid w:val="00BE2F67"/>
    <w:rsid w:val="00BE47D6"/>
    <w:rsid w:val="00BE7BA3"/>
    <w:rsid w:val="00BF5C0C"/>
    <w:rsid w:val="00BF5C1B"/>
    <w:rsid w:val="00BF7131"/>
    <w:rsid w:val="00BF7202"/>
    <w:rsid w:val="00C02E6D"/>
    <w:rsid w:val="00C0459C"/>
    <w:rsid w:val="00C11188"/>
    <w:rsid w:val="00C11F22"/>
    <w:rsid w:val="00C207C0"/>
    <w:rsid w:val="00C21737"/>
    <w:rsid w:val="00C245F1"/>
    <w:rsid w:val="00C26792"/>
    <w:rsid w:val="00C32B38"/>
    <w:rsid w:val="00C35CCD"/>
    <w:rsid w:val="00C35E73"/>
    <w:rsid w:val="00C369F3"/>
    <w:rsid w:val="00C4387D"/>
    <w:rsid w:val="00C43E01"/>
    <w:rsid w:val="00C44A31"/>
    <w:rsid w:val="00C57D51"/>
    <w:rsid w:val="00C719D7"/>
    <w:rsid w:val="00C74B66"/>
    <w:rsid w:val="00C8259B"/>
    <w:rsid w:val="00C84B70"/>
    <w:rsid w:val="00C922D4"/>
    <w:rsid w:val="00C93326"/>
    <w:rsid w:val="00CA796C"/>
    <w:rsid w:val="00CB06D1"/>
    <w:rsid w:val="00CB58B8"/>
    <w:rsid w:val="00CC3631"/>
    <w:rsid w:val="00CC6195"/>
    <w:rsid w:val="00CD1436"/>
    <w:rsid w:val="00CD244C"/>
    <w:rsid w:val="00CD43C3"/>
    <w:rsid w:val="00CD6C5C"/>
    <w:rsid w:val="00CD7724"/>
    <w:rsid w:val="00CD7FB6"/>
    <w:rsid w:val="00CE3D14"/>
    <w:rsid w:val="00CE7471"/>
    <w:rsid w:val="00CF2014"/>
    <w:rsid w:val="00CF62D8"/>
    <w:rsid w:val="00CF73CD"/>
    <w:rsid w:val="00D01867"/>
    <w:rsid w:val="00D0281F"/>
    <w:rsid w:val="00D03856"/>
    <w:rsid w:val="00D046F2"/>
    <w:rsid w:val="00D064A6"/>
    <w:rsid w:val="00D113BC"/>
    <w:rsid w:val="00D12CC4"/>
    <w:rsid w:val="00D13712"/>
    <w:rsid w:val="00D33313"/>
    <w:rsid w:val="00D34C03"/>
    <w:rsid w:val="00D372FF"/>
    <w:rsid w:val="00D4171D"/>
    <w:rsid w:val="00D4211D"/>
    <w:rsid w:val="00D450E2"/>
    <w:rsid w:val="00D531BA"/>
    <w:rsid w:val="00D53C54"/>
    <w:rsid w:val="00D5428E"/>
    <w:rsid w:val="00D555D1"/>
    <w:rsid w:val="00D726AE"/>
    <w:rsid w:val="00D801A1"/>
    <w:rsid w:val="00D80DAD"/>
    <w:rsid w:val="00D83710"/>
    <w:rsid w:val="00D900A0"/>
    <w:rsid w:val="00DA1996"/>
    <w:rsid w:val="00DA1A4D"/>
    <w:rsid w:val="00DA202B"/>
    <w:rsid w:val="00DA4AAC"/>
    <w:rsid w:val="00DA71DF"/>
    <w:rsid w:val="00DB0449"/>
    <w:rsid w:val="00DB3B14"/>
    <w:rsid w:val="00DC01BC"/>
    <w:rsid w:val="00DE1FDC"/>
    <w:rsid w:val="00DE2098"/>
    <w:rsid w:val="00DE215A"/>
    <w:rsid w:val="00DE463E"/>
    <w:rsid w:val="00DF76C2"/>
    <w:rsid w:val="00E00F0F"/>
    <w:rsid w:val="00E00FA6"/>
    <w:rsid w:val="00E03814"/>
    <w:rsid w:val="00E125BF"/>
    <w:rsid w:val="00E16797"/>
    <w:rsid w:val="00E21AF1"/>
    <w:rsid w:val="00E24438"/>
    <w:rsid w:val="00E27803"/>
    <w:rsid w:val="00E32901"/>
    <w:rsid w:val="00E33136"/>
    <w:rsid w:val="00E36A06"/>
    <w:rsid w:val="00E45417"/>
    <w:rsid w:val="00E5141C"/>
    <w:rsid w:val="00E53701"/>
    <w:rsid w:val="00E53CF1"/>
    <w:rsid w:val="00E60A47"/>
    <w:rsid w:val="00E6365A"/>
    <w:rsid w:val="00E70BCE"/>
    <w:rsid w:val="00E73B94"/>
    <w:rsid w:val="00E75B85"/>
    <w:rsid w:val="00E81410"/>
    <w:rsid w:val="00E9513F"/>
    <w:rsid w:val="00EA1265"/>
    <w:rsid w:val="00EA15B7"/>
    <w:rsid w:val="00EA2DE2"/>
    <w:rsid w:val="00EA3529"/>
    <w:rsid w:val="00EA41AC"/>
    <w:rsid w:val="00EA4F6C"/>
    <w:rsid w:val="00EB286E"/>
    <w:rsid w:val="00EB32EE"/>
    <w:rsid w:val="00EB6356"/>
    <w:rsid w:val="00EB6B0C"/>
    <w:rsid w:val="00EC0B8E"/>
    <w:rsid w:val="00EC1D58"/>
    <w:rsid w:val="00EC6F2F"/>
    <w:rsid w:val="00EC780D"/>
    <w:rsid w:val="00ED1B45"/>
    <w:rsid w:val="00ED621B"/>
    <w:rsid w:val="00EE0A90"/>
    <w:rsid w:val="00EE2AD4"/>
    <w:rsid w:val="00EE30BC"/>
    <w:rsid w:val="00EE31F3"/>
    <w:rsid w:val="00EE35FF"/>
    <w:rsid w:val="00F0117B"/>
    <w:rsid w:val="00F06D64"/>
    <w:rsid w:val="00F21359"/>
    <w:rsid w:val="00F25AFB"/>
    <w:rsid w:val="00F30017"/>
    <w:rsid w:val="00F30825"/>
    <w:rsid w:val="00F33936"/>
    <w:rsid w:val="00F349B5"/>
    <w:rsid w:val="00F350DF"/>
    <w:rsid w:val="00F36097"/>
    <w:rsid w:val="00F41344"/>
    <w:rsid w:val="00F41CB0"/>
    <w:rsid w:val="00F576EF"/>
    <w:rsid w:val="00F6454C"/>
    <w:rsid w:val="00F65AD3"/>
    <w:rsid w:val="00F66337"/>
    <w:rsid w:val="00F6798C"/>
    <w:rsid w:val="00F71CBE"/>
    <w:rsid w:val="00F72617"/>
    <w:rsid w:val="00F72AAC"/>
    <w:rsid w:val="00F72C19"/>
    <w:rsid w:val="00F763B4"/>
    <w:rsid w:val="00F82B65"/>
    <w:rsid w:val="00F94975"/>
    <w:rsid w:val="00FA5626"/>
    <w:rsid w:val="00FA7504"/>
    <w:rsid w:val="00FB47D4"/>
    <w:rsid w:val="00FB4BB9"/>
    <w:rsid w:val="00FB605C"/>
    <w:rsid w:val="00FC2278"/>
    <w:rsid w:val="00FC2989"/>
    <w:rsid w:val="00FC7334"/>
    <w:rsid w:val="00FD1D59"/>
    <w:rsid w:val="00FD755E"/>
    <w:rsid w:val="00FF06C4"/>
    <w:rsid w:val="00FF6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397FA98-8F53-4A6B-9F02-B2BD0D20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B67"/>
    <w:pPr>
      <w:suppressAutoHyphens/>
    </w:pPr>
    <w:rPr>
      <w:rFonts w:ascii="Times New Roman" w:eastAsia="Times New Roman" w:hAnsi="Times New Roman"/>
      <w:sz w:val="24"/>
      <w:szCs w:val="24"/>
      <w:lang w:eastAsia="ar-SA"/>
    </w:rPr>
  </w:style>
  <w:style w:type="paragraph" w:styleId="1">
    <w:name w:val="heading 1"/>
    <w:basedOn w:val="11"/>
    <w:next w:val="a0"/>
    <w:link w:val="12"/>
    <w:uiPriority w:val="99"/>
    <w:qFormat/>
    <w:rsid w:val="00A22340"/>
    <w:pPr>
      <w:numPr>
        <w:numId w:val="1"/>
      </w:numPr>
      <w:outlineLvl w:val="0"/>
    </w:pPr>
    <w:rPr>
      <w:b/>
      <w:bCs/>
      <w:sz w:val="32"/>
      <w:szCs w:val="32"/>
    </w:rPr>
  </w:style>
  <w:style w:type="paragraph" w:styleId="2">
    <w:name w:val="heading 2"/>
    <w:basedOn w:val="a"/>
    <w:next w:val="a"/>
    <w:link w:val="20"/>
    <w:uiPriority w:val="99"/>
    <w:qFormat/>
    <w:rsid w:val="00A22340"/>
    <w:pPr>
      <w:keepNext/>
      <w:widowControl w:val="0"/>
      <w:numPr>
        <w:ilvl w:val="1"/>
        <w:numId w:val="1"/>
      </w:numPr>
      <w:autoSpaceDE w:val="0"/>
      <w:outlineLvl w:val="1"/>
    </w:pPr>
    <w:rPr>
      <w:sz w:val="28"/>
      <w:szCs w:val="28"/>
    </w:rPr>
  </w:style>
  <w:style w:type="paragraph" w:styleId="3">
    <w:name w:val="heading 3"/>
    <w:basedOn w:val="a"/>
    <w:link w:val="30"/>
    <w:uiPriority w:val="99"/>
    <w:qFormat/>
    <w:rsid w:val="00A22340"/>
    <w:pPr>
      <w:suppressAutoHyphens w:val="0"/>
      <w:spacing w:before="100" w:beforeAutospacing="1" w:after="100" w:afterAutospacing="1"/>
      <w:outlineLvl w:val="2"/>
    </w:pPr>
    <w:rPr>
      <w:b/>
      <w:bCs/>
      <w:sz w:val="27"/>
      <w:szCs w:val="27"/>
      <w:lang w:val="uk-UA" w:eastAsia="uk-UA"/>
    </w:rPr>
  </w:style>
  <w:style w:type="paragraph" w:styleId="5">
    <w:name w:val="heading 5"/>
    <w:basedOn w:val="a"/>
    <w:link w:val="50"/>
    <w:uiPriority w:val="99"/>
    <w:qFormat/>
    <w:rsid w:val="00A22340"/>
    <w:pPr>
      <w:suppressAutoHyphens w:val="0"/>
      <w:spacing w:before="100" w:beforeAutospacing="1" w:after="100" w:afterAutospacing="1"/>
      <w:outlineLvl w:val="4"/>
    </w:pPr>
    <w:rPr>
      <w:b/>
      <w:bCs/>
      <w:sz w:val="20"/>
      <w:szCs w:val="20"/>
      <w:lang w:eastAsia="ru-RU"/>
    </w:rPr>
  </w:style>
  <w:style w:type="paragraph" w:styleId="8">
    <w:name w:val="heading 8"/>
    <w:basedOn w:val="a"/>
    <w:next w:val="a"/>
    <w:link w:val="80"/>
    <w:uiPriority w:val="99"/>
    <w:qFormat/>
    <w:rsid w:val="00A22340"/>
    <w:pPr>
      <w:keepNext/>
      <w:widowControl w:val="0"/>
      <w:numPr>
        <w:ilvl w:val="7"/>
        <w:numId w:val="1"/>
      </w:numPr>
      <w:autoSpaceDE w:val="0"/>
      <w:jc w:val="center"/>
      <w:outlineLvl w:val="7"/>
    </w:pPr>
    <w:rPr>
      <w:b/>
      <w:bCs/>
      <w:sz w:val="28"/>
      <w:szCs w:val="28"/>
      <w:lang w:val="uk-UA"/>
    </w:rPr>
  </w:style>
  <w:style w:type="paragraph" w:styleId="9">
    <w:name w:val="heading 9"/>
    <w:basedOn w:val="a"/>
    <w:next w:val="a"/>
    <w:link w:val="90"/>
    <w:uiPriority w:val="99"/>
    <w:qFormat/>
    <w:rsid w:val="00A22340"/>
    <w:pPr>
      <w:keepNext/>
      <w:widowControl w:val="0"/>
      <w:numPr>
        <w:ilvl w:val="8"/>
        <w:numId w:val="1"/>
      </w:numPr>
      <w:autoSpaceDE w:val="0"/>
      <w:jc w:val="center"/>
      <w:outlineLvl w:val="8"/>
    </w:pPr>
    <w:rPr>
      <w:b/>
      <w:bCs/>
      <w:spacing w:val="84"/>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
    <w:uiPriority w:val="99"/>
    <w:locked/>
    <w:rsid w:val="00A22340"/>
    <w:rPr>
      <w:rFonts w:ascii="Arial" w:hAnsi="Arial" w:cs="Mangal"/>
      <w:b/>
      <w:bCs/>
      <w:sz w:val="32"/>
      <w:szCs w:val="32"/>
      <w:lang w:eastAsia="ar-SA" w:bidi="ar-SA"/>
    </w:rPr>
  </w:style>
  <w:style w:type="character" w:customStyle="1" w:styleId="20">
    <w:name w:val="Заголовок 2 Знак"/>
    <w:link w:val="2"/>
    <w:uiPriority w:val="99"/>
    <w:locked/>
    <w:rsid w:val="00A22340"/>
    <w:rPr>
      <w:rFonts w:ascii="Times New Roman" w:hAnsi="Times New Roman" w:cs="Times New Roman"/>
      <w:sz w:val="28"/>
      <w:szCs w:val="28"/>
      <w:lang w:eastAsia="ar-SA" w:bidi="ar-SA"/>
    </w:rPr>
  </w:style>
  <w:style w:type="character" w:customStyle="1" w:styleId="30">
    <w:name w:val="Заголовок 3 Знак"/>
    <w:link w:val="3"/>
    <w:uiPriority w:val="99"/>
    <w:locked/>
    <w:rsid w:val="00A22340"/>
    <w:rPr>
      <w:rFonts w:ascii="Times New Roman" w:hAnsi="Times New Roman" w:cs="Times New Roman"/>
      <w:b/>
      <w:bCs/>
      <w:sz w:val="27"/>
      <w:szCs w:val="27"/>
      <w:lang w:val="uk-UA" w:eastAsia="uk-UA"/>
    </w:rPr>
  </w:style>
  <w:style w:type="character" w:customStyle="1" w:styleId="50">
    <w:name w:val="Заголовок 5 Знак"/>
    <w:link w:val="5"/>
    <w:uiPriority w:val="99"/>
    <w:locked/>
    <w:rsid w:val="00A22340"/>
    <w:rPr>
      <w:rFonts w:ascii="Times New Roman" w:hAnsi="Times New Roman" w:cs="Times New Roman"/>
      <w:b/>
      <w:bCs/>
      <w:sz w:val="20"/>
      <w:szCs w:val="20"/>
      <w:lang w:eastAsia="ru-RU"/>
    </w:rPr>
  </w:style>
  <w:style w:type="character" w:customStyle="1" w:styleId="80">
    <w:name w:val="Заголовок 8 Знак"/>
    <w:link w:val="8"/>
    <w:uiPriority w:val="99"/>
    <w:locked/>
    <w:rsid w:val="00A22340"/>
    <w:rPr>
      <w:rFonts w:ascii="Times New Roman" w:hAnsi="Times New Roman" w:cs="Times New Roman"/>
      <w:b/>
      <w:bCs/>
      <w:sz w:val="28"/>
      <w:szCs w:val="28"/>
      <w:lang w:val="uk-UA" w:eastAsia="ar-SA" w:bidi="ar-SA"/>
    </w:rPr>
  </w:style>
  <w:style w:type="character" w:customStyle="1" w:styleId="90">
    <w:name w:val="Заголовок 9 Знак"/>
    <w:link w:val="9"/>
    <w:uiPriority w:val="99"/>
    <w:locked/>
    <w:rsid w:val="00A22340"/>
    <w:rPr>
      <w:rFonts w:ascii="Times New Roman" w:hAnsi="Times New Roman" w:cs="Times New Roman"/>
      <w:b/>
      <w:bCs/>
      <w:spacing w:val="84"/>
      <w:sz w:val="20"/>
      <w:szCs w:val="20"/>
      <w:lang w:eastAsia="ar-SA" w:bidi="ar-SA"/>
    </w:rPr>
  </w:style>
  <w:style w:type="paragraph" w:customStyle="1" w:styleId="11">
    <w:name w:val="Заголовок1"/>
    <w:basedOn w:val="a"/>
    <w:next w:val="a0"/>
    <w:uiPriority w:val="99"/>
    <w:rsid w:val="00A22340"/>
    <w:pPr>
      <w:keepNext/>
      <w:spacing w:before="240" w:after="120"/>
    </w:pPr>
    <w:rPr>
      <w:rFonts w:ascii="Arial" w:eastAsia="Calibri" w:hAnsi="Arial" w:cs="Mangal"/>
      <w:sz w:val="28"/>
      <w:szCs w:val="28"/>
    </w:rPr>
  </w:style>
  <w:style w:type="paragraph" w:styleId="a0">
    <w:name w:val="Body Text"/>
    <w:basedOn w:val="a"/>
    <w:link w:val="a4"/>
    <w:uiPriority w:val="99"/>
    <w:rsid w:val="00A22340"/>
    <w:pPr>
      <w:spacing w:after="120"/>
    </w:pPr>
  </w:style>
  <w:style w:type="character" w:customStyle="1" w:styleId="a4">
    <w:name w:val="Основной текст Знак"/>
    <w:link w:val="a0"/>
    <w:uiPriority w:val="99"/>
    <w:locked/>
    <w:rsid w:val="00A22340"/>
    <w:rPr>
      <w:rFonts w:ascii="Times New Roman" w:hAnsi="Times New Roman" w:cs="Times New Roman"/>
      <w:sz w:val="24"/>
      <w:szCs w:val="24"/>
      <w:lang w:eastAsia="ar-SA" w:bidi="ar-SA"/>
    </w:rPr>
  </w:style>
  <w:style w:type="character" w:customStyle="1" w:styleId="13">
    <w:name w:val="Основной шрифт абзаца1"/>
    <w:uiPriority w:val="99"/>
    <w:rsid w:val="00A22340"/>
  </w:style>
  <w:style w:type="character" w:customStyle="1" w:styleId="a5">
    <w:name w:val="Символ нумерации"/>
    <w:uiPriority w:val="99"/>
    <w:rsid w:val="00A22340"/>
  </w:style>
  <w:style w:type="character" w:customStyle="1" w:styleId="a6">
    <w:name w:val="Маркеры списка"/>
    <w:uiPriority w:val="99"/>
    <w:rsid w:val="00A22340"/>
    <w:rPr>
      <w:rFonts w:ascii="OpenSymbol" w:hAnsi="OpenSymbol"/>
    </w:rPr>
  </w:style>
  <w:style w:type="paragraph" w:styleId="a7">
    <w:name w:val="List"/>
    <w:basedOn w:val="a0"/>
    <w:uiPriority w:val="99"/>
    <w:rsid w:val="00A22340"/>
    <w:rPr>
      <w:rFonts w:cs="Mangal"/>
    </w:rPr>
  </w:style>
  <w:style w:type="paragraph" w:customStyle="1" w:styleId="14">
    <w:name w:val="Название1"/>
    <w:basedOn w:val="a"/>
    <w:uiPriority w:val="99"/>
    <w:rsid w:val="00A22340"/>
    <w:pPr>
      <w:suppressLineNumbers/>
      <w:spacing w:before="120" w:after="120"/>
    </w:pPr>
    <w:rPr>
      <w:rFonts w:cs="Mangal"/>
      <w:i/>
      <w:iCs/>
    </w:rPr>
  </w:style>
  <w:style w:type="paragraph" w:customStyle="1" w:styleId="15">
    <w:name w:val="Указатель1"/>
    <w:basedOn w:val="a"/>
    <w:uiPriority w:val="99"/>
    <w:rsid w:val="00A22340"/>
    <w:pPr>
      <w:suppressLineNumbers/>
    </w:pPr>
    <w:rPr>
      <w:rFonts w:cs="Mangal"/>
    </w:rPr>
  </w:style>
  <w:style w:type="paragraph" w:customStyle="1" w:styleId="a8">
    <w:name w:val="Содержимое таблицы"/>
    <w:basedOn w:val="a"/>
    <w:uiPriority w:val="99"/>
    <w:rsid w:val="00A22340"/>
    <w:pPr>
      <w:suppressLineNumbers/>
    </w:pPr>
  </w:style>
  <w:style w:type="paragraph" w:customStyle="1" w:styleId="a9">
    <w:name w:val="Заголовок таблицы"/>
    <w:basedOn w:val="a8"/>
    <w:uiPriority w:val="99"/>
    <w:rsid w:val="00A22340"/>
    <w:pPr>
      <w:jc w:val="center"/>
    </w:pPr>
    <w:rPr>
      <w:b/>
      <w:bCs/>
    </w:rPr>
  </w:style>
  <w:style w:type="paragraph" w:customStyle="1" w:styleId="10">
    <w:name w:val="Заголовок 10"/>
    <w:basedOn w:val="11"/>
    <w:next w:val="a0"/>
    <w:uiPriority w:val="99"/>
    <w:rsid w:val="00A22340"/>
    <w:pPr>
      <w:numPr>
        <w:numId w:val="2"/>
      </w:numPr>
    </w:pPr>
    <w:rPr>
      <w:b/>
      <w:bCs/>
      <w:sz w:val="21"/>
      <w:szCs w:val="21"/>
    </w:rPr>
  </w:style>
  <w:style w:type="paragraph" w:customStyle="1" w:styleId="16">
    <w:name w:val="Абзац списка1"/>
    <w:basedOn w:val="a"/>
    <w:uiPriority w:val="99"/>
    <w:rsid w:val="00A22340"/>
    <w:pPr>
      <w:spacing w:after="200" w:line="276" w:lineRule="auto"/>
      <w:ind w:left="720"/>
    </w:pPr>
    <w:rPr>
      <w:rFonts w:ascii="Calibri" w:hAnsi="Calibri" w:cs="Calibri"/>
      <w:sz w:val="22"/>
      <w:szCs w:val="22"/>
    </w:rPr>
  </w:style>
  <w:style w:type="character" w:customStyle="1" w:styleId="BalloonTextChar">
    <w:name w:val="Balloon Text Char"/>
    <w:uiPriority w:val="99"/>
    <w:semiHidden/>
    <w:locked/>
    <w:rsid w:val="00A22340"/>
    <w:rPr>
      <w:rFonts w:ascii="Tahoma" w:hAnsi="Tahoma"/>
      <w:sz w:val="16"/>
      <w:lang w:eastAsia="ar-SA" w:bidi="ar-SA"/>
    </w:rPr>
  </w:style>
  <w:style w:type="paragraph" w:styleId="aa">
    <w:name w:val="Balloon Text"/>
    <w:basedOn w:val="a"/>
    <w:link w:val="ab"/>
    <w:uiPriority w:val="99"/>
    <w:semiHidden/>
    <w:rsid w:val="00A22340"/>
    <w:rPr>
      <w:rFonts w:ascii="Tahoma" w:eastAsia="Calibri" w:hAnsi="Tahoma" w:cs="Tahoma"/>
      <w:sz w:val="16"/>
      <w:szCs w:val="16"/>
      <w:lang w:val="en-US"/>
    </w:rPr>
  </w:style>
  <w:style w:type="character" w:customStyle="1" w:styleId="ab">
    <w:name w:val="Текст выноски Знак"/>
    <w:link w:val="aa"/>
    <w:uiPriority w:val="99"/>
    <w:semiHidden/>
    <w:locked/>
    <w:rsid w:val="006D1647"/>
    <w:rPr>
      <w:rFonts w:ascii="Times New Roman" w:hAnsi="Times New Roman" w:cs="Times New Roman"/>
      <w:sz w:val="2"/>
      <w:lang w:val="ru-RU" w:eastAsia="ar-SA" w:bidi="ar-SA"/>
    </w:rPr>
  </w:style>
  <w:style w:type="character" w:customStyle="1" w:styleId="17">
    <w:name w:val="Текст выноски Знак1"/>
    <w:uiPriority w:val="99"/>
    <w:semiHidden/>
    <w:rsid w:val="00A22340"/>
    <w:rPr>
      <w:rFonts w:ascii="Segoe UI" w:hAnsi="Segoe UI" w:cs="Segoe UI"/>
      <w:sz w:val="18"/>
      <w:szCs w:val="18"/>
      <w:lang w:eastAsia="ar-SA" w:bidi="ar-SA"/>
    </w:rPr>
  </w:style>
  <w:style w:type="character" w:customStyle="1" w:styleId="BodyText2Char">
    <w:name w:val="Body Text 2 Char"/>
    <w:uiPriority w:val="99"/>
    <w:semiHidden/>
    <w:locked/>
    <w:rsid w:val="00A22340"/>
    <w:rPr>
      <w:rFonts w:ascii="Times New Roman" w:hAnsi="Times New Roman"/>
      <w:sz w:val="24"/>
    </w:rPr>
  </w:style>
  <w:style w:type="paragraph" w:styleId="21">
    <w:name w:val="Body Text 2"/>
    <w:basedOn w:val="a"/>
    <w:link w:val="22"/>
    <w:uiPriority w:val="99"/>
    <w:semiHidden/>
    <w:rsid w:val="00A22340"/>
    <w:pPr>
      <w:suppressAutoHyphens w:val="0"/>
      <w:spacing w:after="120" w:line="480" w:lineRule="auto"/>
    </w:pPr>
    <w:rPr>
      <w:rFonts w:eastAsia="Calibri"/>
      <w:lang w:val="en-US" w:eastAsia="ru-RU"/>
    </w:rPr>
  </w:style>
  <w:style w:type="character" w:customStyle="1" w:styleId="22">
    <w:name w:val="Основной текст 2 Знак"/>
    <w:link w:val="21"/>
    <w:uiPriority w:val="99"/>
    <w:semiHidden/>
    <w:locked/>
    <w:rsid w:val="006D1647"/>
    <w:rPr>
      <w:rFonts w:ascii="Times New Roman" w:hAnsi="Times New Roman" w:cs="Times New Roman"/>
      <w:sz w:val="24"/>
      <w:szCs w:val="24"/>
      <w:lang w:val="ru-RU" w:eastAsia="ar-SA" w:bidi="ar-SA"/>
    </w:rPr>
  </w:style>
  <w:style w:type="character" w:customStyle="1" w:styleId="210">
    <w:name w:val="Основной текст 2 Знак1"/>
    <w:uiPriority w:val="99"/>
    <w:semiHidden/>
    <w:rsid w:val="00A22340"/>
    <w:rPr>
      <w:rFonts w:ascii="Times New Roman" w:hAnsi="Times New Roman" w:cs="Times New Roman"/>
      <w:sz w:val="24"/>
      <w:szCs w:val="24"/>
      <w:lang w:eastAsia="ar-SA" w:bidi="ar-SA"/>
    </w:rPr>
  </w:style>
  <w:style w:type="paragraph" w:styleId="ac">
    <w:name w:val="Plain Text"/>
    <w:basedOn w:val="a"/>
    <w:link w:val="ad"/>
    <w:uiPriority w:val="99"/>
    <w:rsid w:val="00A22340"/>
    <w:pPr>
      <w:suppressAutoHyphens w:val="0"/>
    </w:pPr>
    <w:rPr>
      <w:rFonts w:ascii="Courier New" w:hAnsi="Courier New"/>
      <w:sz w:val="20"/>
      <w:szCs w:val="20"/>
      <w:lang w:eastAsia="ru-RU"/>
    </w:rPr>
  </w:style>
  <w:style w:type="character" w:customStyle="1" w:styleId="ad">
    <w:name w:val="Текст Знак"/>
    <w:link w:val="ac"/>
    <w:uiPriority w:val="99"/>
    <w:locked/>
    <w:rsid w:val="00A22340"/>
    <w:rPr>
      <w:rFonts w:ascii="Courier New" w:hAnsi="Courier New" w:cs="Times New Roman"/>
      <w:sz w:val="20"/>
      <w:szCs w:val="20"/>
      <w:lang w:eastAsia="ru-RU"/>
    </w:rPr>
  </w:style>
  <w:style w:type="paragraph" w:styleId="ae">
    <w:name w:val="Normal (Web)"/>
    <w:basedOn w:val="a"/>
    <w:uiPriority w:val="99"/>
    <w:rsid w:val="00A22340"/>
    <w:pPr>
      <w:suppressAutoHyphens w:val="0"/>
      <w:spacing w:before="100" w:beforeAutospacing="1" w:after="100" w:afterAutospacing="1"/>
    </w:pPr>
    <w:rPr>
      <w:lang w:val="uk-UA" w:eastAsia="uk-UA"/>
    </w:rPr>
  </w:style>
  <w:style w:type="paragraph" w:styleId="af">
    <w:name w:val="No Spacing"/>
    <w:uiPriority w:val="99"/>
    <w:qFormat/>
    <w:rsid w:val="00A22340"/>
    <w:pPr>
      <w:widowControl w:val="0"/>
    </w:pPr>
    <w:rPr>
      <w:rFonts w:ascii="Courier New" w:hAnsi="Courier New" w:cs="Courier New"/>
      <w:color w:val="000000"/>
      <w:sz w:val="24"/>
      <w:szCs w:val="24"/>
      <w:lang w:val="uk-UA"/>
    </w:rPr>
  </w:style>
  <w:style w:type="character" w:customStyle="1" w:styleId="18">
    <w:name w:val="Заголовок №1_"/>
    <w:link w:val="19"/>
    <w:uiPriority w:val="99"/>
    <w:locked/>
    <w:rsid w:val="00A22340"/>
    <w:rPr>
      <w:rFonts w:ascii="Century Gothic" w:hAnsi="Century Gothic"/>
      <w:sz w:val="28"/>
      <w:shd w:val="clear" w:color="auto" w:fill="FFFFFF"/>
    </w:rPr>
  </w:style>
  <w:style w:type="paragraph" w:customStyle="1" w:styleId="19">
    <w:name w:val="Заголовок №1"/>
    <w:basedOn w:val="a"/>
    <w:link w:val="18"/>
    <w:uiPriority w:val="99"/>
    <w:rsid w:val="00A22340"/>
    <w:pPr>
      <w:widowControl w:val="0"/>
      <w:shd w:val="clear" w:color="auto" w:fill="FFFFFF"/>
      <w:suppressAutoHyphens w:val="0"/>
      <w:spacing w:after="900" w:line="240" w:lineRule="atLeast"/>
      <w:outlineLvl w:val="0"/>
    </w:pPr>
    <w:rPr>
      <w:rFonts w:ascii="Century Gothic" w:eastAsia="Calibri" w:hAnsi="Century Gothic"/>
      <w:sz w:val="28"/>
      <w:szCs w:val="20"/>
      <w:lang w:val="en-US" w:eastAsia="ru-RU"/>
    </w:rPr>
  </w:style>
  <w:style w:type="character" w:customStyle="1" w:styleId="af0">
    <w:name w:val="Основной текст_"/>
    <w:link w:val="1a"/>
    <w:uiPriority w:val="99"/>
    <w:locked/>
    <w:rsid w:val="00A22340"/>
    <w:rPr>
      <w:shd w:val="clear" w:color="auto" w:fill="FFFFFF"/>
    </w:rPr>
  </w:style>
  <w:style w:type="paragraph" w:customStyle="1" w:styleId="1a">
    <w:name w:val="Основной текст1"/>
    <w:basedOn w:val="a"/>
    <w:link w:val="af0"/>
    <w:uiPriority w:val="99"/>
    <w:rsid w:val="00A22340"/>
    <w:pPr>
      <w:widowControl w:val="0"/>
      <w:shd w:val="clear" w:color="auto" w:fill="FFFFFF"/>
      <w:suppressAutoHyphens w:val="0"/>
      <w:spacing w:before="900" w:after="180" w:line="240" w:lineRule="atLeast"/>
    </w:pPr>
    <w:rPr>
      <w:rFonts w:ascii="Calibri" w:eastAsia="Calibri" w:hAnsi="Calibri"/>
      <w:sz w:val="20"/>
      <w:szCs w:val="20"/>
      <w:lang w:val="en-US" w:eastAsia="ru-RU"/>
    </w:rPr>
  </w:style>
  <w:style w:type="character" w:customStyle="1" w:styleId="23">
    <w:name w:val="Основной текст (2)_"/>
    <w:link w:val="24"/>
    <w:uiPriority w:val="99"/>
    <w:locked/>
    <w:rsid w:val="00A22340"/>
    <w:rPr>
      <w:b/>
      <w:sz w:val="25"/>
      <w:shd w:val="clear" w:color="auto" w:fill="FFFFFF"/>
    </w:rPr>
  </w:style>
  <w:style w:type="paragraph" w:customStyle="1" w:styleId="24">
    <w:name w:val="Основной текст (2)"/>
    <w:basedOn w:val="a"/>
    <w:link w:val="23"/>
    <w:uiPriority w:val="99"/>
    <w:rsid w:val="00A22340"/>
    <w:pPr>
      <w:widowControl w:val="0"/>
      <w:shd w:val="clear" w:color="auto" w:fill="FFFFFF"/>
      <w:suppressAutoHyphens w:val="0"/>
      <w:spacing w:before="180" w:line="240" w:lineRule="atLeast"/>
      <w:ind w:firstLine="720"/>
      <w:jc w:val="both"/>
    </w:pPr>
    <w:rPr>
      <w:rFonts w:ascii="Calibri" w:eastAsia="Calibri" w:hAnsi="Calibri"/>
      <w:b/>
      <w:sz w:val="25"/>
      <w:szCs w:val="20"/>
      <w:lang w:val="en-US" w:eastAsia="ru-RU"/>
    </w:rPr>
  </w:style>
  <w:style w:type="paragraph" w:customStyle="1" w:styleId="25">
    <w:name w:val="Основной текст2"/>
    <w:basedOn w:val="a"/>
    <w:uiPriority w:val="99"/>
    <w:rsid w:val="00A22340"/>
    <w:pPr>
      <w:widowControl w:val="0"/>
      <w:shd w:val="clear" w:color="auto" w:fill="FFFFFF"/>
      <w:suppressAutoHyphens w:val="0"/>
      <w:spacing w:line="295" w:lineRule="exact"/>
      <w:ind w:hanging="360"/>
      <w:jc w:val="both"/>
    </w:pPr>
    <w:rPr>
      <w:color w:val="000000"/>
      <w:sz w:val="25"/>
      <w:szCs w:val="25"/>
      <w:lang w:val="uk-UA" w:eastAsia="ru-RU"/>
    </w:rPr>
  </w:style>
  <w:style w:type="paragraph" w:styleId="af1">
    <w:name w:val="Subtitle"/>
    <w:basedOn w:val="a"/>
    <w:next w:val="a"/>
    <w:link w:val="af2"/>
    <w:uiPriority w:val="99"/>
    <w:qFormat/>
    <w:rsid w:val="00A22340"/>
    <w:pPr>
      <w:widowControl w:val="0"/>
      <w:suppressAutoHyphens w:val="0"/>
      <w:spacing w:after="60"/>
      <w:jc w:val="center"/>
      <w:outlineLvl w:val="1"/>
    </w:pPr>
    <w:rPr>
      <w:rFonts w:ascii="Cambria" w:hAnsi="Cambria"/>
      <w:color w:val="000000"/>
      <w:lang w:val="uk-UA" w:eastAsia="ru-RU"/>
    </w:rPr>
  </w:style>
  <w:style w:type="character" w:customStyle="1" w:styleId="af2">
    <w:name w:val="Подзаголовок Знак"/>
    <w:link w:val="af1"/>
    <w:uiPriority w:val="99"/>
    <w:locked/>
    <w:rsid w:val="00A22340"/>
    <w:rPr>
      <w:rFonts w:ascii="Cambria" w:hAnsi="Cambria" w:cs="Times New Roman"/>
      <w:color w:val="000000"/>
      <w:sz w:val="24"/>
      <w:szCs w:val="24"/>
      <w:lang w:val="uk-UA" w:eastAsia="ru-RU"/>
    </w:rPr>
  </w:style>
  <w:style w:type="character" w:customStyle="1" w:styleId="apple-converted-space">
    <w:name w:val="apple-converted-space"/>
    <w:uiPriority w:val="99"/>
    <w:rsid w:val="00A22340"/>
    <w:rPr>
      <w:rFonts w:cs="Times New Roman"/>
    </w:rPr>
  </w:style>
  <w:style w:type="paragraph" w:customStyle="1" w:styleId="rvps2">
    <w:name w:val="rvps2"/>
    <w:basedOn w:val="a"/>
    <w:uiPriority w:val="99"/>
    <w:rsid w:val="00A22340"/>
    <w:pPr>
      <w:suppressAutoHyphens w:val="0"/>
      <w:spacing w:before="100" w:beforeAutospacing="1" w:after="100" w:afterAutospacing="1"/>
    </w:pPr>
    <w:rPr>
      <w:lang w:val="uk-UA" w:eastAsia="uk-UA"/>
    </w:rPr>
  </w:style>
  <w:style w:type="character" w:customStyle="1" w:styleId="rvts9">
    <w:name w:val="rvts9"/>
    <w:uiPriority w:val="99"/>
    <w:rsid w:val="00A22340"/>
  </w:style>
  <w:style w:type="character" w:customStyle="1" w:styleId="FontStyle13">
    <w:name w:val="Font Style13"/>
    <w:uiPriority w:val="99"/>
    <w:rsid w:val="00A22340"/>
    <w:rPr>
      <w:rFonts w:ascii="Times New Roman" w:hAnsi="Times New Roman"/>
      <w:sz w:val="26"/>
    </w:rPr>
  </w:style>
  <w:style w:type="character" w:styleId="af3">
    <w:name w:val="Hyperlink"/>
    <w:uiPriority w:val="99"/>
    <w:rsid w:val="00A22340"/>
    <w:rPr>
      <w:rFonts w:cs="Times New Roman"/>
      <w:color w:val="000080"/>
      <w:u w:val="single"/>
    </w:rPr>
  </w:style>
  <w:style w:type="character" w:styleId="af4">
    <w:name w:val="Emphasis"/>
    <w:uiPriority w:val="99"/>
    <w:qFormat/>
    <w:rsid w:val="00A22340"/>
    <w:rPr>
      <w:rFonts w:cs="Times New Roman"/>
      <w:i/>
    </w:rPr>
  </w:style>
  <w:style w:type="character" w:customStyle="1" w:styleId="rvts46">
    <w:name w:val="rvts46"/>
    <w:uiPriority w:val="99"/>
    <w:rsid w:val="00A22340"/>
  </w:style>
  <w:style w:type="character" w:customStyle="1" w:styleId="rvts37">
    <w:name w:val="rvts37"/>
    <w:uiPriority w:val="99"/>
    <w:rsid w:val="00A22340"/>
  </w:style>
  <w:style w:type="paragraph" w:customStyle="1" w:styleId="af5">
    <w:name w:val="Нормальний текст"/>
    <w:basedOn w:val="a"/>
    <w:uiPriority w:val="99"/>
    <w:rsid w:val="00A22340"/>
    <w:pPr>
      <w:suppressAutoHyphens w:val="0"/>
      <w:spacing w:before="120"/>
      <w:ind w:firstLine="567"/>
    </w:pPr>
    <w:rPr>
      <w:rFonts w:ascii="Antiqua" w:hAnsi="Antiqua"/>
      <w:sz w:val="26"/>
      <w:szCs w:val="20"/>
      <w:lang w:val="uk-UA" w:eastAsia="ru-RU"/>
    </w:rPr>
  </w:style>
  <w:style w:type="paragraph" w:customStyle="1" w:styleId="af6">
    <w:name w:val="Назва документа"/>
    <w:basedOn w:val="a"/>
    <w:next w:val="af5"/>
    <w:uiPriority w:val="99"/>
    <w:rsid w:val="00A22340"/>
    <w:pPr>
      <w:keepNext/>
      <w:keepLines/>
      <w:suppressAutoHyphens w:val="0"/>
      <w:spacing w:before="240" w:after="240"/>
      <w:jc w:val="center"/>
    </w:pPr>
    <w:rPr>
      <w:rFonts w:ascii="Antiqua" w:hAnsi="Antiqua"/>
      <w:b/>
      <w:sz w:val="26"/>
      <w:szCs w:val="20"/>
      <w:lang w:val="uk-UA" w:eastAsia="ru-RU"/>
    </w:rPr>
  </w:style>
  <w:style w:type="paragraph" w:customStyle="1" w:styleId="ShapkaDocumentu">
    <w:name w:val="Shapka Documentu"/>
    <w:basedOn w:val="a"/>
    <w:uiPriority w:val="99"/>
    <w:rsid w:val="00A22340"/>
    <w:pPr>
      <w:keepNext/>
      <w:keepLines/>
      <w:suppressAutoHyphens w:val="0"/>
      <w:spacing w:after="240"/>
      <w:ind w:left="3969"/>
      <w:jc w:val="center"/>
    </w:pPr>
    <w:rPr>
      <w:rFonts w:ascii="Antiqua" w:hAnsi="Antiqua"/>
      <w:sz w:val="26"/>
      <w:szCs w:val="20"/>
      <w:lang w:val="uk-UA" w:eastAsia="ru-RU"/>
    </w:rPr>
  </w:style>
  <w:style w:type="paragraph" w:styleId="af7">
    <w:name w:val="header"/>
    <w:basedOn w:val="a"/>
    <w:link w:val="af8"/>
    <w:uiPriority w:val="99"/>
    <w:rsid w:val="00A22340"/>
    <w:pPr>
      <w:tabs>
        <w:tab w:val="center" w:pos="4677"/>
        <w:tab w:val="right" w:pos="9355"/>
      </w:tabs>
      <w:suppressAutoHyphens w:val="0"/>
    </w:pPr>
    <w:rPr>
      <w:rFonts w:ascii="Calibri" w:eastAsia="Calibri" w:hAnsi="Calibri"/>
      <w:sz w:val="22"/>
      <w:szCs w:val="22"/>
      <w:lang w:eastAsia="en-US"/>
    </w:rPr>
  </w:style>
  <w:style w:type="character" w:customStyle="1" w:styleId="af8">
    <w:name w:val="Верхний колонтитул Знак"/>
    <w:link w:val="af7"/>
    <w:uiPriority w:val="99"/>
    <w:locked/>
    <w:rsid w:val="00A22340"/>
    <w:rPr>
      <w:rFonts w:ascii="Calibri" w:hAnsi="Calibri" w:cs="Times New Roman"/>
    </w:rPr>
  </w:style>
  <w:style w:type="paragraph" w:styleId="af9">
    <w:name w:val="footer"/>
    <w:basedOn w:val="a"/>
    <w:link w:val="afa"/>
    <w:uiPriority w:val="99"/>
    <w:rsid w:val="00A22340"/>
    <w:pPr>
      <w:tabs>
        <w:tab w:val="center" w:pos="4677"/>
        <w:tab w:val="right" w:pos="9355"/>
      </w:tabs>
      <w:suppressAutoHyphens w:val="0"/>
    </w:pPr>
    <w:rPr>
      <w:rFonts w:ascii="Calibri" w:eastAsia="Calibri" w:hAnsi="Calibri"/>
      <w:sz w:val="22"/>
      <w:szCs w:val="22"/>
      <w:lang w:eastAsia="en-US"/>
    </w:rPr>
  </w:style>
  <w:style w:type="character" w:customStyle="1" w:styleId="afa">
    <w:name w:val="Нижний колонтитул Знак"/>
    <w:link w:val="af9"/>
    <w:uiPriority w:val="99"/>
    <w:locked/>
    <w:rsid w:val="00A22340"/>
    <w:rPr>
      <w:rFonts w:ascii="Calibri" w:hAnsi="Calibri" w:cs="Times New Roman"/>
    </w:rPr>
  </w:style>
  <w:style w:type="paragraph" w:customStyle="1" w:styleId="StyleWisnow">
    <w:name w:val="StyleWisnow"/>
    <w:basedOn w:val="a"/>
    <w:uiPriority w:val="99"/>
    <w:rsid w:val="00A22340"/>
    <w:pPr>
      <w:suppressAutoHyphens w:val="0"/>
      <w:spacing w:line="220" w:lineRule="exact"/>
    </w:pPr>
    <w:rPr>
      <w:sz w:val="18"/>
      <w:szCs w:val="20"/>
      <w:lang w:val="uk-UA" w:eastAsia="ru-RU"/>
    </w:rPr>
  </w:style>
  <w:style w:type="character" w:customStyle="1" w:styleId="rvts11">
    <w:name w:val="rvts11"/>
    <w:uiPriority w:val="99"/>
    <w:rsid w:val="00A22340"/>
  </w:style>
  <w:style w:type="paragraph" w:customStyle="1" w:styleId="rvps12">
    <w:name w:val="rvps12"/>
    <w:basedOn w:val="a"/>
    <w:uiPriority w:val="99"/>
    <w:rsid w:val="00A22340"/>
    <w:pPr>
      <w:suppressAutoHyphens w:val="0"/>
      <w:spacing w:before="100" w:beforeAutospacing="1" w:after="100" w:afterAutospacing="1"/>
    </w:pPr>
    <w:rPr>
      <w:lang w:eastAsia="ru-RU"/>
    </w:rPr>
  </w:style>
  <w:style w:type="paragraph" w:styleId="afb">
    <w:name w:val="Body Text Indent"/>
    <w:basedOn w:val="a"/>
    <w:link w:val="afc"/>
    <w:uiPriority w:val="99"/>
    <w:rsid w:val="00A22340"/>
    <w:pPr>
      <w:suppressAutoHyphens w:val="0"/>
      <w:ind w:firstLine="720"/>
      <w:jc w:val="both"/>
    </w:pPr>
    <w:rPr>
      <w:sz w:val="28"/>
      <w:szCs w:val="20"/>
      <w:lang w:eastAsia="ru-RU"/>
    </w:rPr>
  </w:style>
  <w:style w:type="character" w:customStyle="1" w:styleId="afc">
    <w:name w:val="Основной текст с отступом Знак"/>
    <w:link w:val="afb"/>
    <w:uiPriority w:val="99"/>
    <w:locked/>
    <w:rsid w:val="00A22340"/>
    <w:rPr>
      <w:rFonts w:ascii="Times New Roman" w:hAnsi="Times New Roman" w:cs="Times New Roman"/>
      <w:sz w:val="20"/>
      <w:szCs w:val="20"/>
      <w:lang w:eastAsia="ru-RU"/>
    </w:rPr>
  </w:style>
  <w:style w:type="paragraph" w:customStyle="1" w:styleId="rvps6">
    <w:name w:val="rvps6"/>
    <w:basedOn w:val="a"/>
    <w:uiPriority w:val="99"/>
    <w:rsid w:val="00A22340"/>
    <w:pPr>
      <w:suppressAutoHyphens w:val="0"/>
      <w:spacing w:before="100" w:beforeAutospacing="1" w:after="100" w:afterAutospacing="1"/>
    </w:pPr>
    <w:rPr>
      <w:lang w:eastAsia="ru-RU"/>
    </w:rPr>
  </w:style>
  <w:style w:type="character" w:customStyle="1" w:styleId="rvts23">
    <w:name w:val="rvts23"/>
    <w:uiPriority w:val="99"/>
    <w:rsid w:val="00A22340"/>
  </w:style>
  <w:style w:type="paragraph" w:customStyle="1" w:styleId="rvps14">
    <w:name w:val="rvps14"/>
    <w:basedOn w:val="a"/>
    <w:uiPriority w:val="99"/>
    <w:rsid w:val="00A22340"/>
    <w:pPr>
      <w:suppressAutoHyphens w:val="0"/>
      <w:spacing w:before="100" w:beforeAutospacing="1" w:after="100" w:afterAutospacing="1"/>
    </w:pPr>
    <w:rPr>
      <w:lang w:eastAsia="ru-RU"/>
    </w:rPr>
  </w:style>
  <w:style w:type="character" w:styleId="afd">
    <w:name w:val="page number"/>
    <w:uiPriority w:val="99"/>
    <w:rsid w:val="00A22340"/>
    <w:rPr>
      <w:rFonts w:cs="Times New Roman"/>
    </w:rPr>
  </w:style>
  <w:style w:type="paragraph" w:customStyle="1" w:styleId="afe">
    <w:name w:val="Знак"/>
    <w:basedOn w:val="a"/>
    <w:uiPriority w:val="99"/>
    <w:rsid w:val="00A22340"/>
    <w:pPr>
      <w:suppressAutoHyphens w:val="0"/>
    </w:pPr>
    <w:rPr>
      <w:rFonts w:ascii="Verdana" w:hAnsi="Verdana" w:cs="Verdana"/>
      <w:sz w:val="20"/>
      <w:szCs w:val="20"/>
      <w:lang w:val="en-US" w:eastAsia="en-US"/>
    </w:rPr>
  </w:style>
  <w:style w:type="paragraph" w:customStyle="1" w:styleId="Body">
    <w:name w:val="Body"/>
    <w:basedOn w:val="a"/>
    <w:next w:val="a"/>
    <w:autoRedefine/>
    <w:uiPriority w:val="99"/>
    <w:rsid w:val="00A22340"/>
    <w:pPr>
      <w:suppressAutoHyphens w:val="0"/>
      <w:spacing w:line="360" w:lineRule="auto"/>
      <w:jc w:val="both"/>
    </w:pPr>
    <w:rPr>
      <w:rFonts w:ascii="Arno Pro" w:hAnsi="Arno Pro"/>
      <w:sz w:val="28"/>
      <w:szCs w:val="20"/>
      <w:lang w:eastAsia="ru-RU"/>
    </w:rPr>
  </w:style>
  <w:style w:type="paragraph" w:customStyle="1" w:styleId="aff">
    <w:name w:val="Таблица"/>
    <w:basedOn w:val="Body"/>
    <w:autoRedefine/>
    <w:uiPriority w:val="99"/>
    <w:rsid w:val="00A22340"/>
    <w:pPr>
      <w:spacing w:line="240" w:lineRule="auto"/>
      <w:jc w:val="left"/>
    </w:pPr>
    <w:rPr>
      <w:rFonts w:ascii="Times New Roman" w:hAnsi="Times New Roman"/>
      <w:sz w:val="24"/>
      <w:szCs w:val="24"/>
      <w:lang w:val="uk-UA"/>
    </w:rPr>
  </w:style>
  <w:style w:type="paragraph" w:customStyle="1" w:styleId="StyleZakonu">
    <w:name w:val="StyleZakonu"/>
    <w:basedOn w:val="a"/>
    <w:link w:val="StyleZakonu0"/>
    <w:uiPriority w:val="99"/>
    <w:rsid w:val="00A22340"/>
    <w:pPr>
      <w:suppressAutoHyphens w:val="0"/>
      <w:spacing w:after="60" w:line="220" w:lineRule="exact"/>
      <w:ind w:firstLine="284"/>
      <w:jc w:val="both"/>
    </w:pPr>
    <w:rPr>
      <w:rFonts w:eastAsia="Calibri"/>
      <w:sz w:val="20"/>
      <w:szCs w:val="20"/>
      <w:lang w:val="uk-UA" w:eastAsia="ru-RU"/>
    </w:rPr>
  </w:style>
  <w:style w:type="character" w:customStyle="1" w:styleId="StyleZakonu0">
    <w:name w:val="StyleZakonu Знак"/>
    <w:link w:val="StyleZakonu"/>
    <w:uiPriority w:val="99"/>
    <w:locked/>
    <w:rsid w:val="00A22340"/>
    <w:rPr>
      <w:rFonts w:ascii="Times New Roman" w:hAnsi="Times New Roman"/>
      <w:sz w:val="20"/>
      <w:lang w:val="uk-UA" w:eastAsia="ru-RU"/>
    </w:rPr>
  </w:style>
  <w:style w:type="paragraph" w:customStyle="1" w:styleId="1b">
    <w:name w:val="Знак Знак Знак1 Знак Знак Знак Знак Знак"/>
    <w:basedOn w:val="a"/>
    <w:uiPriority w:val="99"/>
    <w:rsid w:val="00A22340"/>
    <w:pPr>
      <w:suppressAutoHyphens w:val="0"/>
    </w:pPr>
    <w:rPr>
      <w:rFonts w:ascii="Verdana" w:hAnsi="Verdana"/>
      <w:sz w:val="20"/>
      <w:szCs w:val="20"/>
      <w:lang w:val="en-US" w:eastAsia="en-US"/>
    </w:rPr>
  </w:style>
  <w:style w:type="paragraph" w:styleId="aff0">
    <w:name w:val="List Paragraph"/>
    <w:basedOn w:val="a"/>
    <w:uiPriority w:val="99"/>
    <w:qFormat/>
    <w:rsid w:val="00A22340"/>
    <w:pPr>
      <w:ind w:left="720"/>
      <w:contextualSpacing/>
    </w:pPr>
  </w:style>
  <w:style w:type="paragraph" w:customStyle="1" w:styleId="docdata">
    <w:name w:val="docdata"/>
    <w:aliases w:val="docy,v5,6571,baiaagaaboqcaaad5bcaaaxyfwaaaaaaaaaaaaaaaaaaaaaaaaaaaaaaaaaaaaaaaaaaaaaaaaaaaaaaaaaaaaaaaaaaaaaaaaaaaaaaaaaaaaaaaaaaaaaaaaaaaaaaaaaaaaaaaaaaaaaaaaaaaaaaaaaaaaaaaaaaaaaaaaaaaaaaaaaaaaaaaaaaaaaaaaaaaaaaaaaaaaaaaaaaaaaaaaaaaaaaaaaaaaa"/>
    <w:basedOn w:val="a"/>
    <w:uiPriority w:val="99"/>
    <w:rsid w:val="00EC1D58"/>
    <w:pPr>
      <w:suppressAutoHyphens w:val="0"/>
      <w:spacing w:before="100" w:beforeAutospacing="1" w:after="100" w:afterAutospacing="1"/>
    </w:pPr>
    <w:rPr>
      <w:lang w:eastAsia="ru-RU"/>
    </w:rPr>
  </w:style>
  <w:style w:type="character" w:styleId="aff1">
    <w:name w:val="Strong"/>
    <w:uiPriority w:val="99"/>
    <w:qFormat/>
    <w:rsid w:val="0027148A"/>
    <w:rPr>
      <w:rFonts w:cs="Times New Roman"/>
      <w:b/>
    </w:rPr>
  </w:style>
  <w:style w:type="paragraph" w:customStyle="1" w:styleId="1c">
    <w:name w:val="Без интервала1"/>
    <w:uiPriority w:val="99"/>
    <w:rsid w:val="00EC6F2F"/>
    <w:pPr>
      <w:widowControl w:val="0"/>
      <w:suppressAutoHyphens/>
      <w:spacing w:line="100" w:lineRule="atLeast"/>
      <w:textAlignment w:val="baseline"/>
    </w:pPr>
    <w:rPr>
      <w:rFonts w:ascii="Times New Roman" w:eastAsia="Times New Roman" w:hAnsi="Times New Roman"/>
      <w:kern w:val="1"/>
      <w:sz w:val="24"/>
      <w:szCs w:val="24"/>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385175">
      <w:marLeft w:val="0"/>
      <w:marRight w:val="0"/>
      <w:marTop w:val="0"/>
      <w:marBottom w:val="0"/>
      <w:divBdr>
        <w:top w:val="none" w:sz="0" w:space="0" w:color="auto"/>
        <w:left w:val="none" w:sz="0" w:space="0" w:color="auto"/>
        <w:bottom w:val="none" w:sz="0" w:space="0" w:color="auto"/>
        <w:right w:val="none" w:sz="0" w:space="0" w:color="auto"/>
      </w:divBdr>
    </w:div>
    <w:div w:id="515385176">
      <w:marLeft w:val="0"/>
      <w:marRight w:val="0"/>
      <w:marTop w:val="0"/>
      <w:marBottom w:val="0"/>
      <w:divBdr>
        <w:top w:val="none" w:sz="0" w:space="0" w:color="auto"/>
        <w:left w:val="none" w:sz="0" w:space="0" w:color="auto"/>
        <w:bottom w:val="none" w:sz="0" w:space="0" w:color="auto"/>
        <w:right w:val="none" w:sz="0" w:space="0" w:color="auto"/>
      </w:divBdr>
    </w:div>
    <w:div w:id="515385177">
      <w:marLeft w:val="0"/>
      <w:marRight w:val="0"/>
      <w:marTop w:val="0"/>
      <w:marBottom w:val="0"/>
      <w:divBdr>
        <w:top w:val="none" w:sz="0" w:space="0" w:color="auto"/>
        <w:left w:val="none" w:sz="0" w:space="0" w:color="auto"/>
        <w:bottom w:val="none" w:sz="0" w:space="0" w:color="auto"/>
        <w:right w:val="none" w:sz="0" w:space="0" w:color="auto"/>
      </w:divBdr>
    </w:div>
    <w:div w:id="5153851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755-17" TargetMode="External"/><Relationship Id="rId5" Type="http://schemas.openxmlformats.org/officeDocument/2006/relationships/hyperlink" Target="http://zakon3.rada.gov.ua/laws/show/875-1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29</Pages>
  <Words>9410</Words>
  <Characters>53641</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Про внесення змін до Рішення Авангардівської селищної ради від 24</vt:lpstr>
    </vt:vector>
  </TitlesOfParts>
  <Company/>
  <LinksUpToDate>false</LinksUpToDate>
  <CharactersWithSpaces>62926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внесення змін до Рішення Авангардівської селищної ради від 24</dc:title>
  <dc:subject/>
  <dc:creator>Админ</dc:creator>
  <cp:keywords/>
  <dc:description/>
  <cp:lastModifiedBy>Admin</cp:lastModifiedBy>
  <cp:revision>4</cp:revision>
  <cp:lastPrinted>2024-06-20T08:36:00Z</cp:lastPrinted>
  <dcterms:created xsi:type="dcterms:W3CDTF">2024-06-20T08:34:00Z</dcterms:created>
  <dcterms:modified xsi:type="dcterms:W3CDTF">2024-06-20T08:39:00Z</dcterms:modified>
</cp:coreProperties>
</file>