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9D9A5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ЗАТВЕРДЖЕНО</w:t>
      </w:r>
    </w:p>
    <w:p w14:paraId="4C6F4C3B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  <w14:textFill>
            <w14:solidFill>
              <w14:schemeClr w14:val="tx1"/>
            </w14:solidFill>
          </w14:textFill>
        </w:rPr>
        <w:t>(у редакції наказу Державної інспекції архітектури та містобудування України від 19.10.2023 № 114)</w:t>
      </w:r>
    </w:p>
    <w:p w14:paraId="58C8B8E4">
      <w:pPr>
        <w:rPr>
          <w:rFonts w:ascii="Times New Roman" w:hAnsi="Times New Roman"/>
          <w:b/>
          <w:sz w:val="16"/>
          <w:szCs w:val="16"/>
          <w:lang w:val="uk-UA"/>
        </w:rPr>
      </w:pPr>
    </w:p>
    <w:p w14:paraId="2769EA7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25544600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02475</w:t>
      </w:r>
    </w:p>
    <w:p w14:paraId="2D0E2A0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щодо об’єктів, будівництво яких здійснюється на підставі будівельного паспорта</w:t>
      </w:r>
    </w:p>
    <w:tbl>
      <w:tblPr>
        <w:tblStyle w:val="12"/>
        <w:tblW w:w="9925" w:type="dxa"/>
        <w:tblInd w:w="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116"/>
        <w:gridCol w:w="6293"/>
      </w:tblGrid>
      <w:tr w14:paraId="1C050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</w:trPr>
        <w:tc>
          <w:tcPr>
            <w:tcW w:w="9925" w:type="dxa"/>
            <w:gridSpan w:val="3"/>
          </w:tcPr>
          <w:p w14:paraId="136EC84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14:paraId="7906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16" w:type="dxa"/>
          </w:tcPr>
          <w:p w14:paraId="0924EA1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6835A15D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6C7C5648">
            <w:pPr>
              <w:rPr>
                <w:rFonts w:ascii="Times New Roman" w:hAnsi="Times New Roman"/>
                <w:lang w:val="uk-UA"/>
              </w:rPr>
            </w:pPr>
            <w:r>
              <w:rPr>
                <w:color w:val="000000"/>
                <w:lang w:val="uk-UA"/>
              </w:rPr>
              <w:t>67806, смт. Авангард, вул. Добрянського, будинок 30</w:t>
            </w:r>
          </w:p>
        </w:tc>
      </w:tr>
      <w:tr w14:paraId="2B76B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16" w:type="dxa"/>
          </w:tcPr>
          <w:p w14:paraId="1C6893BA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72F7F70C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</w:p>
        </w:tc>
        <w:tc>
          <w:tcPr>
            <w:tcW w:w="6293" w:type="dxa"/>
            <w:vAlign w:val="center"/>
          </w:tcPr>
          <w:p w14:paraId="00091D4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понеділок, вівторок, четвер</w:t>
            </w:r>
            <w:r>
              <w:rPr>
                <w:rFonts w:hint="default"/>
                <w:lang w:val="uk-UA"/>
              </w:rPr>
              <w:t>, п’ятниця</w:t>
            </w:r>
            <w:r>
              <w:rPr>
                <w:lang w:val="uk-UA"/>
              </w:rPr>
              <w:t xml:space="preserve">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1</w:t>
            </w:r>
            <w:r>
              <w:rPr>
                <w:rFonts w:hint="default"/>
                <w:lang w:val="uk-UA"/>
              </w:rPr>
              <w:t>6</w:t>
            </w:r>
            <w:r>
              <w:rPr>
                <w:lang w:val="uk-UA"/>
              </w:rPr>
              <w:t>-00, без перерви;</w:t>
            </w:r>
          </w:p>
          <w:p w14:paraId="0B465D0B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середа з </w:t>
            </w:r>
            <w:r>
              <w:rPr>
                <w:rFonts w:hint="default"/>
                <w:lang w:val="uk-UA"/>
              </w:rPr>
              <w:t>9</w:t>
            </w:r>
            <w:r>
              <w:rPr>
                <w:lang w:val="uk-UA"/>
              </w:rPr>
              <w:t>-00 до 20-00, без перерви</w:t>
            </w:r>
          </w:p>
          <w:p w14:paraId="75272C8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lang w:val="uk-UA"/>
              </w:rPr>
              <w:t>субота, неділя -  вихідний</w:t>
            </w:r>
            <w:r>
              <w:rPr>
                <w:rFonts w:hint="default"/>
                <w:lang w:val="uk-UA"/>
              </w:rPr>
              <w:t xml:space="preserve"> </w:t>
            </w:r>
          </w:p>
        </w:tc>
      </w:tr>
      <w:tr w14:paraId="002BB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16" w:type="dxa"/>
          </w:tcPr>
          <w:p w14:paraId="05142F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25D787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Телефон/факс (довідки), адреса електронної пошти та веб-сайт:</w:t>
            </w:r>
          </w:p>
          <w:p w14:paraId="06E31AF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121FCAA5">
            <w:pPr>
              <w:pStyle w:val="94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lang w:val="uk-UA"/>
              </w:rPr>
              <w:t>(048) 797-21-73</w:t>
            </w:r>
          </w:p>
          <w:p w14:paraId="0AF9D134">
            <w:pPr>
              <w:pStyle w:val="23"/>
              <w:spacing w:before="0" w:beforeAutospacing="0" w:after="0" w:afterAutospacing="0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centravangard2017@gmail.com</w:t>
            </w:r>
          </w:p>
          <w:p w14:paraId="7D45091C">
            <w:pPr>
              <w:widowControl w:val="0"/>
              <w:spacing w:line="256" w:lineRule="auto"/>
              <w:ind w:left="139"/>
              <w:rPr>
                <w:rFonts w:ascii="Times New Roman" w:hAnsi="Times New Roman" w:eastAsia="Calibri"/>
                <w:lang w:val="uk-UA"/>
              </w:rPr>
            </w:pPr>
            <w:r>
              <w:rPr>
                <w:color w:val="000000"/>
                <w:lang w:val="uk-UA"/>
              </w:rPr>
              <w:t>http://avangard.odessa.gov.ua</w:t>
            </w:r>
          </w:p>
        </w:tc>
      </w:tr>
      <w:tr w14:paraId="7FDDD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25" w:type="dxa"/>
            <w:gridSpan w:val="3"/>
          </w:tcPr>
          <w:p w14:paraId="31F78609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        </w:t>
            </w:r>
            <w:r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14:paraId="7739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16" w:type="dxa"/>
          </w:tcPr>
          <w:p w14:paraId="7CC44FD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237FCB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08E5E97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Закон України «Про регулювання містобудівної діяльності», стаття 36, 39</w:t>
            </w:r>
            <w:r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14:paraId="48ADC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16" w:type="dxa"/>
          </w:tcPr>
          <w:p w14:paraId="72A6A5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E17B11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5B82EC3D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Постанова Кабінету Міністрів України від 13 квітня 2011 р. № 466 «Деякі питання виконання підготовчих та будівельних робіт»; постанова Кабінету Міністрів України від 23 червня 2021 р. № 681 «Деякі питання забезпечення функціонування Єдиної державної електронної системи у сфері будівництва»; 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02475.</w:t>
            </w:r>
          </w:p>
        </w:tc>
      </w:tr>
      <w:tr w14:paraId="1B41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4DF02AB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  <w:vAlign w:val="center"/>
          </w:tcPr>
          <w:p w14:paraId="11A36BC6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центральних ОВВ</w:t>
            </w:r>
          </w:p>
        </w:tc>
        <w:tc>
          <w:tcPr>
            <w:tcW w:w="6293" w:type="dxa"/>
          </w:tcPr>
          <w:p w14:paraId="456A54BC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</w:p>
        </w:tc>
      </w:tr>
      <w:tr w14:paraId="4045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16" w:type="dxa"/>
          </w:tcPr>
          <w:p w14:paraId="3BE197F3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hint="default" w:ascii="Times New Roman" w:hAnsi="Times New Roman"/>
                <w:lang w:val="uk-UA"/>
              </w:rPr>
              <w:t>7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88F100E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93" w:type="dxa"/>
          </w:tcPr>
          <w:p w14:paraId="0367CD92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Рішення Мартинівської сільської ради від 21.12.2021 «Про функціонування Центру надання адміністративних послуг виконавчого комітету Мартинівської сільської ради» (14 сесія 8 скликання)</w:t>
            </w:r>
          </w:p>
        </w:tc>
      </w:tr>
      <w:tr w14:paraId="1128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25" w:type="dxa"/>
            <w:gridSpan w:val="3"/>
          </w:tcPr>
          <w:p w14:paraId="58174E6E">
            <w:pPr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                                    Умови отримання адміністративної послуги</w:t>
            </w:r>
          </w:p>
        </w:tc>
      </w:tr>
      <w:tr w14:paraId="34CC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16" w:type="dxa"/>
          </w:tcPr>
          <w:p w14:paraId="60CF4395">
            <w:pPr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8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A609322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35F93753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Подання замовником заяви про припинення права, набутого на підставі повідомлення про початок виконання будівельних робіт.</w:t>
            </w:r>
          </w:p>
        </w:tc>
      </w:tr>
      <w:tr w14:paraId="2E736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16" w:type="dxa"/>
          </w:tcPr>
          <w:p w14:paraId="19B0CAC5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hint="default" w:ascii="Times New Roman" w:hAnsi="Times New Roman"/>
                <w:lang w:val="uk-UA"/>
              </w:rPr>
              <w:t>9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E5FA5E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0F7176D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Для отримання адміністративної послуги подається заява про припинення права, набутого на підставі повідомлення про початок виконання будівельних робіт.</w:t>
            </w:r>
          </w:p>
          <w:p w14:paraId="0EE952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Якщо документи подаються особисто, замовник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 документ, що відповідно до закону посвідчує особу.</w:t>
            </w:r>
          </w:p>
          <w:p w14:paraId="266C93E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У разі подання документів уповноваженою ним особою, додатково пред</w:t>
            </w:r>
            <w:r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являється документ, що засвідчує його повноваження.</w:t>
            </w:r>
          </w:p>
        </w:tc>
      </w:tr>
      <w:tr w14:paraId="4B6D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16" w:type="dxa"/>
          </w:tcPr>
          <w:p w14:paraId="1B76483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3BD4C2F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6EA4877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3A888F51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(рекомендованим листом) з описом вкладення через центр надання адміністративних послуг; </w:t>
            </w:r>
          </w:p>
          <w:p w14:paraId="75013C2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14:paraId="67CB3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16" w:type="dxa"/>
          </w:tcPr>
          <w:p w14:paraId="4B1361F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1A2BD3D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B42ABF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14:paraId="39178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516" w:type="dxa"/>
          </w:tcPr>
          <w:p w14:paraId="799BF8A8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F9F2BF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48672C34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Автоматично / не пізніше наступного робочого дня з дня отримання заяви у паперовій формі.</w:t>
            </w:r>
          </w:p>
        </w:tc>
      </w:tr>
      <w:tr w14:paraId="514B7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6" w:type="dxa"/>
          </w:tcPr>
          <w:p w14:paraId="57EE951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6DA7F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53E9F43C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Відсутні</w:t>
            </w:r>
            <w:r>
              <w:rPr>
                <w:rFonts w:ascii="Times New Roman" w:hAnsi="Times New Roman"/>
                <w:color w:val="000000"/>
                <w:lang w:val="uk-UA"/>
              </w:rPr>
              <w:t>.</w:t>
            </w:r>
          </w:p>
        </w:tc>
      </w:tr>
      <w:tr w14:paraId="1577D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16" w:type="dxa"/>
          </w:tcPr>
          <w:p w14:paraId="5865874A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4A040F47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67327322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Внесення відомостей про припинення права на початок виконання будівельних робіт до Реєстру будівельної діяльності.</w:t>
            </w:r>
          </w:p>
        </w:tc>
      </w:tr>
      <w:tr w14:paraId="0B508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30E811DB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201D5A0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4F9A760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42EAA9D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через портал Єдиної державної електронної системи у сфері будівництва (</w:t>
            </w:r>
            <w:r>
              <w:fldChar w:fldCharType="begin"/>
            </w:r>
            <w:r>
              <w:instrText xml:space="preserve"> HYPERLINK "https://e-construction.gov.ua" </w:instrText>
            </w:r>
            <w:r>
              <w:fldChar w:fldCharType="separate"/>
            </w:r>
            <w:r>
              <w:rPr>
                <w:rStyle w:val="22"/>
                <w:rFonts w:ascii="Times New Roman CYR" w:hAnsi="Times New Roman CYR" w:cs="Times New Roman CYR"/>
                <w:lang w:val="uk-UA"/>
              </w:rPr>
              <w:t>https://e-construction.gov.ua</w:t>
            </w:r>
            <w:r>
              <w:rPr>
                <w:rStyle w:val="22"/>
                <w:rFonts w:ascii="Times New Roman CYR" w:hAnsi="Times New Roman CYR" w:cs="Times New Roman CYR"/>
                <w:lang w:val="uk-UA"/>
              </w:rPr>
              <w:fldChar w:fldCharType="end"/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); </w:t>
            </w:r>
          </w:p>
          <w:p w14:paraId="269E72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</w:t>
            </w:r>
            <w:r>
              <w:rPr>
                <w:rFonts w:ascii="Times New Roman" w:hAnsi="Times New Roman"/>
                <w:color w:val="000000"/>
                <w:lang w:val="uk-UA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Портал Дія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»; </w:t>
            </w:r>
          </w:p>
          <w:p w14:paraId="49FD9FC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 зверненням замовника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 xml:space="preserve">в паперовій формі шляхом роздрукування інформації із електронної системи. </w:t>
            </w:r>
          </w:p>
          <w:p w14:paraId="17F7750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письмово в паперовій або електронній формі через електронний кабінет повідомляє замовнику протягом трьох робочих днів з дня припинення.</w:t>
            </w:r>
          </w:p>
        </w:tc>
      </w:tr>
      <w:tr w14:paraId="559A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6" w:type="dxa"/>
          </w:tcPr>
          <w:p w14:paraId="2C67E35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hint="default" w:ascii="Times New Roman" w:hAnsi="Times New Roman"/>
                <w:lang w:val="uk-UA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288887E6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8D2447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lang w:val="uk-UA"/>
              </w:rPr>
              <w:t>Замовник будівництва після припинення права на початок виконання будівельних робіт, набутого на підставі поданого повідомлення може повторно надіслати повідомлення згідно з вимогами, встановленими законодавством.</w:t>
            </w:r>
          </w:p>
        </w:tc>
      </w:tr>
    </w:tbl>
    <w:p w14:paraId="1FD2B60E">
      <w:pPr>
        <w:jc w:val="both"/>
        <w:rPr>
          <w:rFonts w:ascii="Times New Roman" w:hAnsi="Times New Roman"/>
          <w:sz w:val="6"/>
          <w:szCs w:val="6"/>
          <w:lang w:val="uk-UA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ntiqua">
    <w:altName w:val="Century Gothic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732A4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1D5D20"/>
    <w:rsid w:val="00200A1B"/>
    <w:rsid w:val="00214AE7"/>
    <w:rsid w:val="00243DAA"/>
    <w:rsid w:val="002522C9"/>
    <w:rsid w:val="002560B7"/>
    <w:rsid w:val="002601B2"/>
    <w:rsid w:val="00281CA2"/>
    <w:rsid w:val="002C0E76"/>
    <w:rsid w:val="002C6533"/>
    <w:rsid w:val="002D3CAA"/>
    <w:rsid w:val="0033115A"/>
    <w:rsid w:val="003513DD"/>
    <w:rsid w:val="003A7B55"/>
    <w:rsid w:val="003B1A90"/>
    <w:rsid w:val="003B5999"/>
    <w:rsid w:val="003D434F"/>
    <w:rsid w:val="003E7B7F"/>
    <w:rsid w:val="003F31C5"/>
    <w:rsid w:val="00427562"/>
    <w:rsid w:val="00464CE0"/>
    <w:rsid w:val="00472B58"/>
    <w:rsid w:val="00473EA2"/>
    <w:rsid w:val="004814DA"/>
    <w:rsid w:val="00493D31"/>
    <w:rsid w:val="005151DD"/>
    <w:rsid w:val="00545E94"/>
    <w:rsid w:val="00551951"/>
    <w:rsid w:val="00553AE7"/>
    <w:rsid w:val="00574ABA"/>
    <w:rsid w:val="005775A7"/>
    <w:rsid w:val="005D628B"/>
    <w:rsid w:val="005F75C1"/>
    <w:rsid w:val="00600EA9"/>
    <w:rsid w:val="0069562D"/>
    <w:rsid w:val="006A448D"/>
    <w:rsid w:val="006B41F8"/>
    <w:rsid w:val="006B6FA5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1FC1"/>
    <w:rsid w:val="0086149F"/>
    <w:rsid w:val="0088106E"/>
    <w:rsid w:val="00891574"/>
    <w:rsid w:val="008A1BD7"/>
    <w:rsid w:val="008D2090"/>
    <w:rsid w:val="008F53FD"/>
    <w:rsid w:val="008F7A08"/>
    <w:rsid w:val="00904FB1"/>
    <w:rsid w:val="00931C23"/>
    <w:rsid w:val="00955B90"/>
    <w:rsid w:val="00970996"/>
    <w:rsid w:val="00997DA7"/>
    <w:rsid w:val="009A298C"/>
    <w:rsid w:val="009B1A3B"/>
    <w:rsid w:val="009F2712"/>
    <w:rsid w:val="00A71197"/>
    <w:rsid w:val="00A829D8"/>
    <w:rsid w:val="00AA055F"/>
    <w:rsid w:val="00AB0FDA"/>
    <w:rsid w:val="00AC03F0"/>
    <w:rsid w:val="00AC3A0A"/>
    <w:rsid w:val="00AE0C65"/>
    <w:rsid w:val="00B17E10"/>
    <w:rsid w:val="00B355A4"/>
    <w:rsid w:val="00B40E25"/>
    <w:rsid w:val="00B411A4"/>
    <w:rsid w:val="00B82118"/>
    <w:rsid w:val="00B858C3"/>
    <w:rsid w:val="00B85EB4"/>
    <w:rsid w:val="00B8675A"/>
    <w:rsid w:val="00B942B4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94591"/>
    <w:rsid w:val="00D9697A"/>
    <w:rsid w:val="00DB14C9"/>
    <w:rsid w:val="00DF3347"/>
    <w:rsid w:val="00E112AF"/>
    <w:rsid w:val="00E16FC9"/>
    <w:rsid w:val="00E37B4D"/>
    <w:rsid w:val="00E64595"/>
    <w:rsid w:val="00E946E6"/>
    <w:rsid w:val="00EE7239"/>
    <w:rsid w:val="00EF38D8"/>
    <w:rsid w:val="00F17CDE"/>
    <w:rsid w:val="00F230F2"/>
    <w:rsid w:val="00F41B79"/>
    <w:rsid w:val="00F64B8E"/>
    <w:rsid w:val="00F670EB"/>
    <w:rsid w:val="00FD4E1F"/>
    <w:rsid w:val="00FE2188"/>
    <w:rsid w:val="00FE41D3"/>
    <w:rsid w:val="00FE747A"/>
    <w:rsid w:val="310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0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30"/>
    <w:unhideWhenUsed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1"/>
    <w:semiHidden/>
    <w:unhideWhenUsed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32"/>
    <w:semiHidden/>
    <w:unhideWhenUsed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3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34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5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72"/>
    <w:unhideWhenUsed/>
    <w:qFormat/>
    <w:uiPriority w:val="99"/>
    <w:rPr>
      <w:rFonts w:ascii="Tahoma" w:hAnsi="Tahoma" w:eastAsia="Calibri"/>
      <w:sz w:val="16"/>
      <w:szCs w:val="16"/>
      <w:lang w:val="zh-CN"/>
    </w:rPr>
  </w:style>
  <w:style w:type="character" w:styleId="14">
    <w:name w:val="annotation reference"/>
    <w:unhideWhenUsed/>
    <w:qFormat/>
    <w:uiPriority w:val="99"/>
    <w:rPr>
      <w:rFonts w:hint="default" w:ascii="Times New Roman" w:hAnsi="Times New Roman" w:cs="Times New Roman"/>
      <w:sz w:val="16"/>
      <w:szCs w:val="16"/>
    </w:rPr>
  </w:style>
  <w:style w:type="paragraph" w:styleId="15">
    <w:name w:val="annotation text"/>
    <w:basedOn w:val="1"/>
    <w:link w:val="70"/>
    <w:unhideWhenUsed/>
    <w:qFormat/>
    <w:uiPriority w:val="99"/>
    <w:pPr>
      <w:spacing w:after="160"/>
    </w:pPr>
    <w:rPr>
      <w:rFonts w:ascii="Calibri" w:hAnsi="Calibri" w:eastAsia="Calibri"/>
      <w:sz w:val="20"/>
      <w:szCs w:val="20"/>
    </w:rPr>
  </w:style>
  <w:style w:type="paragraph" w:styleId="16">
    <w:name w:val="annotation subject"/>
    <w:basedOn w:val="15"/>
    <w:next w:val="15"/>
    <w:link w:val="71"/>
    <w:unhideWhenUsed/>
    <w:qFormat/>
    <w:uiPriority w:val="99"/>
    <w:pPr>
      <w:spacing w:after="0"/>
    </w:pPr>
    <w:rPr>
      <w:b/>
      <w:bCs/>
    </w:rPr>
  </w:style>
  <w:style w:type="character" w:styleId="17">
    <w:name w:val="Emphasis"/>
    <w:basedOn w:val="11"/>
    <w:qFormat/>
    <w:uiPriority w:val="20"/>
    <w:rPr>
      <w:rFonts w:asciiTheme="minorHAnsi" w:hAnsiTheme="minorHAnsi"/>
      <w:b/>
      <w:i/>
      <w:iCs/>
    </w:rPr>
  </w:style>
  <w:style w:type="paragraph" w:styleId="18">
    <w:name w:val="endnote text"/>
    <w:basedOn w:val="1"/>
    <w:link w:val="60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styleId="19">
    <w:name w:val="FollowedHyperlink"/>
    <w:unhideWhenUsed/>
    <w:qFormat/>
    <w:uiPriority w:val="99"/>
    <w:rPr>
      <w:color w:val="800080"/>
      <w:u w:val="single"/>
    </w:rPr>
  </w:style>
  <w:style w:type="paragraph" w:styleId="20">
    <w:name w:val="footer"/>
    <w:basedOn w:val="1"/>
    <w:link w:val="51"/>
    <w:unhideWhenUsed/>
    <w:qFormat/>
    <w:uiPriority w:val="99"/>
    <w:pPr>
      <w:tabs>
        <w:tab w:val="center" w:pos="4677"/>
        <w:tab w:val="right" w:pos="9355"/>
      </w:tabs>
    </w:pPr>
  </w:style>
  <w:style w:type="paragraph" w:styleId="21">
    <w:name w:val="header"/>
    <w:basedOn w:val="1"/>
    <w:link w:val="50"/>
    <w:unhideWhenUsed/>
    <w:qFormat/>
    <w:uiPriority w:val="99"/>
    <w:pPr>
      <w:tabs>
        <w:tab w:val="center" w:pos="4677"/>
        <w:tab w:val="right" w:pos="9355"/>
      </w:tabs>
    </w:pPr>
  </w:style>
  <w:style w:type="character" w:styleId="22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23">
    <w:name w:val="Normal (Web)"/>
    <w:basedOn w:val="1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en-US"/>
    </w:rPr>
  </w:style>
  <w:style w:type="character" w:styleId="24">
    <w:name w:val="Strong"/>
    <w:basedOn w:val="11"/>
    <w:qFormat/>
    <w:uiPriority w:val="22"/>
    <w:rPr>
      <w:b/>
      <w:bCs/>
    </w:rPr>
  </w:style>
  <w:style w:type="paragraph" w:styleId="25">
    <w:name w:val="Subtitle"/>
    <w:basedOn w:val="1"/>
    <w:next w:val="1"/>
    <w:link w:val="37"/>
    <w:qFormat/>
    <w:uiPriority w:val="99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26">
    <w:name w:val="Title"/>
    <w:basedOn w:val="1"/>
    <w:next w:val="1"/>
    <w:link w:val="36"/>
    <w:qFormat/>
    <w:uiPriority w:val="99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27">
    <w:name w:val="Заголовок 1 Знак"/>
    <w:basedOn w:val="11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8">
    <w:name w:val="Заголовок 2 Знак"/>
    <w:basedOn w:val="11"/>
    <w:link w:val="3"/>
    <w:qFormat/>
    <w:uiPriority w:val="0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9">
    <w:name w:val="Заголовок 3 Знак"/>
    <w:basedOn w:val="11"/>
    <w:link w:val="4"/>
    <w:uiPriority w:val="0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30">
    <w:name w:val="Заголовок 4 Знак"/>
    <w:basedOn w:val="11"/>
    <w:link w:val="5"/>
    <w:uiPriority w:val="0"/>
    <w:rPr>
      <w:b/>
      <w:bCs/>
      <w:sz w:val="28"/>
      <w:szCs w:val="28"/>
    </w:rPr>
  </w:style>
  <w:style w:type="character" w:customStyle="1" w:styleId="31">
    <w:name w:val="Заголовок 5 Знак"/>
    <w:basedOn w:val="11"/>
    <w:link w:val="6"/>
    <w:semiHidden/>
    <w:uiPriority w:val="0"/>
    <w:rPr>
      <w:b/>
      <w:bCs/>
      <w:i/>
      <w:iCs/>
      <w:sz w:val="26"/>
      <w:szCs w:val="26"/>
    </w:rPr>
  </w:style>
  <w:style w:type="character" w:customStyle="1" w:styleId="32">
    <w:name w:val="Заголовок 6 Знак"/>
    <w:basedOn w:val="11"/>
    <w:link w:val="7"/>
    <w:semiHidden/>
    <w:uiPriority w:val="0"/>
    <w:rPr>
      <w:b/>
      <w:bCs/>
    </w:rPr>
  </w:style>
  <w:style w:type="character" w:customStyle="1" w:styleId="33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34">
    <w:name w:val="Заголовок 8 Знак"/>
    <w:basedOn w:val="11"/>
    <w:link w:val="9"/>
    <w:semiHidden/>
    <w:uiPriority w:val="9"/>
    <w:rPr>
      <w:i/>
      <w:iCs/>
      <w:sz w:val="24"/>
      <w:szCs w:val="24"/>
    </w:rPr>
  </w:style>
  <w:style w:type="character" w:customStyle="1" w:styleId="35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6">
    <w:name w:val="Назва Знак"/>
    <w:basedOn w:val="11"/>
    <w:link w:val="26"/>
    <w:qFormat/>
    <w:uiPriority w:val="99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7">
    <w:name w:val="Підзаголовок Знак"/>
    <w:basedOn w:val="11"/>
    <w:link w:val="25"/>
    <w:uiPriority w:val="99"/>
    <w:rPr>
      <w:rFonts w:asciiTheme="majorHAnsi" w:hAnsiTheme="majorHAnsi" w:eastAsiaTheme="majorEastAsia"/>
      <w:sz w:val="24"/>
      <w:szCs w:val="24"/>
    </w:rPr>
  </w:style>
  <w:style w:type="paragraph" w:styleId="38">
    <w:name w:val="No Spacing"/>
    <w:basedOn w:val="1"/>
    <w:qFormat/>
    <w:uiPriority w:val="1"/>
    <w:rPr>
      <w:szCs w:val="32"/>
    </w:rPr>
  </w:style>
  <w:style w:type="paragraph" w:styleId="39">
    <w:name w:val="List Paragraph"/>
    <w:basedOn w:val="1"/>
    <w:link w:val="73"/>
    <w:qFormat/>
    <w:uiPriority w:val="34"/>
    <w:pPr>
      <w:ind w:left="720"/>
      <w:contextualSpacing/>
    </w:pPr>
  </w:style>
  <w:style w:type="paragraph" w:styleId="40">
    <w:name w:val="Quote"/>
    <w:basedOn w:val="1"/>
    <w:next w:val="1"/>
    <w:link w:val="41"/>
    <w:qFormat/>
    <w:uiPriority w:val="29"/>
    <w:rPr>
      <w:i/>
    </w:rPr>
  </w:style>
  <w:style w:type="character" w:customStyle="1" w:styleId="41">
    <w:name w:val="Цитата Знак"/>
    <w:basedOn w:val="11"/>
    <w:link w:val="40"/>
    <w:uiPriority w:val="29"/>
    <w:rPr>
      <w:i/>
      <w:sz w:val="24"/>
      <w:szCs w:val="24"/>
    </w:rPr>
  </w:style>
  <w:style w:type="paragraph" w:styleId="42">
    <w:name w:val="Intense Quote"/>
    <w:basedOn w:val="1"/>
    <w:next w:val="1"/>
    <w:link w:val="43"/>
    <w:qFormat/>
    <w:uiPriority w:val="30"/>
    <w:pPr>
      <w:ind w:left="720" w:right="720"/>
    </w:pPr>
    <w:rPr>
      <w:b/>
      <w:i/>
      <w:szCs w:val="22"/>
    </w:rPr>
  </w:style>
  <w:style w:type="character" w:customStyle="1" w:styleId="43">
    <w:name w:val="Насичена цитата Знак"/>
    <w:basedOn w:val="11"/>
    <w:link w:val="42"/>
    <w:uiPriority w:val="30"/>
    <w:rPr>
      <w:b/>
      <w:i/>
      <w:sz w:val="24"/>
    </w:rPr>
  </w:style>
  <w:style w:type="character" w:customStyle="1" w:styleId="44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46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7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8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9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50">
    <w:name w:val="Верхній колонтитул Знак"/>
    <w:basedOn w:val="11"/>
    <w:link w:val="21"/>
    <w:qFormat/>
    <w:uiPriority w:val="99"/>
    <w:rPr>
      <w:sz w:val="24"/>
      <w:szCs w:val="24"/>
    </w:rPr>
  </w:style>
  <w:style w:type="character" w:customStyle="1" w:styleId="51">
    <w:name w:val="Нижній колонтитул Знак"/>
    <w:basedOn w:val="11"/>
    <w:link w:val="20"/>
    <w:qFormat/>
    <w:uiPriority w:val="99"/>
    <w:rPr>
      <w:sz w:val="24"/>
      <w:szCs w:val="24"/>
    </w:rPr>
  </w:style>
  <w:style w:type="character" w:customStyle="1" w:styleId="52">
    <w:name w:val="rvts0"/>
    <w:uiPriority w:val="0"/>
  </w:style>
  <w:style w:type="paragraph" w:customStyle="1" w:styleId="53">
    <w:name w:val="rvps2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54">
    <w:name w:val="st131"/>
    <w:qFormat/>
    <w:uiPriority w:val="99"/>
    <w:rPr>
      <w:i/>
      <w:iCs/>
      <w:color w:val="0000FF"/>
    </w:rPr>
  </w:style>
  <w:style w:type="character" w:customStyle="1" w:styleId="55">
    <w:name w:val="st46"/>
    <w:qFormat/>
    <w:uiPriority w:val="99"/>
    <w:rPr>
      <w:i/>
      <w:iCs/>
      <w:color w:val="000000"/>
    </w:rPr>
  </w:style>
  <w:style w:type="paragraph" w:customStyle="1" w:styleId="56">
    <w:name w:val="Нормальний текст"/>
    <w:basedOn w:val="1"/>
    <w:qFormat/>
    <w:uiPriority w:val="99"/>
    <w:pPr>
      <w:spacing w:before="120"/>
      <w:ind w:firstLine="567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7">
    <w:name w:val="Шапка документу"/>
    <w:basedOn w:val="1"/>
    <w:qFormat/>
    <w:uiPriority w:val="99"/>
    <w:pPr>
      <w:keepNext/>
      <w:keepLines/>
      <w:spacing w:after="240"/>
      <w:ind w:left="4536"/>
      <w:jc w:val="center"/>
    </w:pPr>
    <w:rPr>
      <w:rFonts w:ascii="Antiqua" w:hAnsi="Antiqua" w:eastAsia="Times New Roman" w:cs="Antiqua"/>
      <w:sz w:val="26"/>
      <w:szCs w:val="26"/>
      <w:lang w:val="uk-UA" w:eastAsia="ru-RU"/>
    </w:rPr>
  </w:style>
  <w:style w:type="paragraph" w:customStyle="1" w:styleId="58">
    <w:name w:val="Назва документа"/>
    <w:basedOn w:val="1"/>
    <w:next w:val="56"/>
    <w:qFormat/>
    <w:uiPriority w:val="99"/>
    <w:pPr>
      <w:keepNext/>
      <w:keepLines/>
      <w:spacing w:before="240" w:after="240"/>
      <w:jc w:val="center"/>
    </w:pPr>
    <w:rPr>
      <w:rFonts w:ascii="Antiqua" w:hAnsi="Antiqua" w:eastAsia="Times New Roman" w:cs="Antiqua"/>
      <w:b/>
      <w:bCs/>
      <w:sz w:val="26"/>
      <w:szCs w:val="26"/>
      <w:lang w:val="uk-UA" w:eastAsia="ru-RU"/>
    </w:rPr>
  </w:style>
  <w:style w:type="character" w:customStyle="1" w:styleId="59">
    <w:name w:val="st42"/>
    <w:qFormat/>
    <w:uiPriority w:val="99"/>
    <w:rPr>
      <w:color w:val="000000"/>
    </w:rPr>
  </w:style>
  <w:style w:type="character" w:customStyle="1" w:styleId="60">
    <w:name w:val="Текст кінцевої виноски Знак"/>
    <w:basedOn w:val="11"/>
    <w:link w:val="18"/>
    <w:semiHidden/>
    <w:qFormat/>
    <w:uiPriority w:val="0"/>
    <w:rPr>
      <w:rFonts w:ascii="Times New Roman" w:hAnsi="Times New Roman" w:eastAsia="Times New Roman"/>
      <w:sz w:val="20"/>
      <w:szCs w:val="20"/>
      <w:lang w:eastAsia="ru-RU"/>
    </w:rPr>
  </w:style>
  <w:style w:type="character" w:customStyle="1" w:styleId="61">
    <w:name w:val="st161"/>
    <w:qFormat/>
    <w:uiPriority w:val="99"/>
    <w:rPr>
      <w:b/>
      <w:bCs/>
      <w:color w:val="000000"/>
      <w:sz w:val="28"/>
      <w:szCs w:val="28"/>
    </w:rPr>
  </w:style>
  <w:style w:type="paragraph" w:customStyle="1" w:styleId="62">
    <w:name w:val="Shapka Documentu"/>
    <w:basedOn w:val="1"/>
    <w:qFormat/>
    <w:uiPriority w:val="0"/>
    <w:pPr>
      <w:keepNext/>
      <w:keepLines/>
      <w:spacing w:after="240"/>
      <w:ind w:left="3969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3">
    <w:name w:val="Підпис1"/>
    <w:basedOn w:val="1"/>
    <w:qFormat/>
    <w:uiPriority w:val="0"/>
    <w:pPr>
      <w:keepLines/>
      <w:tabs>
        <w:tab w:val="center" w:pos="2268"/>
        <w:tab w:val="left" w:pos="6804"/>
      </w:tabs>
      <w:spacing w:before="360"/>
    </w:pPr>
    <w:rPr>
      <w:rFonts w:ascii="Antiqua" w:hAnsi="Antiqua" w:eastAsia="Times New Roman"/>
      <w:b/>
      <w:position w:val="-48"/>
      <w:sz w:val="26"/>
      <w:szCs w:val="20"/>
      <w:lang w:val="uk-UA" w:eastAsia="ru-RU"/>
    </w:rPr>
  </w:style>
  <w:style w:type="paragraph" w:customStyle="1" w:styleId="64">
    <w:name w:val="Глава документу"/>
    <w:basedOn w:val="1"/>
    <w:next w:val="1"/>
    <w:qFormat/>
    <w:uiPriority w:val="0"/>
    <w:pPr>
      <w:keepNext/>
      <w:keepLines/>
      <w:spacing w:before="120" w:after="12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5">
    <w:name w:val="Герб"/>
    <w:basedOn w:val="1"/>
    <w:uiPriority w:val="0"/>
    <w:pPr>
      <w:keepNext/>
      <w:keepLines/>
      <w:jc w:val="center"/>
    </w:pPr>
    <w:rPr>
      <w:rFonts w:ascii="Antiqua" w:hAnsi="Antiqua" w:eastAsia="Times New Roman"/>
      <w:sz w:val="144"/>
      <w:szCs w:val="20"/>
      <w:lang w:val="en-US" w:eastAsia="ru-RU"/>
    </w:rPr>
  </w:style>
  <w:style w:type="paragraph" w:customStyle="1" w:styleId="66">
    <w:name w:val="Установа"/>
    <w:basedOn w:val="1"/>
    <w:qFormat/>
    <w:uiPriority w:val="0"/>
    <w:pPr>
      <w:keepNext/>
      <w:keepLines/>
      <w:spacing w:before="120"/>
      <w:jc w:val="center"/>
    </w:pPr>
    <w:rPr>
      <w:rFonts w:ascii="Antiqua" w:hAnsi="Antiqua" w:eastAsia="Times New Roman"/>
      <w:b/>
      <w:sz w:val="40"/>
      <w:szCs w:val="20"/>
      <w:lang w:val="uk-UA" w:eastAsia="ru-RU"/>
    </w:rPr>
  </w:style>
  <w:style w:type="paragraph" w:customStyle="1" w:styleId="67">
    <w:name w:val="Вид документа"/>
    <w:basedOn w:val="66"/>
    <w:next w:val="1"/>
    <w:qFormat/>
    <w:uiPriority w:val="0"/>
    <w:pPr>
      <w:spacing w:before="360" w:after="240"/>
    </w:pPr>
    <w:rPr>
      <w:spacing w:val="20"/>
      <w:sz w:val="26"/>
    </w:rPr>
  </w:style>
  <w:style w:type="paragraph" w:customStyle="1" w:styleId="68">
    <w:name w:val="Час та місце"/>
    <w:basedOn w:val="1"/>
    <w:qFormat/>
    <w:uiPriority w:val="0"/>
    <w:pPr>
      <w:keepNext/>
      <w:keepLines/>
      <w:spacing w:before="120" w:after="240"/>
      <w:jc w:val="center"/>
    </w:pPr>
    <w:rPr>
      <w:rFonts w:ascii="Antiqua" w:hAnsi="Antiqua" w:eastAsia="Times New Roman"/>
      <w:sz w:val="26"/>
      <w:szCs w:val="20"/>
      <w:lang w:val="uk-UA" w:eastAsia="ru-RU"/>
    </w:rPr>
  </w:style>
  <w:style w:type="paragraph" w:customStyle="1" w:styleId="69">
    <w:name w:val="Normal Text"/>
    <w:basedOn w:val="1"/>
    <w:uiPriority w:val="0"/>
    <w:pPr>
      <w:ind w:firstLine="567"/>
      <w:jc w:val="both"/>
    </w:pPr>
    <w:rPr>
      <w:rFonts w:ascii="Antiqua" w:hAnsi="Antiqua" w:eastAsia="Times New Roman"/>
      <w:sz w:val="26"/>
      <w:szCs w:val="20"/>
      <w:lang w:val="uk-UA" w:eastAsia="ru-RU"/>
    </w:rPr>
  </w:style>
  <w:style w:type="character" w:customStyle="1" w:styleId="70">
    <w:name w:val="Текст примітки Знак"/>
    <w:basedOn w:val="11"/>
    <w:link w:val="15"/>
    <w:uiPriority w:val="99"/>
    <w:rPr>
      <w:rFonts w:ascii="Calibri" w:hAnsi="Calibri" w:eastAsia="Calibri"/>
      <w:sz w:val="20"/>
      <w:szCs w:val="20"/>
    </w:rPr>
  </w:style>
  <w:style w:type="character" w:customStyle="1" w:styleId="71">
    <w:name w:val="Тема примітки Знак"/>
    <w:basedOn w:val="70"/>
    <w:link w:val="16"/>
    <w:uiPriority w:val="99"/>
    <w:rPr>
      <w:rFonts w:ascii="Calibri" w:hAnsi="Calibri" w:eastAsia="Calibri"/>
      <w:b/>
      <w:bCs/>
      <w:sz w:val="20"/>
      <w:szCs w:val="20"/>
    </w:rPr>
  </w:style>
  <w:style w:type="character" w:customStyle="1" w:styleId="72">
    <w:name w:val="Текст у виносці Знак"/>
    <w:basedOn w:val="11"/>
    <w:link w:val="13"/>
    <w:qFormat/>
    <w:uiPriority w:val="99"/>
    <w:rPr>
      <w:rFonts w:ascii="Tahoma" w:hAnsi="Tahoma" w:eastAsia="Calibri"/>
      <w:sz w:val="16"/>
      <w:szCs w:val="16"/>
      <w:lang w:val="zh-CN"/>
    </w:rPr>
  </w:style>
  <w:style w:type="character" w:customStyle="1" w:styleId="73">
    <w:name w:val="Абзац списку Знак"/>
    <w:link w:val="39"/>
    <w:qFormat/>
    <w:locked/>
    <w:uiPriority w:val="34"/>
    <w:rPr>
      <w:sz w:val="24"/>
      <w:szCs w:val="24"/>
    </w:rPr>
  </w:style>
  <w:style w:type="paragraph" w:customStyle="1" w:styleId="74">
    <w:name w:val="rvps7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5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 w:cs="Calibri"/>
      <w:sz w:val="22"/>
      <w:szCs w:val="22"/>
      <w:lang w:val="uk-UA"/>
    </w:rPr>
  </w:style>
  <w:style w:type="paragraph" w:customStyle="1" w:styleId="76">
    <w:name w:val="st2"/>
    <w:qFormat/>
    <w:uiPriority w:val="99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paragraph" w:customStyle="1" w:styleId="77">
    <w:name w:val="rvps12"/>
    <w:basedOn w:val="1"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customStyle="1" w:styleId="78">
    <w:name w:val="rvps14"/>
    <w:basedOn w:val="1"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customStyle="1" w:styleId="79">
    <w:name w:val="apple-tab-span"/>
    <w:qFormat/>
    <w:uiPriority w:val="0"/>
  </w:style>
  <w:style w:type="character" w:customStyle="1" w:styleId="80">
    <w:name w:val="rvts37"/>
    <w:uiPriority w:val="0"/>
  </w:style>
  <w:style w:type="character" w:customStyle="1" w:styleId="81">
    <w:name w:val="rvts82"/>
    <w:qFormat/>
    <w:uiPriority w:val="0"/>
  </w:style>
  <w:style w:type="character" w:customStyle="1" w:styleId="82">
    <w:name w:val="rvts46"/>
    <w:qFormat/>
    <w:uiPriority w:val="0"/>
  </w:style>
  <w:style w:type="character" w:customStyle="1" w:styleId="83">
    <w:name w:val="st30"/>
    <w:uiPriority w:val="99"/>
    <w:rPr>
      <w:b/>
      <w:bCs/>
      <w:color w:val="000000"/>
      <w:sz w:val="32"/>
      <w:szCs w:val="32"/>
      <w:vertAlign w:val="superscript"/>
    </w:rPr>
  </w:style>
  <w:style w:type="character" w:customStyle="1" w:styleId="84">
    <w:name w:val="rvts15"/>
    <w:qFormat/>
    <w:uiPriority w:val="0"/>
  </w:style>
  <w:style w:type="character" w:customStyle="1" w:styleId="85">
    <w:name w:val="rvts9"/>
    <w:qFormat/>
    <w:uiPriority w:val="0"/>
  </w:style>
  <w:style w:type="character" w:customStyle="1" w:styleId="86">
    <w:name w:val="rvts44"/>
    <w:uiPriority w:val="0"/>
  </w:style>
  <w:style w:type="character" w:customStyle="1" w:styleId="87">
    <w:name w:val="rvts23"/>
    <w:qFormat/>
    <w:uiPriority w:val="0"/>
  </w:style>
  <w:style w:type="character" w:customStyle="1" w:styleId="88">
    <w:name w:val="Название Знак1"/>
    <w:qFormat/>
    <w:uiPriority w:val="10"/>
    <w:rPr>
      <w:rFonts w:ascii="Cambria" w:hAnsi="Cambria" w:eastAsia="Times New Roman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89">
    <w:name w:val="Подзаголовок Знак1"/>
    <w:qFormat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90">
    <w:name w:val="gmail-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Calibri"/>
      <w:lang w:eastAsia="ru-RU"/>
    </w:rPr>
  </w:style>
  <w:style w:type="paragraph" w:customStyle="1" w:styleId="91">
    <w:name w:val="2"/>
    <w:basedOn w:val="1"/>
    <w:next w:val="23"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paragraph" w:customStyle="1" w:styleId="92">
    <w:name w:val="1"/>
    <w:basedOn w:val="1"/>
    <w:next w:val="23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/>
      <w:lang w:val="uk-UA" w:eastAsia="uk-UA"/>
    </w:rPr>
  </w:style>
  <w:style w:type="character" w:customStyle="1" w:styleId="9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4">
    <w:name w:val="docdata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3209</Words>
  <Characters>1830</Characters>
  <Lines>15</Lines>
  <Paragraphs>10</Paragraphs>
  <TotalTime>2</TotalTime>
  <ScaleCrop>false</ScaleCrop>
  <LinksUpToDate>false</LinksUpToDate>
  <CharactersWithSpaces>5029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2023-11-20T09:36:00Z</dcterms:created>
  <dc:creator>Пользователь Windows</dc:creator>
  <cp:lastModifiedBy>user</cp:lastModifiedBy>
  <dcterms:modified xsi:type="dcterms:W3CDTF">2024-08-14T12:48:31Z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5859A876765143D19C77F954064B44B8_13</vt:lpwstr>
  </property>
</Properties>
</file>