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948" w:rsidRDefault="00DA1948" w:rsidP="00853F95">
      <w:pPr>
        <w:jc w:val="both"/>
        <w:rPr>
          <w:b/>
          <w:sz w:val="28"/>
          <w:szCs w:val="28"/>
          <w:lang w:val="uk-UA"/>
        </w:rPr>
      </w:pPr>
    </w:p>
    <w:p w:rsidR="00DA1948" w:rsidRDefault="00DA1948" w:rsidP="00853F95">
      <w:pPr>
        <w:jc w:val="both"/>
        <w:rPr>
          <w:b/>
          <w:sz w:val="28"/>
          <w:szCs w:val="28"/>
          <w:lang w:val="uk-UA"/>
        </w:rPr>
      </w:pPr>
    </w:p>
    <w:p w:rsidR="00DA1948" w:rsidRDefault="00DA1948" w:rsidP="00853F95">
      <w:pPr>
        <w:jc w:val="both"/>
        <w:rPr>
          <w:b/>
          <w:sz w:val="28"/>
          <w:szCs w:val="28"/>
          <w:lang w:val="uk-UA"/>
        </w:rPr>
      </w:pPr>
    </w:p>
    <w:p w:rsidR="00DA1948" w:rsidRDefault="00DA1948" w:rsidP="00853F95">
      <w:pPr>
        <w:jc w:val="both"/>
        <w:rPr>
          <w:b/>
          <w:sz w:val="28"/>
          <w:szCs w:val="28"/>
          <w:lang w:val="uk-UA"/>
        </w:rPr>
      </w:pPr>
    </w:p>
    <w:p w:rsidR="00DA1948" w:rsidRDefault="00DA1948" w:rsidP="00853F95">
      <w:pPr>
        <w:jc w:val="both"/>
        <w:rPr>
          <w:b/>
          <w:sz w:val="28"/>
          <w:szCs w:val="28"/>
          <w:lang w:val="uk-UA"/>
        </w:rPr>
      </w:pPr>
    </w:p>
    <w:p w:rsidR="00DA1948" w:rsidRDefault="00DA1948" w:rsidP="00853F95">
      <w:pPr>
        <w:jc w:val="both"/>
        <w:rPr>
          <w:b/>
          <w:sz w:val="28"/>
          <w:szCs w:val="28"/>
          <w:lang w:val="uk-UA"/>
        </w:rPr>
      </w:pPr>
    </w:p>
    <w:p w:rsidR="00421F67" w:rsidRDefault="00421F67" w:rsidP="00853F95">
      <w:pPr>
        <w:jc w:val="both"/>
        <w:rPr>
          <w:sz w:val="28"/>
          <w:szCs w:val="28"/>
          <w:lang w:val="uk-UA"/>
        </w:rPr>
      </w:pPr>
    </w:p>
    <w:p w:rsidR="00421F67" w:rsidRDefault="00421F67" w:rsidP="00853F95">
      <w:pPr>
        <w:jc w:val="both"/>
        <w:rPr>
          <w:sz w:val="28"/>
          <w:szCs w:val="28"/>
          <w:lang w:val="uk-UA"/>
        </w:rPr>
      </w:pPr>
    </w:p>
    <w:p w:rsidR="00421F67" w:rsidRDefault="00421F67" w:rsidP="00853F95">
      <w:pPr>
        <w:jc w:val="both"/>
        <w:rPr>
          <w:sz w:val="28"/>
          <w:szCs w:val="28"/>
          <w:lang w:val="uk-UA"/>
        </w:rPr>
      </w:pPr>
    </w:p>
    <w:p w:rsidR="00421F67" w:rsidRDefault="00421F67" w:rsidP="00853F95">
      <w:pPr>
        <w:jc w:val="both"/>
        <w:rPr>
          <w:sz w:val="28"/>
          <w:szCs w:val="28"/>
          <w:lang w:val="uk-UA"/>
        </w:rPr>
      </w:pPr>
    </w:p>
    <w:p w:rsidR="00421F67" w:rsidRDefault="00421F67" w:rsidP="00853F95">
      <w:pPr>
        <w:jc w:val="both"/>
        <w:rPr>
          <w:sz w:val="28"/>
          <w:szCs w:val="28"/>
          <w:lang w:val="uk-UA"/>
        </w:rPr>
      </w:pPr>
    </w:p>
    <w:p w:rsidR="00853F95" w:rsidRPr="00DA1948" w:rsidRDefault="00853F95" w:rsidP="00853F95">
      <w:pPr>
        <w:jc w:val="both"/>
        <w:rPr>
          <w:sz w:val="28"/>
          <w:szCs w:val="28"/>
          <w:lang w:val="uk-UA"/>
        </w:rPr>
      </w:pPr>
      <w:r w:rsidRPr="00DA1948">
        <w:rPr>
          <w:sz w:val="28"/>
          <w:szCs w:val="28"/>
          <w:lang w:val="uk-UA"/>
        </w:rPr>
        <w:t>Про порядок видачі дублікатів документів,</w:t>
      </w:r>
    </w:p>
    <w:p w:rsidR="00853F95" w:rsidRPr="00DA1948" w:rsidRDefault="00853F95" w:rsidP="00853F95">
      <w:pPr>
        <w:jc w:val="both"/>
        <w:rPr>
          <w:sz w:val="28"/>
          <w:szCs w:val="28"/>
          <w:lang w:val="uk-UA"/>
        </w:rPr>
      </w:pPr>
      <w:r w:rsidRPr="00DA1948">
        <w:rPr>
          <w:sz w:val="28"/>
          <w:szCs w:val="28"/>
          <w:lang w:val="uk-UA"/>
        </w:rPr>
        <w:t>посвідчених або виданих посадовими особами</w:t>
      </w:r>
    </w:p>
    <w:p w:rsidR="00853F95" w:rsidRPr="00DA1948" w:rsidRDefault="00853F95" w:rsidP="00853F95">
      <w:pPr>
        <w:jc w:val="both"/>
        <w:rPr>
          <w:sz w:val="28"/>
          <w:szCs w:val="28"/>
          <w:lang w:val="uk-UA"/>
        </w:rPr>
      </w:pPr>
      <w:r w:rsidRPr="00DA1948">
        <w:rPr>
          <w:sz w:val="28"/>
          <w:szCs w:val="28"/>
          <w:lang w:val="uk-UA"/>
        </w:rPr>
        <w:t>Авангардівської селищної ради</w:t>
      </w:r>
    </w:p>
    <w:p w:rsidR="00DA1948" w:rsidRPr="00853F95" w:rsidRDefault="00DA1948" w:rsidP="00853F95">
      <w:pPr>
        <w:jc w:val="both"/>
        <w:outlineLvl w:val="0"/>
        <w:rPr>
          <w:b/>
          <w:sz w:val="28"/>
          <w:szCs w:val="28"/>
          <w:lang w:val="uk-UA"/>
        </w:rPr>
      </w:pPr>
    </w:p>
    <w:p w:rsidR="00DA1948" w:rsidRPr="00853F95" w:rsidRDefault="00421F67" w:rsidP="00DA1948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853F95" w:rsidRPr="00853F95">
        <w:rPr>
          <w:sz w:val="28"/>
          <w:szCs w:val="28"/>
          <w:lang w:val="uk-UA"/>
        </w:rPr>
        <w:t xml:space="preserve">З метою врегулювання порядку видачі дублікатів </w:t>
      </w:r>
      <w:r w:rsidR="00853F95">
        <w:rPr>
          <w:sz w:val="28"/>
          <w:szCs w:val="28"/>
          <w:lang w:val="uk-UA"/>
        </w:rPr>
        <w:t>документів, посвідчених або виданих посадовими особами Авангардівської селищної ради</w:t>
      </w:r>
      <w:r w:rsidR="00853F95" w:rsidRPr="00853F95">
        <w:rPr>
          <w:sz w:val="28"/>
          <w:szCs w:val="28"/>
          <w:lang w:val="uk-UA"/>
        </w:rPr>
        <w:t>, керуючись законом України «Про державну реєстрацію речових прав на нерухоме майно та їх обтяжень», Цивільним кодексом України,</w:t>
      </w:r>
      <w:r w:rsidR="00853F95" w:rsidRPr="00853F95">
        <w:rPr>
          <w:b/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853F95" w:rsidRPr="00853F95">
        <w:rPr>
          <w:sz w:val="28"/>
          <w:szCs w:val="28"/>
          <w:lang w:val="uk-UA"/>
        </w:rPr>
        <w:t>статтями 40, 59 закону України</w:t>
      </w:r>
      <w:r w:rsidR="00853F95" w:rsidRPr="00853F95">
        <w:rPr>
          <w:b/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853F95" w:rsidRPr="00853F95">
        <w:rPr>
          <w:sz w:val="28"/>
          <w:szCs w:val="28"/>
          <w:lang w:val="uk-UA"/>
        </w:rPr>
        <w:t>«Про місцеве самоврядування в Україні»,</w:t>
      </w:r>
      <w:r w:rsidR="00853F95">
        <w:rPr>
          <w:sz w:val="28"/>
          <w:szCs w:val="28"/>
          <w:lang w:val="uk-UA"/>
        </w:rPr>
        <w:t xml:space="preserve"> Законом України «Про нотаріат»,</w:t>
      </w:r>
      <w:r w:rsidR="00853F95" w:rsidRPr="00853F95">
        <w:rPr>
          <w:sz w:val="28"/>
          <w:szCs w:val="28"/>
          <w:lang w:val="uk-UA"/>
        </w:rPr>
        <w:t xml:space="preserve"> </w:t>
      </w:r>
      <w:proofErr w:type="spellStart"/>
      <w:r w:rsidR="00853F95">
        <w:rPr>
          <w:sz w:val="28"/>
          <w:szCs w:val="28"/>
          <w:lang w:val="uk-UA"/>
        </w:rPr>
        <w:t>Авангардівська</w:t>
      </w:r>
      <w:proofErr w:type="spellEnd"/>
      <w:r w:rsidR="00853F95" w:rsidRPr="00853F95">
        <w:rPr>
          <w:sz w:val="28"/>
          <w:szCs w:val="28"/>
          <w:lang w:val="uk-UA"/>
        </w:rPr>
        <w:t xml:space="preserve"> с</w:t>
      </w:r>
      <w:r w:rsidR="00853F95">
        <w:rPr>
          <w:sz w:val="28"/>
          <w:szCs w:val="28"/>
          <w:lang w:val="uk-UA"/>
        </w:rPr>
        <w:t>елищна</w:t>
      </w:r>
      <w:r w:rsidR="00853F95" w:rsidRPr="00853F95">
        <w:rPr>
          <w:sz w:val="28"/>
          <w:szCs w:val="28"/>
          <w:lang w:val="uk-UA"/>
        </w:rPr>
        <w:t xml:space="preserve"> рада</w:t>
      </w:r>
      <w:r w:rsidR="00DA1948" w:rsidRPr="00DA1948">
        <w:rPr>
          <w:b/>
          <w:sz w:val="28"/>
          <w:szCs w:val="28"/>
          <w:lang w:val="uk-UA"/>
        </w:rPr>
        <w:t xml:space="preserve"> </w:t>
      </w:r>
      <w:r w:rsidR="00DA1948" w:rsidRPr="00853F95">
        <w:rPr>
          <w:b/>
          <w:sz w:val="28"/>
          <w:szCs w:val="28"/>
          <w:lang w:val="uk-UA"/>
        </w:rPr>
        <w:t>ВИРІШИЛА:</w:t>
      </w:r>
    </w:p>
    <w:p w:rsidR="00853F95" w:rsidRPr="00853F95" w:rsidRDefault="00853F95" w:rsidP="00853F95">
      <w:pPr>
        <w:jc w:val="both"/>
        <w:rPr>
          <w:sz w:val="28"/>
          <w:szCs w:val="28"/>
          <w:lang w:val="uk-UA"/>
        </w:rPr>
      </w:pPr>
    </w:p>
    <w:p w:rsidR="00853F95" w:rsidRPr="00421F67" w:rsidRDefault="00853F95" w:rsidP="00421F67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421F67">
        <w:rPr>
          <w:sz w:val="28"/>
          <w:szCs w:val="28"/>
          <w:lang w:val="uk-UA"/>
        </w:rPr>
        <w:t>Затвердити Порядок видачі дублікат</w:t>
      </w:r>
      <w:r w:rsidR="001B66DE" w:rsidRPr="00421F67">
        <w:rPr>
          <w:sz w:val="28"/>
          <w:szCs w:val="28"/>
          <w:lang w:val="uk-UA"/>
        </w:rPr>
        <w:t>ів</w:t>
      </w:r>
      <w:r w:rsidRPr="00421F67">
        <w:rPr>
          <w:sz w:val="28"/>
          <w:szCs w:val="28"/>
          <w:lang w:val="uk-UA"/>
        </w:rPr>
        <w:t xml:space="preserve"> </w:t>
      </w:r>
      <w:r w:rsidR="0045170B" w:rsidRPr="00421F67">
        <w:rPr>
          <w:sz w:val="28"/>
          <w:szCs w:val="28"/>
          <w:lang w:val="uk-UA"/>
        </w:rPr>
        <w:t>документ</w:t>
      </w:r>
      <w:r w:rsidR="001B66DE" w:rsidRPr="00421F67">
        <w:rPr>
          <w:sz w:val="28"/>
          <w:szCs w:val="28"/>
          <w:lang w:val="uk-UA"/>
        </w:rPr>
        <w:t>ів</w:t>
      </w:r>
      <w:r w:rsidR="0045170B" w:rsidRPr="00421F67">
        <w:rPr>
          <w:sz w:val="28"/>
          <w:szCs w:val="28"/>
          <w:lang w:val="uk-UA"/>
        </w:rPr>
        <w:t>, посвідчен</w:t>
      </w:r>
      <w:r w:rsidR="001B66DE" w:rsidRPr="00421F67">
        <w:rPr>
          <w:sz w:val="28"/>
          <w:szCs w:val="28"/>
          <w:lang w:val="uk-UA"/>
        </w:rPr>
        <w:t>их</w:t>
      </w:r>
      <w:r w:rsidR="0045170B" w:rsidRPr="00421F67">
        <w:rPr>
          <w:sz w:val="28"/>
          <w:szCs w:val="28"/>
          <w:lang w:val="uk-UA"/>
        </w:rPr>
        <w:t xml:space="preserve"> або видан</w:t>
      </w:r>
      <w:r w:rsidR="001B66DE" w:rsidRPr="00421F67">
        <w:rPr>
          <w:sz w:val="28"/>
          <w:szCs w:val="28"/>
          <w:lang w:val="uk-UA"/>
        </w:rPr>
        <w:t>их</w:t>
      </w:r>
      <w:r w:rsidR="0045170B" w:rsidRPr="00421F67">
        <w:rPr>
          <w:sz w:val="28"/>
          <w:szCs w:val="28"/>
          <w:lang w:val="uk-UA"/>
        </w:rPr>
        <w:t xml:space="preserve"> посадовими особами Авангардівської селищної ради, </w:t>
      </w:r>
      <w:r w:rsidRPr="00421F67">
        <w:rPr>
          <w:sz w:val="28"/>
          <w:szCs w:val="28"/>
          <w:lang w:val="uk-UA"/>
        </w:rPr>
        <w:t xml:space="preserve"> у разі втрати або зіпсування оригіналу документа  (Додаток 1).</w:t>
      </w:r>
    </w:p>
    <w:p w:rsidR="00853F95" w:rsidRPr="00421F67" w:rsidRDefault="00853F95" w:rsidP="00421F67">
      <w:pPr>
        <w:jc w:val="both"/>
        <w:rPr>
          <w:sz w:val="16"/>
          <w:szCs w:val="16"/>
          <w:lang w:val="uk-UA"/>
        </w:rPr>
      </w:pPr>
    </w:p>
    <w:p w:rsidR="00853F95" w:rsidRPr="00421F67" w:rsidRDefault="00853F95" w:rsidP="00421F67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421F67">
        <w:rPr>
          <w:sz w:val="28"/>
          <w:szCs w:val="28"/>
          <w:lang w:val="uk-UA"/>
        </w:rPr>
        <w:t xml:space="preserve">Затвердити </w:t>
      </w:r>
      <w:r w:rsidR="0045170B" w:rsidRPr="00421F67">
        <w:rPr>
          <w:sz w:val="28"/>
          <w:szCs w:val="28"/>
          <w:lang w:val="uk-UA"/>
        </w:rPr>
        <w:t>Ж</w:t>
      </w:r>
      <w:r w:rsidRPr="00421F67">
        <w:rPr>
          <w:sz w:val="28"/>
          <w:szCs w:val="28"/>
          <w:lang w:val="uk-UA"/>
        </w:rPr>
        <w:t xml:space="preserve">урнал реєстрації видачі дублікатів </w:t>
      </w:r>
      <w:r w:rsidR="004A4F3E" w:rsidRPr="00421F67">
        <w:rPr>
          <w:sz w:val="28"/>
          <w:szCs w:val="28"/>
          <w:lang w:val="uk-UA"/>
        </w:rPr>
        <w:t xml:space="preserve">документів </w:t>
      </w:r>
      <w:r w:rsidRPr="00421F67">
        <w:rPr>
          <w:sz w:val="28"/>
          <w:szCs w:val="28"/>
          <w:lang w:val="uk-UA"/>
        </w:rPr>
        <w:t>(Додаток 2).</w:t>
      </w:r>
    </w:p>
    <w:p w:rsidR="00853F95" w:rsidRPr="00421F67" w:rsidRDefault="00853F95" w:rsidP="00421F67">
      <w:pPr>
        <w:jc w:val="both"/>
        <w:rPr>
          <w:sz w:val="16"/>
          <w:szCs w:val="16"/>
          <w:lang w:val="uk-UA"/>
        </w:rPr>
      </w:pPr>
    </w:p>
    <w:p w:rsidR="00853F95" w:rsidRPr="00421F67" w:rsidRDefault="00853F95" w:rsidP="00421F67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421F67">
        <w:rPr>
          <w:sz w:val="28"/>
          <w:szCs w:val="28"/>
          <w:lang w:val="uk-UA"/>
        </w:rPr>
        <w:t xml:space="preserve">Надати право підпису дублікатів </w:t>
      </w:r>
      <w:r w:rsidR="0045170B" w:rsidRPr="00421F67">
        <w:rPr>
          <w:sz w:val="28"/>
          <w:szCs w:val="28"/>
          <w:lang w:val="uk-UA"/>
        </w:rPr>
        <w:t>документів секретарю Авангардівської селищної ради</w:t>
      </w:r>
      <w:r w:rsidRPr="00421F67">
        <w:rPr>
          <w:sz w:val="28"/>
          <w:szCs w:val="28"/>
          <w:lang w:val="uk-UA"/>
        </w:rPr>
        <w:t xml:space="preserve"> – </w:t>
      </w:r>
      <w:r w:rsidR="0045170B" w:rsidRPr="00421F67">
        <w:rPr>
          <w:sz w:val="28"/>
          <w:szCs w:val="28"/>
          <w:lang w:val="uk-UA"/>
        </w:rPr>
        <w:t>Валентині ЩУР</w:t>
      </w:r>
      <w:r w:rsidRPr="00421F67">
        <w:rPr>
          <w:sz w:val="28"/>
          <w:szCs w:val="28"/>
          <w:lang w:val="uk-UA"/>
        </w:rPr>
        <w:t>.</w:t>
      </w:r>
    </w:p>
    <w:p w:rsidR="00853F95" w:rsidRPr="00421F67" w:rsidRDefault="00853F95" w:rsidP="00421F67">
      <w:pPr>
        <w:jc w:val="both"/>
        <w:rPr>
          <w:sz w:val="16"/>
          <w:szCs w:val="16"/>
          <w:lang w:val="uk-UA"/>
        </w:rPr>
      </w:pPr>
    </w:p>
    <w:p w:rsidR="00853F95" w:rsidRPr="00421F67" w:rsidRDefault="00853F95" w:rsidP="00421F67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421F67">
        <w:rPr>
          <w:sz w:val="28"/>
          <w:szCs w:val="28"/>
          <w:lang w:val="uk-UA"/>
        </w:rPr>
        <w:t xml:space="preserve">Обов’язки щодо розгляду заяв з питань видачі дублікатів </w:t>
      </w:r>
      <w:r w:rsidR="0045170B" w:rsidRPr="00421F67">
        <w:rPr>
          <w:sz w:val="28"/>
          <w:szCs w:val="28"/>
          <w:lang w:val="uk-UA"/>
        </w:rPr>
        <w:t xml:space="preserve">документів, посвідчених або виданих посадовими особами Авангардівської селищної ради,  у разі втрати або зіпсування оригіналів документів </w:t>
      </w:r>
      <w:r w:rsidRPr="00421F67">
        <w:rPr>
          <w:sz w:val="28"/>
          <w:szCs w:val="28"/>
          <w:lang w:val="uk-UA"/>
        </w:rPr>
        <w:t xml:space="preserve">покласти на </w:t>
      </w:r>
      <w:r w:rsidR="0045170B" w:rsidRPr="00421F67">
        <w:rPr>
          <w:sz w:val="28"/>
          <w:szCs w:val="28"/>
          <w:lang w:val="uk-UA"/>
        </w:rPr>
        <w:t>інспектора Авангардівської селищної ради Романа БАТРАКОВА</w:t>
      </w:r>
      <w:r w:rsidRPr="00421F67">
        <w:rPr>
          <w:sz w:val="28"/>
          <w:szCs w:val="28"/>
          <w:lang w:val="uk-UA"/>
        </w:rPr>
        <w:t>.</w:t>
      </w:r>
    </w:p>
    <w:p w:rsidR="00853F95" w:rsidRPr="00421F67" w:rsidRDefault="00853F95" w:rsidP="00421F67">
      <w:pPr>
        <w:ind w:firstLine="75"/>
        <w:jc w:val="both"/>
        <w:rPr>
          <w:sz w:val="16"/>
          <w:szCs w:val="16"/>
          <w:lang w:val="uk-UA"/>
        </w:rPr>
      </w:pPr>
    </w:p>
    <w:p w:rsidR="001B66DE" w:rsidRPr="00421F67" w:rsidRDefault="00853F95" w:rsidP="00421F67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421F67">
        <w:rPr>
          <w:sz w:val="28"/>
          <w:szCs w:val="28"/>
          <w:lang w:val="uk-UA"/>
        </w:rPr>
        <w:t xml:space="preserve">Контроль за виконання даного рішення покласти на </w:t>
      </w:r>
      <w:r w:rsidR="001B66DE" w:rsidRPr="00421F67">
        <w:rPr>
          <w:sz w:val="28"/>
          <w:szCs w:val="28"/>
          <w:lang w:val="uk-UA"/>
        </w:rPr>
        <w:t>Постійну комісію з питань прав людини, законності, депутатської діяльності, етики, регламенту та цивільного захисту населення.</w:t>
      </w:r>
    </w:p>
    <w:p w:rsidR="00853F95" w:rsidRDefault="00853F95" w:rsidP="001B66DE">
      <w:pPr>
        <w:ind w:left="705"/>
        <w:jc w:val="both"/>
        <w:rPr>
          <w:bCs/>
          <w:sz w:val="28"/>
          <w:szCs w:val="28"/>
          <w:lang w:val="uk-UA"/>
        </w:rPr>
      </w:pPr>
    </w:p>
    <w:p w:rsidR="001B66DE" w:rsidRPr="001B66DE" w:rsidRDefault="001B66DE" w:rsidP="00421F67">
      <w:pPr>
        <w:jc w:val="both"/>
        <w:rPr>
          <w:bCs/>
          <w:sz w:val="28"/>
          <w:szCs w:val="28"/>
          <w:lang w:val="uk-UA"/>
        </w:rPr>
      </w:pPr>
    </w:p>
    <w:p w:rsidR="00853F95" w:rsidRPr="00DA1948" w:rsidRDefault="001B66DE" w:rsidP="00853F95">
      <w:pPr>
        <w:jc w:val="both"/>
        <w:rPr>
          <w:b/>
          <w:sz w:val="28"/>
          <w:szCs w:val="28"/>
          <w:lang w:val="uk-UA"/>
        </w:rPr>
      </w:pPr>
      <w:r w:rsidRPr="00DA1948">
        <w:rPr>
          <w:b/>
          <w:sz w:val="28"/>
          <w:szCs w:val="28"/>
          <w:lang w:val="uk-UA"/>
        </w:rPr>
        <w:t>Селищний голова</w:t>
      </w:r>
      <w:r w:rsidR="00421F67">
        <w:rPr>
          <w:b/>
          <w:sz w:val="28"/>
          <w:szCs w:val="28"/>
          <w:lang w:val="uk-UA"/>
        </w:rPr>
        <w:t xml:space="preserve"> </w:t>
      </w:r>
      <w:r w:rsidR="00421F67">
        <w:rPr>
          <w:b/>
          <w:sz w:val="28"/>
          <w:szCs w:val="28"/>
          <w:lang w:val="uk-UA"/>
        </w:rPr>
        <w:tab/>
      </w:r>
      <w:r w:rsidR="00421F67">
        <w:rPr>
          <w:b/>
          <w:sz w:val="28"/>
          <w:szCs w:val="28"/>
          <w:lang w:val="uk-UA"/>
        </w:rPr>
        <w:tab/>
      </w:r>
      <w:r w:rsidR="00421F67">
        <w:rPr>
          <w:b/>
          <w:sz w:val="28"/>
          <w:szCs w:val="28"/>
          <w:lang w:val="uk-UA"/>
        </w:rPr>
        <w:tab/>
      </w:r>
      <w:r w:rsidR="00421F67">
        <w:rPr>
          <w:b/>
          <w:sz w:val="28"/>
          <w:szCs w:val="28"/>
          <w:lang w:val="uk-UA"/>
        </w:rPr>
        <w:tab/>
      </w:r>
      <w:r w:rsidR="00DA1948">
        <w:rPr>
          <w:b/>
          <w:sz w:val="28"/>
          <w:szCs w:val="28"/>
          <w:lang w:val="uk-UA"/>
        </w:rPr>
        <w:t xml:space="preserve"> </w:t>
      </w:r>
      <w:r w:rsidR="00421F67">
        <w:rPr>
          <w:b/>
          <w:sz w:val="28"/>
          <w:szCs w:val="28"/>
          <w:lang w:val="uk-UA"/>
        </w:rPr>
        <w:t xml:space="preserve">                </w:t>
      </w:r>
      <w:bookmarkStart w:id="0" w:name="_GoBack"/>
      <w:bookmarkEnd w:id="0"/>
      <w:r w:rsidR="00421F67">
        <w:rPr>
          <w:b/>
          <w:sz w:val="28"/>
          <w:szCs w:val="28"/>
          <w:lang w:val="uk-UA"/>
        </w:rPr>
        <w:t xml:space="preserve"> </w:t>
      </w:r>
      <w:r w:rsidRPr="00DA1948">
        <w:rPr>
          <w:b/>
          <w:sz w:val="28"/>
          <w:szCs w:val="28"/>
          <w:lang w:val="uk-UA"/>
        </w:rPr>
        <w:t>Сергій ХРУСТОВСЬКИЙ</w:t>
      </w:r>
    </w:p>
    <w:p w:rsidR="00853F95" w:rsidRPr="00853F95" w:rsidRDefault="00853F95" w:rsidP="00853F95">
      <w:pPr>
        <w:jc w:val="both"/>
        <w:rPr>
          <w:b/>
          <w:sz w:val="28"/>
          <w:szCs w:val="28"/>
          <w:lang w:val="uk-UA"/>
        </w:rPr>
      </w:pPr>
    </w:p>
    <w:p w:rsidR="00DA1948" w:rsidRDefault="0054493C" w:rsidP="00853F9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№3046</w:t>
      </w:r>
      <w:r w:rsidR="00DA1948" w:rsidRPr="00853F95">
        <w:rPr>
          <w:b/>
          <w:sz w:val="28"/>
          <w:szCs w:val="28"/>
          <w:lang w:val="uk-UA"/>
        </w:rPr>
        <w:t>-</w:t>
      </w:r>
      <w:r w:rsidR="00DA1948" w:rsidRPr="00853F95">
        <w:rPr>
          <w:b/>
          <w:sz w:val="28"/>
          <w:szCs w:val="28"/>
          <w:lang w:val="en-US"/>
        </w:rPr>
        <w:t>VIII</w:t>
      </w:r>
      <w:r w:rsidR="00DA1948">
        <w:rPr>
          <w:b/>
          <w:sz w:val="28"/>
          <w:szCs w:val="28"/>
          <w:lang w:val="uk-UA"/>
        </w:rPr>
        <w:t xml:space="preserve"> </w:t>
      </w:r>
    </w:p>
    <w:p w:rsidR="00853F95" w:rsidRPr="00853F95" w:rsidRDefault="00DA1948" w:rsidP="00853F9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05.09.</w:t>
      </w:r>
      <w:r w:rsidR="00853F95" w:rsidRPr="00853F95">
        <w:rPr>
          <w:b/>
          <w:sz w:val="28"/>
          <w:szCs w:val="28"/>
          <w:lang w:val="uk-UA"/>
        </w:rPr>
        <w:t>202</w:t>
      </w:r>
      <w:r w:rsidR="001B66DE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 xml:space="preserve"> </w:t>
      </w:r>
    </w:p>
    <w:p w:rsidR="00853F95" w:rsidRPr="00853F95" w:rsidRDefault="00853F95" w:rsidP="00853F95">
      <w:pPr>
        <w:jc w:val="both"/>
        <w:rPr>
          <w:b/>
          <w:sz w:val="28"/>
          <w:szCs w:val="28"/>
        </w:rPr>
      </w:pPr>
    </w:p>
    <w:p w:rsidR="00853F95" w:rsidRPr="00853F95" w:rsidRDefault="001B66DE" w:rsidP="00853F9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853F95" w:rsidRPr="00853F95" w:rsidRDefault="00853F95" w:rsidP="00853F95">
      <w:pPr>
        <w:jc w:val="both"/>
        <w:rPr>
          <w:b/>
          <w:sz w:val="28"/>
          <w:szCs w:val="28"/>
          <w:lang w:val="uk-UA"/>
        </w:rPr>
      </w:pPr>
    </w:p>
    <w:p w:rsidR="00853F95" w:rsidRPr="00853F95" w:rsidRDefault="00853F95" w:rsidP="00421F67">
      <w:pPr>
        <w:ind w:left="4956" w:firstLine="708"/>
        <w:jc w:val="both"/>
        <w:rPr>
          <w:sz w:val="28"/>
          <w:szCs w:val="28"/>
          <w:lang w:val="uk-UA"/>
        </w:rPr>
      </w:pPr>
      <w:r w:rsidRPr="00853F95">
        <w:rPr>
          <w:sz w:val="28"/>
          <w:szCs w:val="28"/>
          <w:lang w:val="uk-UA"/>
        </w:rPr>
        <w:lastRenderedPageBreak/>
        <w:t>Додаток 1</w:t>
      </w:r>
      <w:r w:rsidR="00421F67" w:rsidRPr="00421F67">
        <w:rPr>
          <w:sz w:val="28"/>
          <w:szCs w:val="28"/>
          <w:lang w:val="uk-UA"/>
        </w:rPr>
        <w:t xml:space="preserve"> </w:t>
      </w:r>
      <w:r w:rsidR="00421F67" w:rsidRPr="00853F95">
        <w:rPr>
          <w:sz w:val="28"/>
          <w:szCs w:val="28"/>
          <w:lang w:val="uk-UA"/>
        </w:rPr>
        <w:t xml:space="preserve">до рішення </w:t>
      </w:r>
    </w:p>
    <w:p w:rsidR="00853F95" w:rsidRPr="00853F95" w:rsidRDefault="001B66DE" w:rsidP="001B66DE">
      <w:pPr>
        <w:ind w:left="4956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Авангардівської селищної</w:t>
      </w:r>
      <w:r w:rsidR="00853F95" w:rsidRPr="00853F95">
        <w:rPr>
          <w:sz w:val="28"/>
          <w:szCs w:val="28"/>
          <w:lang w:val="uk-UA"/>
        </w:rPr>
        <w:t xml:space="preserve"> ради</w:t>
      </w:r>
    </w:p>
    <w:p w:rsidR="00853F95" w:rsidRPr="001B66DE" w:rsidRDefault="00853F95" w:rsidP="00853F95">
      <w:pPr>
        <w:jc w:val="both"/>
        <w:rPr>
          <w:b/>
          <w:sz w:val="28"/>
          <w:szCs w:val="28"/>
          <w:lang w:val="uk-UA"/>
        </w:rPr>
      </w:pPr>
      <w:r w:rsidRPr="00853F95">
        <w:rPr>
          <w:sz w:val="28"/>
          <w:szCs w:val="28"/>
          <w:lang w:val="uk-UA"/>
        </w:rPr>
        <w:t xml:space="preserve">                                                     </w:t>
      </w:r>
      <w:r w:rsidR="00DA1948">
        <w:rPr>
          <w:sz w:val="28"/>
          <w:szCs w:val="28"/>
          <w:lang w:val="uk-UA"/>
        </w:rPr>
        <w:t xml:space="preserve">                            </w:t>
      </w:r>
      <w:r w:rsidR="00421F67">
        <w:rPr>
          <w:sz w:val="28"/>
          <w:szCs w:val="28"/>
          <w:lang w:val="uk-UA"/>
        </w:rPr>
        <w:t>в</w:t>
      </w:r>
      <w:r w:rsidR="00DA1948">
        <w:rPr>
          <w:sz w:val="28"/>
          <w:szCs w:val="28"/>
          <w:lang w:val="uk-UA"/>
        </w:rPr>
        <w:t>ід 05.</w:t>
      </w:r>
      <w:r w:rsidRPr="00853F95">
        <w:rPr>
          <w:sz w:val="28"/>
          <w:szCs w:val="28"/>
          <w:lang w:val="uk-UA"/>
        </w:rPr>
        <w:t>0</w:t>
      </w:r>
      <w:r w:rsidR="001B66DE">
        <w:rPr>
          <w:sz w:val="28"/>
          <w:szCs w:val="28"/>
          <w:lang w:val="uk-UA"/>
        </w:rPr>
        <w:t>9</w:t>
      </w:r>
      <w:r w:rsidRPr="00853F95">
        <w:rPr>
          <w:sz w:val="28"/>
          <w:szCs w:val="28"/>
          <w:lang w:val="uk-UA"/>
        </w:rPr>
        <w:t>.202</w:t>
      </w:r>
      <w:r w:rsidR="001B66DE">
        <w:rPr>
          <w:sz w:val="28"/>
          <w:szCs w:val="28"/>
          <w:lang w:val="uk-UA"/>
        </w:rPr>
        <w:t>4</w:t>
      </w:r>
      <w:r w:rsidRPr="00853F95">
        <w:rPr>
          <w:sz w:val="28"/>
          <w:szCs w:val="28"/>
          <w:lang w:val="uk-UA"/>
        </w:rPr>
        <w:t xml:space="preserve"> року №</w:t>
      </w:r>
      <w:r w:rsidR="0054493C">
        <w:rPr>
          <w:sz w:val="28"/>
          <w:szCs w:val="28"/>
          <w:lang w:val="uk-UA"/>
        </w:rPr>
        <w:t>3046</w:t>
      </w:r>
      <w:r w:rsidRPr="00853F95">
        <w:rPr>
          <w:sz w:val="28"/>
          <w:szCs w:val="28"/>
          <w:lang w:val="uk-UA"/>
        </w:rPr>
        <w:t>-</w:t>
      </w:r>
      <w:r w:rsidRPr="00853F95">
        <w:rPr>
          <w:sz w:val="28"/>
          <w:szCs w:val="28"/>
          <w:lang w:val="en-US"/>
        </w:rPr>
        <w:t>VIII</w:t>
      </w:r>
    </w:p>
    <w:p w:rsidR="00853F95" w:rsidRPr="00853F95" w:rsidRDefault="00853F95" w:rsidP="00853F95">
      <w:pPr>
        <w:jc w:val="both"/>
        <w:rPr>
          <w:sz w:val="28"/>
          <w:szCs w:val="28"/>
          <w:lang w:val="uk-UA"/>
        </w:rPr>
      </w:pPr>
    </w:p>
    <w:p w:rsidR="00853F95" w:rsidRPr="00853F95" w:rsidRDefault="00853F95" w:rsidP="00853F95">
      <w:pPr>
        <w:jc w:val="both"/>
        <w:rPr>
          <w:sz w:val="28"/>
          <w:szCs w:val="28"/>
          <w:lang w:val="uk-UA"/>
        </w:rPr>
      </w:pPr>
    </w:p>
    <w:p w:rsidR="00853F95" w:rsidRPr="00853F95" w:rsidRDefault="00853F95" w:rsidP="00853F95">
      <w:pPr>
        <w:jc w:val="both"/>
        <w:rPr>
          <w:sz w:val="28"/>
          <w:szCs w:val="28"/>
          <w:lang w:val="uk-UA"/>
        </w:rPr>
      </w:pPr>
    </w:p>
    <w:p w:rsidR="00853F95" w:rsidRPr="00853F95" w:rsidRDefault="00853F95" w:rsidP="001B66DE">
      <w:pPr>
        <w:pStyle w:val="HTML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3F95">
        <w:rPr>
          <w:rFonts w:ascii="Times New Roman" w:hAnsi="Times New Roman" w:cs="Times New Roman"/>
          <w:b/>
          <w:sz w:val="28"/>
          <w:szCs w:val="28"/>
          <w:lang w:val="uk-UA"/>
        </w:rPr>
        <w:t>ПОРЯДОК</w:t>
      </w:r>
    </w:p>
    <w:p w:rsidR="00853F95" w:rsidRPr="00853F95" w:rsidRDefault="00853F95" w:rsidP="001B66DE">
      <w:pPr>
        <w:pStyle w:val="HTML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53F95">
        <w:rPr>
          <w:rFonts w:ascii="Times New Roman" w:hAnsi="Times New Roman" w:cs="Times New Roman"/>
          <w:b/>
          <w:sz w:val="28"/>
          <w:szCs w:val="28"/>
          <w:lang w:val="uk-UA"/>
        </w:rPr>
        <w:t>видачі дублікат</w:t>
      </w:r>
      <w:r w:rsidR="001B66DE">
        <w:rPr>
          <w:rFonts w:ascii="Times New Roman" w:hAnsi="Times New Roman" w:cs="Times New Roman"/>
          <w:b/>
          <w:sz w:val="28"/>
          <w:szCs w:val="28"/>
          <w:lang w:val="uk-UA"/>
        </w:rPr>
        <w:t>ів документів, посвідчених або виданих посадовими особами Авангардівської селищної ради</w:t>
      </w:r>
      <w:r w:rsidR="00801B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801B13" w:rsidRPr="00801B13">
        <w:rPr>
          <w:rFonts w:ascii="Times New Roman" w:hAnsi="Times New Roman" w:cs="Times New Roman"/>
          <w:b/>
          <w:bCs/>
          <w:sz w:val="28"/>
          <w:szCs w:val="28"/>
          <w:lang w:val="uk-UA"/>
        </w:rPr>
        <w:t>у разі втрати або зіпсування оригіналу документа</w:t>
      </w:r>
      <w:r w:rsidR="001B66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853F95" w:rsidRPr="00853F95" w:rsidRDefault="00853F95" w:rsidP="00853F95">
      <w:pPr>
        <w:jc w:val="both"/>
        <w:rPr>
          <w:b/>
          <w:sz w:val="28"/>
          <w:szCs w:val="28"/>
          <w:lang w:val="uk-UA"/>
        </w:rPr>
      </w:pPr>
    </w:p>
    <w:p w:rsidR="00853F95" w:rsidRPr="00853F95" w:rsidRDefault="00853F95" w:rsidP="001B66DE">
      <w:pPr>
        <w:numPr>
          <w:ilvl w:val="0"/>
          <w:numId w:val="2"/>
        </w:numPr>
        <w:jc w:val="center"/>
        <w:rPr>
          <w:b/>
          <w:sz w:val="28"/>
          <w:szCs w:val="28"/>
          <w:lang w:val="uk-UA"/>
        </w:rPr>
      </w:pPr>
      <w:r w:rsidRPr="00853F95">
        <w:rPr>
          <w:b/>
          <w:sz w:val="28"/>
          <w:szCs w:val="28"/>
          <w:lang w:val="uk-UA"/>
        </w:rPr>
        <w:t>Загальні положення</w:t>
      </w:r>
    </w:p>
    <w:p w:rsidR="00853F95" w:rsidRPr="00853F95" w:rsidRDefault="00853F95" w:rsidP="00853F95">
      <w:pPr>
        <w:ind w:left="720"/>
        <w:jc w:val="both"/>
        <w:rPr>
          <w:b/>
          <w:sz w:val="28"/>
          <w:szCs w:val="28"/>
          <w:lang w:val="uk-UA"/>
        </w:rPr>
      </w:pPr>
    </w:p>
    <w:p w:rsidR="00853F95" w:rsidRPr="00853F95" w:rsidRDefault="00853F95" w:rsidP="001B66DE">
      <w:pPr>
        <w:ind w:firstLine="360"/>
        <w:jc w:val="both"/>
        <w:rPr>
          <w:sz w:val="28"/>
          <w:szCs w:val="28"/>
          <w:lang w:val="uk-UA"/>
        </w:rPr>
      </w:pPr>
      <w:r w:rsidRPr="00853F95">
        <w:rPr>
          <w:sz w:val="28"/>
          <w:szCs w:val="28"/>
          <w:lang w:val="uk-UA"/>
        </w:rPr>
        <w:t xml:space="preserve">1.1. Порядок видачі </w:t>
      </w:r>
      <w:r w:rsidR="001B66DE" w:rsidRPr="001B66DE">
        <w:rPr>
          <w:bCs/>
          <w:sz w:val="28"/>
          <w:szCs w:val="28"/>
          <w:lang w:val="uk-UA"/>
        </w:rPr>
        <w:t>дублікатів документів, посвідчених або виданих посадовими особами Авангардівської селищної ради</w:t>
      </w:r>
      <w:r w:rsidR="00801B13">
        <w:rPr>
          <w:bCs/>
          <w:sz w:val="28"/>
          <w:szCs w:val="28"/>
          <w:lang w:val="uk-UA"/>
        </w:rPr>
        <w:t xml:space="preserve">, </w:t>
      </w:r>
      <w:r w:rsidR="00801B13" w:rsidRPr="00853F95">
        <w:rPr>
          <w:sz w:val="28"/>
          <w:szCs w:val="28"/>
          <w:lang w:val="uk-UA"/>
        </w:rPr>
        <w:t>у разі втрати або зіпсування оригіналу документа</w:t>
      </w:r>
      <w:r w:rsidR="001B66DE">
        <w:rPr>
          <w:bCs/>
          <w:sz w:val="28"/>
          <w:szCs w:val="28"/>
          <w:lang w:val="uk-UA"/>
        </w:rPr>
        <w:t xml:space="preserve"> </w:t>
      </w:r>
      <w:r w:rsidRPr="00853F95">
        <w:rPr>
          <w:sz w:val="28"/>
          <w:szCs w:val="28"/>
          <w:lang w:val="uk-UA"/>
        </w:rPr>
        <w:t>(далі по тексту – Порядок) розроблений відповідно до норм Цивільного кодексу України, Закону України «Про місцеве самоврядування в Україні», Закону України «Про державну реєстрацію речових прав на нерухоме майно та їх обтяжень»</w:t>
      </w:r>
      <w:r w:rsidR="001B66DE">
        <w:rPr>
          <w:sz w:val="28"/>
          <w:szCs w:val="28"/>
          <w:lang w:val="uk-UA"/>
        </w:rPr>
        <w:t>, Закону України «Про нотаріат»</w:t>
      </w:r>
      <w:r w:rsidRPr="00853F95">
        <w:rPr>
          <w:sz w:val="28"/>
          <w:szCs w:val="28"/>
          <w:lang w:val="uk-UA"/>
        </w:rPr>
        <w:t>.</w:t>
      </w:r>
    </w:p>
    <w:p w:rsidR="00801B13" w:rsidRDefault="00853F95" w:rsidP="00853F95">
      <w:pPr>
        <w:ind w:firstLine="567"/>
        <w:jc w:val="both"/>
        <w:rPr>
          <w:bCs/>
          <w:sz w:val="28"/>
          <w:szCs w:val="28"/>
          <w:lang w:val="uk-UA"/>
        </w:rPr>
      </w:pPr>
      <w:r w:rsidRPr="00853F95">
        <w:rPr>
          <w:sz w:val="28"/>
          <w:szCs w:val="28"/>
          <w:lang w:val="uk-UA"/>
        </w:rPr>
        <w:t>1.2. Порядок визначає механізм видачі дублікат</w:t>
      </w:r>
      <w:r w:rsidR="00801B13">
        <w:rPr>
          <w:sz w:val="28"/>
          <w:szCs w:val="28"/>
          <w:lang w:val="uk-UA"/>
        </w:rPr>
        <w:t>ів</w:t>
      </w:r>
      <w:r w:rsidRPr="00853F95">
        <w:rPr>
          <w:sz w:val="28"/>
          <w:szCs w:val="28"/>
          <w:lang w:val="uk-UA"/>
        </w:rPr>
        <w:t xml:space="preserve"> </w:t>
      </w:r>
      <w:r w:rsidR="00801B13">
        <w:rPr>
          <w:sz w:val="28"/>
          <w:szCs w:val="28"/>
          <w:lang w:val="uk-UA"/>
        </w:rPr>
        <w:t xml:space="preserve">документів, </w:t>
      </w:r>
      <w:r w:rsidR="00801B13" w:rsidRPr="001B66DE">
        <w:rPr>
          <w:bCs/>
          <w:sz w:val="28"/>
          <w:szCs w:val="28"/>
          <w:lang w:val="uk-UA"/>
        </w:rPr>
        <w:t>посвідчених або виданих посадовими особами</w:t>
      </w:r>
      <w:r w:rsidR="00801B13">
        <w:rPr>
          <w:bCs/>
          <w:sz w:val="28"/>
          <w:szCs w:val="28"/>
          <w:lang w:val="uk-UA"/>
        </w:rPr>
        <w:t>:</w:t>
      </w:r>
    </w:p>
    <w:p w:rsidR="00801B13" w:rsidRDefault="00801B13" w:rsidP="00853F95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</w:t>
      </w:r>
      <w:r w:rsidRPr="001B66DE">
        <w:rPr>
          <w:bCs/>
          <w:sz w:val="28"/>
          <w:szCs w:val="28"/>
          <w:lang w:val="uk-UA"/>
        </w:rPr>
        <w:t xml:space="preserve"> Авангардівської селищної ради</w:t>
      </w:r>
      <w:r>
        <w:rPr>
          <w:bCs/>
          <w:sz w:val="28"/>
          <w:szCs w:val="28"/>
          <w:lang w:val="uk-UA"/>
        </w:rPr>
        <w:t xml:space="preserve"> Овідіопольського району Одеської області,</w:t>
      </w:r>
    </w:p>
    <w:p w:rsidR="00801B13" w:rsidRDefault="00801B13" w:rsidP="00853F95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Авангардівської селищної ради Одеського району Одеської області,</w:t>
      </w:r>
    </w:p>
    <w:p w:rsidR="00801B13" w:rsidRDefault="00801B13" w:rsidP="00853F95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</w:t>
      </w:r>
      <w:proofErr w:type="spellStart"/>
      <w:r>
        <w:rPr>
          <w:bCs/>
          <w:sz w:val="28"/>
          <w:szCs w:val="28"/>
          <w:lang w:val="uk-UA"/>
        </w:rPr>
        <w:t>Прилиманської</w:t>
      </w:r>
      <w:proofErr w:type="spellEnd"/>
      <w:r>
        <w:rPr>
          <w:bCs/>
          <w:sz w:val="28"/>
          <w:szCs w:val="28"/>
          <w:lang w:val="uk-UA"/>
        </w:rPr>
        <w:t xml:space="preserve"> сільської ради </w:t>
      </w:r>
      <w:proofErr w:type="spellStart"/>
      <w:r>
        <w:rPr>
          <w:bCs/>
          <w:sz w:val="28"/>
          <w:szCs w:val="28"/>
          <w:lang w:val="uk-UA"/>
        </w:rPr>
        <w:t>Овідіопольського</w:t>
      </w:r>
      <w:proofErr w:type="spellEnd"/>
      <w:r>
        <w:rPr>
          <w:bCs/>
          <w:sz w:val="28"/>
          <w:szCs w:val="28"/>
          <w:lang w:val="uk-UA"/>
        </w:rPr>
        <w:t xml:space="preserve"> району Одеської області (до 02.11.2017 р.),</w:t>
      </w:r>
    </w:p>
    <w:p w:rsidR="00801B13" w:rsidRDefault="00801B13" w:rsidP="00853F95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</w:t>
      </w:r>
      <w:proofErr w:type="spellStart"/>
      <w:r>
        <w:rPr>
          <w:bCs/>
          <w:sz w:val="28"/>
          <w:szCs w:val="28"/>
          <w:lang w:val="uk-UA"/>
        </w:rPr>
        <w:t>Хлібодарської</w:t>
      </w:r>
      <w:proofErr w:type="spellEnd"/>
      <w:r>
        <w:rPr>
          <w:bCs/>
          <w:sz w:val="28"/>
          <w:szCs w:val="28"/>
          <w:lang w:val="uk-UA"/>
        </w:rPr>
        <w:t xml:space="preserve"> селищної ради </w:t>
      </w:r>
      <w:proofErr w:type="spellStart"/>
      <w:r>
        <w:rPr>
          <w:bCs/>
          <w:sz w:val="28"/>
          <w:szCs w:val="28"/>
          <w:lang w:val="uk-UA"/>
        </w:rPr>
        <w:t>Біляївського</w:t>
      </w:r>
      <w:proofErr w:type="spellEnd"/>
      <w:r>
        <w:rPr>
          <w:bCs/>
          <w:sz w:val="28"/>
          <w:szCs w:val="28"/>
          <w:lang w:val="uk-UA"/>
        </w:rPr>
        <w:t xml:space="preserve"> району Одеської області (до 02.11.2020 р.),</w:t>
      </w:r>
    </w:p>
    <w:p w:rsidR="00801B13" w:rsidRDefault="00801B13" w:rsidP="00853F95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</w:t>
      </w:r>
      <w:proofErr w:type="spellStart"/>
      <w:r>
        <w:rPr>
          <w:bCs/>
          <w:sz w:val="28"/>
          <w:szCs w:val="28"/>
          <w:lang w:val="uk-UA"/>
        </w:rPr>
        <w:t>Новодолинської</w:t>
      </w:r>
      <w:proofErr w:type="spellEnd"/>
      <w:r>
        <w:rPr>
          <w:bCs/>
          <w:sz w:val="28"/>
          <w:szCs w:val="28"/>
          <w:lang w:val="uk-UA"/>
        </w:rPr>
        <w:t xml:space="preserve"> сільської ради </w:t>
      </w:r>
      <w:proofErr w:type="spellStart"/>
      <w:r>
        <w:rPr>
          <w:bCs/>
          <w:sz w:val="28"/>
          <w:szCs w:val="28"/>
          <w:lang w:val="uk-UA"/>
        </w:rPr>
        <w:t>Овідіопольського</w:t>
      </w:r>
      <w:proofErr w:type="spellEnd"/>
      <w:r>
        <w:rPr>
          <w:bCs/>
          <w:sz w:val="28"/>
          <w:szCs w:val="28"/>
          <w:lang w:val="uk-UA"/>
        </w:rPr>
        <w:t xml:space="preserve"> району Одеської області (до 02.11.2017 р.),</w:t>
      </w:r>
    </w:p>
    <w:p w:rsidR="00801B13" w:rsidRDefault="00801B13" w:rsidP="00801B13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які перебувають на зберіганні Авангардівської селищної ради Одеського району Одеської області. </w:t>
      </w:r>
    </w:p>
    <w:p w:rsidR="00853F95" w:rsidRPr="00853F95" w:rsidRDefault="00853F95" w:rsidP="00853F95">
      <w:pPr>
        <w:ind w:firstLine="567"/>
        <w:jc w:val="both"/>
        <w:rPr>
          <w:sz w:val="28"/>
          <w:szCs w:val="28"/>
          <w:lang w:val="uk-UA"/>
        </w:rPr>
      </w:pPr>
      <w:r w:rsidRPr="00853F95">
        <w:rPr>
          <w:sz w:val="28"/>
          <w:szCs w:val="28"/>
          <w:lang w:val="uk-UA"/>
        </w:rPr>
        <w:t xml:space="preserve">1.3. Дублікат </w:t>
      </w:r>
      <w:r w:rsidR="00F138C8">
        <w:rPr>
          <w:sz w:val="28"/>
          <w:szCs w:val="28"/>
          <w:lang w:val="uk-UA"/>
        </w:rPr>
        <w:t>документа</w:t>
      </w:r>
      <w:r w:rsidRPr="00853F95">
        <w:rPr>
          <w:sz w:val="28"/>
          <w:szCs w:val="28"/>
          <w:lang w:val="uk-UA"/>
        </w:rPr>
        <w:t xml:space="preserve"> повинен містити ті ж відомості, що й оригінал документа. Видача дубліката полягає у відтворенні тексту документа, дублікат якого видається, що спрямоване на відновлення такого документа у випадку неможливості використання останнього з певних причин. </w:t>
      </w:r>
    </w:p>
    <w:p w:rsidR="00853F95" w:rsidRPr="00853F95" w:rsidRDefault="00853F95" w:rsidP="00853F95">
      <w:pPr>
        <w:ind w:left="720"/>
        <w:jc w:val="both"/>
        <w:rPr>
          <w:b/>
          <w:sz w:val="28"/>
          <w:szCs w:val="28"/>
          <w:lang w:val="uk-UA"/>
        </w:rPr>
      </w:pPr>
    </w:p>
    <w:p w:rsidR="00853F95" w:rsidRPr="00F138C8" w:rsidRDefault="00853F95" w:rsidP="00F138C8">
      <w:pPr>
        <w:numPr>
          <w:ilvl w:val="0"/>
          <w:numId w:val="2"/>
        </w:numPr>
        <w:jc w:val="center"/>
        <w:rPr>
          <w:b/>
          <w:bCs/>
          <w:sz w:val="28"/>
          <w:szCs w:val="28"/>
          <w:lang w:val="uk-UA"/>
        </w:rPr>
      </w:pPr>
      <w:r w:rsidRPr="00F138C8">
        <w:rPr>
          <w:b/>
          <w:bCs/>
          <w:sz w:val="28"/>
          <w:szCs w:val="28"/>
          <w:lang w:val="uk-UA"/>
        </w:rPr>
        <w:t xml:space="preserve">Умови видачі дубліката </w:t>
      </w:r>
      <w:r w:rsidR="00F138C8" w:rsidRPr="00F138C8">
        <w:rPr>
          <w:b/>
          <w:bCs/>
          <w:sz w:val="28"/>
          <w:szCs w:val="28"/>
          <w:lang w:val="uk-UA"/>
        </w:rPr>
        <w:t>документа</w:t>
      </w:r>
    </w:p>
    <w:p w:rsidR="00853F95" w:rsidRPr="00853F95" w:rsidRDefault="00853F95" w:rsidP="00853F95">
      <w:pPr>
        <w:ind w:left="720"/>
        <w:jc w:val="both"/>
        <w:rPr>
          <w:b/>
          <w:bCs/>
          <w:sz w:val="28"/>
          <w:szCs w:val="28"/>
        </w:rPr>
      </w:pPr>
    </w:p>
    <w:p w:rsidR="00853F95" w:rsidRPr="00853F95" w:rsidRDefault="00853F95" w:rsidP="00853F95">
      <w:pPr>
        <w:numPr>
          <w:ilvl w:val="1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 w:rsidRPr="00853F95">
        <w:rPr>
          <w:sz w:val="28"/>
          <w:szCs w:val="28"/>
          <w:lang w:val="uk-UA"/>
        </w:rPr>
        <w:t xml:space="preserve">У разі втрати або зіпсування </w:t>
      </w:r>
      <w:r w:rsidR="008D52EC">
        <w:rPr>
          <w:sz w:val="28"/>
          <w:szCs w:val="28"/>
          <w:lang w:val="uk-UA"/>
        </w:rPr>
        <w:t>документа, посвідченого або виданого посадовою особою Авангардівської селищної ради або іншого органу місцевого самоврядування, вказаного у пункті 1.2 цього Порядку</w:t>
      </w:r>
      <w:r w:rsidRPr="00853F95">
        <w:rPr>
          <w:sz w:val="28"/>
          <w:szCs w:val="28"/>
          <w:lang w:val="uk-UA"/>
        </w:rPr>
        <w:t xml:space="preserve">, </w:t>
      </w:r>
      <w:r w:rsidR="00163384">
        <w:rPr>
          <w:sz w:val="28"/>
          <w:szCs w:val="28"/>
          <w:lang w:val="uk-UA"/>
        </w:rPr>
        <w:t xml:space="preserve">особа, на користь (на ім’я) якої посвідчено або видано документ, </w:t>
      </w:r>
      <w:r w:rsidRPr="00853F95">
        <w:rPr>
          <w:sz w:val="28"/>
          <w:szCs w:val="28"/>
          <w:lang w:val="uk-UA"/>
        </w:rPr>
        <w:t xml:space="preserve">спадкоємець (спадкоємці) або уповноважена ним (ними) особа, звертаються до </w:t>
      </w:r>
      <w:r w:rsidR="00163384">
        <w:rPr>
          <w:sz w:val="28"/>
          <w:szCs w:val="28"/>
          <w:lang w:val="uk-UA"/>
        </w:rPr>
        <w:t xml:space="preserve">Авангардівської селищної </w:t>
      </w:r>
      <w:r w:rsidRPr="00853F95">
        <w:rPr>
          <w:sz w:val="28"/>
          <w:szCs w:val="28"/>
          <w:lang w:val="uk-UA"/>
        </w:rPr>
        <w:t xml:space="preserve">ради з письмовою заявою про видачу дубліката </w:t>
      </w:r>
      <w:r w:rsidR="00163384">
        <w:rPr>
          <w:sz w:val="28"/>
          <w:szCs w:val="28"/>
          <w:lang w:val="uk-UA"/>
        </w:rPr>
        <w:t>документа</w:t>
      </w:r>
      <w:r w:rsidRPr="00853F95">
        <w:rPr>
          <w:sz w:val="28"/>
          <w:szCs w:val="28"/>
          <w:lang w:val="uk-UA"/>
        </w:rPr>
        <w:t>.</w:t>
      </w:r>
    </w:p>
    <w:p w:rsidR="00853F95" w:rsidRPr="00853F95" w:rsidRDefault="00853F95" w:rsidP="00853F95">
      <w:pPr>
        <w:numPr>
          <w:ilvl w:val="1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 w:rsidRPr="00853F95">
        <w:rPr>
          <w:sz w:val="28"/>
          <w:szCs w:val="28"/>
          <w:lang w:val="uk-UA"/>
        </w:rPr>
        <w:t xml:space="preserve">Заява про видачу дубліката свідоцтва про право власності на нерухоме майно повинна бути підписана власником (співвласниками, які зазначені у втраченому або зіпсованому свідоцтві про право власності), спадкоємцем (спадкоємцями) даного нерухомого майна. Інтереси неповнолітніх </w:t>
      </w:r>
      <w:r w:rsidRPr="00853F95">
        <w:rPr>
          <w:sz w:val="28"/>
          <w:szCs w:val="28"/>
          <w:lang w:val="uk-UA"/>
        </w:rPr>
        <w:lastRenderedPageBreak/>
        <w:t xml:space="preserve">представляють їх батьки або законні представники згідно з чинним законодавством. Інтереси недієздатних та обмежено дієздатних громадян  представляють відповідно до чинного законодавства України їх законні представники, опікуни та піклувальники. У заяві зазначається конкретна причина необхідності видачі дубліката свідоцтва. </w:t>
      </w:r>
    </w:p>
    <w:p w:rsidR="00853F95" w:rsidRPr="00853F95" w:rsidRDefault="00853F95" w:rsidP="00853F95">
      <w:pPr>
        <w:numPr>
          <w:ilvl w:val="1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 w:rsidRPr="00853F95">
        <w:rPr>
          <w:sz w:val="28"/>
          <w:szCs w:val="28"/>
          <w:lang w:val="uk-UA"/>
        </w:rPr>
        <w:t xml:space="preserve">До заяви про видачу дубліката </w:t>
      </w:r>
      <w:r w:rsidR="00540AED">
        <w:rPr>
          <w:sz w:val="28"/>
          <w:szCs w:val="28"/>
          <w:lang w:val="uk-UA"/>
        </w:rPr>
        <w:t>документа</w:t>
      </w:r>
      <w:r w:rsidRPr="00853F95">
        <w:rPr>
          <w:sz w:val="28"/>
          <w:szCs w:val="28"/>
          <w:lang w:val="uk-UA"/>
        </w:rPr>
        <w:t xml:space="preserve"> додаються: </w:t>
      </w:r>
    </w:p>
    <w:p w:rsidR="00853F95" w:rsidRPr="00853F95" w:rsidRDefault="00853F95" w:rsidP="00853F95">
      <w:pPr>
        <w:numPr>
          <w:ilvl w:val="0"/>
          <w:numId w:val="3"/>
        </w:numPr>
        <w:ind w:left="0" w:firstLine="567"/>
        <w:jc w:val="both"/>
        <w:rPr>
          <w:sz w:val="28"/>
          <w:szCs w:val="28"/>
          <w:lang w:val="uk-UA"/>
        </w:rPr>
      </w:pPr>
      <w:r w:rsidRPr="00853F95">
        <w:rPr>
          <w:sz w:val="28"/>
          <w:szCs w:val="28"/>
          <w:lang w:val="uk-UA"/>
        </w:rPr>
        <w:t xml:space="preserve">копії паспортів заявників, свідоцтва про народження неповнолітніх дітей, відносно яких подана заява про видачу дубліката </w:t>
      </w:r>
      <w:r w:rsidR="00540AED">
        <w:rPr>
          <w:sz w:val="28"/>
          <w:szCs w:val="28"/>
          <w:lang w:val="uk-UA"/>
        </w:rPr>
        <w:t>документа</w:t>
      </w:r>
      <w:r w:rsidRPr="00853F95">
        <w:rPr>
          <w:sz w:val="28"/>
          <w:szCs w:val="28"/>
          <w:lang w:val="uk-UA"/>
        </w:rPr>
        <w:t>;</w:t>
      </w:r>
    </w:p>
    <w:p w:rsidR="00853F95" w:rsidRPr="00853F95" w:rsidRDefault="00853F95" w:rsidP="00853F95">
      <w:pPr>
        <w:numPr>
          <w:ilvl w:val="0"/>
          <w:numId w:val="3"/>
        </w:numPr>
        <w:ind w:left="0" w:firstLine="567"/>
        <w:jc w:val="both"/>
        <w:rPr>
          <w:sz w:val="28"/>
          <w:szCs w:val="28"/>
          <w:lang w:val="uk-UA"/>
        </w:rPr>
      </w:pPr>
      <w:r w:rsidRPr="00853F95">
        <w:rPr>
          <w:sz w:val="28"/>
          <w:szCs w:val="28"/>
          <w:lang w:val="uk-UA"/>
        </w:rPr>
        <w:t>у разі представлення інтересів законними представниками, опікунами чи піклувальниками додаються копії документів, що підтверджують їхні повноваження;</w:t>
      </w:r>
    </w:p>
    <w:p w:rsidR="00853F95" w:rsidRPr="00853F95" w:rsidRDefault="00853F95" w:rsidP="00853F95">
      <w:pPr>
        <w:numPr>
          <w:ilvl w:val="0"/>
          <w:numId w:val="3"/>
        </w:numPr>
        <w:ind w:left="0" w:firstLine="567"/>
        <w:jc w:val="both"/>
        <w:rPr>
          <w:sz w:val="28"/>
          <w:szCs w:val="28"/>
          <w:lang w:val="uk-UA"/>
        </w:rPr>
      </w:pPr>
      <w:r w:rsidRPr="00853F95">
        <w:rPr>
          <w:sz w:val="28"/>
          <w:szCs w:val="28"/>
          <w:lang w:val="uk-UA"/>
        </w:rPr>
        <w:t>у разі звернення спадкоємця померлого власника (співвласника) нерухомого майна додаються запит органу нотаріату з інформацією про відкриття спадкової справи, спадкоємців, що звернулися у зв’язку з її відкриттям, копія свідоцтва про смерть власника (співвласника) нерухомого майна;</w:t>
      </w:r>
    </w:p>
    <w:p w:rsidR="00853F95" w:rsidRPr="00853F95" w:rsidRDefault="00853F95" w:rsidP="00853F95">
      <w:pPr>
        <w:numPr>
          <w:ilvl w:val="0"/>
          <w:numId w:val="3"/>
        </w:numPr>
        <w:ind w:left="0" w:firstLine="567"/>
        <w:jc w:val="both"/>
        <w:rPr>
          <w:sz w:val="28"/>
          <w:szCs w:val="28"/>
          <w:lang w:val="uk-UA"/>
        </w:rPr>
      </w:pPr>
      <w:r w:rsidRPr="00853F95">
        <w:rPr>
          <w:sz w:val="28"/>
          <w:szCs w:val="28"/>
          <w:lang w:val="uk-UA"/>
        </w:rPr>
        <w:t>оголошення з газети про недійсність втраченого або зіпсованого свідоцтва про право власності на нерухоме майно</w:t>
      </w:r>
      <w:r w:rsidR="00540AED">
        <w:rPr>
          <w:sz w:val="28"/>
          <w:szCs w:val="28"/>
          <w:lang w:val="uk-UA"/>
        </w:rPr>
        <w:t xml:space="preserve"> (у разі подання заявником оригіналу запиту органу нотаріату, передбаченого абзацом 4 пунктом 2.3 цього Порядку, подання оголошення з газети не є обов’язковим)</w:t>
      </w:r>
      <w:r w:rsidRPr="00853F95">
        <w:rPr>
          <w:sz w:val="28"/>
          <w:szCs w:val="28"/>
          <w:lang w:val="uk-UA"/>
        </w:rPr>
        <w:t>;</w:t>
      </w:r>
    </w:p>
    <w:p w:rsidR="00853F95" w:rsidRDefault="00853F95" w:rsidP="00853F95">
      <w:pPr>
        <w:numPr>
          <w:ilvl w:val="0"/>
          <w:numId w:val="3"/>
        </w:numPr>
        <w:ind w:left="0" w:firstLine="567"/>
        <w:jc w:val="both"/>
        <w:rPr>
          <w:sz w:val="28"/>
          <w:szCs w:val="28"/>
          <w:lang w:val="uk-UA"/>
        </w:rPr>
      </w:pPr>
      <w:r w:rsidRPr="00853F95">
        <w:rPr>
          <w:sz w:val="28"/>
          <w:szCs w:val="28"/>
          <w:lang w:val="uk-UA"/>
        </w:rPr>
        <w:t>оригінал та копії технічної документації на нерухоме майно (за необхідності).</w:t>
      </w:r>
    </w:p>
    <w:p w:rsidR="00C678B4" w:rsidRPr="00853F95" w:rsidRDefault="00544143" w:rsidP="00C678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разі звернення юридичної особи за </w:t>
      </w:r>
      <w:proofErr w:type="spellStart"/>
      <w:r>
        <w:rPr>
          <w:sz w:val="28"/>
          <w:szCs w:val="28"/>
          <w:lang w:val="uk-UA"/>
        </w:rPr>
        <w:t>видачею</w:t>
      </w:r>
      <w:proofErr w:type="spellEnd"/>
      <w:r>
        <w:rPr>
          <w:sz w:val="28"/>
          <w:szCs w:val="28"/>
          <w:lang w:val="uk-UA"/>
        </w:rPr>
        <w:t xml:space="preserve"> дубліката документа до заяви </w:t>
      </w:r>
      <w:r w:rsidR="00C678B4" w:rsidRPr="00853F95">
        <w:rPr>
          <w:sz w:val="28"/>
          <w:szCs w:val="28"/>
          <w:lang w:val="uk-UA"/>
        </w:rPr>
        <w:t xml:space="preserve">про видачу дубліката </w:t>
      </w:r>
      <w:r w:rsidR="00C678B4">
        <w:rPr>
          <w:sz w:val="28"/>
          <w:szCs w:val="28"/>
          <w:lang w:val="uk-UA"/>
        </w:rPr>
        <w:t>документа</w:t>
      </w:r>
      <w:r w:rsidR="00C678B4" w:rsidRPr="00853F95">
        <w:rPr>
          <w:sz w:val="28"/>
          <w:szCs w:val="28"/>
          <w:lang w:val="uk-UA"/>
        </w:rPr>
        <w:t xml:space="preserve"> додаються: </w:t>
      </w:r>
    </w:p>
    <w:p w:rsidR="00C678B4" w:rsidRDefault="00C678B4" w:rsidP="00C678B4">
      <w:pPr>
        <w:numPr>
          <w:ilvl w:val="0"/>
          <w:numId w:val="3"/>
        </w:numPr>
        <w:ind w:left="0" w:firstLine="567"/>
        <w:jc w:val="both"/>
        <w:rPr>
          <w:sz w:val="28"/>
          <w:szCs w:val="28"/>
          <w:lang w:val="uk-UA"/>
        </w:rPr>
      </w:pPr>
      <w:r w:rsidRPr="00853F95">
        <w:rPr>
          <w:sz w:val="28"/>
          <w:szCs w:val="28"/>
          <w:lang w:val="uk-UA"/>
        </w:rPr>
        <w:t>оголошення з газети про недійсність втраченого або зіпсованого свідоцтва про право власності на нерухоме майно;</w:t>
      </w:r>
    </w:p>
    <w:p w:rsidR="00544143" w:rsidRPr="00853F95" w:rsidRDefault="00544143" w:rsidP="00C678B4">
      <w:pPr>
        <w:numPr>
          <w:ilvl w:val="0"/>
          <w:numId w:val="3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разі звернення з заявою правонаступника юридичної особи, на користь якої (на ім’я) було видано втрачений або зіпсований документ, додається витяг з Єдиного державного реєстру юридичних осіб, фізичних осіб-підприємців та громадських формувань з відомостями про правонаступництво;  </w:t>
      </w:r>
    </w:p>
    <w:p w:rsidR="00C678B4" w:rsidRPr="00853F95" w:rsidRDefault="00C678B4" w:rsidP="00C678B4">
      <w:pPr>
        <w:numPr>
          <w:ilvl w:val="0"/>
          <w:numId w:val="3"/>
        </w:numPr>
        <w:ind w:left="0" w:firstLine="567"/>
        <w:jc w:val="both"/>
        <w:rPr>
          <w:sz w:val="28"/>
          <w:szCs w:val="28"/>
          <w:lang w:val="uk-UA"/>
        </w:rPr>
      </w:pPr>
      <w:r w:rsidRPr="00853F95">
        <w:rPr>
          <w:sz w:val="28"/>
          <w:szCs w:val="28"/>
          <w:lang w:val="uk-UA"/>
        </w:rPr>
        <w:t>оригінал та копії технічної документації на нерухоме майно (за необхідності).</w:t>
      </w:r>
    </w:p>
    <w:p w:rsidR="00853F95" w:rsidRPr="00853F95" w:rsidRDefault="00540AED" w:rsidP="00853F95">
      <w:pPr>
        <w:numPr>
          <w:ilvl w:val="1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Дублікат документу може бути видано на</w:t>
      </w:r>
      <w:r w:rsidR="00853F95" w:rsidRPr="00853F9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підставі</w:t>
      </w:r>
      <w:r w:rsidR="00853F95" w:rsidRPr="00853F95">
        <w:rPr>
          <w:sz w:val="28"/>
          <w:szCs w:val="28"/>
          <w:lang w:val="uk-UA"/>
        </w:rPr>
        <w:t xml:space="preserve"> рішення суду.</w:t>
      </w:r>
    </w:p>
    <w:p w:rsidR="00853F95" w:rsidRPr="00853F95" w:rsidRDefault="00853F95" w:rsidP="00853F95">
      <w:pPr>
        <w:numPr>
          <w:ilvl w:val="1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 w:rsidRPr="00853F95">
        <w:rPr>
          <w:sz w:val="28"/>
          <w:szCs w:val="28"/>
          <w:lang w:val="uk-UA"/>
        </w:rPr>
        <w:t xml:space="preserve">Дублікат </w:t>
      </w:r>
      <w:r w:rsidR="00540AED">
        <w:rPr>
          <w:sz w:val="28"/>
          <w:szCs w:val="28"/>
          <w:lang w:val="uk-UA"/>
        </w:rPr>
        <w:t xml:space="preserve">документу </w:t>
      </w:r>
      <w:r w:rsidRPr="00853F95">
        <w:rPr>
          <w:sz w:val="28"/>
          <w:szCs w:val="28"/>
          <w:lang w:val="uk-UA"/>
        </w:rPr>
        <w:t>повинен містити весь текст виданого документа, оригінал якого вважається таким, що втратив чинність.</w:t>
      </w:r>
    </w:p>
    <w:p w:rsidR="00853F95" w:rsidRPr="00853F95" w:rsidRDefault="00853F95" w:rsidP="00853F95">
      <w:pPr>
        <w:numPr>
          <w:ilvl w:val="1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 w:rsidRPr="00853F95">
        <w:rPr>
          <w:sz w:val="28"/>
          <w:szCs w:val="28"/>
          <w:lang w:val="uk-UA"/>
        </w:rPr>
        <w:t xml:space="preserve">На дублікаті у правому верхньому кутку робиться відмітка з зазначенням слів «Дублікат має силу оригіналу» та дату його видачі. </w:t>
      </w:r>
    </w:p>
    <w:p w:rsidR="00853F95" w:rsidRPr="00853F95" w:rsidRDefault="00853F95" w:rsidP="00853F95">
      <w:pPr>
        <w:jc w:val="both"/>
        <w:rPr>
          <w:sz w:val="28"/>
          <w:szCs w:val="28"/>
          <w:lang w:val="uk-UA"/>
        </w:rPr>
      </w:pPr>
    </w:p>
    <w:p w:rsidR="00853F95" w:rsidRPr="00540AED" w:rsidRDefault="00853F95" w:rsidP="00540AED">
      <w:pPr>
        <w:jc w:val="center"/>
        <w:rPr>
          <w:b/>
          <w:bCs/>
          <w:sz w:val="28"/>
          <w:szCs w:val="28"/>
          <w:lang w:val="uk-UA"/>
        </w:rPr>
      </w:pPr>
      <w:r w:rsidRPr="00853F95">
        <w:rPr>
          <w:b/>
          <w:sz w:val="28"/>
          <w:szCs w:val="28"/>
        </w:rPr>
        <w:t>3</w:t>
      </w:r>
      <w:r w:rsidRPr="00540AED">
        <w:rPr>
          <w:b/>
          <w:sz w:val="28"/>
          <w:szCs w:val="28"/>
          <w:lang w:val="uk-UA"/>
        </w:rPr>
        <w:t>. Порядок розгляду звернень та видачі дублікат</w:t>
      </w:r>
      <w:r w:rsidR="00540AED">
        <w:rPr>
          <w:b/>
          <w:sz w:val="28"/>
          <w:szCs w:val="28"/>
          <w:lang w:val="uk-UA"/>
        </w:rPr>
        <w:t>ів</w:t>
      </w:r>
      <w:r w:rsidRPr="00540AED">
        <w:rPr>
          <w:b/>
          <w:sz w:val="28"/>
          <w:szCs w:val="28"/>
          <w:lang w:val="uk-UA"/>
        </w:rPr>
        <w:t xml:space="preserve"> </w:t>
      </w:r>
      <w:r w:rsidR="00540AED">
        <w:rPr>
          <w:b/>
          <w:sz w:val="28"/>
          <w:szCs w:val="28"/>
          <w:lang w:val="uk-UA"/>
        </w:rPr>
        <w:t>документів</w:t>
      </w:r>
    </w:p>
    <w:p w:rsidR="00853F95" w:rsidRPr="00853F95" w:rsidRDefault="00853F95" w:rsidP="00853F95">
      <w:pPr>
        <w:jc w:val="both"/>
        <w:rPr>
          <w:sz w:val="28"/>
          <w:szCs w:val="28"/>
          <w:lang w:val="uk-UA"/>
        </w:rPr>
      </w:pPr>
    </w:p>
    <w:p w:rsidR="00540AED" w:rsidRDefault="00853F95" w:rsidP="00853F95">
      <w:pPr>
        <w:ind w:firstLine="567"/>
        <w:jc w:val="both"/>
        <w:rPr>
          <w:sz w:val="28"/>
          <w:szCs w:val="28"/>
          <w:lang w:val="uk-UA"/>
        </w:rPr>
      </w:pPr>
      <w:r w:rsidRPr="00853F95">
        <w:rPr>
          <w:sz w:val="28"/>
          <w:szCs w:val="28"/>
          <w:lang w:val="uk-UA"/>
        </w:rPr>
        <w:t>3.1. Видача дублікат</w:t>
      </w:r>
      <w:r w:rsidR="00540AED">
        <w:rPr>
          <w:sz w:val="28"/>
          <w:szCs w:val="28"/>
          <w:lang w:val="uk-UA"/>
        </w:rPr>
        <w:t>ів</w:t>
      </w:r>
      <w:r w:rsidRPr="00853F95">
        <w:rPr>
          <w:sz w:val="28"/>
          <w:szCs w:val="28"/>
          <w:lang w:val="uk-UA"/>
        </w:rPr>
        <w:t xml:space="preserve"> </w:t>
      </w:r>
      <w:r w:rsidR="00540AED">
        <w:rPr>
          <w:sz w:val="28"/>
          <w:szCs w:val="28"/>
          <w:lang w:val="uk-UA"/>
        </w:rPr>
        <w:t>документів</w:t>
      </w:r>
      <w:r w:rsidR="00E56E6E">
        <w:rPr>
          <w:sz w:val="28"/>
          <w:szCs w:val="28"/>
          <w:lang w:val="uk-UA"/>
        </w:rPr>
        <w:t xml:space="preserve"> </w:t>
      </w:r>
      <w:r w:rsidR="00540AED">
        <w:rPr>
          <w:sz w:val="28"/>
          <w:szCs w:val="28"/>
          <w:lang w:val="uk-UA"/>
        </w:rPr>
        <w:t>здійснюється протягом 15 днів з дати отримання Авангардівською селищною радою заяви особи про видачу дубліката. В означений термін не включається час усунення заявником недоліків поданої заяви. З дати направлення Авангардівською селищною радою пропозиції щодо усунення недоліків заяви про видачу дубліката</w:t>
      </w:r>
      <w:r w:rsidR="00E56E6E">
        <w:rPr>
          <w:sz w:val="28"/>
          <w:szCs w:val="28"/>
          <w:lang w:val="uk-UA"/>
        </w:rPr>
        <w:t xml:space="preserve"> термін виконання цієї заяви призупиняється.</w:t>
      </w:r>
      <w:r w:rsidR="00540AED">
        <w:rPr>
          <w:sz w:val="28"/>
          <w:szCs w:val="28"/>
          <w:lang w:val="uk-UA"/>
        </w:rPr>
        <w:t xml:space="preserve"> </w:t>
      </w:r>
    </w:p>
    <w:p w:rsidR="0054493C" w:rsidRDefault="0054493C" w:rsidP="00853F95">
      <w:pPr>
        <w:ind w:firstLine="567"/>
        <w:jc w:val="both"/>
        <w:rPr>
          <w:sz w:val="28"/>
          <w:szCs w:val="28"/>
          <w:lang w:val="uk-UA"/>
        </w:rPr>
      </w:pPr>
    </w:p>
    <w:p w:rsidR="00853F95" w:rsidRPr="00853F95" w:rsidRDefault="00853F95" w:rsidP="00853F95">
      <w:pPr>
        <w:ind w:firstLine="540"/>
        <w:jc w:val="both"/>
        <w:rPr>
          <w:sz w:val="28"/>
          <w:szCs w:val="28"/>
          <w:lang w:val="uk-UA"/>
        </w:rPr>
      </w:pPr>
      <w:r w:rsidRPr="00853F95">
        <w:rPr>
          <w:sz w:val="28"/>
          <w:szCs w:val="28"/>
          <w:lang w:val="uk-UA"/>
        </w:rPr>
        <w:t xml:space="preserve">3.2. Обов’язки щодо розгляду заяв з питань видачі дублікатів </w:t>
      </w:r>
      <w:r w:rsidR="00E56E6E">
        <w:rPr>
          <w:sz w:val="28"/>
          <w:szCs w:val="28"/>
          <w:lang w:val="uk-UA"/>
        </w:rPr>
        <w:t>документів</w:t>
      </w:r>
      <w:r w:rsidRPr="00853F95">
        <w:rPr>
          <w:sz w:val="28"/>
          <w:szCs w:val="28"/>
          <w:lang w:val="uk-UA"/>
        </w:rPr>
        <w:t xml:space="preserve">, оформлення та видачу дублікатів </w:t>
      </w:r>
      <w:r w:rsidR="00E56E6E">
        <w:rPr>
          <w:sz w:val="28"/>
          <w:szCs w:val="28"/>
          <w:lang w:val="uk-UA"/>
        </w:rPr>
        <w:t>документів</w:t>
      </w:r>
      <w:r w:rsidRPr="00853F95">
        <w:rPr>
          <w:sz w:val="28"/>
          <w:szCs w:val="28"/>
          <w:lang w:val="uk-UA"/>
        </w:rPr>
        <w:t xml:space="preserve"> покладаються на </w:t>
      </w:r>
      <w:r w:rsidR="00E56E6E">
        <w:rPr>
          <w:sz w:val="28"/>
          <w:szCs w:val="28"/>
          <w:lang w:val="uk-UA"/>
        </w:rPr>
        <w:t xml:space="preserve">секретаря </w:t>
      </w:r>
      <w:r w:rsidR="00E56E6E">
        <w:rPr>
          <w:sz w:val="28"/>
          <w:szCs w:val="28"/>
          <w:lang w:val="uk-UA"/>
        </w:rPr>
        <w:lastRenderedPageBreak/>
        <w:t>Авангардівської селищної ради та інспектора Авангардівської селищної ради (відповідно до посадових обов’язків)</w:t>
      </w:r>
      <w:r w:rsidRPr="00853F95">
        <w:rPr>
          <w:sz w:val="28"/>
          <w:szCs w:val="28"/>
          <w:lang w:val="uk-UA"/>
        </w:rPr>
        <w:t>.</w:t>
      </w:r>
    </w:p>
    <w:p w:rsidR="00853F95" w:rsidRPr="00853F95" w:rsidRDefault="00853F95" w:rsidP="00853F95">
      <w:pPr>
        <w:ind w:firstLine="540"/>
        <w:jc w:val="both"/>
        <w:rPr>
          <w:sz w:val="28"/>
          <w:szCs w:val="28"/>
          <w:lang w:val="uk-UA"/>
        </w:rPr>
      </w:pPr>
      <w:r w:rsidRPr="00853F95">
        <w:rPr>
          <w:sz w:val="28"/>
          <w:szCs w:val="28"/>
          <w:lang w:val="uk-UA"/>
        </w:rPr>
        <w:t xml:space="preserve">3.3. Дублікат </w:t>
      </w:r>
      <w:r w:rsidR="00E56E6E">
        <w:rPr>
          <w:sz w:val="28"/>
          <w:szCs w:val="28"/>
          <w:lang w:val="uk-UA"/>
        </w:rPr>
        <w:t xml:space="preserve">документа </w:t>
      </w:r>
      <w:r w:rsidRPr="00853F95">
        <w:rPr>
          <w:sz w:val="28"/>
          <w:szCs w:val="28"/>
          <w:lang w:val="uk-UA"/>
        </w:rPr>
        <w:t xml:space="preserve">за підписом </w:t>
      </w:r>
      <w:r w:rsidR="00E56E6E">
        <w:rPr>
          <w:sz w:val="28"/>
          <w:szCs w:val="28"/>
          <w:lang w:val="uk-UA"/>
        </w:rPr>
        <w:t>секретаря Авангардівської селищної ради</w:t>
      </w:r>
      <w:r w:rsidRPr="00853F95">
        <w:rPr>
          <w:sz w:val="28"/>
          <w:szCs w:val="28"/>
          <w:lang w:val="uk-UA"/>
        </w:rPr>
        <w:t xml:space="preserve">, що завіряється печаткою </w:t>
      </w:r>
      <w:r w:rsidR="00E56E6E">
        <w:rPr>
          <w:sz w:val="28"/>
          <w:szCs w:val="28"/>
          <w:lang w:val="uk-UA"/>
        </w:rPr>
        <w:t>Авангардівської селищної</w:t>
      </w:r>
      <w:r w:rsidRPr="00853F95">
        <w:rPr>
          <w:sz w:val="28"/>
          <w:szCs w:val="28"/>
          <w:lang w:val="uk-UA"/>
        </w:rPr>
        <w:t xml:space="preserve"> ради, оформляється у </w:t>
      </w:r>
      <w:r w:rsidR="00E56E6E">
        <w:rPr>
          <w:sz w:val="28"/>
          <w:szCs w:val="28"/>
          <w:lang w:val="uk-UA"/>
        </w:rPr>
        <w:t>двох</w:t>
      </w:r>
      <w:r w:rsidRPr="00853F95">
        <w:rPr>
          <w:sz w:val="28"/>
          <w:szCs w:val="28"/>
          <w:lang w:val="uk-UA"/>
        </w:rPr>
        <w:t xml:space="preserve"> примірниках. Перший примірник дубліката залишається у </w:t>
      </w:r>
      <w:r w:rsidR="00E56E6E">
        <w:rPr>
          <w:sz w:val="28"/>
          <w:szCs w:val="28"/>
          <w:lang w:val="uk-UA"/>
        </w:rPr>
        <w:t>справах Авангардівської селищної ради</w:t>
      </w:r>
      <w:r w:rsidRPr="00853F95">
        <w:rPr>
          <w:sz w:val="28"/>
          <w:szCs w:val="28"/>
          <w:lang w:val="uk-UA"/>
        </w:rPr>
        <w:t xml:space="preserve">, другий примірник видається на руки </w:t>
      </w:r>
      <w:r w:rsidR="00E56E6E">
        <w:rPr>
          <w:sz w:val="28"/>
          <w:szCs w:val="28"/>
          <w:lang w:val="uk-UA"/>
        </w:rPr>
        <w:t>заявнику</w:t>
      </w:r>
      <w:r w:rsidRPr="00853F95">
        <w:rPr>
          <w:sz w:val="28"/>
          <w:szCs w:val="28"/>
          <w:lang w:val="uk-UA"/>
        </w:rPr>
        <w:t>.</w:t>
      </w:r>
    </w:p>
    <w:p w:rsidR="00853F95" w:rsidRPr="00853F95" w:rsidRDefault="00853F95" w:rsidP="00853F95">
      <w:pPr>
        <w:ind w:firstLine="540"/>
        <w:jc w:val="both"/>
        <w:rPr>
          <w:sz w:val="28"/>
          <w:szCs w:val="28"/>
          <w:lang w:val="uk-UA"/>
        </w:rPr>
      </w:pPr>
      <w:r w:rsidRPr="00853F95">
        <w:rPr>
          <w:sz w:val="28"/>
          <w:szCs w:val="28"/>
          <w:lang w:val="uk-UA"/>
        </w:rPr>
        <w:t xml:space="preserve">3.4. Видача дубліката </w:t>
      </w:r>
      <w:r w:rsidR="00E56E6E">
        <w:rPr>
          <w:sz w:val="28"/>
          <w:szCs w:val="28"/>
          <w:lang w:val="uk-UA"/>
        </w:rPr>
        <w:t>документа</w:t>
      </w:r>
      <w:r w:rsidRPr="00853F95">
        <w:rPr>
          <w:sz w:val="28"/>
          <w:szCs w:val="28"/>
          <w:lang w:val="uk-UA"/>
        </w:rPr>
        <w:t xml:space="preserve"> реєструється в журналі видачі дублікатів </w:t>
      </w:r>
      <w:r w:rsidR="00E56E6E">
        <w:rPr>
          <w:sz w:val="28"/>
          <w:szCs w:val="28"/>
          <w:lang w:val="uk-UA"/>
        </w:rPr>
        <w:t>документів</w:t>
      </w:r>
      <w:r w:rsidRPr="00853F95">
        <w:rPr>
          <w:sz w:val="28"/>
          <w:szCs w:val="28"/>
          <w:lang w:val="uk-UA"/>
        </w:rPr>
        <w:t xml:space="preserve">. </w:t>
      </w:r>
    </w:p>
    <w:p w:rsidR="00853F95" w:rsidRPr="00853F95" w:rsidRDefault="00853F95" w:rsidP="00853F95">
      <w:pPr>
        <w:ind w:firstLine="540"/>
        <w:jc w:val="both"/>
        <w:rPr>
          <w:sz w:val="28"/>
          <w:szCs w:val="28"/>
          <w:lang w:val="uk-UA"/>
        </w:rPr>
      </w:pPr>
      <w:r w:rsidRPr="00853F95">
        <w:rPr>
          <w:sz w:val="28"/>
          <w:szCs w:val="28"/>
          <w:lang w:val="uk-UA"/>
        </w:rPr>
        <w:t xml:space="preserve">3.5. Підстави для відмови у видачі дубліката </w:t>
      </w:r>
      <w:r w:rsidR="00E56E6E">
        <w:rPr>
          <w:sz w:val="28"/>
          <w:szCs w:val="28"/>
          <w:lang w:val="uk-UA"/>
        </w:rPr>
        <w:t>документа</w:t>
      </w:r>
      <w:r w:rsidRPr="00853F95">
        <w:rPr>
          <w:sz w:val="28"/>
          <w:szCs w:val="28"/>
          <w:lang w:val="uk-UA"/>
        </w:rPr>
        <w:t>:</w:t>
      </w:r>
    </w:p>
    <w:p w:rsidR="00853F95" w:rsidRPr="00853F95" w:rsidRDefault="00853F95" w:rsidP="00853F95">
      <w:pPr>
        <w:ind w:firstLine="540"/>
        <w:jc w:val="both"/>
        <w:rPr>
          <w:sz w:val="28"/>
          <w:szCs w:val="28"/>
          <w:lang w:val="uk-UA"/>
        </w:rPr>
      </w:pPr>
      <w:r w:rsidRPr="00853F95">
        <w:rPr>
          <w:sz w:val="28"/>
          <w:szCs w:val="28"/>
          <w:lang w:val="uk-UA"/>
        </w:rPr>
        <w:t>- виявлення в документах недостовірних відомостей;</w:t>
      </w:r>
    </w:p>
    <w:p w:rsidR="00853F95" w:rsidRPr="00853F95" w:rsidRDefault="00853F95" w:rsidP="00853F95">
      <w:pPr>
        <w:ind w:firstLine="540"/>
        <w:jc w:val="both"/>
        <w:rPr>
          <w:sz w:val="28"/>
          <w:szCs w:val="28"/>
          <w:lang w:val="uk-UA"/>
        </w:rPr>
      </w:pPr>
      <w:r w:rsidRPr="00853F95">
        <w:rPr>
          <w:sz w:val="28"/>
          <w:szCs w:val="28"/>
          <w:lang w:val="uk-UA"/>
        </w:rPr>
        <w:t>- подання заявником неповного пакета документів.</w:t>
      </w:r>
    </w:p>
    <w:p w:rsidR="00853F95" w:rsidRPr="00853F95" w:rsidRDefault="00853F95" w:rsidP="00853F95">
      <w:pPr>
        <w:ind w:firstLine="540"/>
        <w:jc w:val="both"/>
        <w:rPr>
          <w:sz w:val="28"/>
          <w:szCs w:val="28"/>
          <w:lang w:val="uk-UA"/>
        </w:rPr>
      </w:pPr>
      <w:r w:rsidRPr="00853F95">
        <w:rPr>
          <w:sz w:val="28"/>
          <w:szCs w:val="28"/>
          <w:lang w:val="uk-UA"/>
        </w:rPr>
        <w:t xml:space="preserve">У разі відмови у видачі дубліката </w:t>
      </w:r>
      <w:r w:rsidR="00E56E6E">
        <w:rPr>
          <w:sz w:val="28"/>
          <w:szCs w:val="28"/>
          <w:lang w:val="uk-UA"/>
        </w:rPr>
        <w:t>документа</w:t>
      </w:r>
      <w:r w:rsidRPr="00853F95">
        <w:rPr>
          <w:sz w:val="28"/>
          <w:szCs w:val="28"/>
          <w:lang w:val="uk-UA"/>
        </w:rPr>
        <w:t>, питання вирішується в судовому порядку.</w:t>
      </w:r>
    </w:p>
    <w:p w:rsidR="00853F95" w:rsidRPr="00853F95" w:rsidRDefault="00853F95" w:rsidP="00853F95">
      <w:pPr>
        <w:ind w:firstLine="540"/>
        <w:jc w:val="both"/>
        <w:rPr>
          <w:sz w:val="28"/>
          <w:szCs w:val="28"/>
          <w:lang w:val="uk-UA"/>
        </w:rPr>
      </w:pPr>
    </w:p>
    <w:p w:rsidR="00853F95" w:rsidRPr="00853F95" w:rsidRDefault="00853F95" w:rsidP="00853F95">
      <w:pPr>
        <w:ind w:firstLine="540"/>
        <w:jc w:val="both"/>
        <w:rPr>
          <w:sz w:val="28"/>
          <w:szCs w:val="28"/>
          <w:lang w:val="uk-UA"/>
        </w:rPr>
      </w:pPr>
    </w:p>
    <w:p w:rsidR="00853F95" w:rsidRPr="00853F95" w:rsidRDefault="00853F95" w:rsidP="00853F95">
      <w:pPr>
        <w:jc w:val="both"/>
        <w:rPr>
          <w:sz w:val="28"/>
          <w:szCs w:val="28"/>
          <w:lang w:val="uk-UA"/>
        </w:rPr>
      </w:pPr>
    </w:p>
    <w:p w:rsidR="00853F95" w:rsidRPr="00853F95" w:rsidRDefault="00853F95" w:rsidP="00853F95">
      <w:pPr>
        <w:jc w:val="both"/>
        <w:rPr>
          <w:b/>
          <w:sz w:val="28"/>
          <w:szCs w:val="28"/>
          <w:lang w:val="uk-UA"/>
        </w:rPr>
      </w:pPr>
      <w:r w:rsidRPr="00853F95">
        <w:rPr>
          <w:b/>
          <w:sz w:val="28"/>
          <w:szCs w:val="28"/>
          <w:lang w:val="uk-UA"/>
        </w:rPr>
        <w:t>Секретар с</w:t>
      </w:r>
      <w:r w:rsidR="00E56E6E">
        <w:rPr>
          <w:b/>
          <w:sz w:val="28"/>
          <w:szCs w:val="28"/>
          <w:lang w:val="uk-UA"/>
        </w:rPr>
        <w:t>елищної</w:t>
      </w:r>
      <w:r w:rsidRPr="00853F95">
        <w:rPr>
          <w:b/>
          <w:sz w:val="28"/>
          <w:szCs w:val="28"/>
          <w:lang w:val="uk-UA"/>
        </w:rPr>
        <w:t xml:space="preserve"> ради      </w:t>
      </w:r>
      <w:r w:rsidR="00E56E6E">
        <w:rPr>
          <w:b/>
          <w:sz w:val="28"/>
          <w:szCs w:val="28"/>
          <w:lang w:val="uk-UA"/>
        </w:rPr>
        <w:tab/>
      </w:r>
      <w:r w:rsidR="00E56E6E">
        <w:rPr>
          <w:b/>
          <w:sz w:val="28"/>
          <w:szCs w:val="28"/>
          <w:lang w:val="uk-UA"/>
        </w:rPr>
        <w:tab/>
      </w:r>
      <w:r w:rsidR="00E56E6E">
        <w:rPr>
          <w:b/>
          <w:sz w:val="28"/>
          <w:szCs w:val="28"/>
          <w:lang w:val="uk-UA"/>
        </w:rPr>
        <w:tab/>
      </w:r>
      <w:r w:rsidR="00E56E6E">
        <w:rPr>
          <w:b/>
          <w:sz w:val="28"/>
          <w:szCs w:val="28"/>
          <w:lang w:val="uk-UA"/>
        </w:rPr>
        <w:tab/>
      </w:r>
      <w:r w:rsidR="00E56E6E">
        <w:rPr>
          <w:b/>
          <w:sz w:val="28"/>
          <w:szCs w:val="28"/>
          <w:lang w:val="uk-UA"/>
        </w:rPr>
        <w:tab/>
        <w:t>Валентина ЩУР</w:t>
      </w:r>
    </w:p>
    <w:p w:rsidR="00853F95" w:rsidRPr="00853F95" w:rsidRDefault="00853F95" w:rsidP="00853F95">
      <w:pPr>
        <w:jc w:val="both"/>
        <w:rPr>
          <w:b/>
          <w:sz w:val="28"/>
          <w:szCs w:val="28"/>
          <w:lang w:val="uk-UA"/>
        </w:rPr>
      </w:pPr>
    </w:p>
    <w:p w:rsidR="00853F95" w:rsidRPr="00853F95" w:rsidRDefault="00853F95" w:rsidP="00853F95">
      <w:pPr>
        <w:jc w:val="both"/>
        <w:rPr>
          <w:b/>
          <w:sz w:val="28"/>
          <w:szCs w:val="28"/>
          <w:lang w:val="uk-UA"/>
        </w:rPr>
      </w:pPr>
    </w:p>
    <w:p w:rsidR="00853F95" w:rsidRPr="00853F95" w:rsidRDefault="00853F95" w:rsidP="00853F95">
      <w:pPr>
        <w:jc w:val="both"/>
        <w:rPr>
          <w:b/>
          <w:sz w:val="28"/>
          <w:szCs w:val="28"/>
          <w:lang w:val="uk-UA"/>
        </w:rPr>
      </w:pPr>
    </w:p>
    <w:p w:rsidR="00853F95" w:rsidRPr="00853F95" w:rsidRDefault="00853F95" w:rsidP="00853F95">
      <w:pPr>
        <w:jc w:val="both"/>
        <w:rPr>
          <w:b/>
          <w:sz w:val="28"/>
          <w:szCs w:val="28"/>
          <w:lang w:val="uk-UA"/>
        </w:rPr>
      </w:pPr>
    </w:p>
    <w:p w:rsidR="00853F95" w:rsidRPr="00853F95" w:rsidRDefault="00853F95" w:rsidP="00853F95">
      <w:pPr>
        <w:jc w:val="both"/>
        <w:rPr>
          <w:b/>
          <w:sz w:val="28"/>
          <w:szCs w:val="28"/>
          <w:lang w:val="uk-UA"/>
        </w:rPr>
      </w:pPr>
    </w:p>
    <w:p w:rsidR="00853F95" w:rsidRPr="00853F95" w:rsidRDefault="00853F95" w:rsidP="00853F95">
      <w:pPr>
        <w:jc w:val="both"/>
        <w:rPr>
          <w:b/>
          <w:sz w:val="28"/>
          <w:szCs w:val="28"/>
          <w:lang w:val="uk-UA"/>
        </w:rPr>
      </w:pPr>
    </w:p>
    <w:p w:rsidR="00853F95" w:rsidRPr="00853F95" w:rsidRDefault="00853F95" w:rsidP="00853F95">
      <w:pPr>
        <w:jc w:val="both"/>
        <w:rPr>
          <w:b/>
          <w:sz w:val="28"/>
          <w:szCs w:val="28"/>
          <w:lang w:val="uk-UA"/>
        </w:rPr>
      </w:pPr>
    </w:p>
    <w:p w:rsidR="00853F95" w:rsidRPr="00853F95" w:rsidRDefault="00853F95" w:rsidP="00853F95">
      <w:pPr>
        <w:jc w:val="both"/>
        <w:rPr>
          <w:b/>
          <w:sz w:val="28"/>
          <w:szCs w:val="28"/>
          <w:lang w:val="uk-UA"/>
        </w:rPr>
      </w:pPr>
    </w:p>
    <w:p w:rsidR="00853F95" w:rsidRPr="00853F95" w:rsidRDefault="00853F95" w:rsidP="00853F95">
      <w:pPr>
        <w:jc w:val="both"/>
        <w:rPr>
          <w:b/>
          <w:sz w:val="28"/>
          <w:szCs w:val="28"/>
          <w:lang w:val="uk-UA"/>
        </w:rPr>
      </w:pPr>
    </w:p>
    <w:p w:rsidR="00853F95" w:rsidRPr="00853F95" w:rsidRDefault="00853F95" w:rsidP="00853F95">
      <w:pPr>
        <w:jc w:val="both"/>
        <w:rPr>
          <w:b/>
          <w:sz w:val="28"/>
          <w:szCs w:val="28"/>
          <w:lang w:val="uk-UA"/>
        </w:rPr>
      </w:pPr>
    </w:p>
    <w:p w:rsidR="00853F95" w:rsidRPr="00853F95" w:rsidRDefault="00853F95" w:rsidP="00853F95">
      <w:pPr>
        <w:jc w:val="both"/>
        <w:rPr>
          <w:b/>
          <w:sz w:val="28"/>
          <w:szCs w:val="28"/>
          <w:lang w:val="uk-UA"/>
        </w:rPr>
      </w:pPr>
    </w:p>
    <w:p w:rsidR="00853F95" w:rsidRPr="00853F95" w:rsidRDefault="00853F95" w:rsidP="00853F95">
      <w:pPr>
        <w:jc w:val="both"/>
        <w:rPr>
          <w:b/>
          <w:sz w:val="28"/>
          <w:szCs w:val="28"/>
          <w:lang w:val="uk-UA"/>
        </w:rPr>
      </w:pPr>
    </w:p>
    <w:p w:rsidR="00853F95" w:rsidRPr="00853F95" w:rsidRDefault="00853F95" w:rsidP="00853F95">
      <w:pPr>
        <w:jc w:val="both"/>
        <w:rPr>
          <w:b/>
          <w:sz w:val="28"/>
          <w:szCs w:val="28"/>
          <w:lang w:val="uk-UA"/>
        </w:rPr>
      </w:pPr>
    </w:p>
    <w:p w:rsidR="00853F95" w:rsidRPr="00853F95" w:rsidRDefault="00853F95" w:rsidP="00853F95">
      <w:pPr>
        <w:jc w:val="both"/>
        <w:rPr>
          <w:b/>
          <w:sz w:val="28"/>
          <w:szCs w:val="28"/>
          <w:lang w:val="uk-UA"/>
        </w:rPr>
      </w:pPr>
    </w:p>
    <w:p w:rsidR="00853F95" w:rsidRPr="00853F95" w:rsidRDefault="00853F95" w:rsidP="00853F95">
      <w:pPr>
        <w:jc w:val="both"/>
        <w:rPr>
          <w:b/>
          <w:sz w:val="28"/>
          <w:szCs w:val="28"/>
          <w:lang w:val="uk-UA"/>
        </w:rPr>
      </w:pPr>
    </w:p>
    <w:p w:rsidR="00853F95" w:rsidRPr="00853F95" w:rsidRDefault="00853F95" w:rsidP="00853F95">
      <w:pPr>
        <w:jc w:val="both"/>
        <w:rPr>
          <w:b/>
          <w:sz w:val="28"/>
          <w:szCs w:val="28"/>
          <w:lang w:val="uk-UA"/>
        </w:rPr>
      </w:pPr>
    </w:p>
    <w:p w:rsidR="00853F95" w:rsidRPr="00853F95" w:rsidRDefault="00853F95" w:rsidP="00853F95">
      <w:pPr>
        <w:jc w:val="both"/>
        <w:rPr>
          <w:b/>
          <w:sz w:val="28"/>
          <w:szCs w:val="28"/>
          <w:lang w:val="uk-UA"/>
        </w:rPr>
      </w:pPr>
    </w:p>
    <w:p w:rsidR="00853F95" w:rsidRPr="00853F95" w:rsidRDefault="00853F95" w:rsidP="00853F95">
      <w:pPr>
        <w:jc w:val="both"/>
        <w:rPr>
          <w:b/>
          <w:sz w:val="28"/>
          <w:szCs w:val="28"/>
          <w:lang w:val="uk-UA"/>
        </w:rPr>
      </w:pPr>
    </w:p>
    <w:p w:rsidR="00853F95" w:rsidRPr="00853F95" w:rsidRDefault="00853F95" w:rsidP="00853F95">
      <w:pPr>
        <w:jc w:val="both"/>
        <w:rPr>
          <w:b/>
          <w:sz w:val="28"/>
          <w:szCs w:val="28"/>
          <w:lang w:val="uk-UA"/>
        </w:rPr>
      </w:pPr>
    </w:p>
    <w:p w:rsidR="00853F95" w:rsidRPr="00853F95" w:rsidRDefault="00853F95" w:rsidP="00853F95">
      <w:pPr>
        <w:jc w:val="both"/>
        <w:rPr>
          <w:b/>
          <w:sz w:val="28"/>
          <w:szCs w:val="28"/>
          <w:lang w:val="uk-UA"/>
        </w:rPr>
      </w:pPr>
    </w:p>
    <w:p w:rsidR="00853F95" w:rsidRPr="00853F95" w:rsidRDefault="00853F95" w:rsidP="00853F95">
      <w:pPr>
        <w:jc w:val="both"/>
        <w:rPr>
          <w:b/>
          <w:sz w:val="28"/>
          <w:szCs w:val="28"/>
          <w:lang w:val="uk-UA"/>
        </w:rPr>
      </w:pPr>
    </w:p>
    <w:p w:rsidR="00853F95" w:rsidRPr="00853F95" w:rsidRDefault="00853F95" w:rsidP="00853F95">
      <w:pPr>
        <w:jc w:val="both"/>
        <w:rPr>
          <w:b/>
          <w:sz w:val="28"/>
          <w:szCs w:val="28"/>
          <w:lang w:val="uk-UA"/>
        </w:rPr>
      </w:pPr>
    </w:p>
    <w:p w:rsidR="00853F95" w:rsidRPr="00853F95" w:rsidRDefault="00853F95" w:rsidP="00853F95">
      <w:pPr>
        <w:jc w:val="both"/>
        <w:rPr>
          <w:b/>
          <w:sz w:val="28"/>
          <w:szCs w:val="28"/>
          <w:lang w:val="uk-UA"/>
        </w:rPr>
      </w:pPr>
    </w:p>
    <w:p w:rsidR="00853F95" w:rsidRPr="00853F95" w:rsidRDefault="00853F95" w:rsidP="00853F95">
      <w:pPr>
        <w:jc w:val="both"/>
        <w:rPr>
          <w:b/>
          <w:sz w:val="28"/>
          <w:szCs w:val="28"/>
          <w:lang w:val="uk-UA"/>
        </w:rPr>
      </w:pPr>
    </w:p>
    <w:p w:rsidR="00853F95" w:rsidRPr="00853F95" w:rsidRDefault="00853F95" w:rsidP="00853F95">
      <w:pPr>
        <w:jc w:val="both"/>
        <w:rPr>
          <w:b/>
          <w:sz w:val="28"/>
          <w:szCs w:val="28"/>
          <w:lang w:val="uk-UA"/>
        </w:rPr>
      </w:pPr>
    </w:p>
    <w:p w:rsidR="00853F95" w:rsidRPr="00853F95" w:rsidRDefault="00853F95" w:rsidP="00853F95">
      <w:pPr>
        <w:jc w:val="both"/>
        <w:rPr>
          <w:b/>
          <w:sz w:val="28"/>
          <w:szCs w:val="28"/>
          <w:lang w:val="uk-UA"/>
        </w:rPr>
      </w:pPr>
    </w:p>
    <w:p w:rsidR="00853F95" w:rsidRPr="00853F95" w:rsidRDefault="00853F95" w:rsidP="00853F95">
      <w:pPr>
        <w:jc w:val="both"/>
        <w:rPr>
          <w:b/>
          <w:sz w:val="28"/>
          <w:szCs w:val="28"/>
          <w:lang w:val="uk-UA"/>
        </w:rPr>
      </w:pPr>
    </w:p>
    <w:p w:rsidR="00853F95" w:rsidRPr="00853F95" w:rsidRDefault="00853F95" w:rsidP="00853F95">
      <w:pPr>
        <w:jc w:val="both"/>
        <w:rPr>
          <w:b/>
          <w:sz w:val="28"/>
          <w:szCs w:val="28"/>
          <w:lang w:val="uk-UA"/>
        </w:rPr>
      </w:pPr>
    </w:p>
    <w:p w:rsidR="00853F95" w:rsidRPr="00853F95" w:rsidRDefault="00853F95" w:rsidP="00853F95">
      <w:pPr>
        <w:jc w:val="both"/>
        <w:rPr>
          <w:b/>
          <w:sz w:val="28"/>
          <w:szCs w:val="28"/>
          <w:lang w:val="uk-UA"/>
        </w:rPr>
      </w:pPr>
    </w:p>
    <w:p w:rsidR="00853F95" w:rsidRPr="00853F95" w:rsidRDefault="00853F95" w:rsidP="00853F95">
      <w:pPr>
        <w:jc w:val="both"/>
        <w:rPr>
          <w:b/>
          <w:sz w:val="28"/>
          <w:szCs w:val="28"/>
          <w:lang w:val="uk-UA"/>
        </w:rPr>
      </w:pPr>
    </w:p>
    <w:p w:rsidR="00853F95" w:rsidRPr="00853F95" w:rsidRDefault="00853F95" w:rsidP="00853F95">
      <w:pPr>
        <w:jc w:val="both"/>
        <w:rPr>
          <w:b/>
          <w:sz w:val="28"/>
          <w:szCs w:val="28"/>
          <w:lang w:val="uk-UA"/>
        </w:rPr>
      </w:pPr>
    </w:p>
    <w:p w:rsidR="00D136F1" w:rsidRPr="00853F95" w:rsidRDefault="00D136F1" w:rsidP="00D136F1">
      <w:pPr>
        <w:ind w:left="4956" w:firstLine="708"/>
        <w:jc w:val="both"/>
        <w:rPr>
          <w:sz w:val="28"/>
          <w:szCs w:val="28"/>
          <w:lang w:val="uk-UA"/>
        </w:rPr>
      </w:pPr>
      <w:r w:rsidRPr="00853F95">
        <w:rPr>
          <w:sz w:val="28"/>
          <w:szCs w:val="28"/>
          <w:lang w:val="uk-UA"/>
        </w:rPr>
        <w:lastRenderedPageBreak/>
        <w:t xml:space="preserve">Додаток </w:t>
      </w:r>
      <w:r>
        <w:rPr>
          <w:sz w:val="28"/>
          <w:szCs w:val="28"/>
          <w:lang w:val="uk-UA"/>
        </w:rPr>
        <w:t>2</w:t>
      </w:r>
    </w:p>
    <w:p w:rsidR="00D136F1" w:rsidRDefault="00D136F1" w:rsidP="00D136F1">
      <w:pPr>
        <w:ind w:left="4956" w:firstLine="708"/>
        <w:jc w:val="both"/>
        <w:rPr>
          <w:sz w:val="28"/>
          <w:szCs w:val="28"/>
          <w:lang w:val="uk-UA"/>
        </w:rPr>
      </w:pPr>
      <w:r w:rsidRPr="00853F95">
        <w:rPr>
          <w:sz w:val="28"/>
          <w:szCs w:val="28"/>
          <w:lang w:val="uk-UA"/>
        </w:rPr>
        <w:t xml:space="preserve">до рішення </w:t>
      </w:r>
    </w:p>
    <w:p w:rsidR="00D136F1" w:rsidRPr="00853F95" w:rsidRDefault="00D136F1" w:rsidP="00D136F1">
      <w:pPr>
        <w:ind w:left="4956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Авангардівської селищної</w:t>
      </w:r>
      <w:r w:rsidRPr="00853F95">
        <w:rPr>
          <w:sz w:val="28"/>
          <w:szCs w:val="28"/>
          <w:lang w:val="uk-UA"/>
        </w:rPr>
        <w:t xml:space="preserve"> ради</w:t>
      </w:r>
    </w:p>
    <w:p w:rsidR="00D136F1" w:rsidRPr="001B66DE" w:rsidRDefault="00D136F1" w:rsidP="00D136F1">
      <w:pPr>
        <w:jc w:val="both"/>
        <w:rPr>
          <w:b/>
          <w:sz w:val="28"/>
          <w:szCs w:val="28"/>
          <w:lang w:val="uk-UA"/>
        </w:rPr>
      </w:pPr>
      <w:r w:rsidRPr="00853F95">
        <w:rPr>
          <w:sz w:val="28"/>
          <w:szCs w:val="28"/>
          <w:lang w:val="uk-UA"/>
        </w:rPr>
        <w:t xml:space="preserve">                                                                                 від </w:t>
      </w:r>
      <w:r w:rsidR="0054493C">
        <w:rPr>
          <w:sz w:val="28"/>
          <w:szCs w:val="28"/>
          <w:lang w:val="uk-UA"/>
        </w:rPr>
        <w:t>05.</w:t>
      </w:r>
      <w:r w:rsidRPr="00853F95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9</w:t>
      </w:r>
      <w:r w:rsidRPr="00853F95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4</w:t>
      </w:r>
      <w:r w:rsidR="0054493C">
        <w:rPr>
          <w:sz w:val="28"/>
          <w:szCs w:val="28"/>
          <w:lang w:val="uk-UA"/>
        </w:rPr>
        <w:t xml:space="preserve"> року  №3046</w:t>
      </w:r>
      <w:r w:rsidRPr="00853F95">
        <w:rPr>
          <w:sz w:val="28"/>
          <w:szCs w:val="28"/>
          <w:lang w:val="uk-UA"/>
        </w:rPr>
        <w:t>-</w:t>
      </w:r>
      <w:r w:rsidRPr="00853F95">
        <w:rPr>
          <w:sz w:val="28"/>
          <w:szCs w:val="28"/>
          <w:lang w:val="en-US"/>
        </w:rPr>
        <w:t>VIII</w:t>
      </w:r>
    </w:p>
    <w:p w:rsidR="00853F95" w:rsidRPr="00853F95" w:rsidRDefault="00853F95" w:rsidP="00853F95">
      <w:pPr>
        <w:widowControl w:val="0"/>
        <w:jc w:val="both"/>
        <w:rPr>
          <w:sz w:val="28"/>
          <w:szCs w:val="28"/>
          <w:lang w:val="uk-UA"/>
        </w:rPr>
      </w:pPr>
    </w:p>
    <w:p w:rsidR="00853F95" w:rsidRPr="00853F95" w:rsidRDefault="00853F95" w:rsidP="00853F95">
      <w:pPr>
        <w:widowControl w:val="0"/>
        <w:jc w:val="both"/>
        <w:rPr>
          <w:sz w:val="28"/>
          <w:szCs w:val="28"/>
          <w:lang w:val="uk-UA"/>
        </w:rPr>
      </w:pPr>
    </w:p>
    <w:p w:rsidR="00853F95" w:rsidRPr="00853F95" w:rsidRDefault="00853F95" w:rsidP="00853F95">
      <w:pPr>
        <w:widowControl w:val="0"/>
        <w:jc w:val="both"/>
        <w:rPr>
          <w:sz w:val="28"/>
          <w:szCs w:val="28"/>
          <w:lang w:val="uk-UA"/>
        </w:rPr>
      </w:pPr>
    </w:p>
    <w:p w:rsidR="00853F95" w:rsidRPr="00853F95" w:rsidRDefault="00853F95" w:rsidP="00D136F1">
      <w:pPr>
        <w:tabs>
          <w:tab w:val="left" w:pos="1899"/>
        </w:tabs>
        <w:jc w:val="center"/>
        <w:rPr>
          <w:b/>
          <w:sz w:val="28"/>
          <w:szCs w:val="28"/>
          <w:lang w:val="uk-UA"/>
        </w:rPr>
      </w:pPr>
      <w:r w:rsidRPr="00853F95">
        <w:rPr>
          <w:b/>
          <w:sz w:val="28"/>
          <w:szCs w:val="28"/>
          <w:lang w:val="uk-UA"/>
        </w:rPr>
        <w:t>ЖУРНАЛ</w:t>
      </w:r>
    </w:p>
    <w:p w:rsidR="00853F95" w:rsidRDefault="004A4F3E" w:rsidP="00D136F1">
      <w:pPr>
        <w:tabs>
          <w:tab w:val="left" w:pos="1899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реєстрації </w:t>
      </w:r>
      <w:r w:rsidR="00853F95" w:rsidRPr="00853F95">
        <w:rPr>
          <w:b/>
          <w:sz w:val="28"/>
          <w:szCs w:val="28"/>
          <w:lang w:val="uk-UA"/>
        </w:rPr>
        <w:t xml:space="preserve">видачі дублікатів </w:t>
      </w:r>
      <w:r w:rsidR="00D136F1">
        <w:rPr>
          <w:b/>
          <w:sz w:val="28"/>
          <w:szCs w:val="28"/>
          <w:lang w:val="uk-UA"/>
        </w:rPr>
        <w:t>документів</w:t>
      </w:r>
    </w:p>
    <w:p w:rsidR="008F600B" w:rsidRDefault="008F600B" w:rsidP="00D136F1">
      <w:pPr>
        <w:tabs>
          <w:tab w:val="left" w:pos="1899"/>
        </w:tabs>
        <w:jc w:val="center"/>
        <w:rPr>
          <w:b/>
          <w:sz w:val="28"/>
          <w:szCs w:val="28"/>
          <w:lang w:val="uk-UA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1842"/>
        <w:gridCol w:w="1418"/>
        <w:gridCol w:w="1419"/>
        <w:gridCol w:w="1419"/>
        <w:gridCol w:w="1556"/>
      </w:tblGrid>
      <w:tr w:rsidR="008F600B" w:rsidTr="008F600B">
        <w:tc>
          <w:tcPr>
            <w:tcW w:w="704" w:type="dxa"/>
          </w:tcPr>
          <w:p w:rsidR="008F600B" w:rsidRPr="008F600B" w:rsidRDefault="008F600B" w:rsidP="00D136F1">
            <w:pPr>
              <w:tabs>
                <w:tab w:val="left" w:pos="1899"/>
              </w:tabs>
              <w:jc w:val="center"/>
              <w:rPr>
                <w:bCs/>
                <w:lang w:val="uk-UA"/>
              </w:rPr>
            </w:pPr>
            <w:r w:rsidRPr="008F600B">
              <w:rPr>
                <w:bCs/>
                <w:lang w:val="uk-UA"/>
              </w:rPr>
              <w:t>№</w:t>
            </w:r>
          </w:p>
        </w:tc>
        <w:tc>
          <w:tcPr>
            <w:tcW w:w="1418" w:type="dxa"/>
          </w:tcPr>
          <w:p w:rsidR="008F600B" w:rsidRPr="008F600B" w:rsidRDefault="008F600B" w:rsidP="00D136F1">
            <w:pPr>
              <w:tabs>
                <w:tab w:val="left" w:pos="1899"/>
              </w:tabs>
              <w:jc w:val="center"/>
              <w:rPr>
                <w:bCs/>
                <w:lang w:val="uk-UA"/>
              </w:rPr>
            </w:pPr>
            <w:r w:rsidRPr="008F600B">
              <w:rPr>
                <w:bCs/>
                <w:lang w:val="uk-UA"/>
              </w:rPr>
              <w:t>Вид документа</w:t>
            </w:r>
          </w:p>
        </w:tc>
        <w:tc>
          <w:tcPr>
            <w:tcW w:w="1842" w:type="dxa"/>
          </w:tcPr>
          <w:p w:rsidR="008F600B" w:rsidRPr="008F600B" w:rsidRDefault="008F600B" w:rsidP="00D136F1">
            <w:pPr>
              <w:tabs>
                <w:tab w:val="left" w:pos="1899"/>
              </w:tabs>
              <w:jc w:val="center"/>
              <w:rPr>
                <w:bCs/>
                <w:lang w:val="uk-UA"/>
              </w:rPr>
            </w:pPr>
            <w:r w:rsidRPr="008F600B">
              <w:rPr>
                <w:bCs/>
                <w:lang w:val="uk-UA"/>
              </w:rPr>
              <w:t>Реєстраційний номер</w:t>
            </w:r>
            <w:r>
              <w:rPr>
                <w:bCs/>
                <w:lang w:val="uk-UA"/>
              </w:rPr>
              <w:t xml:space="preserve"> </w:t>
            </w:r>
            <w:r w:rsidRPr="008F600B">
              <w:rPr>
                <w:bCs/>
                <w:lang w:val="uk-UA"/>
              </w:rPr>
              <w:t>документа, з якого видано дублікат</w:t>
            </w:r>
          </w:p>
        </w:tc>
        <w:tc>
          <w:tcPr>
            <w:tcW w:w="1418" w:type="dxa"/>
          </w:tcPr>
          <w:p w:rsidR="008F600B" w:rsidRPr="008F600B" w:rsidRDefault="008F600B" w:rsidP="00D136F1">
            <w:pPr>
              <w:tabs>
                <w:tab w:val="left" w:pos="1899"/>
              </w:tabs>
              <w:jc w:val="center"/>
              <w:rPr>
                <w:bCs/>
                <w:lang w:val="uk-UA"/>
              </w:rPr>
            </w:pPr>
            <w:r w:rsidRPr="008F600B">
              <w:rPr>
                <w:bCs/>
                <w:lang w:val="uk-UA"/>
              </w:rPr>
              <w:t>Дата видачі документа, з якого видано дублікат</w:t>
            </w:r>
          </w:p>
        </w:tc>
        <w:tc>
          <w:tcPr>
            <w:tcW w:w="1419" w:type="dxa"/>
          </w:tcPr>
          <w:p w:rsidR="008F600B" w:rsidRPr="008F600B" w:rsidRDefault="008F600B" w:rsidP="00D136F1">
            <w:pPr>
              <w:tabs>
                <w:tab w:val="left" w:pos="1899"/>
              </w:tabs>
              <w:jc w:val="center"/>
              <w:rPr>
                <w:bCs/>
                <w:lang w:val="uk-UA"/>
              </w:rPr>
            </w:pPr>
            <w:r w:rsidRPr="008F600B">
              <w:rPr>
                <w:bCs/>
                <w:lang w:val="uk-UA"/>
              </w:rPr>
              <w:t>Дата видачі дубліката</w:t>
            </w:r>
          </w:p>
        </w:tc>
        <w:tc>
          <w:tcPr>
            <w:tcW w:w="1419" w:type="dxa"/>
          </w:tcPr>
          <w:p w:rsidR="008F600B" w:rsidRPr="008F600B" w:rsidRDefault="008F600B" w:rsidP="00D136F1">
            <w:pPr>
              <w:tabs>
                <w:tab w:val="left" w:pos="1899"/>
              </w:tabs>
              <w:jc w:val="center"/>
              <w:rPr>
                <w:bCs/>
                <w:lang w:val="uk-UA"/>
              </w:rPr>
            </w:pPr>
            <w:r w:rsidRPr="008F600B">
              <w:rPr>
                <w:bCs/>
                <w:lang w:val="uk-UA"/>
              </w:rPr>
              <w:t xml:space="preserve">Найменування </w:t>
            </w:r>
            <w:r>
              <w:rPr>
                <w:bCs/>
                <w:lang w:val="uk-UA"/>
              </w:rPr>
              <w:t>(</w:t>
            </w:r>
            <w:r w:rsidRPr="008F600B">
              <w:rPr>
                <w:bCs/>
                <w:lang w:val="uk-UA"/>
              </w:rPr>
              <w:t xml:space="preserve">П.І.Б.) </w:t>
            </w:r>
            <w:r>
              <w:rPr>
                <w:bCs/>
                <w:lang w:val="uk-UA"/>
              </w:rPr>
              <w:t>заявника</w:t>
            </w:r>
            <w:r w:rsidRPr="008F600B">
              <w:rPr>
                <w:bCs/>
                <w:lang w:val="uk-UA"/>
              </w:rPr>
              <w:t xml:space="preserve"> та його паспортні дані</w:t>
            </w:r>
          </w:p>
        </w:tc>
        <w:tc>
          <w:tcPr>
            <w:tcW w:w="1556" w:type="dxa"/>
          </w:tcPr>
          <w:p w:rsidR="008F600B" w:rsidRPr="008F600B" w:rsidRDefault="008F600B" w:rsidP="00D136F1">
            <w:pPr>
              <w:tabs>
                <w:tab w:val="left" w:pos="1899"/>
              </w:tabs>
              <w:jc w:val="center"/>
              <w:rPr>
                <w:bCs/>
                <w:lang w:val="uk-UA"/>
              </w:rPr>
            </w:pPr>
            <w:r w:rsidRPr="008F600B">
              <w:rPr>
                <w:bCs/>
                <w:lang w:val="uk-UA"/>
              </w:rPr>
              <w:t>Підпис в отриманні дубліката</w:t>
            </w:r>
          </w:p>
        </w:tc>
      </w:tr>
      <w:tr w:rsidR="008F600B" w:rsidTr="008F600B">
        <w:tc>
          <w:tcPr>
            <w:tcW w:w="704" w:type="dxa"/>
          </w:tcPr>
          <w:p w:rsidR="008F600B" w:rsidRPr="008F600B" w:rsidRDefault="008F600B" w:rsidP="00D136F1">
            <w:pPr>
              <w:tabs>
                <w:tab w:val="left" w:pos="1899"/>
              </w:tabs>
              <w:jc w:val="center"/>
              <w:rPr>
                <w:bCs/>
                <w:lang w:val="uk-UA"/>
              </w:rPr>
            </w:pPr>
          </w:p>
        </w:tc>
        <w:tc>
          <w:tcPr>
            <w:tcW w:w="1418" w:type="dxa"/>
          </w:tcPr>
          <w:p w:rsidR="008F600B" w:rsidRPr="008F600B" w:rsidRDefault="008F600B" w:rsidP="00D136F1">
            <w:pPr>
              <w:tabs>
                <w:tab w:val="left" w:pos="1899"/>
              </w:tabs>
              <w:jc w:val="center"/>
              <w:rPr>
                <w:bCs/>
                <w:lang w:val="uk-UA"/>
              </w:rPr>
            </w:pPr>
          </w:p>
        </w:tc>
        <w:tc>
          <w:tcPr>
            <w:tcW w:w="1842" w:type="dxa"/>
          </w:tcPr>
          <w:p w:rsidR="008F600B" w:rsidRPr="008F600B" w:rsidRDefault="008F600B" w:rsidP="00D136F1">
            <w:pPr>
              <w:tabs>
                <w:tab w:val="left" w:pos="1899"/>
              </w:tabs>
              <w:jc w:val="center"/>
              <w:rPr>
                <w:bCs/>
                <w:lang w:val="uk-UA"/>
              </w:rPr>
            </w:pPr>
          </w:p>
        </w:tc>
        <w:tc>
          <w:tcPr>
            <w:tcW w:w="1418" w:type="dxa"/>
          </w:tcPr>
          <w:p w:rsidR="008F600B" w:rsidRPr="008F600B" w:rsidRDefault="008F600B" w:rsidP="00D136F1">
            <w:pPr>
              <w:tabs>
                <w:tab w:val="left" w:pos="1899"/>
              </w:tabs>
              <w:jc w:val="center"/>
              <w:rPr>
                <w:bCs/>
                <w:lang w:val="uk-UA"/>
              </w:rPr>
            </w:pPr>
          </w:p>
        </w:tc>
        <w:tc>
          <w:tcPr>
            <w:tcW w:w="1419" w:type="dxa"/>
          </w:tcPr>
          <w:p w:rsidR="008F600B" w:rsidRPr="008F600B" w:rsidRDefault="008F600B" w:rsidP="00D136F1">
            <w:pPr>
              <w:tabs>
                <w:tab w:val="left" w:pos="1899"/>
              </w:tabs>
              <w:jc w:val="center"/>
              <w:rPr>
                <w:bCs/>
                <w:lang w:val="uk-UA"/>
              </w:rPr>
            </w:pPr>
          </w:p>
        </w:tc>
        <w:tc>
          <w:tcPr>
            <w:tcW w:w="1419" w:type="dxa"/>
          </w:tcPr>
          <w:p w:rsidR="008F600B" w:rsidRPr="008F600B" w:rsidRDefault="008F600B" w:rsidP="00D136F1">
            <w:pPr>
              <w:tabs>
                <w:tab w:val="left" w:pos="1899"/>
              </w:tabs>
              <w:jc w:val="center"/>
              <w:rPr>
                <w:bCs/>
                <w:lang w:val="uk-UA"/>
              </w:rPr>
            </w:pPr>
          </w:p>
        </w:tc>
        <w:tc>
          <w:tcPr>
            <w:tcW w:w="1556" w:type="dxa"/>
          </w:tcPr>
          <w:p w:rsidR="008F600B" w:rsidRPr="008F600B" w:rsidRDefault="008F600B" w:rsidP="00D136F1">
            <w:pPr>
              <w:tabs>
                <w:tab w:val="left" w:pos="1899"/>
              </w:tabs>
              <w:jc w:val="center"/>
              <w:rPr>
                <w:bCs/>
                <w:lang w:val="uk-UA"/>
              </w:rPr>
            </w:pPr>
          </w:p>
        </w:tc>
      </w:tr>
      <w:tr w:rsidR="008F600B" w:rsidTr="008F600B">
        <w:tc>
          <w:tcPr>
            <w:tcW w:w="704" w:type="dxa"/>
          </w:tcPr>
          <w:p w:rsidR="008F600B" w:rsidRPr="008F600B" w:rsidRDefault="008F600B" w:rsidP="00D136F1">
            <w:pPr>
              <w:tabs>
                <w:tab w:val="left" w:pos="1899"/>
              </w:tabs>
              <w:jc w:val="center"/>
              <w:rPr>
                <w:bCs/>
                <w:lang w:val="uk-UA"/>
              </w:rPr>
            </w:pPr>
          </w:p>
        </w:tc>
        <w:tc>
          <w:tcPr>
            <w:tcW w:w="1418" w:type="dxa"/>
          </w:tcPr>
          <w:p w:rsidR="008F600B" w:rsidRPr="008F600B" w:rsidRDefault="008F600B" w:rsidP="00D136F1">
            <w:pPr>
              <w:tabs>
                <w:tab w:val="left" w:pos="1899"/>
              </w:tabs>
              <w:jc w:val="center"/>
              <w:rPr>
                <w:bCs/>
                <w:lang w:val="uk-UA"/>
              </w:rPr>
            </w:pPr>
          </w:p>
        </w:tc>
        <w:tc>
          <w:tcPr>
            <w:tcW w:w="1842" w:type="dxa"/>
          </w:tcPr>
          <w:p w:rsidR="008F600B" w:rsidRPr="008F600B" w:rsidRDefault="008F600B" w:rsidP="00D136F1">
            <w:pPr>
              <w:tabs>
                <w:tab w:val="left" w:pos="1899"/>
              </w:tabs>
              <w:jc w:val="center"/>
              <w:rPr>
                <w:bCs/>
                <w:lang w:val="uk-UA"/>
              </w:rPr>
            </w:pPr>
          </w:p>
        </w:tc>
        <w:tc>
          <w:tcPr>
            <w:tcW w:w="1418" w:type="dxa"/>
          </w:tcPr>
          <w:p w:rsidR="008F600B" w:rsidRPr="008F600B" w:rsidRDefault="008F600B" w:rsidP="00D136F1">
            <w:pPr>
              <w:tabs>
                <w:tab w:val="left" w:pos="1899"/>
              </w:tabs>
              <w:jc w:val="center"/>
              <w:rPr>
                <w:bCs/>
                <w:lang w:val="uk-UA"/>
              </w:rPr>
            </w:pPr>
          </w:p>
        </w:tc>
        <w:tc>
          <w:tcPr>
            <w:tcW w:w="1419" w:type="dxa"/>
          </w:tcPr>
          <w:p w:rsidR="008F600B" w:rsidRPr="008F600B" w:rsidRDefault="008F600B" w:rsidP="00D136F1">
            <w:pPr>
              <w:tabs>
                <w:tab w:val="left" w:pos="1899"/>
              </w:tabs>
              <w:jc w:val="center"/>
              <w:rPr>
                <w:bCs/>
                <w:lang w:val="uk-UA"/>
              </w:rPr>
            </w:pPr>
          </w:p>
        </w:tc>
        <w:tc>
          <w:tcPr>
            <w:tcW w:w="1419" w:type="dxa"/>
          </w:tcPr>
          <w:p w:rsidR="008F600B" w:rsidRPr="008F600B" w:rsidRDefault="008F600B" w:rsidP="00D136F1">
            <w:pPr>
              <w:tabs>
                <w:tab w:val="left" w:pos="1899"/>
              </w:tabs>
              <w:jc w:val="center"/>
              <w:rPr>
                <w:bCs/>
                <w:lang w:val="uk-UA"/>
              </w:rPr>
            </w:pPr>
          </w:p>
        </w:tc>
        <w:tc>
          <w:tcPr>
            <w:tcW w:w="1556" w:type="dxa"/>
          </w:tcPr>
          <w:p w:rsidR="008F600B" w:rsidRPr="008F600B" w:rsidRDefault="008F600B" w:rsidP="00D136F1">
            <w:pPr>
              <w:tabs>
                <w:tab w:val="left" w:pos="1899"/>
              </w:tabs>
              <w:jc w:val="center"/>
              <w:rPr>
                <w:bCs/>
                <w:lang w:val="uk-UA"/>
              </w:rPr>
            </w:pPr>
          </w:p>
        </w:tc>
      </w:tr>
      <w:tr w:rsidR="008F600B" w:rsidTr="008F600B">
        <w:tc>
          <w:tcPr>
            <w:tcW w:w="704" w:type="dxa"/>
          </w:tcPr>
          <w:p w:rsidR="008F600B" w:rsidRPr="008F600B" w:rsidRDefault="008F600B" w:rsidP="00D136F1">
            <w:pPr>
              <w:tabs>
                <w:tab w:val="left" w:pos="1899"/>
              </w:tabs>
              <w:jc w:val="center"/>
              <w:rPr>
                <w:bCs/>
                <w:lang w:val="uk-UA"/>
              </w:rPr>
            </w:pPr>
          </w:p>
        </w:tc>
        <w:tc>
          <w:tcPr>
            <w:tcW w:w="1418" w:type="dxa"/>
          </w:tcPr>
          <w:p w:rsidR="008F600B" w:rsidRPr="008F600B" w:rsidRDefault="008F600B" w:rsidP="00D136F1">
            <w:pPr>
              <w:tabs>
                <w:tab w:val="left" w:pos="1899"/>
              </w:tabs>
              <w:jc w:val="center"/>
              <w:rPr>
                <w:bCs/>
                <w:lang w:val="uk-UA"/>
              </w:rPr>
            </w:pPr>
          </w:p>
        </w:tc>
        <w:tc>
          <w:tcPr>
            <w:tcW w:w="1842" w:type="dxa"/>
          </w:tcPr>
          <w:p w:rsidR="008F600B" w:rsidRPr="008F600B" w:rsidRDefault="008F600B" w:rsidP="00D136F1">
            <w:pPr>
              <w:tabs>
                <w:tab w:val="left" w:pos="1899"/>
              </w:tabs>
              <w:jc w:val="center"/>
              <w:rPr>
                <w:bCs/>
                <w:lang w:val="uk-UA"/>
              </w:rPr>
            </w:pPr>
          </w:p>
        </w:tc>
        <w:tc>
          <w:tcPr>
            <w:tcW w:w="1418" w:type="dxa"/>
          </w:tcPr>
          <w:p w:rsidR="008F600B" w:rsidRPr="008F600B" w:rsidRDefault="008F600B" w:rsidP="00D136F1">
            <w:pPr>
              <w:tabs>
                <w:tab w:val="left" w:pos="1899"/>
              </w:tabs>
              <w:jc w:val="center"/>
              <w:rPr>
                <w:bCs/>
                <w:lang w:val="uk-UA"/>
              </w:rPr>
            </w:pPr>
          </w:p>
        </w:tc>
        <w:tc>
          <w:tcPr>
            <w:tcW w:w="1419" w:type="dxa"/>
          </w:tcPr>
          <w:p w:rsidR="008F600B" w:rsidRPr="008F600B" w:rsidRDefault="008F600B" w:rsidP="00D136F1">
            <w:pPr>
              <w:tabs>
                <w:tab w:val="left" w:pos="1899"/>
              </w:tabs>
              <w:jc w:val="center"/>
              <w:rPr>
                <w:bCs/>
                <w:lang w:val="uk-UA"/>
              </w:rPr>
            </w:pPr>
          </w:p>
        </w:tc>
        <w:tc>
          <w:tcPr>
            <w:tcW w:w="1419" w:type="dxa"/>
          </w:tcPr>
          <w:p w:rsidR="008F600B" w:rsidRPr="008F600B" w:rsidRDefault="008F600B" w:rsidP="00D136F1">
            <w:pPr>
              <w:tabs>
                <w:tab w:val="left" w:pos="1899"/>
              </w:tabs>
              <w:jc w:val="center"/>
              <w:rPr>
                <w:bCs/>
                <w:lang w:val="uk-UA"/>
              </w:rPr>
            </w:pPr>
          </w:p>
        </w:tc>
        <w:tc>
          <w:tcPr>
            <w:tcW w:w="1556" w:type="dxa"/>
          </w:tcPr>
          <w:p w:rsidR="008F600B" w:rsidRPr="008F600B" w:rsidRDefault="008F600B" w:rsidP="00D136F1">
            <w:pPr>
              <w:tabs>
                <w:tab w:val="left" w:pos="1899"/>
              </w:tabs>
              <w:jc w:val="center"/>
              <w:rPr>
                <w:bCs/>
                <w:lang w:val="uk-UA"/>
              </w:rPr>
            </w:pPr>
          </w:p>
        </w:tc>
      </w:tr>
      <w:tr w:rsidR="008F600B" w:rsidTr="008F600B">
        <w:tc>
          <w:tcPr>
            <w:tcW w:w="704" w:type="dxa"/>
          </w:tcPr>
          <w:p w:rsidR="008F600B" w:rsidRPr="008F600B" w:rsidRDefault="008F600B" w:rsidP="00D136F1">
            <w:pPr>
              <w:tabs>
                <w:tab w:val="left" w:pos="1899"/>
              </w:tabs>
              <w:jc w:val="center"/>
              <w:rPr>
                <w:bCs/>
                <w:lang w:val="uk-UA"/>
              </w:rPr>
            </w:pPr>
          </w:p>
        </w:tc>
        <w:tc>
          <w:tcPr>
            <w:tcW w:w="1418" w:type="dxa"/>
          </w:tcPr>
          <w:p w:rsidR="008F600B" w:rsidRPr="008F600B" w:rsidRDefault="008F600B" w:rsidP="00D136F1">
            <w:pPr>
              <w:tabs>
                <w:tab w:val="left" w:pos="1899"/>
              </w:tabs>
              <w:jc w:val="center"/>
              <w:rPr>
                <w:bCs/>
                <w:lang w:val="uk-UA"/>
              </w:rPr>
            </w:pPr>
          </w:p>
        </w:tc>
        <w:tc>
          <w:tcPr>
            <w:tcW w:w="1842" w:type="dxa"/>
          </w:tcPr>
          <w:p w:rsidR="008F600B" w:rsidRPr="008F600B" w:rsidRDefault="008F600B" w:rsidP="00D136F1">
            <w:pPr>
              <w:tabs>
                <w:tab w:val="left" w:pos="1899"/>
              </w:tabs>
              <w:jc w:val="center"/>
              <w:rPr>
                <w:bCs/>
                <w:lang w:val="uk-UA"/>
              </w:rPr>
            </w:pPr>
          </w:p>
        </w:tc>
        <w:tc>
          <w:tcPr>
            <w:tcW w:w="1418" w:type="dxa"/>
          </w:tcPr>
          <w:p w:rsidR="008F600B" w:rsidRPr="008F600B" w:rsidRDefault="008F600B" w:rsidP="00D136F1">
            <w:pPr>
              <w:tabs>
                <w:tab w:val="left" w:pos="1899"/>
              </w:tabs>
              <w:jc w:val="center"/>
              <w:rPr>
                <w:bCs/>
                <w:lang w:val="uk-UA"/>
              </w:rPr>
            </w:pPr>
          </w:p>
        </w:tc>
        <w:tc>
          <w:tcPr>
            <w:tcW w:w="1419" w:type="dxa"/>
          </w:tcPr>
          <w:p w:rsidR="008F600B" w:rsidRPr="008F600B" w:rsidRDefault="008F600B" w:rsidP="00D136F1">
            <w:pPr>
              <w:tabs>
                <w:tab w:val="left" w:pos="1899"/>
              </w:tabs>
              <w:jc w:val="center"/>
              <w:rPr>
                <w:bCs/>
                <w:lang w:val="uk-UA"/>
              </w:rPr>
            </w:pPr>
          </w:p>
        </w:tc>
        <w:tc>
          <w:tcPr>
            <w:tcW w:w="1419" w:type="dxa"/>
          </w:tcPr>
          <w:p w:rsidR="008F600B" w:rsidRPr="008F600B" w:rsidRDefault="008F600B" w:rsidP="00D136F1">
            <w:pPr>
              <w:tabs>
                <w:tab w:val="left" w:pos="1899"/>
              </w:tabs>
              <w:jc w:val="center"/>
              <w:rPr>
                <w:bCs/>
                <w:lang w:val="uk-UA"/>
              </w:rPr>
            </w:pPr>
          </w:p>
        </w:tc>
        <w:tc>
          <w:tcPr>
            <w:tcW w:w="1556" w:type="dxa"/>
          </w:tcPr>
          <w:p w:rsidR="008F600B" w:rsidRPr="008F600B" w:rsidRDefault="008F600B" w:rsidP="00D136F1">
            <w:pPr>
              <w:tabs>
                <w:tab w:val="left" w:pos="1899"/>
              </w:tabs>
              <w:jc w:val="center"/>
              <w:rPr>
                <w:bCs/>
                <w:lang w:val="uk-UA"/>
              </w:rPr>
            </w:pPr>
          </w:p>
        </w:tc>
      </w:tr>
    </w:tbl>
    <w:p w:rsidR="008F600B" w:rsidRDefault="008F600B" w:rsidP="00D136F1">
      <w:pPr>
        <w:tabs>
          <w:tab w:val="left" w:pos="1899"/>
        </w:tabs>
        <w:jc w:val="center"/>
        <w:rPr>
          <w:b/>
          <w:sz w:val="28"/>
          <w:szCs w:val="28"/>
          <w:lang w:val="uk-UA"/>
        </w:rPr>
      </w:pPr>
    </w:p>
    <w:p w:rsidR="008F600B" w:rsidRPr="00853F95" w:rsidRDefault="008F600B" w:rsidP="008F600B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</w:p>
    <w:p w:rsidR="00853F95" w:rsidRPr="00853F95" w:rsidRDefault="00853F95" w:rsidP="00853F95">
      <w:pPr>
        <w:jc w:val="both"/>
        <w:rPr>
          <w:b/>
          <w:sz w:val="28"/>
          <w:szCs w:val="28"/>
        </w:rPr>
      </w:pPr>
    </w:p>
    <w:p w:rsidR="008F600B" w:rsidRPr="00853F95" w:rsidRDefault="008F600B" w:rsidP="008F600B">
      <w:pPr>
        <w:jc w:val="both"/>
        <w:rPr>
          <w:sz w:val="28"/>
          <w:szCs w:val="28"/>
          <w:lang w:val="uk-UA"/>
        </w:rPr>
      </w:pPr>
    </w:p>
    <w:p w:rsidR="008F600B" w:rsidRPr="00853F95" w:rsidRDefault="008F600B" w:rsidP="008F600B">
      <w:pPr>
        <w:jc w:val="both"/>
        <w:rPr>
          <w:b/>
          <w:sz w:val="28"/>
          <w:szCs w:val="28"/>
          <w:lang w:val="uk-UA"/>
        </w:rPr>
      </w:pPr>
      <w:r w:rsidRPr="00853F95">
        <w:rPr>
          <w:b/>
          <w:sz w:val="28"/>
          <w:szCs w:val="28"/>
          <w:lang w:val="uk-UA"/>
        </w:rPr>
        <w:t>Секретар с</w:t>
      </w:r>
      <w:r>
        <w:rPr>
          <w:b/>
          <w:sz w:val="28"/>
          <w:szCs w:val="28"/>
          <w:lang w:val="uk-UA"/>
        </w:rPr>
        <w:t>елищної</w:t>
      </w:r>
      <w:r w:rsidRPr="00853F95">
        <w:rPr>
          <w:b/>
          <w:sz w:val="28"/>
          <w:szCs w:val="28"/>
          <w:lang w:val="uk-UA"/>
        </w:rPr>
        <w:t xml:space="preserve"> ради    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Валентина ЩУР</w:t>
      </w:r>
    </w:p>
    <w:p w:rsidR="008F600B" w:rsidRPr="00853F95" w:rsidRDefault="008F600B" w:rsidP="008F600B">
      <w:pPr>
        <w:jc w:val="both"/>
        <w:rPr>
          <w:b/>
          <w:sz w:val="28"/>
          <w:szCs w:val="28"/>
          <w:lang w:val="uk-UA"/>
        </w:rPr>
      </w:pPr>
    </w:p>
    <w:p w:rsidR="008F600B" w:rsidRPr="00853F95" w:rsidRDefault="008F600B" w:rsidP="008F600B">
      <w:pPr>
        <w:jc w:val="both"/>
        <w:rPr>
          <w:b/>
          <w:sz w:val="28"/>
          <w:szCs w:val="28"/>
          <w:lang w:val="uk-UA"/>
        </w:rPr>
      </w:pPr>
    </w:p>
    <w:p w:rsidR="008F600B" w:rsidRPr="00853F95" w:rsidRDefault="008F600B" w:rsidP="008F600B">
      <w:pPr>
        <w:jc w:val="both"/>
        <w:rPr>
          <w:b/>
          <w:sz w:val="28"/>
          <w:szCs w:val="28"/>
          <w:lang w:val="uk-UA"/>
        </w:rPr>
      </w:pPr>
    </w:p>
    <w:p w:rsidR="00853F95" w:rsidRPr="00853F95" w:rsidRDefault="00853F95" w:rsidP="00853F95">
      <w:pPr>
        <w:shd w:val="clear" w:color="auto" w:fill="FFFFFF"/>
        <w:ind w:right="-18"/>
        <w:jc w:val="both"/>
        <w:rPr>
          <w:sz w:val="28"/>
          <w:szCs w:val="28"/>
          <w:lang w:val="uk-UA"/>
        </w:rPr>
      </w:pPr>
    </w:p>
    <w:sectPr w:rsidR="00853F95" w:rsidRPr="00853F95" w:rsidSect="00421F67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B22B9"/>
    <w:multiLevelType w:val="multilevel"/>
    <w:tmpl w:val="14FC8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3C85B61"/>
    <w:multiLevelType w:val="multilevel"/>
    <w:tmpl w:val="265CFE76"/>
    <w:lvl w:ilvl="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282011B4"/>
    <w:multiLevelType w:val="hybridMultilevel"/>
    <w:tmpl w:val="3E887C6A"/>
    <w:lvl w:ilvl="0" w:tplc="77C66CE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47B10731"/>
    <w:multiLevelType w:val="multilevel"/>
    <w:tmpl w:val="265CFE76"/>
    <w:lvl w:ilvl="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EC"/>
    <w:rsid w:val="000C4787"/>
    <w:rsid w:val="000F03C7"/>
    <w:rsid w:val="00163384"/>
    <w:rsid w:val="001B66DE"/>
    <w:rsid w:val="003958EC"/>
    <w:rsid w:val="003D2D9A"/>
    <w:rsid w:val="00421F67"/>
    <w:rsid w:val="0045170B"/>
    <w:rsid w:val="004A4F3E"/>
    <w:rsid w:val="00540AED"/>
    <w:rsid w:val="00544143"/>
    <w:rsid w:val="0054493C"/>
    <w:rsid w:val="00801B13"/>
    <w:rsid w:val="00853F95"/>
    <w:rsid w:val="008624EC"/>
    <w:rsid w:val="008D52EC"/>
    <w:rsid w:val="008F600B"/>
    <w:rsid w:val="00C678B4"/>
    <w:rsid w:val="00D136F1"/>
    <w:rsid w:val="00DA1948"/>
    <w:rsid w:val="00E56E6E"/>
    <w:rsid w:val="00F1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F8A93-3F25-4187-B6F2-CDD2368F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F9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853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53F95"/>
    <w:rPr>
      <w:rFonts w:ascii="Courier New" w:eastAsia="Times New Roman" w:hAnsi="Courier New" w:cs="Courier New"/>
      <w:kern w:val="0"/>
      <w:sz w:val="20"/>
      <w:szCs w:val="20"/>
      <w:lang w:val="ru-RU" w:eastAsia="ru-RU"/>
      <w14:ligatures w14:val="none"/>
    </w:rPr>
  </w:style>
  <w:style w:type="paragraph" w:styleId="a3">
    <w:name w:val="List Paragraph"/>
    <w:basedOn w:val="a"/>
    <w:uiPriority w:val="34"/>
    <w:qFormat/>
    <w:rsid w:val="00853F95"/>
    <w:pPr>
      <w:ind w:left="720"/>
    </w:pPr>
  </w:style>
  <w:style w:type="table" w:styleId="a4">
    <w:name w:val="Table Grid"/>
    <w:basedOn w:val="a1"/>
    <w:uiPriority w:val="39"/>
    <w:rsid w:val="008F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1185</Words>
  <Characters>6758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Батраков</dc:creator>
  <cp:keywords/>
  <dc:description/>
  <cp:lastModifiedBy>Admin</cp:lastModifiedBy>
  <cp:revision>4</cp:revision>
  <cp:lastPrinted>2024-08-20T13:13:00Z</cp:lastPrinted>
  <dcterms:created xsi:type="dcterms:W3CDTF">2024-08-23T15:03:00Z</dcterms:created>
  <dcterms:modified xsi:type="dcterms:W3CDTF">2024-09-06T08:15:00Z</dcterms:modified>
</cp:coreProperties>
</file>