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729C6032" w14:textId="77777777" w:rsidR="00622DFD" w:rsidRDefault="00622DFD"/>
    <w:p w14:paraId="07C91D49" w14:textId="77777777" w:rsidR="00622DFD" w:rsidRDefault="00622DFD"/>
    <w:p w14:paraId="49753CE1" w14:textId="77777777" w:rsidR="00622DFD" w:rsidRDefault="00622DFD">
      <w:pPr>
        <w:rPr>
          <w:lang w:val="uk-UA"/>
        </w:rPr>
      </w:pPr>
    </w:p>
    <w:p w14:paraId="649DD4E8" w14:textId="77777777" w:rsidR="009D6385" w:rsidRDefault="009D6385">
      <w:pPr>
        <w:rPr>
          <w:lang w:val="uk-UA"/>
        </w:rPr>
      </w:pPr>
    </w:p>
    <w:p w14:paraId="15671386" w14:textId="77777777" w:rsidR="00420928" w:rsidRDefault="00420928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5FDAC0" w14:textId="77777777" w:rsidR="00722AEB" w:rsidRDefault="00722AEB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57BB09" w14:textId="77777777" w:rsidR="00722AEB" w:rsidRDefault="00722AEB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4BE11" w14:textId="77777777" w:rsidR="00420928" w:rsidRDefault="00420928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4885F0" w14:textId="02B66862" w:rsidR="00097C65" w:rsidRPr="005F06F8" w:rsidRDefault="00EB6243" w:rsidP="00420928">
      <w:pPr>
        <w:pStyle w:val="a3"/>
        <w:ind w:right="26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866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та прийняття до комунальної власності 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B9397A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C04" w:rsidRPr="005F06F8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</w:p>
    <w:p w14:paraId="464709F9" w14:textId="77777777" w:rsidR="00B9397A" w:rsidRPr="008805FD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BA878" w14:textId="1F0BD917" w:rsidR="00157A35" w:rsidRPr="0060060A" w:rsidRDefault="00097C65" w:rsidP="000C72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згідно Договору </w:t>
      </w:r>
      <w:r w:rsidR="00960519">
        <w:rPr>
          <w:rFonts w:ascii="Times New Roman" w:hAnsi="Times New Roman" w:cs="Times New Roman"/>
          <w:sz w:val="28"/>
          <w:szCs w:val="28"/>
          <w:lang w:val="uk-UA"/>
        </w:rPr>
        <w:t>надання благодійної допомоги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>12 червня 2024</w:t>
      </w:r>
      <w:r w:rsidR="005F06F8">
        <w:rPr>
          <w:rFonts w:ascii="Times New Roman" w:hAnsi="Times New Roman" w:cs="Times New Roman"/>
          <w:sz w:val="28"/>
          <w:szCs w:val="28"/>
          <w:lang w:val="uk-UA"/>
        </w:rPr>
        <w:t>р №</w:t>
      </w:r>
      <w:r w:rsidR="00AA18D1">
        <w:rPr>
          <w:rFonts w:ascii="Times New Roman" w:hAnsi="Times New Roman" w:cs="Times New Roman"/>
          <w:sz w:val="28"/>
          <w:szCs w:val="28"/>
          <w:lang w:val="en-US"/>
        </w:rPr>
        <w:t>ACTED</w:t>
      </w:r>
      <w:r w:rsidR="00AA18D1" w:rsidRPr="00AA1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8D1">
        <w:rPr>
          <w:rFonts w:ascii="Times New Roman" w:hAnsi="Times New Roman" w:cs="Times New Roman"/>
          <w:sz w:val="28"/>
          <w:szCs w:val="28"/>
          <w:lang w:val="en-US"/>
        </w:rPr>
        <w:t>BHA</w:t>
      </w:r>
      <w:r w:rsidR="00AA18D1" w:rsidRPr="00AA18D1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>М/О1/2024</w:t>
      </w:r>
      <w:r w:rsidR="00420928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відповідно до рекомендацій постійної комісії з питань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92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</w:t>
      </w:r>
      <w:r w:rsidR="0042092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4209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000C784" w14:textId="42B98A14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благодій</w:t>
      </w:r>
      <w:r w:rsidR="00FC2E7D" w:rsidRPr="0060060A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допомогу,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ради, визначену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15BC987D" w14:textId="35B30946" w:rsidR="000C7219" w:rsidRPr="0060060A" w:rsidRDefault="000C7219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>Затвердити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до комунальної власності благодійної допомоги, що приймається безоплатно на баланс </w:t>
      </w:r>
      <w:r w:rsidR="0060060A" w:rsidRPr="0060060A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від 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</w:t>
      </w:r>
      <w:r w:rsidR="00F01895">
        <w:rPr>
          <w:rFonts w:ascii="Times New Roman" w:hAnsi="Times New Roman" w:cs="Times New Roman"/>
          <w:sz w:val="28"/>
          <w:szCs w:val="28"/>
          <w:lang w:val="uk-UA"/>
        </w:rPr>
        <w:t>організації «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>Благодійний фонд «Право на захист</w:t>
      </w:r>
      <w:r w:rsidR="00F018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209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BBB484" w14:textId="30778724" w:rsidR="00813B58" w:rsidRPr="0060060A" w:rsidRDefault="00813B58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приймання-передачі </w:t>
      </w:r>
      <w:proofErr w:type="spellStart"/>
      <w:r w:rsidRPr="0060060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0E8BF648" w:rsidR="00157A35" w:rsidRPr="0060060A" w:rsidRDefault="00157A3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</w:t>
      </w:r>
      <w:r w:rsidR="0042092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508F5" w14:textId="77777777" w:rsid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FFB57D" w14:textId="5EB3D066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420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0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723DDEF9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722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3098 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22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3DCFA68E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bookmarkStart w:id="0" w:name="_GoBack"/>
      <w:bookmarkEnd w:id="0"/>
      <w:r w:rsidR="00420928">
        <w:rPr>
          <w:rFonts w:ascii="Times New Roman" w:hAnsi="Times New Roman" w:cs="Times New Roman"/>
          <w:b/>
          <w:sz w:val="28"/>
          <w:szCs w:val="28"/>
          <w:lang w:val="uk-UA"/>
        </w:rPr>
        <w:t>24.10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.2024 </w:t>
      </w:r>
    </w:p>
    <w:sectPr w:rsidR="0030726D" w:rsidRPr="0095732C" w:rsidSect="00420928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D5720E3C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FD"/>
    <w:rsid w:val="000122EC"/>
    <w:rsid w:val="00032344"/>
    <w:rsid w:val="0008669E"/>
    <w:rsid w:val="00097C65"/>
    <w:rsid w:val="000C7219"/>
    <w:rsid w:val="000E1EEA"/>
    <w:rsid w:val="000F4645"/>
    <w:rsid w:val="00157A35"/>
    <w:rsid w:val="0020028E"/>
    <w:rsid w:val="002A0288"/>
    <w:rsid w:val="0030649F"/>
    <w:rsid w:val="0030726D"/>
    <w:rsid w:val="0032763A"/>
    <w:rsid w:val="0041368B"/>
    <w:rsid w:val="00420928"/>
    <w:rsid w:val="00427746"/>
    <w:rsid w:val="00432543"/>
    <w:rsid w:val="004E22EE"/>
    <w:rsid w:val="004F308C"/>
    <w:rsid w:val="005236CF"/>
    <w:rsid w:val="005423B8"/>
    <w:rsid w:val="005675C1"/>
    <w:rsid w:val="005B400E"/>
    <w:rsid w:val="005F06F8"/>
    <w:rsid w:val="0060060A"/>
    <w:rsid w:val="00622DFD"/>
    <w:rsid w:val="00645355"/>
    <w:rsid w:val="00657630"/>
    <w:rsid w:val="00671657"/>
    <w:rsid w:val="006A379B"/>
    <w:rsid w:val="006B58F4"/>
    <w:rsid w:val="00722AEB"/>
    <w:rsid w:val="00747A05"/>
    <w:rsid w:val="007C1FF0"/>
    <w:rsid w:val="00813B58"/>
    <w:rsid w:val="008535E3"/>
    <w:rsid w:val="00872F04"/>
    <w:rsid w:val="008805FD"/>
    <w:rsid w:val="008C6A19"/>
    <w:rsid w:val="008E7F8D"/>
    <w:rsid w:val="00916EFE"/>
    <w:rsid w:val="00945620"/>
    <w:rsid w:val="00947306"/>
    <w:rsid w:val="0095732C"/>
    <w:rsid w:val="00960519"/>
    <w:rsid w:val="009C7C04"/>
    <w:rsid w:val="009D6385"/>
    <w:rsid w:val="00A61251"/>
    <w:rsid w:val="00A61B90"/>
    <w:rsid w:val="00A623B5"/>
    <w:rsid w:val="00AA18D1"/>
    <w:rsid w:val="00AF2E67"/>
    <w:rsid w:val="00B31298"/>
    <w:rsid w:val="00B32B46"/>
    <w:rsid w:val="00B55CBF"/>
    <w:rsid w:val="00B816F2"/>
    <w:rsid w:val="00B9397A"/>
    <w:rsid w:val="00BA0D49"/>
    <w:rsid w:val="00BD1FEB"/>
    <w:rsid w:val="00C0222B"/>
    <w:rsid w:val="00C10DC2"/>
    <w:rsid w:val="00C60BC8"/>
    <w:rsid w:val="00D012E1"/>
    <w:rsid w:val="00D70214"/>
    <w:rsid w:val="00DA2597"/>
    <w:rsid w:val="00DF7439"/>
    <w:rsid w:val="00E00F3C"/>
    <w:rsid w:val="00E60934"/>
    <w:rsid w:val="00EA1F66"/>
    <w:rsid w:val="00EB6243"/>
    <w:rsid w:val="00EF21DA"/>
    <w:rsid w:val="00F01895"/>
    <w:rsid w:val="00F67091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9A5BE121-8EFB-44F4-B70A-B84C0F3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2</cp:revision>
  <cp:lastPrinted>2024-05-08T06:39:00Z</cp:lastPrinted>
  <dcterms:created xsi:type="dcterms:W3CDTF">2024-10-17T12:22:00Z</dcterms:created>
  <dcterms:modified xsi:type="dcterms:W3CDTF">2024-10-17T12:22:00Z</dcterms:modified>
</cp:coreProperties>
</file>