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6DFB2FDD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CB4">
        <w:rPr>
          <w:rFonts w:ascii="Times New Roman" w:hAnsi="Times New Roman" w:cs="Times New Roman"/>
          <w:sz w:val="28"/>
          <w:szCs w:val="28"/>
          <w:lang w:val="uk-UA"/>
        </w:rPr>
        <w:t xml:space="preserve">24 жовтня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63D0C609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C713A">
        <w:rPr>
          <w:rFonts w:ascii="Times New Roman" w:hAnsi="Times New Roman" w:cs="Times New Roman"/>
          <w:b/>
          <w:sz w:val="28"/>
          <w:szCs w:val="28"/>
          <w:lang w:val="uk-UA"/>
        </w:rPr>
        <w:t>283</w:t>
      </w:r>
    </w:p>
    <w:p w14:paraId="4E860C5D" w14:textId="359C053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26CB4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6CB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62A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32CD613B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17758006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626CB4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CB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62A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C713A">
        <w:rPr>
          <w:rFonts w:ascii="Times New Roman" w:hAnsi="Times New Roman" w:cs="Times New Roman"/>
          <w:sz w:val="24"/>
          <w:szCs w:val="24"/>
          <w:lang w:val="uk-UA"/>
        </w:rPr>
        <w:t>283</w:t>
      </w:r>
    </w:p>
    <w:p w14:paraId="3D814A1B" w14:textId="75386DCA" w:rsidR="00591A0C" w:rsidRPr="00CC713A" w:rsidRDefault="00591A0C" w:rsidP="00CC71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0288A757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>,</w:t>
      </w:r>
    </w:p>
    <w:p w14:paraId="6125EA71" w14:textId="46BBA6BD" w:rsidR="0006124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пленарного 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626CB4">
        <w:rPr>
          <w:rFonts w:ascii="Times New Roman" w:hAnsi="Times New Roman" w:cs="Times New Roman"/>
          <w:b/>
          <w:bCs/>
          <w:sz w:val="26"/>
          <w:szCs w:val="26"/>
          <w:lang w:val="uk-UA"/>
        </w:rPr>
        <w:t>24 жовтня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 Авангардівської селищної ради</w:t>
      </w:r>
    </w:p>
    <w:p w14:paraId="7FAEF4A8" w14:textId="77777777" w:rsidR="008017EC" w:rsidRPr="008017EC" w:rsidRDefault="008017EC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10DE4F6" w14:textId="77777777" w:rsidR="00CC713A" w:rsidRPr="00AA508B" w:rsidRDefault="00CC713A" w:rsidP="00CC713A">
      <w:pPr>
        <w:pStyle w:val="a6"/>
        <w:rPr>
          <w:b/>
          <w:sz w:val="16"/>
          <w:szCs w:val="16"/>
        </w:rPr>
      </w:pPr>
    </w:p>
    <w:p w14:paraId="0D15512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shd w:val="clear" w:color="auto" w:fill="FFFFFF"/>
          <w:lang w:val="uk-UA"/>
        </w:rPr>
      </w:pPr>
      <w:bookmarkStart w:id="0" w:name="_Hlk116046049"/>
      <w:r w:rsidRPr="00CC713A">
        <w:rPr>
          <w:sz w:val="27"/>
          <w:szCs w:val="27"/>
          <w:shd w:val="clear" w:color="auto" w:fill="FFFFFF"/>
          <w:lang w:val="uk-UA"/>
        </w:rPr>
        <w:t xml:space="preserve">Про затвердження </w:t>
      </w:r>
      <w:r w:rsidRPr="00CC713A">
        <w:rPr>
          <w:sz w:val="27"/>
          <w:szCs w:val="27"/>
          <w:shd w:val="clear" w:color="auto" w:fill="FFFFFF"/>
        </w:rPr>
        <w:t xml:space="preserve"> </w:t>
      </w:r>
      <w:r w:rsidRPr="00CC713A">
        <w:rPr>
          <w:sz w:val="27"/>
          <w:szCs w:val="27"/>
          <w:shd w:val="clear" w:color="auto" w:fill="FFFFFF"/>
          <w:lang w:val="uk-UA"/>
        </w:rPr>
        <w:t>кандидатури на присвоєння звання</w:t>
      </w:r>
      <w:r w:rsidRPr="00CC713A">
        <w:rPr>
          <w:sz w:val="27"/>
          <w:szCs w:val="27"/>
          <w:shd w:val="clear" w:color="auto" w:fill="FFFFFF"/>
        </w:rPr>
        <w:t xml:space="preserve"> </w:t>
      </w:r>
      <w:r w:rsidRPr="00CC713A">
        <w:rPr>
          <w:sz w:val="27"/>
          <w:szCs w:val="27"/>
          <w:shd w:val="clear" w:color="auto" w:fill="FFFFFF"/>
          <w:lang w:val="uk-UA"/>
        </w:rPr>
        <w:t>«Почесний громадянин Авангардівської громади» та затвердження отримувача допомоги.</w:t>
      </w:r>
    </w:p>
    <w:p w14:paraId="05D6862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shd w:val="clear" w:color="auto" w:fill="FFFFFF"/>
          <w:lang w:val="uk-UA"/>
        </w:rPr>
      </w:pPr>
      <w:r w:rsidRPr="00CC713A">
        <w:rPr>
          <w:sz w:val="27"/>
          <w:szCs w:val="27"/>
          <w:shd w:val="clear" w:color="auto" w:fill="FFFFFF"/>
          <w:lang w:val="uk-UA"/>
        </w:rPr>
        <w:t xml:space="preserve">Про затвердження </w:t>
      </w:r>
      <w:r w:rsidRPr="00CC713A">
        <w:rPr>
          <w:sz w:val="27"/>
          <w:szCs w:val="27"/>
          <w:shd w:val="clear" w:color="auto" w:fill="FFFFFF"/>
        </w:rPr>
        <w:t xml:space="preserve"> </w:t>
      </w:r>
      <w:r w:rsidRPr="00CC713A">
        <w:rPr>
          <w:sz w:val="27"/>
          <w:szCs w:val="27"/>
          <w:shd w:val="clear" w:color="auto" w:fill="FFFFFF"/>
          <w:lang w:val="uk-UA"/>
        </w:rPr>
        <w:t>кандидатури на присвоєння звання</w:t>
      </w:r>
      <w:r w:rsidRPr="00CC713A">
        <w:rPr>
          <w:sz w:val="27"/>
          <w:szCs w:val="27"/>
          <w:shd w:val="clear" w:color="auto" w:fill="FFFFFF"/>
        </w:rPr>
        <w:t xml:space="preserve"> </w:t>
      </w:r>
      <w:r w:rsidRPr="00CC713A">
        <w:rPr>
          <w:sz w:val="27"/>
          <w:szCs w:val="27"/>
          <w:shd w:val="clear" w:color="auto" w:fill="FFFFFF"/>
          <w:lang w:val="uk-UA"/>
        </w:rPr>
        <w:t>«Почесний громадянин Авангардівської громади» та затвердження отримувача допомоги.</w:t>
      </w:r>
    </w:p>
    <w:p w14:paraId="11E574BA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sz w:val="27"/>
          <w:szCs w:val="27"/>
          <w:lang w:val="uk-UA"/>
        </w:rPr>
        <w:t>Про внесення змін до рішення Авангардівської селищної ради від 27.05.2022 №1265-</w:t>
      </w:r>
      <w:r w:rsidRPr="00CC713A">
        <w:rPr>
          <w:sz w:val="27"/>
          <w:szCs w:val="27"/>
          <w:lang w:val="en-US"/>
        </w:rPr>
        <w:t>VIII</w:t>
      </w:r>
      <w:r w:rsidRPr="00CC713A">
        <w:rPr>
          <w:sz w:val="27"/>
          <w:szCs w:val="27"/>
          <w:lang w:val="uk-UA"/>
        </w:rPr>
        <w:t xml:space="preserve"> «</w:t>
      </w:r>
      <w:r w:rsidRPr="00CC713A">
        <w:rPr>
          <w:bCs/>
          <w:sz w:val="27"/>
          <w:szCs w:val="27"/>
        </w:rPr>
        <w:t>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</w:t>
      </w:r>
      <w:r w:rsidRPr="00CC713A">
        <w:rPr>
          <w:bCs/>
          <w:sz w:val="27"/>
          <w:szCs w:val="27"/>
          <w:lang w:val="uk-UA"/>
        </w:rPr>
        <w:t>»</w:t>
      </w:r>
      <w:r w:rsidRPr="00CC713A">
        <w:rPr>
          <w:bCs/>
          <w:sz w:val="27"/>
          <w:szCs w:val="27"/>
        </w:rPr>
        <w:t xml:space="preserve">.  </w:t>
      </w:r>
    </w:p>
    <w:p w14:paraId="2ABBCAA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 xml:space="preserve">Про внесення змін до рішення Авангардівської селищної ради від 30.11.2017 №15-VII «Про затвердження Положення про старосту» зі змінами. </w:t>
      </w:r>
    </w:p>
    <w:p w14:paraId="0159C737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sz w:val="27"/>
          <w:szCs w:val="27"/>
        </w:rPr>
        <w:t>Про дострокове припинення повноважень старости</w:t>
      </w:r>
      <w:r w:rsidRPr="00CC713A">
        <w:rPr>
          <w:bCs/>
          <w:sz w:val="27"/>
          <w:szCs w:val="27"/>
          <w:lang w:val="uk-UA"/>
        </w:rPr>
        <w:t xml:space="preserve"> </w:t>
      </w:r>
      <w:r w:rsidRPr="00CC713A">
        <w:rPr>
          <w:bCs/>
          <w:sz w:val="27"/>
          <w:szCs w:val="27"/>
        </w:rPr>
        <w:t>Новодолинського старостинського округу</w:t>
      </w:r>
      <w:bookmarkEnd w:id="0"/>
      <w:r w:rsidRPr="00CC713A">
        <w:rPr>
          <w:bCs/>
          <w:sz w:val="27"/>
          <w:szCs w:val="27"/>
          <w:lang w:val="uk-UA"/>
        </w:rPr>
        <w:t xml:space="preserve"> Авангардівської селищної ради.</w:t>
      </w:r>
    </w:p>
    <w:p w14:paraId="6C3C4BB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noProof/>
          <w:sz w:val="27"/>
          <w:szCs w:val="27"/>
        </w:rPr>
        <w:t>Про затвердження старости Новодолинського старостинського округу</w:t>
      </w:r>
      <w:r w:rsidRPr="00CC713A">
        <w:rPr>
          <w:bCs/>
          <w:noProof/>
          <w:sz w:val="27"/>
          <w:szCs w:val="27"/>
          <w:lang w:val="uk-UA"/>
        </w:rPr>
        <w:t xml:space="preserve"> Авангардівської селищної ради.</w:t>
      </w:r>
    </w:p>
    <w:p w14:paraId="60311BDC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sz w:val="27"/>
          <w:szCs w:val="27"/>
        </w:rPr>
        <w:t xml:space="preserve">Про впровадження електронних інструментів е-демократії. </w:t>
      </w:r>
    </w:p>
    <w:p w14:paraId="57069E10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від</w:t>
      </w:r>
      <w:r w:rsidRPr="00CC713A">
        <w:rPr>
          <w:sz w:val="27"/>
          <w:szCs w:val="27"/>
          <w:lang w:val="uk-UA"/>
        </w:rPr>
        <w:t xml:space="preserve"> </w:t>
      </w:r>
      <w:r w:rsidRPr="00CC713A">
        <w:rPr>
          <w:sz w:val="27"/>
          <w:szCs w:val="27"/>
        </w:rPr>
        <w:t>22.12.2023р. №2449-VIII «Про затвердження Програми Авангардівської селищної ради про надання разової  матеріальної допомоги родинам військовослужбовців при придбані житла» на 2024 рік</w:t>
      </w:r>
      <w:r w:rsidRPr="00CC713A">
        <w:rPr>
          <w:sz w:val="27"/>
          <w:szCs w:val="27"/>
          <w:lang w:val="uk-UA"/>
        </w:rPr>
        <w:t>»</w:t>
      </w:r>
      <w:r w:rsidRPr="00CC713A">
        <w:rPr>
          <w:sz w:val="27"/>
          <w:szCs w:val="27"/>
        </w:rPr>
        <w:t>.</w:t>
      </w:r>
    </w:p>
    <w:p w14:paraId="33EAAF2B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від 22.12.2023р. №2447-VІІІ «Про затвердження Програми виплат компенсації фізичним особам, які надають соціальні послуги з догляду на непрофесійній основі на території Авангардівської селищної ради» на 2024 рік».</w:t>
      </w:r>
    </w:p>
    <w:p w14:paraId="4D4ED8EA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№</w:t>
      </w:r>
      <w:r w:rsidRPr="00CC713A">
        <w:rPr>
          <w:sz w:val="27"/>
          <w:szCs w:val="27"/>
          <w:lang w:val="uk-UA"/>
        </w:rPr>
        <w:t xml:space="preserve"> </w:t>
      </w:r>
      <w:r w:rsidRPr="00CC713A">
        <w:rPr>
          <w:sz w:val="27"/>
          <w:szCs w:val="27"/>
        </w:rPr>
        <w:t>2450-VIII від 22.12.2023року «Про затвердження Програми розвитку та фінансової підтримки Житлово-комунального підприємства «Драгнава» на 2024 рік».</w:t>
      </w:r>
    </w:p>
    <w:p w14:paraId="64E4701B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sz w:val="27"/>
          <w:szCs w:val="27"/>
        </w:rPr>
        <w:t>Про передачу коштів у вигляді міжбюджетного трансферту військовій частині А4638.</w:t>
      </w:r>
    </w:p>
    <w:p w14:paraId="2AADB99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sz w:val="27"/>
          <w:szCs w:val="27"/>
        </w:rPr>
        <w:t>Про передачу коштів у вигляді міжбюджетного трансферту військовій частині А1942.</w:t>
      </w:r>
    </w:p>
    <w:p w14:paraId="65B694E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</w:rPr>
      </w:pPr>
      <w:r w:rsidRPr="00CC713A">
        <w:rPr>
          <w:bCs/>
          <w:sz w:val="27"/>
          <w:szCs w:val="27"/>
        </w:rPr>
        <w:t>Про передачу коштів у вигляді міжбюджетного трансферту військовій частині А2153.</w:t>
      </w:r>
    </w:p>
    <w:p w14:paraId="1763392C" w14:textId="5A9AE84B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color w:val="000000" w:themeColor="text1"/>
          <w:sz w:val="27"/>
          <w:szCs w:val="27"/>
        </w:rPr>
      </w:pPr>
      <w:r w:rsidRPr="00CC713A">
        <w:rPr>
          <w:color w:val="000000" w:themeColor="text1"/>
          <w:sz w:val="27"/>
          <w:szCs w:val="27"/>
        </w:rPr>
        <w:t>Про внесення змін до рішення від 01.02.2024 №2538-</w:t>
      </w:r>
      <w:r w:rsidRPr="00CC713A">
        <w:rPr>
          <w:color w:val="000000" w:themeColor="text1"/>
          <w:sz w:val="27"/>
          <w:szCs w:val="27"/>
          <w:lang w:val="en-US"/>
        </w:rPr>
        <w:t>VIII</w:t>
      </w:r>
      <w:r w:rsidRPr="00CC713A">
        <w:rPr>
          <w:color w:val="000000" w:themeColor="text1"/>
          <w:sz w:val="27"/>
          <w:szCs w:val="27"/>
        </w:rPr>
        <w:t xml:space="preserve"> «Про затвердження Програми сприяння розвитку та діяльності сектору безпеки і оборони України» на 2024 рік».</w:t>
      </w:r>
    </w:p>
    <w:p w14:paraId="54951657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color w:val="000000" w:themeColor="text1"/>
          <w:sz w:val="27"/>
          <w:szCs w:val="27"/>
        </w:rPr>
      </w:pPr>
      <w:r w:rsidRPr="00CC713A">
        <w:rPr>
          <w:color w:val="000000" w:themeColor="text1"/>
          <w:sz w:val="27"/>
          <w:szCs w:val="27"/>
        </w:rPr>
        <w:t>Про внесення змін до рішення від 22.12.2023</w:t>
      </w:r>
      <w:r w:rsidRPr="00CC713A">
        <w:rPr>
          <w:color w:val="000000" w:themeColor="text1"/>
          <w:sz w:val="27"/>
          <w:szCs w:val="27"/>
          <w:lang w:val="uk-UA"/>
        </w:rPr>
        <w:t>р.</w:t>
      </w:r>
      <w:r w:rsidRPr="00CC713A">
        <w:rPr>
          <w:color w:val="000000" w:themeColor="text1"/>
          <w:sz w:val="27"/>
          <w:szCs w:val="27"/>
        </w:rPr>
        <w:t xml:space="preserve"> № 2442-VII</w:t>
      </w:r>
      <w:r w:rsidRPr="00CC713A">
        <w:rPr>
          <w:color w:val="000000" w:themeColor="text1"/>
          <w:sz w:val="27"/>
          <w:szCs w:val="27"/>
          <w:lang w:val="uk-UA"/>
        </w:rPr>
        <w:t>І</w:t>
      </w:r>
      <w:r w:rsidRPr="00CC713A">
        <w:rPr>
          <w:color w:val="000000" w:themeColor="text1"/>
          <w:sz w:val="27"/>
          <w:szCs w:val="27"/>
        </w:rPr>
        <w:t xml:space="preserve"> «Про затвердження </w:t>
      </w:r>
      <w:r w:rsidRPr="00CC713A">
        <w:rPr>
          <w:color w:val="000000" w:themeColor="text1"/>
          <w:sz w:val="27"/>
          <w:szCs w:val="27"/>
          <w:lang w:val="uk-UA"/>
        </w:rPr>
        <w:t>П</w:t>
      </w:r>
      <w:r w:rsidRPr="00CC713A">
        <w:rPr>
          <w:color w:val="000000" w:themeColor="text1"/>
          <w:sz w:val="27"/>
          <w:szCs w:val="27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рік».</w:t>
      </w:r>
    </w:p>
    <w:p w14:paraId="7686DAC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color w:val="000000"/>
          <w:sz w:val="27"/>
          <w:szCs w:val="27"/>
        </w:rPr>
      </w:pPr>
      <w:r w:rsidRPr="00CC713A">
        <w:rPr>
          <w:bCs/>
          <w:color w:val="000000"/>
          <w:sz w:val="27"/>
          <w:szCs w:val="27"/>
        </w:rPr>
        <w:lastRenderedPageBreak/>
        <w:t xml:space="preserve">Про внесення змін до </w:t>
      </w:r>
      <w:r w:rsidRPr="00CC713A">
        <w:rPr>
          <w:bCs/>
          <w:color w:val="000000"/>
          <w:sz w:val="27"/>
          <w:szCs w:val="27"/>
          <w:lang w:val="uk-UA"/>
        </w:rPr>
        <w:t>р</w:t>
      </w:r>
      <w:r w:rsidRPr="00CC713A">
        <w:rPr>
          <w:bCs/>
          <w:color w:val="000000"/>
          <w:sz w:val="27"/>
          <w:szCs w:val="27"/>
        </w:rPr>
        <w:t>ішення Авангардівської селищної ради № 2460-</w:t>
      </w:r>
      <w:r w:rsidRPr="00CC713A">
        <w:rPr>
          <w:rFonts w:eastAsia="MS Gothic"/>
          <w:bCs/>
          <w:color w:val="000000"/>
          <w:sz w:val="27"/>
          <w:szCs w:val="27"/>
        </w:rPr>
        <w:t>Ⅷ</w:t>
      </w:r>
      <w:r w:rsidRPr="00CC713A">
        <w:rPr>
          <w:bCs/>
          <w:color w:val="000000"/>
          <w:sz w:val="27"/>
          <w:szCs w:val="27"/>
        </w:rPr>
        <w:t xml:space="preserve"> від 22.12.2023 року «Про затвердження Програми розвитку Центру культурних послуг Авангардівської селищної ради на 2024 рік».</w:t>
      </w:r>
    </w:p>
    <w:p w14:paraId="2E83CF9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Авангардівської селищної ради №2459-VIII від 22.12.2023 року «Про затвердження комплексної Програми розвитку освіти Авангардівської селищної територіальної громади на 2024 рік» (зі змінами).</w:t>
      </w:r>
    </w:p>
    <w:p w14:paraId="11BFE93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color w:val="000000"/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від 22.12.2023</w:t>
      </w:r>
      <w:r w:rsidRPr="00CC713A">
        <w:rPr>
          <w:sz w:val="27"/>
          <w:szCs w:val="27"/>
          <w:lang w:val="uk-UA"/>
        </w:rPr>
        <w:t>р.</w:t>
      </w:r>
      <w:r w:rsidRPr="00CC713A">
        <w:rPr>
          <w:sz w:val="27"/>
          <w:szCs w:val="27"/>
        </w:rPr>
        <w:t xml:space="preserve"> </w:t>
      </w:r>
      <w:r w:rsidRPr="00CC713A">
        <w:rPr>
          <w:rStyle w:val="ab"/>
          <w:sz w:val="27"/>
          <w:szCs w:val="27"/>
        </w:rPr>
        <w:t>№2446-VIII</w:t>
      </w:r>
      <w:r w:rsidRPr="00CC713A">
        <w:rPr>
          <w:sz w:val="27"/>
          <w:szCs w:val="27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</w:t>
      </w:r>
    </w:p>
    <w:p w14:paraId="0A61B0A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 xml:space="preserve">Про внесення змін до рішення Авангардівської селищної ради </w:t>
      </w:r>
      <w:r w:rsidRPr="00CC713A">
        <w:rPr>
          <w:color w:val="000000"/>
          <w:sz w:val="27"/>
          <w:szCs w:val="27"/>
        </w:rPr>
        <w:t>№ 2436–VIІІ від 22.12.2023</w:t>
      </w:r>
      <w:r w:rsidRPr="00CC713A">
        <w:rPr>
          <w:color w:val="000000"/>
          <w:sz w:val="27"/>
          <w:szCs w:val="27"/>
          <w:lang w:val="uk-UA"/>
        </w:rPr>
        <w:t>р.</w:t>
      </w:r>
      <w:r w:rsidRPr="00CC713A">
        <w:rPr>
          <w:color w:val="000000"/>
          <w:sz w:val="27"/>
          <w:szCs w:val="27"/>
        </w:rPr>
        <w:t xml:space="preserve"> </w:t>
      </w:r>
      <w:r w:rsidRPr="00CC713A">
        <w:rPr>
          <w:color w:val="000000"/>
          <w:sz w:val="27"/>
          <w:szCs w:val="27"/>
          <w:lang w:val="uk-UA"/>
        </w:rPr>
        <w:t>«</w:t>
      </w:r>
      <w:r w:rsidRPr="00CC713A">
        <w:rPr>
          <w:color w:val="000000"/>
          <w:sz w:val="27"/>
          <w:szCs w:val="27"/>
        </w:rPr>
        <w:t xml:space="preserve">Про затвердження Програми «Інвестиції в майбутнє» </w:t>
      </w:r>
      <w:r w:rsidRPr="00CC713A">
        <w:rPr>
          <w:sz w:val="27"/>
          <w:szCs w:val="27"/>
        </w:rPr>
        <w:t>Авангардівської селищної ради на 2024 рік».</w:t>
      </w:r>
    </w:p>
    <w:p w14:paraId="60C2C4D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№2458-</w:t>
      </w:r>
      <w:r w:rsidRPr="00CC713A">
        <w:rPr>
          <w:color w:val="000000"/>
          <w:sz w:val="27"/>
          <w:szCs w:val="27"/>
          <w:lang w:val="en-US"/>
        </w:rPr>
        <w:t>VI</w:t>
      </w:r>
      <w:r w:rsidRPr="00CC713A">
        <w:rPr>
          <w:color w:val="000000"/>
          <w:sz w:val="27"/>
          <w:szCs w:val="27"/>
        </w:rPr>
        <w:t>ІІ</w:t>
      </w:r>
      <w:r w:rsidRPr="00CC713A">
        <w:rPr>
          <w:sz w:val="27"/>
          <w:szCs w:val="27"/>
        </w:rPr>
        <w:t xml:space="preserve"> від 22.12.2023р. «Про затвердження Програми забезпечення захисту прав дітей у Авангардівській територіальній громаді на 2024 рік».</w:t>
      </w:r>
    </w:p>
    <w:p w14:paraId="2B057113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CC713A">
        <w:rPr>
          <w:sz w:val="27"/>
          <w:szCs w:val="27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 зі змінами.</w:t>
      </w:r>
      <w:r w:rsidRPr="00CC713A">
        <w:rPr>
          <w:sz w:val="27"/>
          <w:szCs w:val="27"/>
          <w:lang w:val="uk-UA"/>
        </w:rPr>
        <w:t xml:space="preserve">  </w:t>
      </w:r>
    </w:p>
    <w:p w14:paraId="0ACFB60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sz w:val="27"/>
          <w:szCs w:val="27"/>
        </w:rPr>
      </w:pPr>
      <w:r w:rsidRPr="00CC713A">
        <w:rPr>
          <w:rFonts w:eastAsia="Calibri"/>
          <w:color w:val="000000"/>
          <w:sz w:val="27"/>
          <w:szCs w:val="27"/>
        </w:rPr>
        <w:t xml:space="preserve">Про внесення змін до рішення від 22.12.2023р №2432-VIII «Про затвердження Програми «Комфортна громада» </w:t>
      </w:r>
      <w:r w:rsidRPr="00CC713A">
        <w:rPr>
          <w:rFonts w:eastAsia="Calibri"/>
          <w:sz w:val="27"/>
          <w:szCs w:val="27"/>
        </w:rPr>
        <w:t>Авангардівської селищної ради на 2024 рік».</w:t>
      </w:r>
    </w:p>
    <w:p w14:paraId="5D85FE82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eastAsia="uk-UA"/>
        </w:rPr>
      </w:pPr>
      <w:r w:rsidRPr="00CC713A">
        <w:rPr>
          <w:bCs/>
          <w:sz w:val="27"/>
          <w:szCs w:val="27"/>
        </w:rPr>
        <w:t>Про внесення змін до рішення від 22.12.2023року №2453-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</w:rPr>
        <w:t xml:space="preserve"> </w:t>
      </w:r>
      <w:r w:rsidRPr="00CC713A">
        <w:rPr>
          <w:bCs/>
          <w:sz w:val="27"/>
          <w:szCs w:val="27"/>
          <w:lang w:val="uk-UA"/>
        </w:rPr>
        <w:t>«</w:t>
      </w:r>
      <w:r w:rsidRPr="00CC713A">
        <w:rPr>
          <w:bCs/>
          <w:sz w:val="27"/>
          <w:szCs w:val="27"/>
        </w:rPr>
        <w:t>Про затвердження Прог</w:t>
      </w:r>
      <w:r w:rsidRPr="00CC713A">
        <w:rPr>
          <w:sz w:val="27"/>
          <w:szCs w:val="27"/>
        </w:rPr>
        <w:t>рами фінансової підтримки КП «Хлібодарське виробниче управління житлово-комунального господарства» на 2024 рік</w:t>
      </w:r>
      <w:r w:rsidRPr="00CC713A">
        <w:rPr>
          <w:sz w:val="27"/>
          <w:szCs w:val="27"/>
          <w:lang w:val="uk-UA"/>
        </w:rPr>
        <w:t>».</w:t>
      </w:r>
      <w:r w:rsidRPr="00CC713A">
        <w:rPr>
          <w:sz w:val="27"/>
          <w:szCs w:val="27"/>
        </w:rPr>
        <w:t xml:space="preserve"> </w:t>
      </w:r>
    </w:p>
    <w:p w14:paraId="7881994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Авангардівської селищної ради №2480-</w:t>
      </w:r>
      <w:r w:rsidRPr="00CC713A">
        <w:rPr>
          <w:bCs/>
          <w:sz w:val="27"/>
          <w:szCs w:val="27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2024 рік».</w:t>
      </w:r>
    </w:p>
    <w:p w14:paraId="1EE1AFF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Авангардівської селищної ради №2481-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 структури і чисельності та штатного розпису Закладу загальної середньої освіти «Прилиманський ліцей» Авангардівської селищної  ради на 2024 рік».</w:t>
      </w:r>
    </w:p>
    <w:p w14:paraId="5327ECF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Авангардівської селищної ради №2484-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структури і чисельності та штатного розпису Авангардівського закладу дошкільної освіти «Берізка» Авангардівської селищної  ради на 2024 рік».</w:t>
      </w:r>
    </w:p>
    <w:p w14:paraId="3DBBC5C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Авангардівської селищної ради №2485-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структури і чисельності та штатного розпису Хлібодарського закладу дошкільної освіти «Берізка»  Авангардівської селищної  ради на 2024 рік».</w:t>
      </w:r>
    </w:p>
    <w:p w14:paraId="67A06180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Авангардівської селищної ради №2483-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структури і чисельності та штатного розпису Авангардівського закладу дошкільної освіти «Мадагаскар»  Авангардівської селищної  ради на 2024 рік». </w:t>
      </w:r>
    </w:p>
    <w:p w14:paraId="0EC95A6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 рішення Авангардівської селищної ради №2486-VIII від 22.12.2023 «Про затвердження  структури і чисельності та штатного розпису Комунального позашкільного навчального закладу «Комплексна дитячо-юнацька спортивна школа «Авангард» Авангардівської селищної  ради  на 2024 рік».</w:t>
      </w:r>
    </w:p>
    <w:p w14:paraId="5D9DA7EF" w14:textId="77777777" w:rsidR="00CC713A" w:rsidRPr="00CC713A" w:rsidRDefault="00CC713A" w:rsidP="00CC713A">
      <w:pPr>
        <w:pStyle w:val="a6"/>
        <w:ind w:left="360"/>
        <w:jc w:val="both"/>
        <w:rPr>
          <w:bCs/>
          <w:sz w:val="27"/>
          <w:szCs w:val="27"/>
          <w:lang w:val="uk-UA"/>
        </w:rPr>
      </w:pPr>
    </w:p>
    <w:p w14:paraId="0440747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lastRenderedPageBreak/>
        <w:t>Про внесення змін до рішення від 05.09.2024р. №3000-</w:t>
      </w:r>
      <w:r w:rsidRPr="00CC713A">
        <w:rPr>
          <w:sz w:val="27"/>
          <w:szCs w:val="27"/>
          <w:lang w:val="en-US"/>
        </w:rPr>
        <w:t>VIII</w:t>
      </w:r>
      <w:r w:rsidRPr="00CC713A">
        <w:rPr>
          <w:sz w:val="27"/>
          <w:szCs w:val="27"/>
          <w:lang w:val="uk-UA"/>
        </w:rPr>
        <w:t xml:space="preserve"> </w:t>
      </w:r>
      <w:r w:rsidRPr="00CC713A">
        <w:rPr>
          <w:bCs/>
          <w:sz w:val="27"/>
          <w:szCs w:val="27"/>
          <w:lang w:val="uk-UA"/>
        </w:rPr>
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37C09747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до рішення сесії від 22.12.2023 № 2475-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«Про затвердження структури і чисельності та штатного розпису Відділу соціального захисту населення Авангардівської селищної  ради на  2024 рік».</w:t>
      </w:r>
    </w:p>
    <w:p w14:paraId="7278526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color w:val="000000"/>
          <w:sz w:val="27"/>
          <w:szCs w:val="27"/>
          <w:lang w:val="uk-UA"/>
        </w:rPr>
      </w:pPr>
      <w:r w:rsidRPr="00CC713A">
        <w:rPr>
          <w:color w:val="000000"/>
          <w:sz w:val="27"/>
          <w:szCs w:val="27"/>
          <w:lang w:val="uk-UA"/>
        </w:rPr>
        <w:t>Про затвердження змін до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2024 рік».</w:t>
      </w:r>
    </w:p>
    <w:p w14:paraId="0CFE7B43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color w:val="000000" w:themeColor="text1"/>
          <w:sz w:val="27"/>
          <w:szCs w:val="27"/>
          <w:lang w:val="uk-UA"/>
        </w:rPr>
      </w:pPr>
      <w:r w:rsidRPr="00CC713A">
        <w:rPr>
          <w:color w:val="000000"/>
          <w:sz w:val="27"/>
          <w:szCs w:val="27"/>
          <w:lang w:val="uk-UA"/>
        </w:rPr>
        <w:t>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</w:r>
    </w:p>
    <w:p w14:paraId="2B9065C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sz w:val="27"/>
          <w:szCs w:val="27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році.</w:t>
      </w:r>
    </w:p>
    <w:p w14:paraId="5D9E6F3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"Берізка" Авангардівської селищної ради у 2024/2025 навчальному році.</w:t>
      </w:r>
    </w:p>
    <w:p w14:paraId="221D99F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64A7DA9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році.</w:t>
      </w:r>
    </w:p>
    <w:p w14:paraId="167AA2F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навчаються в ЗЗСО «Новодолинський ліцей» Авангардівської селищної ради у 2024/2025 навчальному році.</w:t>
      </w:r>
    </w:p>
    <w:p w14:paraId="79CB713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році».</w:t>
      </w:r>
    </w:p>
    <w:p w14:paraId="0CC42D3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iCs/>
          <w:sz w:val="27"/>
          <w:szCs w:val="27"/>
          <w:lang w:val="uk-UA"/>
        </w:rPr>
      </w:pPr>
      <w:r w:rsidRPr="00CC713A">
        <w:rPr>
          <w:rFonts w:eastAsia="Calibri"/>
          <w:iCs/>
          <w:sz w:val="27"/>
          <w:szCs w:val="27"/>
          <w:lang w:val="uk-UA"/>
        </w:rPr>
        <w:t>Про внесення змін до рішення Авангардівської селищної ради №2499-VIII від 22.12.2023р. «Про затвердження списку працівників Хлібодарського виробничого управління житлово-комунального господарства Авангардівської селищної ради на отримання щомісячної грошової допомоги у 2024 році».</w:t>
      </w:r>
    </w:p>
    <w:p w14:paraId="5D087592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pacing w:val="-5"/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внесення змін до рішення №2498-</w:t>
      </w:r>
      <w:r w:rsidRPr="00CC713A">
        <w:rPr>
          <w:sz w:val="27"/>
          <w:szCs w:val="27"/>
          <w:lang w:val="en-US"/>
        </w:rPr>
        <w:t>VIII</w:t>
      </w:r>
      <w:r w:rsidRPr="00CC713A">
        <w:rPr>
          <w:sz w:val="27"/>
          <w:szCs w:val="27"/>
          <w:lang w:val="uk-UA"/>
        </w:rPr>
        <w:t xml:space="preserve"> від 22.12.2023 р. «Про 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2024 році».</w:t>
      </w:r>
    </w:p>
    <w:p w14:paraId="289337E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rFonts w:eastAsia="Calibri"/>
          <w:sz w:val="27"/>
          <w:szCs w:val="27"/>
          <w:lang w:val="uk-UA"/>
        </w:rPr>
      </w:pPr>
      <w:r w:rsidRPr="00CC713A">
        <w:rPr>
          <w:rFonts w:eastAsia="Calibri"/>
          <w:sz w:val="27"/>
          <w:szCs w:val="27"/>
          <w:lang w:val="uk-UA"/>
        </w:rPr>
        <w:t>Про надання матеріальної допомоги мешканцям громади.</w:t>
      </w:r>
      <w:bookmarkStart w:id="1" w:name="_Hlk141908988"/>
      <w:bookmarkStart w:id="2" w:name="_Hlk147746228"/>
      <w:bookmarkEnd w:id="1"/>
      <w:bookmarkEnd w:id="2"/>
    </w:p>
    <w:p w14:paraId="32D49F4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зміну цільового призначення паливно-мастильних матеріалів Відділу КБ ЖКГ КМ Авангардівської селищної ради.</w:t>
      </w:r>
    </w:p>
    <w:p w14:paraId="6465C643" w14:textId="5A97B5CF" w:rsid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адресою: Одеська область, Овідіопольський район, смт Авангард, вул. Спортивна, 20. Коригування».</w:t>
      </w:r>
    </w:p>
    <w:p w14:paraId="6ACE42E5" w14:textId="77777777" w:rsidR="00CC713A" w:rsidRPr="00CC713A" w:rsidRDefault="00CC713A" w:rsidP="00CC713A">
      <w:pPr>
        <w:pStyle w:val="a6"/>
        <w:ind w:left="720"/>
        <w:jc w:val="both"/>
        <w:rPr>
          <w:sz w:val="27"/>
          <w:szCs w:val="27"/>
          <w:lang w:val="uk-UA"/>
        </w:rPr>
      </w:pPr>
    </w:p>
    <w:p w14:paraId="2F73E90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коригування проєктно-кошторисної  документації по об’єкту будівництва «Реконструкція їдальні (харчоблоку) ЗЗСО «Прилиманський ліцей» по вул. Центральна, 127 в селі Прилиманське Одеського району Одеської області. Коригування».</w:t>
      </w:r>
    </w:p>
    <w:p w14:paraId="0CBFB8F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«Новодолинський ліцей» Авангардівської селищної ради Одеського району Одеської області майна.</w:t>
      </w:r>
    </w:p>
    <w:p w14:paraId="3226B1A5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«Хлібодарський ліцей» Авангардівської селищної ради Одеського району Одеської області майна.</w:t>
      </w:r>
    </w:p>
    <w:p w14:paraId="1179D45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погодження 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Коригування».</w:t>
      </w:r>
    </w:p>
    <w:p w14:paraId="09D3FFC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буд.18.</w:t>
      </w:r>
    </w:p>
    <w:p w14:paraId="2509080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6686DDD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допомоги.</w:t>
      </w:r>
    </w:p>
    <w:p w14:paraId="5EF9A2B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29E48BB2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FCFE223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 xml:space="preserve">Про затвердження актів приймання-передачі та прийняття на баланс Відділу соціального захисту населення Авангардівської селищної ради благодійної допомоги. </w:t>
      </w:r>
    </w:p>
    <w:p w14:paraId="2523349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2A4DFC4" w14:textId="77777777" w:rsid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</w:r>
    </w:p>
    <w:p w14:paraId="0926B253" w14:textId="77777777" w:rsidR="00CC713A" w:rsidRDefault="00CC713A" w:rsidP="00CC713A">
      <w:pPr>
        <w:pStyle w:val="a6"/>
        <w:jc w:val="both"/>
        <w:rPr>
          <w:sz w:val="27"/>
          <w:szCs w:val="27"/>
          <w:lang w:val="uk-UA"/>
        </w:rPr>
      </w:pPr>
    </w:p>
    <w:p w14:paraId="2C93D1C0" w14:textId="77777777" w:rsidR="00CC713A" w:rsidRDefault="00CC713A" w:rsidP="00CC713A">
      <w:pPr>
        <w:pStyle w:val="a6"/>
        <w:jc w:val="both"/>
        <w:rPr>
          <w:sz w:val="27"/>
          <w:szCs w:val="27"/>
          <w:lang w:val="uk-UA"/>
        </w:rPr>
      </w:pPr>
    </w:p>
    <w:p w14:paraId="35F09D45" w14:textId="77777777" w:rsidR="00CC713A" w:rsidRPr="00CC713A" w:rsidRDefault="00CC713A" w:rsidP="00CC713A">
      <w:pPr>
        <w:pStyle w:val="a6"/>
        <w:jc w:val="both"/>
        <w:rPr>
          <w:sz w:val="27"/>
          <w:szCs w:val="27"/>
          <w:lang w:val="uk-UA"/>
        </w:rPr>
      </w:pPr>
    </w:p>
    <w:p w14:paraId="1A293F6B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логістичного та складського призначення, об’єктів дорожнього сервісу, торгового та комерційного призначення.</w:t>
      </w:r>
    </w:p>
    <w:p w14:paraId="3B729DD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пости.</w:t>
      </w:r>
    </w:p>
    <w:p w14:paraId="371E6D97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перейменування назви частини вулиці Артилерійська, розташованої на території селища Хлібодарське, Авангардівської територіальної громади Одеського району Одеської області.</w:t>
      </w:r>
    </w:p>
    <w:p w14:paraId="255F18F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погодження підрядної організації з проведення поточного ремонту системи водовідведення вул.Фруктова, селище Авангард, Одеського району Одеської області.</w:t>
      </w:r>
    </w:p>
    <w:p w14:paraId="4C4C9C4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bdr w:val="none" w:sz="0" w:space="0" w:color="auto" w:frame="1"/>
          <w:lang w:val="uk-UA"/>
        </w:rPr>
        <w:t>Про затвердження технічної документації із землеустрою щодо інвентаризації земель Авангардівської селищної ради (за межами населених пунктів).</w:t>
      </w:r>
    </w:p>
    <w:p w14:paraId="321461FB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 в оренду ТОВ «ЕКСПОЮГ».</w:t>
      </w:r>
    </w:p>
    <w:p w14:paraId="52FF9C45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 в оренду ТОВ «ЕКСПОЮГ».</w:t>
      </w:r>
    </w:p>
    <w:p w14:paraId="331AE4D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зміну сторони договору оренди.</w:t>
      </w:r>
    </w:p>
    <w:p w14:paraId="29CA343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bookmarkStart w:id="3" w:name="_Hlk175059109"/>
      <w:r w:rsidRPr="00CC713A">
        <w:rPr>
          <w:sz w:val="27"/>
          <w:szCs w:val="27"/>
          <w:bdr w:val="none" w:sz="0" w:space="0" w:color="auto" w:frame="1"/>
        </w:rPr>
        <w:t>Про надання ОДСДС ІКОСГ НААН  дозволу на розробку проекту землеустрою щодо відведення земельної ділянки в постійне користування.</w:t>
      </w:r>
    </w:p>
    <w:bookmarkEnd w:id="3"/>
    <w:p w14:paraId="4D431F7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змінюється, що перебуває у власності гр. Григорашенка О.В.</w:t>
      </w:r>
    </w:p>
    <w:p w14:paraId="231A01A0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змінюється, що перебуває увласності гр. Ольховського А.А.</w:t>
      </w:r>
    </w:p>
    <w:p w14:paraId="37BD2D3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bookmarkStart w:id="4" w:name="_Hlk160198620"/>
      <w:r w:rsidRPr="00CC713A">
        <w:rPr>
          <w:sz w:val="27"/>
          <w:szCs w:val="27"/>
          <w:bdr w:val="none" w:sz="0" w:space="0" w:color="auto" w:frame="1"/>
        </w:rPr>
        <w:t>Про затвердження проектів землеустрою щодо відведення земельних ділянок, цільове призначення якої змінюється, що перебуває увласності гр. Мохд Осман Сід Рахман, Мохд Манн Осман, Мохд Наргіс Османівни</w:t>
      </w:r>
    </w:p>
    <w:p w14:paraId="6F7C8BDE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</w:t>
      </w:r>
    </w:p>
    <w:p w14:paraId="180EAB47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інвентаризації земель гр. Драпаченко Н.А.</w:t>
      </w:r>
    </w:p>
    <w:p w14:paraId="05CD7E5D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Готко А.Л. та гр.Козаченко М.М.</w:t>
      </w:r>
    </w:p>
    <w:p w14:paraId="377578C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</w:t>
      </w:r>
    </w:p>
    <w:p w14:paraId="30A7063E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</w:t>
      </w:r>
    </w:p>
    <w:bookmarkEnd w:id="4"/>
    <w:p w14:paraId="12A748DA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Л.М.</w:t>
      </w:r>
    </w:p>
    <w:p w14:paraId="36A27BE2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</w:r>
    </w:p>
    <w:p w14:paraId="127758C8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Члек Л.С.</w:t>
      </w:r>
    </w:p>
    <w:p w14:paraId="0795B5AB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розгляд технічної документації із землеустрою щодо встановлення (відновлення) меж земельної ділянки в натурі (на місцевості) гр. Баришева О.В.</w:t>
      </w:r>
    </w:p>
    <w:p w14:paraId="15671FC4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bdr w:val="none" w:sz="0" w:space="0" w:color="auto" w:frame="1"/>
        </w:rPr>
      </w:pPr>
      <w:r w:rsidRPr="00CC713A">
        <w:rPr>
          <w:sz w:val="27"/>
          <w:szCs w:val="27"/>
          <w:bdr w:val="none" w:sz="0" w:space="0" w:color="auto" w:frame="1"/>
        </w:rPr>
        <w:t>Про розгляд клопотання АТ «ДТЕК ОДЕСЬКІ ЕЛЕКТРОМЕРЕЖІ»</w:t>
      </w:r>
      <w:r w:rsidRPr="00CC713A">
        <w:rPr>
          <w:sz w:val="27"/>
          <w:szCs w:val="27"/>
          <w:bdr w:val="none" w:sz="0" w:space="0" w:color="auto" w:frame="1"/>
          <w:lang w:val="uk-UA"/>
        </w:rPr>
        <w:t>.</w:t>
      </w:r>
    </w:p>
    <w:p w14:paraId="303A4FFC" w14:textId="77777777" w:rsidR="00CC713A" w:rsidRPr="00CC713A" w:rsidRDefault="00CC713A" w:rsidP="00CC71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CC713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укладання договору оренди землі з ТОВ «КАСКАД 7».</w:t>
      </w:r>
    </w:p>
    <w:p w14:paraId="481B4FB6" w14:textId="77777777" w:rsidR="00CC713A" w:rsidRPr="00CC713A" w:rsidRDefault="00CC713A" w:rsidP="00CC71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CC713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зміну цільового призначення земельної ділянки. </w:t>
      </w:r>
    </w:p>
    <w:p w14:paraId="26030897" w14:textId="493C7100" w:rsidR="00CC713A" w:rsidRPr="00CC713A" w:rsidRDefault="00CC713A" w:rsidP="00CC71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CC713A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Гайдарли Т.І..</w:t>
      </w:r>
    </w:p>
    <w:p w14:paraId="5D6D53B5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 xml:space="preserve">Про передачу коштів у вигляді міжбюджетного трансферту </w:t>
      </w:r>
      <w:r w:rsidRPr="00CC713A">
        <w:rPr>
          <w:bCs/>
          <w:sz w:val="27"/>
          <w:szCs w:val="27"/>
          <w:lang w:val="uk-UA"/>
        </w:rPr>
        <w:t>військовій частині А2800.</w:t>
      </w:r>
    </w:p>
    <w:p w14:paraId="46313233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  <w:lang w:val="uk-UA"/>
        </w:rPr>
        <w:t>Про внесення змін  до рішення №2443-</w:t>
      </w:r>
      <w:r w:rsidRPr="00CC713A">
        <w:rPr>
          <w:bCs/>
          <w:sz w:val="27"/>
          <w:szCs w:val="27"/>
          <w:lang w:val="en-US"/>
        </w:rPr>
        <w:t>VIII</w:t>
      </w:r>
      <w:r w:rsidRPr="00CC713A">
        <w:rPr>
          <w:bCs/>
          <w:sz w:val="27"/>
          <w:szCs w:val="27"/>
          <w:lang w:val="uk-UA"/>
        </w:rPr>
        <w:t xml:space="preserve"> від 22.12.2023 «Про затвердження Програми «Підтримка діяльності поліцейських офіцерів Авангардівської селищної територіальної громади на 2024 рік».</w:t>
      </w:r>
    </w:p>
    <w:p w14:paraId="685FBA7F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bCs/>
          <w:sz w:val="27"/>
          <w:szCs w:val="27"/>
          <w:lang w:val="uk-UA"/>
        </w:rPr>
      </w:pPr>
      <w:r w:rsidRPr="00CC713A">
        <w:rPr>
          <w:bCs/>
          <w:sz w:val="27"/>
          <w:szCs w:val="27"/>
        </w:rPr>
        <w:t xml:space="preserve">Про затвердження Програми </w:t>
      </w:r>
      <w:r w:rsidRPr="00CC713A">
        <w:rPr>
          <w:bCs/>
          <w:sz w:val="27"/>
          <w:szCs w:val="27"/>
          <w:lang w:val="uk-UA"/>
        </w:rPr>
        <w:t>забезпечення житлом дитячих будинків сімейного типу у 2024 році.</w:t>
      </w:r>
    </w:p>
    <w:p w14:paraId="3B829086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включення до Переліку першого типу об’єктів комунальної власності ЗЗСО «Авангардівський ліцей» Авангардівської селищної ради для передачі майна в оренду на основі аукціону.</w:t>
      </w:r>
    </w:p>
    <w:p w14:paraId="1AEF3E39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>Про внесення змін до Переліку першого типу об’єктів комунальної власності Авангардівської селищної ради для передачі майна на аукціоні.</w:t>
      </w:r>
    </w:p>
    <w:p w14:paraId="6732C681" w14:textId="77777777" w:rsidR="00CC713A" w:rsidRPr="00CC713A" w:rsidRDefault="00CC713A" w:rsidP="00CC713A">
      <w:pPr>
        <w:pStyle w:val="a6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C713A">
        <w:rPr>
          <w:sz w:val="27"/>
          <w:szCs w:val="27"/>
          <w:lang w:val="uk-UA"/>
        </w:rPr>
        <w:t xml:space="preserve"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оренди. </w:t>
      </w:r>
    </w:p>
    <w:p w14:paraId="11BD2892" w14:textId="77777777" w:rsidR="00CC713A" w:rsidRPr="00612F3C" w:rsidRDefault="00CC713A" w:rsidP="00CC713A">
      <w:pPr>
        <w:pStyle w:val="a6"/>
        <w:ind w:left="720"/>
        <w:jc w:val="both"/>
        <w:rPr>
          <w:sz w:val="26"/>
          <w:szCs w:val="26"/>
          <w:lang w:val="uk-UA"/>
        </w:rPr>
      </w:pPr>
      <w:bookmarkStart w:id="5" w:name="_GoBack"/>
      <w:bookmarkEnd w:id="5"/>
    </w:p>
    <w:p w14:paraId="78E7BC91" w14:textId="77777777" w:rsidR="00596E83" w:rsidRDefault="00596E83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299603" w14:textId="5C16E412" w:rsidR="007E10F2" w:rsidRPr="00DB6A02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 виконавчо</w:t>
      </w:r>
      <w:r w:rsidR="00F73F8B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 комітету          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D16B2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8017E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Валентина ЩУР</w:t>
      </w:r>
    </w:p>
    <w:sectPr w:rsidR="007E10F2" w:rsidRPr="00DB6A02" w:rsidSect="00CA32F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E71DC" w14:textId="77777777" w:rsidR="001A4696" w:rsidRDefault="001A4696" w:rsidP="00CA32F5">
      <w:pPr>
        <w:spacing w:after="0" w:line="240" w:lineRule="auto"/>
      </w:pPr>
      <w:r>
        <w:separator/>
      </w:r>
    </w:p>
  </w:endnote>
  <w:endnote w:type="continuationSeparator" w:id="0">
    <w:p w14:paraId="24AD7159" w14:textId="77777777" w:rsidR="001A4696" w:rsidRDefault="001A4696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7667" w14:textId="77777777" w:rsidR="001A4696" w:rsidRDefault="001A4696" w:rsidP="00CA32F5">
      <w:pPr>
        <w:spacing w:after="0" w:line="240" w:lineRule="auto"/>
      </w:pPr>
      <w:r>
        <w:separator/>
      </w:r>
    </w:p>
  </w:footnote>
  <w:footnote w:type="continuationSeparator" w:id="0">
    <w:p w14:paraId="1C6C5E02" w14:textId="77777777" w:rsidR="001A4696" w:rsidRDefault="001A4696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8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3"/>
  </w:num>
  <w:num w:numId="13">
    <w:abstractNumId w:val="12"/>
  </w:num>
  <w:num w:numId="14">
    <w:abstractNumId w:val="27"/>
  </w:num>
  <w:num w:numId="15">
    <w:abstractNumId w:val="21"/>
  </w:num>
  <w:num w:numId="16">
    <w:abstractNumId w:val="9"/>
  </w:num>
  <w:num w:numId="17">
    <w:abstractNumId w:val="24"/>
  </w:num>
  <w:num w:numId="18">
    <w:abstractNumId w:val="5"/>
  </w:num>
  <w:num w:numId="19">
    <w:abstractNumId w:val="30"/>
  </w:num>
  <w:num w:numId="20">
    <w:abstractNumId w:val="10"/>
  </w:num>
  <w:num w:numId="21">
    <w:abstractNumId w:val="25"/>
  </w:num>
  <w:num w:numId="22">
    <w:abstractNumId w:val="7"/>
  </w:num>
  <w:num w:numId="23">
    <w:abstractNumId w:val="0"/>
  </w:num>
  <w:num w:numId="24">
    <w:abstractNumId w:val="3"/>
  </w:num>
  <w:num w:numId="25">
    <w:abstractNumId w:val="31"/>
  </w:num>
  <w:num w:numId="26">
    <w:abstractNumId w:val="32"/>
  </w:num>
  <w:num w:numId="27">
    <w:abstractNumId w:val="8"/>
  </w:num>
  <w:num w:numId="28">
    <w:abstractNumId w:val="20"/>
  </w:num>
  <w:num w:numId="29">
    <w:abstractNumId w:val="2"/>
  </w:num>
  <w:num w:numId="30">
    <w:abstractNumId w:val="1"/>
  </w:num>
  <w:num w:numId="31">
    <w:abstractNumId w:val="2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374C5"/>
    <w:rsid w:val="000435E4"/>
    <w:rsid w:val="00061240"/>
    <w:rsid w:val="00071F2C"/>
    <w:rsid w:val="00090668"/>
    <w:rsid w:val="000A21FD"/>
    <w:rsid w:val="000B1F82"/>
    <w:rsid w:val="000C5737"/>
    <w:rsid w:val="000C5BF2"/>
    <w:rsid w:val="000C6E68"/>
    <w:rsid w:val="000D2176"/>
    <w:rsid w:val="000D6074"/>
    <w:rsid w:val="000D721B"/>
    <w:rsid w:val="000E58C8"/>
    <w:rsid w:val="000F276A"/>
    <w:rsid w:val="000F3911"/>
    <w:rsid w:val="00111B1D"/>
    <w:rsid w:val="00114DA7"/>
    <w:rsid w:val="0011642A"/>
    <w:rsid w:val="0012159E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5B14"/>
    <w:rsid w:val="002026C2"/>
    <w:rsid w:val="00207B40"/>
    <w:rsid w:val="00232A76"/>
    <w:rsid w:val="00241293"/>
    <w:rsid w:val="00251CA6"/>
    <w:rsid w:val="00265283"/>
    <w:rsid w:val="00283D8B"/>
    <w:rsid w:val="00286FA3"/>
    <w:rsid w:val="00292A97"/>
    <w:rsid w:val="002A39B7"/>
    <w:rsid w:val="002A3D49"/>
    <w:rsid w:val="002B5F26"/>
    <w:rsid w:val="002B68AF"/>
    <w:rsid w:val="002D2185"/>
    <w:rsid w:val="002D6C11"/>
    <w:rsid w:val="002E153F"/>
    <w:rsid w:val="002E58DE"/>
    <w:rsid w:val="002E64A8"/>
    <w:rsid w:val="002F0B05"/>
    <w:rsid w:val="002F7136"/>
    <w:rsid w:val="00304B74"/>
    <w:rsid w:val="00315CA6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24AD7"/>
    <w:rsid w:val="00525129"/>
    <w:rsid w:val="0053097D"/>
    <w:rsid w:val="00532EE0"/>
    <w:rsid w:val="005345F7"/>
    <w:rsid w:val="00572639"/>
    <w:rsid w:val="00573FAD"/>
    <w:rsid w:val="0057559F"/>
    <w:rsid w:val="00591A0C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5DEF"/>
    <w:rsid w:val="006204D1"/>
    <w:rsid w:val="00626CB4"/>
    <w:rsid w:val="006273D5"/>
    <w:rsid w:val="006400F6"/>
    <w:rsid w:val="006537D4"/>
    <w:rsid w:val="006758DC"/>
    <w:rsid w:val="00686AB9"/>
    <w:rsid w:val="00687BA9"/>
    <w:rsid w:val="00694E83"/>
    <w:rsid w:val="00697A56"/>
    <w:rsid w:val="006B2099"/>
    <w:rsid w:val="006B796B"/>
    <w:rsid w:val="006C3634"/>
    <w:rsid w:val="006C7765"/>
    <w:rsid w:val="006D54CA"/>
    <w:rsid w:val="006F4418"/>
    <w:rsid w:val="007044CD"/>
    <w:rsid w:val="00713E63"/>
    <w:rsid w:val="007163E4"/>
    <w:rsid w:val="00741942"/>
    <w:rsid w:val="0075135F"/>
    <w:rsid w:val="00751605"/>
    <w:rsid w:val="007637FB"/>
    <w:rsid w:val="00775FBC"/>
    <w:rsid w:val="007779EC"/>
    <w:rsid w:val="007962BA"/>
    <w:rsid w:val="007B103F"/>
    <w:rsid w:val="007C2C0D"/>
    <w:rsid w:val="007E10F2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3E46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5BE5"/>
    <w:rsid w:val="00A91C4B"/>
    <w:rsid w:val="00AA24B3"/>
    <w:rsid w:val="00AB02FB"/>
    <w:rsid w:val="00AB0668"/>
    <w:rsid w:val="00AC2DE5"/>
    <w:rsid w:val="00AC4C0E"/>
    <w:rsid w:val="00AD086E"/>
    <w:rsid w:val="00AE60E4"/>
    <w:rsid w:val="00B02281"/>
    <w:rsid w:val="00B47243"/>
    <w:rsid w:val="00B52EDD"/>
    <w:rsid w:val="00B52F31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51290"/>
    <w:rsid w:val="00C74F2E"/>
    <w:rsid w:val="00C8029A"/>
    <w:rsid w:val="00CA32F5"/>
    <w:rsid w:val="00CA38A4"/>
    <w:rsid w:val="00CA4736"/>
    <w:rsid w:val="00CB100E"/>
    <w:rsid w:val="00CC713A"/>
    <w:rsid w:val="00CD71BA"/>
    <w:rsid w:val="00CD7714"/>
    <w:rsid w:val="00D0236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509F2"/>
    <w:rsid w:val="00D62A2F"/>
    <w:rsid w:val="00D645F2"/>
    <w:rsid w:val="00D65C9E"/>
    <w:rsid w:val="00D73757"/>
    <w:rsid w:val="00D74B6A"/>
    <w:rsid w:val="00D80C32"/>
    <w:rsid w:val="00D927CA"/>
    <w:rsid w:val="00DB6A02"/>
    <w:rsid w:val="00DD0249"/>
    <w:rsid w:val="00DD285A"/>
    <w:rsid w:val="00DD4411"/>
    <w:rsid w:val="00DF2B23"/>
    <w:rsid w:val="00E02E98"/>
    <w:rsid w:val="00E03C42"/>
    <w:rsid w:val="00E072E2"/>
    <w:rsid w:val="00E106CD"/>
    <w:rsid w:val="00E301FD"/>
    <w:rsid w:val="00E47D58"/>
    <w:rsid w:val="00E53EEA"/>
    <w:rsid w:val="00E55357"/>
    <w:rsid w:val="00E64FD0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62C1"/>
    <w:rsid w:val="00EE2849"/>
    <w:rsid w:val="00EF16A7"/>
    <w:rsid w:val="00EF292A"/>
    <w:rsid w:val="00EF4BE7"/>
    <w:rsid w:val="00F16996"/>
    <w:rsid w:val="00F4620A"/>
    <w:rsid w:val="00F54A55"/>
    <w:rsid w:val="00F57861"/>
    <w:rsid w:val="00F6576E"/>
    <w:rsid w:val="00F7325F"/>
    <w:rsid w:val="00F73F8B"/>
    <w:rsid w:val="00F879E1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2</cp:revision>
  <cp:lastPrinted>2024-10-28T08:18:00Z</cp:lastPrinted>
  <dcterms:created xsi:type="dcterms:W3CDTF">2024-10-28T08:18:00Z</dcterms:created>
  <dcterms:modified xsi:type="dcterms:W3CDTF">2024-10-28T08:18:00Z</dcterms:modified>
</cp:coreProperties>
</file>