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bookmarkStart w:id="0" w:name="_Hlk164517400"/>
      <w:bookmarkStart w:id="1" w:name="_page_45_0"/>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991B52"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B3470E" w:rsidRPr="00B3470E" w:rsidRDefault="00B3470E" w:rsidP="00991B52">
      <w:pPr>
        <w:autoSpaceDE w:val="0"/>
        <w:autoSpaceDN w:val="0"/>
        <w:ind w:left="284" w:right="4413"/>
        <w:jc w:val="both"/>
        <w:rPr>
          <w:rFonts w:ascii="Times New Roman" w:hAnsi="Times New Roman"/>
          <w:b/>
          <w:bCs/>
          <w:color w:val="000000" w:themeColor="text1"/>
          <w:sz w:val="16"/>
          <w:szCs w:val="16"/>
          <w:lang w:val="uk-UA" w:eastAsia="ru-RU"/>
        </w:rPr>
      </w:pPr>
    </w:p>
    <w:p w:rsidR="00B3470E" w:rsidRDefault="00B3470E" w:rsidP="00B3470E">
      <w:pPr>
        <w:autoSpaceDE w:val="0"/>
        <w:autoSpaceDN w:val="0"/>
        <w:ind w:right="3969"/>
        <w:jc w:val="both"/>
        <w:rPr>
          <w:rFonts w:ascii="Times New Roman" w:hAnsi="Times New Roman"/>
          <w:b/>
          <w:bCs/>
          <w:color w:val="000000" w:themeColor="text1"/>
          <w:sz w:val="28"/>
          <w:szCs w:val="28"/>
          <w:lang w:val="uk-UA" w:eastAsia="ru-RU"/>
        </w:rPr>
      </w:pPr>
    </w:p>
    <w:p w:rsidR="0078308F" w:rsidRDefault="0078308F" w:rsidP="00B3470E">
      <w:pPr>
        <w:autoSpaceDE w:val="0"/>
        <w:autoSpaceDN w:val="0"/>
        <w:ind w:right="3969"/>
        <w:jc w:val="both"/>
        <w:rPr>
          <w:rFonts w:ascii="Times New Roman" w:hAnsi="Times New Roman"/>
          <w:b/>
          <w:bCs/>
          <w:color w:val="000000" w:themeColor="text1"/>
          <w:sz w:val="28"/>
          <w:szCs w:val="28"/>
          <w:lang w:val="uk-UA" w:eastAsia="ru-RU"/>
        </w:rPr>
      </w:pPr>
    </w:p>
    <w:p w:rsidR="00991B52" w:rsidRPr="00B3470E" w:rsidRDefault="00991B52" w:rsidP="00B3470E">
      <w:pPr>
        <w:autoSpaceDE w:val="0"/>
        <w:autoSpaceDN w:val="0"/>
        <w:ind w:right="3969"/>
        <w:jc w:val="both"/>
        <w:rPr>
          <w:rFonts w:ascii="Times New Roman" w:hAnsi="Times New Roman"/>
          <w:bCs/>
          <w:color w:val="000000" w:themeColor="text1"/>
          <w:sz w:val="28"/>
          <w:szCs w:val="28"/>
          <w:lang w:val="uk-UA" w:eastAsia="ru-RU"/>
        </w:rPr>
      </w:pPr>
      <w:r w:rsidRPr="00B3470E">
        <w:rPr>
          <w:rFonts w:ascii="Times New Roman" w:hAnsi="Times New Roman"/>
          <w:bCs/>
          <w:color w:val="000000" w:themeColor="text1"/>
          <w:sz w:val="28"/>
          <w:szCs w:val="28"/>
          <w:lang w:val="uk-UA" w:eastAsia="ru-RU"/>
        </w:rPr>
        <w:t xml:space="preserve">Про </w:t>
      </w:r>
      <w:r w:rsidR="00B3470E">
        <w:rPr>
          <w:rFonts w:ascii="Times New Roman" w:hAnsi="Times New Roman"/>
          <w:bCs/>
          <w:color w:val="000000" w:themeColor="text1"/>
          <w:sz w:val="28"/>
          <w:szCs w:val="28"/>
          <w:lang w:val="uk-UA" w:eastAsia="ru-RU"/>
        </w:rPr>
        <w:t xml:space="preserve">затвердження </w:t>
      </w:r>
      <w:r w:rsidR="006B1C4F" w:rsidRPr="00B3470E">
        <w:rPr>
          <w:rFonts w:ascii="Times New Roman" w:hAnsi="Times New Roman"/>
          <w:bCs/>
          <w:color w:val="000000" w:themeColor="text1"/>
          <w:sz w:val="28"/>
          <w:szCs w:val="28"/>
          <w:lang w:val="uk-UA" w:eastAsia="ru-RU"/>
        </w:rPr>
        <w:t>Програми</w:t>
      </w:r>
      <w:r w:rsidR="00B3470E">
        <w:rPr>
          <w:rFonts w:ascii="Times New Roman" w:hAnsi="Times New Roman"/>
          <w:bCs/>
          <w:color w:val="000000" w:themeColor="text1"/>
          <w:sz w:val="28"/>
          <w:szCs w:val="28"/>
          <w:lang w:val="uk-UA" w:eastAsia="ru-RU"/>
        </w:rPr>
        <w:t xml:space="preserve"> «П</w:t>
      </w:r>
      <w:r w:rsidR="006B1C4F" w:rsidRPr="00B3470E">
        <w:rPr>
          <w:rFonts w:ascii="Times New Roman" w:hAnsi="Times New Roman"/>
          <w:bCs/>
          <w:color w:val="000000" w:themeColor="text1"/>
          <w:sz w:val="28"/>
          <w:szCs w:val="28"/>
          <w:lang w:val="uk-UA" w:eastAsia="ru-RU"/>
        </w:rPr>
        <w:t>ридбання службового житла Авангардівської селищної тери</w:t>
      </w:r>
      <w:r w:rsidR="00B3470E">
        <w:rPr>
          <w:rFonts w:ascii="Times New Roman" w:hAnsi="Times New Roman"/>
          <w:bCs/>
          <w:color w:val="000000" w:themeColor="text1"/>
          <w:sz w:val="28"/>
          <w:szCs w:val="28"/>
          <w:lang w:val="uk-UA" w:eastAsia="ru-RU"/>
        </w:rPr>
        <w:t>торіальної громади</w:t>
      </w:r>
      <w:r w:rsidR="00B3470E" w:rsidRPr="00B3470E">
        <w:rPr>
          <w:rFonts w:ascii="Times New Roman" w:hAnsi="Times New Roman"/>
          <w:bCs/>
          <w:color w:val="000000" w:themeColor="text1"/>
          <w:sz w:val="28"/>
          <w:szCs w:val="28"/>
          <w:lang w:val="uk-UA" w:eastAsia="ru-RU"/>
        </w:rPr>
        <w:t xml:space="preserve"> на 2024 рік</w:t>
      </w:r>
      <w:r w:rsidR="00B3470E">
        <w:rPr>
          <w:rFonts w:ascii="Times New Roman" w:hAnsi="Times New Roman"/>
          <w:bCs/>
          <w:color w:val="000000" w:themeColor="text1"/>
          <w:sz w:val="28"/>
          <w:szCs w:val="28"/>
          <w:lang w:val="uk-UA" w:eastAsia="ru-RU"/>
        </w:rPr>
        <w:t>»</w:t>
      </w:r>
    </w:p>
    <w:p w:rsidR="00991B52" w:rsidRPr="006B1C4F" w:rsidRDefault="00991B52" w:rsidP="00991B52">
      <w:pPr>
        <w:autoSpaceDE w:val="0"/>
        <w:autoSpaceDN w:val="0"/>
        <w:ind w:left="284" w:right="4413"/>
        <w:jc w:val="both"/>
        <w:rPr>
          <w:rFonts w:ascii="Times New Roman" w:hAnsi="Times New Roman"/>
          <w:b/>
          <w:bCs/>
          <w:color w:val="000000" w:themeColor="text1"/>
          <w:sz w:val="28"/>
          <w:szCs w:val="28"/>
          <w:lang w:val="uk-UA" w:eastAsia="ru-RU"/>
        </w:rPr>
      </w:pPr>
    </w:p>
    <w:p w:rsidR="00B3470E" w:rsidRPr="006B1C4F" w:rsidRDefault="00B3470E" w:rsidP="00B3470E">
      <w:pPr>
        <w:autoSpaceDE w:val="0"/>
        <w:autoSpaceDN w:val="0"/>
        <w:jc w:val="both"/>
        <w:rPr>
          <w:rFonts w:ascii="Times New Roman" w:hAnsi="Times New Roman"/>
          <w:b/>
          <w:color w:val="000000" w:themeColor="text1"/>
          <w:sz w:val="28"/>
          <w:szCs w:val="28"/>
          <w:lang w:val="uk-UA" w:eastAsia="ru-RU"/>
        </w:rPr>
      </w:pPr>
      <w:r>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Керуючись п. 22 частини 1 статті 26 Закону України «Про місцеве самоврядування в Україні», з метою</w:t>
      </w:r>
      <w:r w:rsidR="00991B52" w:rsidRPr="006B1C4F">
        <w:rPr>
          <w:color w:val="000000" w:themeColor="text1"/>
          <w:sz w:val="28"/>
          <w:szCs w:val="28"/>
          <w:lang w:val="uk-UA"/>
        </w:rPr>
        <w:t xml:space="preserve"> </w:t>
      </w:r>
      <w:r w:rsidR="00991B52" w:rsidRPr="006B1C4F">
        <w:rPr>
          <w:rFonts w:ascii="Times New Roman" w:hAnsi="Times New Roman"/>
          <w:color w:val="000000" w:themeColor="text1"/>
          <w:sz w:val="28"/>
          <w:szCs w:val="28"/>
          <w:lang w:val="uk-UA" w:eastAsia="ru-RU"/>
        </w:rPr>
        <w:t xml:space="preserve">участі у підготовці та виконанні завдань національного спротиву у мирний час та в особливий період, а також підготовки громадян України до національного спротиву, враховуючи рекомендації 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та на підставі </w:t>
      </w:r>
      <w:r w:rsidR="00991B52" w:rsidRPr="006B1C4F">
        <w:rPr>
          <w:rFonts w:ascii="Times New Roman" w:hAnsi="Times New Roman"/>
          <w:bCs/>
          <w:color w:val="000000" w:themeColor="text1"/>
          <w:sz w:val="28"/>
          <w:szCs w:val="28"/>
          <w:bdr w:val="none" w:sz="0" w:space="0" w:color="auto" w:frame="1"/>
          <w:lang w:val="uk-UA" w:eastAsia="ru-RU"/>
        </w:rPr>
        <w:t xml:space="preserve">частини 2 статті 14 Закону України «Про основи національного спротиву», </w:t>
      </w:r>
      <w:r w:rsidR="00991B52" w:rsidRPr="006B1C4F">
        <w:rPr>
          <w:rFonts w:ascii="Times New Roman" w:hAnsi="Times New Roman"/>
          <w:color w:val="000000" w:themeColor="text1"/>
          <w:sz w:val="28"/>
          <w:szCs w:val="28"/>
          <w:lang w:val="uk-UA" w:eastAsia="ru-RU"/>
        </w:rPr>
        <w:t>Указу Президента України від 24 лютого 2022 року № 64/2022 «Про введення воєнного стану в Україні», статті 15 Закону України «Про правовий режим воєнного стану», частини першої пункту 1 Постанови Кабінету Міністрів України від 11 березня 2022 року № 252 «Деякі питання формування та виконання місцевих бюджетів у період воєнного стану»</w:t>
      </w:r>
      <w:r w:rsidR="00F40DFA">
        <w:rPr>
          <w:rFonts w:ascii="Times New Roman" w:hAnsi="Times New Roman"/>
          <w:color w:val="000000" w:themeColor="text1"/>
          <w:sz w:val="28"/>
          <w:szCs w:val="28"/>
          <w:lang w:val="uk-UA" w:eastAsia="ru-RU"/>
        </w:rPr>
        <w:t>,</w:t>
      </w:r>
      <w:r w:rsidR="00F40DFA" w:rsidRPr="00F40DFA">
        <w:rPr>
          <w:rFonts w:ascii="Times New Roman" w:hAnsi="Times New Roman"/>
          <w:sz w:val="28"/>
          <w:szCs w:val="28"/>
          <w:lang w:val="uk-UA"/>
        </w:rPr>
        <w:t xml:space="preserve"> </w:t>
      </w:r>
      <w:r w:rsidR="00F40DFA" w:rsidRPr="000C5553">
        <w:rPr>
          <w:rFonts w:ascii="Times New Roman" w:hAnsi="Times New Roman"/>
          <w:sz w:val="28"/>
          <w:szCs w:val="28"/>
          <w:lang w:val="uk-UA"/>
        </w:rPr>
        <w:t>Положення про порядок придбання у комунальну власність Авангардівської селищної територіальної громади об’єктів нерухомого майна</w:t>
      </w:r>
      <w:r w:rsidR="00F40DFA">
        <w:rPr>
          <w:rFonts w:ascii="Times New Roman" w:hAnsi="Times New Roman"/>
          <w:sz w:val="28"/>
          <w:szCs w:val="28"/>
          <w:lang w:val="uk-UA"/>
        </w:rPr>
        <w:t xml:space="preserve">, затвердженого рішенням Авангардівської селищної ради № </w:t>
      </w:r>
      <w:r w:rsidR="00F40DFA" w:rsidRPr="000C5553">
        <w:rPr>
          <w:rFonts w:ascii="Times New Roman" w:hAnsi="Times New Roman"/>
          <w:sz w:val="28"/>
          <w:szCs w:val="28"/>
          <w:lang w:val="uk-UA"/>
        </w:rPr>
        <w:t>1963–</w:t>
      </w:r>
      <w:r w:rsidR="00F40DFA" w:rsidRPr="000C5553">
        <w:rPr>
          <w:rFonts w:ascii="Times New Roman" w:hAnsi="Times New Roman"/>
          <w:sz w:val="28"/>
          <w:szCs w:val="28"/>
        </w:rPr>
        <w:t>VIII</w:t>
      </w:r>
      <w:r w:rsidR="00F40DFA">
        <w:rPr>
          <w:rFonts w:ascii="Times New Roman" w:hAnsi="Times New Roman"/>
          <w:sz w:val="28"/>
          <w:szCs w:val="28"/>
          <w:lang w:val="uk-UA"/>
        </w:rPr>
        <w:t xml:space="preserve"> від 19.05.2023р</w:t>
      </w:r>
      <w:r w:rsidR="009E1293">
        <w:rPr>
          <w:rFonts w:ascii="Times New Roman" w:hAnsi="Times New Roman"/>
          <w:sz w:val="28"/>
          <w:szCs w:val="28"/>
          <w:lang w:val="uk-UA"/>
        </w:rPr>
        <w:t xml:space="preserve"> зі змінами</w:t>
      </w:r>
      <w:r w:rsidR="00991B52" w:rsidRPr="006B1C4F">
        <w:rPr>
          <w:rFonts w:ascii="Times New Roman" w:hAnsi="Times New Roman"/>
          <w:color w:val="000000" w:themeColor="text1"/>
          <w:sz w:val="28"/>
          <w:szCs w:val="28"/>
          <w:lang w:val="uk-UA" w:eastAsia="ru-RU"/>
        </w:rPr>
        <w:t>,</w:t>
      </w:r>
      <w:r w:rsidR="009E1293">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 xml:space="preserve"> </w:t>
      </w:r>
      <w:bookmarkStart w:id="2" w:name="_Hlk174968511"/>
      <w:r w:rsidR="00991B52" w:rsidRPr="006B1C4F">
        <w:rPr>
          <w:rFonts w:ascii="Times New Roman" w:hAnsi="Times New Roman"/>
          <w:sz w:val="28"/>
          <w:szCs w:val="28"/>
          <w:lang w:val="uk-UA"/>
        </w:rPr>
        <w:t xml:space="preserve">на підставі </w:t>
      </w:r>
      <w:r w:rsidR="006B1C4F" w:rsidRPr="006B1C4F">
        <w:rPr>
          <w:rFonts w:ascii="Times New Roman" w:hAnsi="Times New Roman"/>
          <w:sz w:val="28"/>
          <w:szCs w:val="28"/>
          <w:lang w:val="uk-UA"/>
        </w:rPr>
        <w:t xml:space="preserve">клопотання Відділу КБ, ЖКГ, КМ Авангардівської </w:t>
      </w:r>
      <w:r w:rsidR="00CC0C10">
        <w:rPr>
          <w:rFonts w:ascii="Times New Roman" w:hAnsi="Times New Roman"/>
          <w:sz w:val="28"/>
          <w:szCs w:val="28"/>
          <w:lang w:val="uk-UA"/>
        </w:rPr>
        <w:t>селищної ради від 04.11.2024 р.№11-</w:t>
      </w:r>
      <w:r w:rsidR="00CC0C10" w:rsidRPr="0016170D">
        <w:rPr>
          <w:rFonts w:ascii="Times New Roman" w:hAnsi="Times New Roman"/>
          <w:sz w:val="28"/>
          <w:szCs w:val="28"/>
          <w:lang w:val="uk-UA"/>
        </w:rPr>
        <w:t>87</w:t>
      </w:r>
      <w:r w:rsidR="006B1C4F" w:rsidRPr="0016170D">
        <w:rPr>
          <w:rFonts w:ascii="Times New Roman" w:hAnsi="Times New Roman"/>
          <w:sz w:val="28"/>
          <w:szCs w:val="28"/>
          <w:lang w:val="uk-UA"/>
        </w:rPr>
        <w:t>,</w:t>
      </w:r>
      <w:r w:rsidR="006B1C4F" w:rsidRPr="006B1C4F">
        <w:rPr>
          <w:rFonts w:ascii="Times New Roman" w:hAnsi="Times New Roman"/>
          <w:sz w:val="28"/>
          <w:szCs w:val="28"/>
          <w:lang w:val="uk-UA"/>
        </w:rPr>
        <w:t xml:space="preserve"> </w:t>
      </w:r>
      <w:bookmarkEnd w:id="2"/>
      <w:r w:rsidR="00991B52" w:rsidRPr="006B1C4F">
        <w:rPr>
          <w:rFonts w:ascii="Times New Roman" w:hAnsi="Times New Roman"/>
          <w:sz w:val="28"/>
          <w:szCs w:val="28"/>
          <w:lang w:val="uk-UA"/>
        </w:rPr>
        <w:t>відповідно до рекомендацій</w:t>
      </w:r>
      <w:r w:rsidR="00991B52" w:rsidRPr="006B1C4F">
        <w:rPr>
          <w:sz w:val="28"/>
          <w:szCs w:val="28"/>
          <w:lang w:val="uk-UA"/>
        </w:rPr>
        <w:t xml:space="preserve"> </w:t>
      </w:r>
      <w:r w:rsidR="00991B52" w:rsidRPr="006B1C4F">
        <w:rPr>
          <w:rFonts w:ascii="Times New Roman" w:hAnsi="Times New Roman"/>
          <w:color w:val="000000" w:themeColor="text1"/>
          <w:sz w:val="28"/>
          <w:szCs w:val="28"/>
          <w:lang w:val="uk-UA" w:eastAsia="ru-RU"/>
        </w:rPr>
        <w:t xml:space="preserve">постійної комісії з питань фінансів, бюджету, планування соціально-економічного розвитку, інвестицій, міжнародного співробітництва та регуляторної політики, </w:t>
      </w:r>
      <w:proofErr w:type="spellStart"/>
      <w:r w:rsidR="00991B52" w:rsidRPr="006B1C4F">
        <w:rPr>
          <w:rFonts w:ascii="Times New Roman" w:hAnsi="Times New Roman"/>
          <w:color w:val="000000" w:themeColor="text1"/>
          <w:sz w:val="28"/>
          <w:szCs w:val="28"/>
          <w:lang w:val="uk-UA" w:eastAsia="ru-RU"/>
        </w:rPr>
        <w:t>Авангардівська</w:t>
      </w:r>
      <w:proofErr w:type="spellEnd"/>
      <w:r w:rsidR="00991B52" w:rsidRPr="006B1C4F">
        <w:rPr>
          <w:rFonts w:ascii="Times New Roman" w:hAnsi="Times New Roman"/>
          <w:color w:val="000000" w:themeColor="text1"/>
          <w:sz w:val="28"/>
          <w:szCs w:val="28"/>
          <w:lang w:val="uk-UA" w:eastAsia="ru-RU"/>
        </w:rPr>
        <w:t xml:space="preserve"> селищна рада</w:t>
      </w:r>
      <w:r w:rsidRPr="00B3470E">
        <w:rPr>
          <w:rFonts w:ascii="Times New Roman" w:hAnsi="Times New Roman"/>
          <w:b/>
          <w:color w:val="000000" w:themeColor="text1"/>
          <w:sz w:val="28"/>
          <w:szCs w:val="28"/>
          <w:lang w:val="uk-UA" w:eastAsia="ru-RU"/>
        </w:rPr>
        <w:t xml:space="preserve"> </w:t>
      </w:r>
      <w:r w:rsidRPr="006B1C4F">
        <w:rPr>
          <w:rFonts w:ascii="Times New Roman" w:hAnsi="Times New Roman"/>
          <w:b/>
          <w:color w:val="000000" w:themeColor="text1"/>
          <w:sz w:val="28"/>
          <w:szCs w:val="28"/>
          <w:lang w:val="uk-UA" w:eastAsia="ru-RU"/>
        </w:rPr>
        <w:t>ВИРІШИЛА:</w:t>
      </w:r>
    </w:p>
    <w:p w:rsidR="00991B52" w:rsidRPr="006B1C4F" w:rsidRDefault="00991B52" w:rsidP="00991B52">
      <w:pPr>
        <w:autoSpaceDE w:val="0"/>
        <w:autoSpaceDN w:val="0"/>
        <w:jc w:val="both"/>
        <w:rPr>
          <w:rFonts w:ascii="Times New Roman" w:hAnsi="Times New Roman"/>
          <w:color w:val="000000" w:themeColor="text1"/>
          <w:sz w:val="28"/>
          <w:szCs w:val="28"/>
          <w:lang w:val="uk-UA" w:eastAsia="ru-RU"/>
        </w:rPr>
      </w:pPr>
    </w:p>
    <w:p w:rsidR="006B1C4F" w:rsidRPr="00B3470E" w:rsidRDefault="00B3470E" w:rsidP="00B3470E">
      <w:pPr>
        <w:jc w:val="both"/>
        <w:rPr>
          <w:rFonts w:ascii="Times New Roman" w:hAnsi="Times New Roman"/>
          <w:bCs/>
          <w:color w:val="000000" w:themeColor="text1"/>
          <w:sz w:val="28"/>
          <w:szCs w:val="28"/>
          <w:lang w:val="uk-UA" w:eastAsia="ru-RU"/>
        </w:rPr>
      </w:pPr>
      <w:r>
        <w:rPr>
          <w:rFonts w:ascii="Times New Roman" w:hAnsi="Times New Roman"/>
          <w:color w:val="000000" w:themeColor="text1"/>
          <w:sz w:val="28"/>
          <w:szCs w:val="28"/>
          <w:lang w:val="uk-UA" w:eastAsia="ru-RU"/>
        </w:rPr>
        <w:t xml:space="preserve">             1. </w:t>
      </w:r>
      <w:r w:rsidR="006B1C4F" w:rsidRPr="00B3470E">
        <w:rPr>
          <w:rFonts w:ascii="Times New Roman" w:hAnsi="Times New Roman"/>
          <w:color w:val="000000" w:themeColor="text1"/>
          <w:sz w:val="28"/>
          <w:szCs w:val="28"/>
          <w:lang w:val="uk-UA" w:eastAsia="ru-RU"/>
        </w:rPr>
        <w:t xml:space="preserve">Затвердити </w:t>
      </w:r>
      <w:r w:rsidR="006B1C4F" w:rsidRPr="00B3470E">
        <w:rPr>
          <w:rFonts w:ascii="Times New Roman" w:hAnsi="Times New Roman"/>
          <w:bCs/>
          <w:color w:val="000000" w:themeColor="text1"/>
          <w:sz w:val="28"/>
          <w:szCs w:val="28"/>
          <w:lang w:val="uk-UA" w:eastAsia="ru-RU"/>
        </w:rPr>
        <w:t xml:space="preserve">Програму </w:t>
      </w:r>
      <w:r w:rsidRPr="00B3470E">
        <w:rPr>
          <w:rFonts w:ascii="Times New Roman" w:hAnsi="Times New Roman"/>
          <w:bCs/>
          <w:color w:val="000000" w:themeColor="text1"/>
          <w:sz w:val="28"/>
          <w:szCs w:val="28"/>
          <w:lang w:val="uk-UA" w:eastAsia="ru-RU"/>
        </w:rPr>
        <w:t>«П</w:t>
      </w:r>
      <w:r w:rsidR="006B1C4F" w:rsidRPr="00B3470E">
        <w:rPr>
          <w:rFonts w:ascii="Times New Roman" w:hAnsi="Times New Roman"/>
          <w:bCs/>
          <w:color w:val="000000" w:themeColor="text1"/>
          <w:sz w:val="28"/>
          <w:szCs w:val="28"/>
          <w:lang w:val="uk-UA" w:eastAsia="ru-RU"/>
        </w:rPr>
        <w:t>ридбання службового житла Авангардівської селищної територіальної громади» на 2024 рік</w:t>
      </w:r>
      <w:r w:rsidRPr="00B3470E">
        <w:rPr>
          <w:rFonts w:ascii="Times New Roman" w:hAnsi="Times New Roman"/>
          <w:bCs/>
          <w:color w:val="000000" w:themeColor="text1"/>
          <w:sz w:val="28"/>
          <w:szCs w:val="28"/>
          <w:lang w:val="uk-UA" w:eastAsia="ru-RU"/>
        </w:rPr>
        <w:t>»</w:t>
      </w:r>
      <w:r w:rsidR="006B1C4F" w:rsidRPr="00B3470E">
        <w:rPr>
          <w:rFonts w:ascii="Times New Roman" w:hAnsi="Times New Roman"/>
          <w:bCs/>
          <w:color w:val="000000" w:themeColor="text1"/>
          <w:sz w:val="28"/>
          <w:szCs w:val="28"/>
          <w:lang w:val="uk-UA" w:eastAsia="ru-RU"/>
        </w:rPr>
        <w:t>.</w:t>
      </w:r>
    </w:p>
    <w:p w:rsidR="00B3470E" w:rsidRDefault="00B3470E" w:rsidP="006B1C4F">
      <w:pPr>
        <w:pStyle w:val="a5"/>
        <w:ind w:left="0"/>
        <w:jc w:val="both"/>
        <w:rPr>
          <w:rFonts w:ascii="Times New Roman" w:hAnsi="Times New Roman"/>
          <w:b/>
          <w:sz w:val="28"/>
          <w:szCs w:val="28"/>
          <w:lang w:val="uk-UA"/>
        </w:rPr>
      </w:pPr>
    </w:p>
    <w:p w:rsidR="00991B52" w:rsidRPr="006B1C4F" w:rsidRDefault="0078308F" w:rsidP="006B1C4F">
      <w:pPr>
        <w:pStyle w:val="a5"/>
        <w:ind w:left="0"/>
        <w:jc w:val="both"/>
        <w:rPr>
          <w:rFonts w:ascii="Times New Roman" w:hAnsi="Times New Roman"/>
          <w:b/>
          <w:bCs/>
          <w:color w:val="000000" w:themeColor="text1"/>
          <w:sz w:val="28"/>
          <w:szCs w:val="28"/>
          <w:lang w:val="uk-UA" w:eastAsia="ru-RU"/>
        </w:rPr>
      </w:pPr>
      <w:r>
        <w:rPr>
          <w:rFonts w:ascii="Times New Roman" w:hAnsi="Times New Roman"/>
          <w:b/>
          <w:sz w:val="28"/>
          <w:szCs w:val="28"/>
          <w:lang w:val="uk-UA"/>
        </w:rPr>
        <w:t>№3154</w:t>
      </w:r>
      <w:r w:rsidR="00991B52" w:rsidRPr="006B1C4F">
        <w:rPr>
          <w:rFonts w:ascii="Times New Roman" w:hAnsi="Times New Roman"/>
          <w:b/>
          <w:sz w:val="28"/>
          <w:szCs w:val="28"/>
          <w:lang w:val="uk-UA"/>
        </w:rPr>
        <w:t>- VIII</w:t>
      </w:r>
    </w:p>
    <w:p w:rsidR="00991B52" w:rsidRPr="006B1C4F" w:rsidRDefault="00991B52" w:rsidP="006B1C4F">
      <w:pPr>
        <w:pStyle w:val="a5"/>
        <w:ind w:left="0"/>
        <w:rPr>
          <w:rFonts w:ascii="Times New Roman" w:hAnsi="Times New Roman"/>
          <w:b/>
          <w:sz w:val="28"/>
          <w:szCs w:val="28"/>
          <w:lang w:val="uk-UA"/>
        </w:rPr>
        <w:sectPr w:rsidR="00991B52" w:rsidRPr="006B1C4F" w:rsidSect="00DC1F4E">
          <w:pgSz w:w="11900" w:h="16840"/>
          <w:pgMar w:top="1200" w:right="560" w:bottom="280" w:left="1701" w:header="708" w:footer="708" w:gutter="0"/>
          <w:cols w:space="720"/>
        </w:sectPr>
      </w:pPr>
      <w:r w:rsidRPr="006B1C4F">
        <w:rPr>
          <w:rFonts w:ascii="Times New Roman" w:hAnsi="Times New Roman"/>
          <w:b/>
          <w:sz w:val="28"/>
          <w:szCs w:val="28"/>
          <w:lang w:val="uk-UA"/>
        </w:rPr>
        <w:t xml:space="preserve">від </w:t>
      </w:r>
      <w:r w:rsidR="00544177">
        <w:rPr>
          <w:rFonts w:ascii="Times New Roman" w:hAnsi="Times New Roman"/>
          <w:b/>
          <w:sz w:val="28"/>
          <w:szCs w:val="28"/>
          <w:lang w:val="uk-UA"/>
        </w:rPr>
        <w:t>2</w:t>
      </w:r>
      <w:r w:rsidR="00BB73C8">
        <w:rPr>
          <w:rFonts w:ascii="Times New Roman" w:hAnsi="Times New Roman"/>
          <w:b/>
          <w:sz w:val="28"/>
          <w:szCs w:val="28"/>
          <w:lang w:val="uk-UA"/>
        </w:rPr>
        <w:t>2</w:t>
      </w:r>
      <w:r w:rsidR="00544177">
        <w:rPr>
          <w:rFonts w:ascii="Times New Roman" w:hAnsi="Times New Roman"/>
          <w:b/>
          <w:sz w:val="28"/>
          <w:szCs w:val="28"/>
          <w:lang w:val="uk-UA"/>
        </w:rPr>
        <w:t>.11</w:t>
      </w:r>
      <w:r w:rsidR="006B1C4F" w:rsidRPr="006B1C4F">
        <w:rPr>
          <w:rFonts w:ascii="Times New Roman" w:hAnsi="Times New Roman"/>
          <w:b/>
          <w:sz w:val="28"/>
          <w:szCs w:val="28"/>
          <w:lang w:val="uk-UA"/>
        </w:rPr>
        <w:t>.2024</w:t>
      </w:r>
    </w:p>
    <w:p w:rsidR="00991B52" w:rsidRPr="006B1C4F" w:rsidRDefault="00B3470E" w:rsidP="00991B52">
      <w:pPr>
        <w:pStyle w:val="a5"/>
        <w:ind w:left="0"/>
        <w:jc w:val="both"/>
        <w:rPr>
          <w:rFonts w:ascii="Times New Roman" w:hAnsi="Times New Roman"/>
          <w:color w:val="000000" w:themeColor="text1"/>
          <w:sz w:val="28"/>
          <w:szCs w:val="28"/>
          <w:lang w:val="uk-UA" w:eastAsia="ru-RU"/>
        </w:rPr>
      </w:pPr>
      <w:r>
        <w:rPr>
          <w:rFonts w:ascii="Times New Roman" w:hAnsi="Times New Roman"/>
          <w:color w:val="000000" w:themeColor="text1"/>
          <w:sz w:val="28"/>
          <w:szCs w:val="28"/>
          <w:lang w:val="uk-UA" w:eastAsia="ru-RU"/>
        </w:rPr>
        <w:lastRenderedPageBreak/>
        <w:t xml:space="preserve">              </w:t>
      </w:r>
      <w:r w:rsidR="00991B52" w:rsidRPr="006B1C4F">
        <w:rPr>
          <w:rFonts w:ascii="Times New Roman" w:hAnsi="Times New Roman"/>
          <w:color w:val="000000" w:themeColor="text1"/>
          <w:sz w:val="28"/>
          <w:szCs w:val="28"/>
          <w:lang w:val="uk-UA" w:eastAsia="ru-RU"/>
        </w:rPr>
        <w:t>2.</w:t>
      </w:r>
      <w:r w:rsidR="006B1C4F" w:rsidRPr="006B1C4F">
        <w:rPr>
          <w:rFonts w:ascii="Times New Roman" w:hAnsi="Times New Roman"/>
          <w:color w:val="000000" w:themeColor="text1"/>
          <w:sz w:val="28"/>
          <w:szCs w:val="28"/>
          <w:lang w:val="uk-UA" w:eastAsia="ru-RU"/>
        </w:rPr>
        <w:t xml:space="preserve"> </w:t>
      </w:r>
      <w:r w:rsidR="00991B52" w:rsidRPr="006B1C4F">
        <w:rPr>
          <w:rFonts w:ascii="Times New Roman" w:hAnsi="Times New Roman"/>
          <w:color w:val="000000" w:themeColor="text1"/>
          <w:sz w:val="28"/>
          <w:szCs w:val="28"/>
          <w:lang w:val="uk-UA" w:eastAsia="ru-RU"/>
        </w:rPr>
        <w:t>Контроль за виконанням рішення покласти на постійну комісію з питань фінансів, бюджету, планування соціально-економічного розвитку, інвестицій, міжнародного співробітництва та регуляторної політики.</w:t>
      </w: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991B52" w:rsidP="00991B52">
      <w:pPr>
        <w:pStyle w:val="a5"/>
        <w:ind w:left="0"/>
        <w:jc w:val="both"/>
        <w:rPr>
          <w:rFonts w:ascii="Times New Roman" w:hAnsi="Times New Roman"/>
          <w:color w:val="000000" w:themeColor="text1"/>
          <w:sz w:val="28"/>
          <w:szCs w:val="28"/>
          <w:lang w:val="uk-UA" w:eastAsia="ru-RU"/>
        </w:rPr>
      </w:pPr>
    </w:p>
    <w:p w:rsidR="00991B52" w:rsidRPr="006B1C4F" w:rsidRDefault="00B3470E" w:rsidP="00991B52">
      <w:pPr>
        <w:ind w:left="-229"/>
        <w:jc w:val="both"/>
        <w:rPr>
          <w:rFonts w:ascii="Times New Roman" w:hAnsi="Times New Roman"/>
          <w:b/>
          <w:sz w:val="28"/>
          <w:szCs w:val="28"/>
          <w:lang w:val="uk-UA"/>
        </w:rPr>
      </w:pPr>
      <w:r>
        <w:rPr>
          <w:rFonts w:ascii="Times New Roman" w:hAnsi="Times New Roman"/>
          <w:b/>
          <w:sz w:val="28"/>
          <w:szCs w:val="28"/>
          <w:lang w:val="uk-UA"/>
        </w:rPr>
        <w:t xml:space="preserve">   </w:t>
      </w:r>
      <w:r w:rsidR="00991B52" w:rsidRPr="006B1C4F">
        <w:rPr>
          <w:rFonts w:ascii="Times New Roman" w:hAnsi="Times New Roman"/>
          <w:b/>
          <w:sz w:val="28"/>
          <w:szCs w:val="28"/>
          <w:lang w:val="uk-UA"/>
        </w:rPr>
        <w:t xml:space="preserve">Селищний голова                                                         </w:t>
      </w:r>
      <w:r>
        <w:rPr>
          <w:rFonts w:ascii="Times New Roman" w:hAnsi="Times New Roman"/>
          <w:b/>
          <w:sz w:val="28"/>
          <w:szCs w:val="28"/>
          <w:lang w:val="uk-UA"/>
        </w:rPr>
        <w:t xml:space="preserve"> </w:t>
      </w:r>
      <w:r w:rsidR="00991B52" w:rsidRPr="006B1C4F">
        <w:rPr>
          <w:rFonts w:ascii="Times New Roman" w:hAnsi="Times New Roman"/>
          <w:b/>
          <w:sz w:val="28"/>
          <w:szCs w:val="28"/>
          <w:lang w:val="uk-UA"/>
        </w:rPr>
        <w:t xml:space="preserve"> Сергій ХРУСТОВСЬКИЙ</w:t>
      </w:r>
    </w:p>
    <w:p w:rsidR="00991B52" w:rsidRPr="006B1C4F" w:rsidRDefault="00991B52" w:rsidP="00991B52">
      <w:pPr>
        <w:ind w:left="-229"/>
        <w:jc w:val="both"/>
        <w:rPr>
          <w:rFonts w:ascii="Times New Roman" w:hAnsi="Times New Roman"/>
          <w:b/>
          <w:sz w:val="28"/>
          <w:szCs w:val="28"/>
          <w:lang w:val="uk-UA"/>
        </w:rPr>
      </w:pPr>
    </w:p>
    <w:p w:rsidR="00991B52" w:rsidRPr="006B1C4F" w:rsidRDefault="00991B52" w:rsidP="00991B52">
      <w:pPr>
        <w:ind w:left="-229"/>
        <w:jc w:val="both"/>
        <w:rPr>
          <w:rFonts w:ascii="Times New Roman" w:hAnsi="Times New Roman"/>
          <w:b/>
          <w:sz w:val="28"/>
          <w:szCs w:val="28"/>
          <w:lang w:val="uk-UA"/>
        </w:rPr>
      </w:pPr>
    </w:p>
    <w:p w:rsidR="00991B52" w:rsidRPr="006B1C4F" w:rsidRDefault="00B3470E" w:rsidP="00991B52">
      <w:pPr>
        <w:pStyle w:val="a5"/>
        <w:ind w:left="-284"/>
        <w:rPr>
          <w:rFonts w:ascii="Times New Roman" w:hAnsi="Times New Roman"/>
          <w:b/>
          <w:sz w:val="28"/>
          <w:szCs w:val="28"/>
          <w:lang w:val="uk-UA"/>
        </w:rPr>
      </w:pPr>
      <w:r>
        <w:rPr>
          <w:rFonts w:ascii="Times New Roman" w:hAnsi="Times New Roman"/>
          <w:b/>
          <w:sz w:val="28"/>
          <w:szCs w:val="28"/>
          <w:lang w:val="uk-UA"/>
        </w:rPr>
        <w:t xml:space="preserve">    </w:t>
      </w:r>
      <w:r w:rsidR="0078308F">
        <w:rPr>
          <w:rFonts w:ascii="Times New Roman" w:hAnsi="Times New Roman"/>
          <w:b/>
          <w:sz w:val="28"/>
          <w:szCs w:val="28"/>
          <w:lang w:val="uk-UA"/>
        </w:rPr>
        <w:t xml:space="preserve">№3154 </w:t>
      </w:r>
      <w:r w:rsidR="00991B52" w:rsidRPr="006B1C4F">
        <w:rPr>
          <w:rFonts w:ascii="Times New Roman" w:hAnsi="Times New Roman"/>
          <w:b/>
          <w:sz w:val="28"/>
          <w:szCs w:val="28"/>
          <w:lang w:val="uk-UA"/>
        </w:rPr>
        <w:t>- VIII</w:t>
      </w:r>
    </w:p>
    <w:p w:rsidR="00991B52" w:rsidRPr="006B1C4F" w:rsidRDefault="00B3470E" w:rsidP="00991B52">
      <w:pPr>
        <w:pStyle w:val="a5"/>
        <w:ind w:left="-284"/>
        <w:rPr>
          <w:rFonts w:ascii="Times New Roman" w:hAnsi="Times New Roman"/>
          <w:b/>
          <w:sz w:val="28"/>
          <w:szCs w:val="28"/>
          <w:lang w:val="uk-UA"/>
        </w:rPr>
        <w:sectPr w:rsidR="00991B52" w:rsidRPr="006B1C4F" w:rsidSect="00B3470E">
          <w:pgSz w:w="11900" w:h="16840"/>
          <w:pgMar w:top="1202" w:right="851" w:bottom="284" w:left="1418" w:header="709" w:footer="709" w:gutter="0"/>
          <w:cols w:space="720"/>
        </w:sectPr>
      </w:pPr>
      <w:r>
        <w:rPr>
          <w:rFonts w:ascii="Times New Roman" w:hAnsi="Times New Roman"/>
          <w:b/>
          <w:sz w:val="28"/>
          <w:szCs w:val="28"/>
          <w:lang w:val="uk-UA"/>
        </w:rPr>
        <w:t xml:space="preserve">    </w:t>
      </w:r>
      <w:r w:rsidR="00991B52" w:rsidRPr="006B1C4F">
        <w:rPr>
          <w:rFonts w:ascii="Times New Roman" w:hAnsi="Times New Roman"/>
          <w:b/>
          <w:sz w:val="28"/>
          <w:szCs w:val="28"/>
          <w:lang w:val="uk-UA"/>
        </w:rPr>
        <w:t xml:space="preserve">від </w:t>
      </w:r>
      <w:r w:rsidR="00E67269">
        <w:rPr>
          <w:rFonts w:ascii="Times New Roman" w:hAnsi="Times New Roman"/>
          <w:b/>
          <w:sz w:val="28"/>
          <w:szCs w:val="28"/>
          <w:lang w:val="uk-UA"/>
        </w:rPr>
        <w:t>2</w:t>
      </w:r>
      <w:r w:rsidR="00BB73C8">
        <w:rPr>
          <w:rFonts w:ascii="Times New Roman" w:hAnsi="Times New Roman"/>
          <w:b/>
          <w:sz w:val="28"/>
          <w:szCs w:val="28"/>
          <w:lang w:val="uk-UA"/>
        </w:rPr>
        <w:t>2</w:t>
      </w:r>
      <w:r w:rsidR="00544177">
        <w:rPr>
          <w:rFonts w:ascii="Times New Roman" w:hAnsi="Times New Roman"/>
          <w:b/>
          <w:sz w:val="28"/>
          <w:szCs w:val="28"/>
          <w:lang w:val="uk-UA"/>
        </w:rPr>
        <w:t>.11</w:t>
      </w:r>
      <w:r w:rsidR="006B1C4F" w:rsidRPr="006B1C4F">
        <w:rPr>
          <w:rFonts w:ascii="Times New Roman" w:hAnsi="Times New Roman"/>
          <w:b/>
          <w:sz w:val="28"/>
          <w:szCs w:val="28"/>
          <w:lang w:val="uk-UA"/>
        </w:rPr>
        <w:t>.2024</w:t>
      </w: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991B52" w:rsidRPr="006B1C4F" w:rsidRDefault="00991B52" w:rsidP="008B2ACA">
      <w:pPr>
        <w:autoSpaceDE w:val="0"/>
        <w:autoSpaceDN w:val="0"/>
        <w:spacing w:line="240" w:lineRule="auto"/>
        <w:jc w:val="right"/>
        <w:rPr>
          <w:rFonts w:ascii="Times New Roman" w:hAnsi="Times New Roman"/>
          <w:spacing w:val="-2"/>
          <w:sz w:val="24"/>
          <w:szCs w:val="24"/>
          <w:lang w:val="uk-UA" w:eastAsia="ar-SA"/>
        </w:rPr>
      </w:pPr>
    </w:p>
    <w:p w:rsidR="008B2ACA" w:rsidRPr="006B1C4F" w:rsidRDefault="008B2ACA" w:rsidP="008B2ACA">
      <w:pPr>
        <w:autoSpaceDE w:val="0"/>
        <w:autoSpaceDN w:val="0"/>
        <w:spacing w:line="240" w:lineRule="auto"/>
        <w:jc w:val="right"/>
        <w:rPr>
          <w:rFonts w:ascii="Times New Roman" w:hAnsi="Times New Roman"/>
          <w:spacing w:val="-2"/>
          <w:sz w:val="24"/>
          <w:szCs w:val="24"/>
          <w:lang w:val="uk-UA" w:eastAsia="ar-SA"/>
        </w:rPr>
      </w:pPr>
      <w:r w:rsidRPr="006B1C4F">
        <w:rPr>
          <w:rFonts w:ascii="Times New Roman" w:hAnsi="Times New Roman"/>
          <w:spacing w:val="-2"/>
          <w:sz w:val="24"/>
          <w:szCs w:val="24"/>
          <w:lang w:val="uk-UA" w:eastAsia="ar-SA"/>
        </w:rPr>
        <w:t xml:space="preserve">Додаток до рішення </w:t>
      </w:r>
    </w:p>
    <w:p w:rsidR="008B2ACA" w:rsidRPr="006B1C4F" w:rsidRDefault="00E67269" w:rsidP="008B2ACA">
      <w:pPr>
        <w:autoSpaceDE w:val="0"/>
        <w:autoSpaceDN w:val="0"/>
        <w:spacing w:line="240" w:lineRule="auto"/>
        <w:jc w:val="right"/>
        <w:rPr>
          <w:rFonts w:ascii="Times New Roman" w:hAnsi="Times New Roman"/>
          <w:spacing w:val="-2"/>
          <w:sz w:val="24"/>
          <w:szCs w:val="24"/>
          <w:lang w:val="uk-UA" w:eastAsia="ar-SA"/>
        </w:rPr>
      </w:pPr>
      <w:r>
        <w:rPr>
          <w:rFonts w:ascii="Times New Roman" w:hAnsi="Times New Roman"/>
          <w:spacing w:val="-2"/>
          <w:sz w:val="24"/>
          <w:szCs w:val="24"/>
          <w:lang w:val="uk-UA" w:eastAsia="ar-SA"/>
        </w:rPr>
        <w:t>від 2</w:t>
      </w:r>
      <w:r w:rsidR="00BB73C8">
        <w:rPr>
          <w:rFonts w:ascii="Times New Roman" w:hAnsi="Times New Roman"/>
          <w:spacing w:val="-2"/>
          <w:sz w:val="24"/>
          <w:szCs w:val="24"/>
          <w:lang w:val="uk-UA" w:eastAsia="ar-SA"/>
        </w:rPr>
        <w:t>2</w:t>
      </w:r>
      <w:r w:rsidR="00866523">
        <w:rPr>
          <w:rFonts w:ascii="Times New Roman" w:hAnsi="Times New Roman"/>
          <w:spacing w:val="-2"/>
          <w:sz w:val="24"/>
          <w:szCs w:val="24"/>
          <w:lang w:val="uk-UA" w:eastAsia="ar-SA"/>
        </w:rPr>
        <w:t>.11</w:t>
      </w:r>
      <w:r w:rsidR="0078308F">
        <w:rPr>
          <w:rFonts w:ascii="Times New Roman" w:hAnsi="Times New Roman"/>
          <w:spacing w:val="-2"/>
          <w:sz w:val="24"/>
          <w:szCs w:val="24"/>
          <w:lang w:val="uk-UA" w:eastAsia="ar-SA"/>
        </w:rPr>
        <w:t>.2024 р. №3154</w:t>
      </w:r>
      <w:r w:rsidR="008B2ACA" w:rsidRPr="006B1C4F">
        <w:rPr>
          <w:rFonts w:ascii="Times New Roman" w:hAnsi="Times New Roman"/>
          <w:spacing w:val="-2"/>
          <w:sz w:val="24"/>
          <w:szCs w:val="24"/>
          <w:lang w:val="uk-UA" w:eastAsia="ar-SA"/>
        </w:rPr>
        <w:t>-VIII</w:t>
      </w:r>
    </w:p>
    <w:p w:rsidR="008B2ACA" w:rsidRPr="006B1C4F" w:rsidRDefault="008B2ACA" w:rsidP="008B2ACA">
      <w:pPr>
        <w:autoSpaceDE w:val="0"/>
        <w:autoSpaceDN w:val="0"/>
        <w:spacing w:line="240" w:lineRule="auto"/>
        <w:jc w:val="right"/>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bookmarkStart w:id="3" w:name="_GoBack"/>
      <w:bookmarkEnd w:id="3"/>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B3470E" w:rsidP="00B3470E">
      <w:pPr>
        <w:autoSpaceDE w:val="0"/>
        <w:autoSpaceDN w:val="0"/>
        <w:spacing w:line="240" w:lineRule="auto"/>
        <w:jc w:val="center"/>
        <w:rPr>
          <w:rFonts w:ascii="Times New Roman" w:hAnsi="Times New Roman"/>
          <w:b/>
          <w:bCs/>
          <w:color w:val="000000" w:themeColor="text1"/>
          <w:sz w:val="52"/>
          <w:szCs w:val="52"/>
          <w:lang w:val="uk-UA" w:eastAsia="ru-RU"/>
        </w:rPr>
      </w:pPr>
      <w:r w:rsidRPr="00B3470E">
        <w:rPr>
          <w:rFonts w:ascii="Times New Roman" w:hAnsi="Times New Roman"/>
          <w:b/>
          <w:bCs/>
          <w:color w:val="000000" w:themeColor="text1"/>
          <w:sz w:val="40"/>
          <w:szCs w:val="40"/>
          <w:lang w:val="uk-UA" w:eastAsia="ru-RU"/>
        </w:rPr>
        <w:t>Програма</w:t>
      </w:r>
    </w:p>
    <w:p w:rsidR="00B3470E" w:rsidRDefault="00B3470E" w:rsidP="008B2ACA">
      <w:pPr>
        <w:autoSpaceDE w:val="0"/>
        <w:autoSpaceDN w:val="0"/>
        <w:spacing w:line="240" w:lineRule="auto"/>
        <w:jc w:val="center"/>
        <w:rPr>
          <w:rFonts w:ascii="Times New Roman" w:hAnsi="Times New Roman"/>
          <w:b/>
          <w:bCs/>
          <w:color w:val="000000" w:themeColor="text1"/>
          <w:sz w:val="40"/>
          <w:szCs w:val="40"/>
          <w:lang w:val="uk-UA" w:eastAsia="ru-RU"/>
        </w:rPr>
      </w:pPr>
      <w:r>
        <w:rPr>
          <w:rFonts w:ascii="Times New Roman" w:hAnsi="Times New Roman"/>
          <w:b/>
          <w:bCs/>
          <w:color w:val="000000" w:themeColor="text1"/>
          <w:sz w:val="40"/>
          <w:szCs w:val="40"/>
          <w:lang w:val="uk-UA" w:eastAsia="ru-RU"/>
        </w:rPr>
        <w:t>«П</w:t>
      </w:r>
      <w:r w:rsidR="008B2ACA" w:rsidRPr="00B3470E">
        <w:rPr>
          <w:rFonts w:ascii="Times New Roman" w:hAnsi="Times New Roman"/>
          <w:b/>
          <w:bCs/>
          <w:color w:val="000000" w:themeColor="text1"/>
          <w:sz w:val="40"/>
          <w:szCs w:val="40"/>
          <w:lang w:val="uk-UA" w:eastAsia="ru-RU"/>
        </w:rPr>
        <w:t>ридбання службового житла Авангардівської с</w:t>
      </w:r>
      <w:r>
        <w:rPr>
          <w:rFonts w:ascii="Times New Roman" w:hAnsi="Times New Roman"/>
          <w:b/>
          <w:bCs/>
          <w:color w:val="000000" w:themeColor="text1"/>
          <w:sz w:val="40"/>
          <w:szCs w:val="40"/>
          <w:lang w:val="uk-UA" w:eastAsia="ru-RU"/>
        </w:rPr>
        <w:t>елищної територіальної громади</w:t>
      </w:r>
    </w:p>
    <w:p w:rsidR="008B2ACA" w:rsidRPr="00B3470E" w:rsidRDefault="008B2ACA" w:rsidP="008B2ACA">
      <w:pPr>
        <w:autoSpaceDE w:val="0"/>
        <w:autoSpaceDN w:val="0"/>
        <w:spacing w:line="240" w:lineRule="auto"/>
        <w:jc w:val="center"/>
        <w:rPr>
          <w:rFonts w:ascii="Times New Roman" w:hAnsi="Times New Roman"/>
          <w:b/>
          <w:bCs/>
          <w:color w:val="000000" w:themeColor="text1"/>
          <w:sz w:val="40"/>
          <w:szCs w:val="40"/>
          <w:lang w:val="uk-UA" w:eastAsia="ru-RU"/>
        </w:rPr>
      </w:pPr>
      <w:r w:rsidRPr="00B3470E">
        <w:rPr>
          <w:rFonts w:ascii="Times New Roman" w:hAnsi="Times New Roman"/>
          <w:b/>
          <w:bCs/>
          <w:color w:val="000000" w:themeColor="text1"/>
          <w:sz w:val="40"/>
          <w:szCs w:val="40"/>
          <w:lang w:val="uk-UA" w:eastAsia="ru-RU"/>
        </w:rPr>
        <w:t>на 2024 рік</w:t>
      </w:r>
      <w:r w:rsidR="00B3470E">
        <w:rPr>
          <w:rFonts w:ascii="Times New Roman" w:hAnsi="Times New Roman"/>
          <w:b/>
          <w:bCs/>
          <w:color w:val="000000" w:themeColor="text1"/>
          <w:sz w:val="40"/>
          <w:szCs w:val="40"/>
          <w:lang w:val="uk-UA" w:eastAsia="ru-RU"/>
        </w:rPr>
        <w:t>»</w:t>
      </w:r>
    </w:p>
    <w:p w:rsidR="008B2ACA" w:rsidRPr="006B1C4F" w:rsidRDefault="008B2ACA" w:rsidP="008B2ACA">
      <w:pPr>
        <w:autoSpaceDE w:val="0"/>
        <w:autoSpaceDN w:val="0"/>
        <w:spacing w:line="240" w:lineRule="auto"/>
        <w:jc w:val="center"/>
        <w:rPr>
          <w:rFonts w:ascii="Times New Roman" w:hAnsi="Times New Roman"/>
          <w:b/>
          <w:bCs/>
          <w:color w:val="000000" w:themeColor="text1"/>
          <w:sz w:val="52"/>
          <w:szCs w:val="5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jc w:val="center"/>
        <w:rPr>
          <w:rFonts w:ascii="Times New Roman" w:hAnsi="Times New Roman"/>
          <w:color w:val="000000" w:themeColor="text1"/>
          <w:sz w:val="32"/>
          <w:szCs w:val="32"/>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tabs>
          <w:tab w:val="left" w:pos="5190"/>
        </w:tabs>
        <w:autoSpaceDE w:val="0"/>
        <w:autoSpaceDN w:val="0"/>
        <w:spacing w:line="240" w:lineRule="auto"/>
        <w:rPr>
          <w:rFonts w:ascii="Times New Roman" w:hAnsi="Times New Roman"/>
          <w:color w:val="000000" w:themeColor="text1"/>
          <w:sz w:val="28"/>
          <w:szCs w:val="28"/>
          <w:lang w:val="uk-UA" w:eastAsia="ru-RU"/>
        </w:rPr>
      </w:pP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r w:rsidRPr="006B1C4F">
        <w:rPr>
          <w:rFonts w:ascii="Times New Roman" w:hAnsi="Times New Roman"/>
          <w:color w:val="000000" w:themeColor="text1"/>
          <w:sz w:val="28"/>
          <w:szCs w:val="28"/>
          <w:lang w:val="uk-UA" w:eastAsia="ru-RU"/>
        </w:rPr>
        <w:t>Авангард– 2024</w:t>
      </w:r>
    </w:p>
    <w:p w:rsidR="008B2ACA" w:rsidRPr="006B1C4F" w:rsidRDefault="008B2ACA" w:rsidP="008B2ACA">
      <w:pPr>
        <w:autoSpaceDE w:val="0"/>
        <w:autoSpaceDN w:val="0"/>
        <w:spacing w:line="240" w:lineRule="auto"/>
        <w:ind w:right="282"/>
        <w:jc w:val="center"/>
        <w:rPr>
          <w:rFonts w:ascii="Times New Roman" w:hAnsi="Times New Roman"/>
          <w:color w:val="000000" w:themeColor="text1"/>
          <w:sz w:val="28"/>
          <w:szCs w:val="28"/>
          <w:lang w:val="uk-UA" w:eastAsia="ru-RU"/>
        </w:rPr>
      </w:pPr>
    </w:p>
    <w:p w:rsidR="008B2ACA" w:rsidRDefault="008B2ACA"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B3470E" w:rsidRDefault="00B3470E"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B3470E" w:rsidRDefault="00B3470E"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B3470E" w:rsidRPr="006B1C4F" w:rsidRDefault="00B3470E"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p>
    <w:p w:rsidR="00491F74" w:rsidRPr="006B1C4F" w:rsidRDefault="00F81907" w:rsidP="008B2ACA">
      <w:pPr>
        <w:widowControl w:val="0"/>
        <w:spacing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pacing w:val="-1"/>
          <w:sz w:val="28"/>
          <w:szCs w:val="28"/>
          <w:lang w:val="uk-UA"/>
        </w:rPr>
        <w:t>П</w:t>
      </w:r>
      <w:r w:rsidRPr="006B1C4F">
        <w:rPr>
          <w:rFonts w:ascii="Times New Roman" w:eastAsia="Times New Roman" w:hAnsi="Times New Roman" w:cs="Times New Roman"/>
          <w:b/>
          <w:color w:val="000000"/>
          <w:sz w:val="28"/>
          <w:szCs w:val="28"/>
          <w:lang w:val="uk-UA"/>
        </w:rPr>
        <w:t>АСПОРТ</w:t>
      </w:r>
      <w:r w:rsidR="00C44405" w:rsidRPr="006B1C4F">
        <w:rPr>
          <w:rFonts w:ascii="Times New Roman" w:eastAsia="Times New Roman" w:hAnsi="Times New Roman" w:cs="Times New Roman"/>
          <w:b/>
          <w:color w:val="000000"/>
          <w:sz w:val="28"/>
          <w:szCs w:val="28"/>
          <w:lang w:val="uk-UA"/>
        </w:rPr>
        <w:t xml:space="preserve"> </w:t>
      </w:r>
    </w:p>
    <w:p w:rsidR="00491F74" w:rsidRPr="006B1C4F" w:rsidRDefault="008B2ACA" w:rsidP="008B2ACA">
      <w:pPr>
        <w:spacing w:after="48" w:line="276" w:lineRule="auto"/>
        <w:ind w:right="5" w:firstLine="567"/>
        <w:jc w:val="center"/>
        <w:rPr>
          <w:rFonts w:ascii="Times New Roman" w:eastAsia="Times New Roman" w:hAnsi="Times New Roman" w:cs="Times New Roman"/>
          <w:b/>
          <w:color w:val="000000"/>
          <w:sz w:val="28"/>
          <w:szCs w:val="28"/>
          <w:lang w:val="uk-UA"/>
        </w:rPr>
      </w:pPr>
      <w:bookmarkStart w:id="4" w:name="_Hlk181365174"/>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0022438B"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w:t>
      </w:r>
      <w:r w:rsidR="006E3C0E" w:rsidRPr="006B1C4F">
        <w:rPr>
          <w:rFonts w:ascii="Times New Roman" w:eastAsia="Times New Roman" w:hAnsi="Times New Roman" w:cs="Times New Roman"/>
          <w:b/>
          <w:color w:val="000000"/>
          <w:sz w:val="28"/>
          <w:szCs w:val="28"/>
          <w:lang w:val="uk-UA"/>
        </w:rPr>
        <w:t xml:space="preserve"> територіальної громади</w:t>
      </w:r>
      <w:r w:rsidRPr="006B1C4F">
        <w:rPr>
          <w:rFonts w:ascii="Times New Roman" w:eastAsia="Times New Roman" w:hAnsi="Times New Roman" w:cs="Times New Roman"/>
          <w:b/>
          <w:color w:val="000000"/>
          <w:sz w:val="28"/>
          <w:szCs w:val="28"/>
          <w:lang w:val="uk-UA"/>
        </w:rPr>
        <w:t xml:space="preserve">» </w:t>
      </w:r>
      <w:r w:rsidR="006E3C0E" w:rsidRPr="006B1C4F">
        <w:rPr>
          <w:rFonts w:ascii="Times New Roman" w:eastAsia="Times New Roman" w:hAnsi="Times New Roman" w:cs="Times New Roman"/>
          <w:b/>
          <w:color w:val="000000"/>
          <w:sz w:val="28"/>
          <w:szCs w:val="28"/>
          <w:lang w:val="uk-UA"/>
        </w:rPr>
        <w:t>на 2024 рік.</w:t>
      </w:r>
    </w:p>
    <w:bookmarkEnd w:id="4"/>
    <w:p w:rsidR="004A64D2" w:rsidRPr="006B1C4F" w:rsidRDefault="004A64D2" w:rsidP="002069ED">
      <w:pPr>
        <w:spacing w:after="48" w:line="276" w:lineRule="auto"/>
        <w:ind w:right="5" w:firstLine="567"/>
        <w:jc w:val="both"/>
        <w:rPr>
          <w:rFonts w:ascii="Times New Roman" w:eastAsia="Times New Roman" w:hAnsi="Times New Roman" w:cs="Times New Roman"/>
          <w:sz w:val="28"/>
          <w:szCs w:val="28"/>
          <w:lang w:val="uk-UA"/>
        </w:rPr>
      </w:pPr>
    </w:p>
    <w:p w:rsidR="004A64D2" w:rsidRPr="006B1C4F" w:rsidRDefault="004A64D2" w:rsidP="002069ED">
      <w:pPr>
        <w:spacing w:line="276" w:lineRule="auto"/>
        <w:ind w:right="5" w:firstLine="567"/>
        <w:jc w:val="both"/>
        <w:rPr>
          <w:rFonts w:ascii="Times New Roman" w:hAnsi="Times New Roman" w:cs="Times New Roman"/>
          <w:sz w:val="28"/>
          <w:szCs w:val="28"/>
          <w:lang w:val="uk-UA"/>
        </w:rPr>
      </w:pPr>
    </w:p>
    <w:tbl>
      <w:tblPr>
        <w:tblStyle w:val="a4"/>
        <w:tblW w:w="0" w:type="auto"/>
        <w:tblLook w:val="04A0" w:firstRow="1" w:lastRow="0" w:firstColumn="1" w:lastColumn="0" w:noHBand="0" w:noVBand="1"/>
      </w:tblPr>
      <w:tblGrid>
        <w:gridCol w:w="3964"/>
        <w:gridCol w:w="5670"/>
      </w:tblGrid>
      <w:tr w:rsidR="004A64D2" w:rsidRPr="0078308F" w:rsidTr="00C55C69">
        <w:tc>
          <w:tcPr>
            <w:tcW w:w="3964" w:type="dxa"/>
          </w:tcPr>
          <w:p w:rsidR="004A64D2" w:rsidRPr="006B1C4F" w:rsidRDefault="00B3470E" w:rsidP="00B3470E">
            <w:pPr>
              <w:widowControl w:val="0"/>
              <w:tabs>
                <w:tab w:val="left" w:pos="1591"/>
              </w:tabs>
              <w:ind w:right="5" w:firstLine="33"/>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Ініціатор </w:t>
            </w:r>
            <w:r w:rsidR="004A64D2" w:rsidRPr="006B1C4F">
              <w:rPr>
                <w:rFonts w:ascii="Times New Roman" w:eastAsia="Times New Roman" w:hAnsi="Times New Roman" w:cs="Times New Roman"/>
                <w:color w:val="000000"/>
                <w:sz w:val="28"/>
                <w:szCs w:val="28"/>
                <w:lang w:val="uk-UA"/>
              </w:rPr>
              <w:t>р</w:t>
            </w:r>
            <w:r w:rsidR="004A64D2" w:rsidRPr="006B1C4F">
              <w:rPr>
                <w:rFonts w:ascii="Times New Roman" w:eastAsia="Times New Roman" w:hAnsi="Times New Roman" w:cs="Times New Roman"/>
                <w:color w:val="000000"/>
                <w:spacing w:val="1"/>
                <w:sz w:val="28"/>
                <w:szCs w:val="28"/>
                <w:lang w:val="uk-UA"/>
              </w:rPr>
              <w:t>о</w:t>
            </w:r>
            <w:r w:rsidR="004A64D2" w:rsidRPr="006B1C4F">
              <w:rPr>
                <w:rFonts w:ascii="Times New Roman" w:eastAsia="Times New Roman" w:hAnsi="Times New Roman" w:cs="Times New Roman"/>
                <w:color w:val="000000"/>
                <w:spacing w:val="-1"/>
                <w:sz w:val="28"/>
                <w:szCs w:val="28"/>
                <w:lang w:val="uk-UA"/>
              </w:rPr>
              <w:t>з</w:t>
            </w:r>
            <w:r w:rsidR="004A64D2" w:rsidRPr="006B1C4F">
              <w:rPr>
                <w:rFonts w:ascii="Times New Roman" w:eastAsia="Times New Roman" w:hAnsi="Times New Roman" w:cs="Times New Roman"/>
                <w:color w:val="000000"/>
                <w:sz w:val="28"/>
                <w:szCs w:val="28"/>
                <w:lang w:val="uk-UA"/>
              </w:rPr>
              <w:t>роб</w:t>
            </w:r>
            <w:r w:rsidR="004A64D2" w:rsidRPr="006B1C4F">
              <w:rPr>
                <w:rFonts w:ascii="Times New Roman" w:eastAsia="Times New Roman" w:hAnsi="Times New Roman" w:cs="Times New Roman"/>
                <w:color w:val="000000"/>
                <w:spacing w:val="-2"/>
                <w:sz w:val="28"/>
                <w:szCs w:val="28"/>
                <w:lang w:val="uk-UA"/>
              </w:rPr>
              <w:t>л</w:t>
            </w:r>
            <w:r w:rsidR="004A64D2" w:rsidRPr="006B1C4F">
              <w:rPr>
                <w:rFonts w:ascii="Times New Roman" w:eastAsia="Times New Roman" w:hAnsi="Times New Roman" w:cs="Times New Roman"/>
                <w:color w:val="000000"/>
                <w:sz w:val="28"/>
                <w:szCs w:val="28"/>
                <w:lang w:val="uk-UA"/>
              </w:rPr>
              <w:t>ення Програ</w:t>
            </w:r>
            <w:r w:rsidR="004A64D2" w:rsidRPr="006B1C4F">
              <w:rPr>
                <w:rFonts w:ascii="Times New Roman" w:eastAsia="Times New Roman" w:hAnsi="Times New Roman" w:cs="Times New Roman"/>
                <w:color w:val="000000"/>
                <w:spacing w:val="-2"/>
                <w:sz w:val="28"/>
                <w:szCs w:val="28"/>
                <w:lang w:val="uk-UA"/>
              </w:rPr>
              <w:t>м</w:t>
            </w:r>
            <w:r w:rsidR="004A64D2" w:rsidRPr="006B1C4F">
              <w:rPr>
                <w:rFonts w:ascii="Times New Roman" w:eastAsia="Times New Roman" w:hAnsi="Times New Roman" w:cs="Times New Roman"/>
                <w:color w:val="000000"/>
                <w:sz w:val="28"/>
                <w:szCs w:val="28"/>
                <w:lang w:val="uk-UA"/>
              </w:rPr>
              <w:t>и</w:t>
            </w:r>
          </w:p>
          <w:p w:rsidR="004A64D2" w:rsidRPr="006B1C4F" w:rsidRDefault="004A64D2" w:rsidP="00B3470E">
            <w:pPr>
              <w:ind w:right="5" w:firstLine="33"/>
              <w:jc w:val="both"/>
              <w:rPr>
                <w:rFonts w:ascii="Times New Roman" w:hAnsi="Times New Roman" w:cs="Times New Roman"/>
                <w:sz w:val="28"/>
                <w:szCs w:val="28"/>
                <w:lang w:val="uk-UA"/>
              </w:rPr>
            </w:pPr>
          </w:p>
        </w:tc>
        <w:tc>
          <w:tcPr>
            <w:tcW w:w="5670" w:type="dxa"/>
          </w:tcPr>
          <w:p w:rsidR="004A64D2" w:rsidRPr="006B1C4F" w:rsidRDefault="0022438B" w:rsidP="008B2ACA">
            <w:pPr>
              <w:ind w:right="5" w:firstLine="33"/>
              <w:jc w:val="both"/>
              <w:rPr>
                <w:rFonts w:ascii="Times New Roman" w:hAnsi="Times New Roman" w:cs="Times New Roman"/>
                <w:sz w:val="28"/>
                <w:szCs w:val="28"/>
                <w:lang w:val="uk-UA"/>
              </w:rPr>
            </w:pPr>
            <w:proofErr w:type="spellStart"/>
            <w:r w:rsidRPr="006B1C4F">
              <w:rPr>
                <w:rFonts w:ascii="Times New Roman" w:eastAsia="Times New Roman" w:hAnsi="Times New Roman" w:cs="Times New Roman"/>
                <w:color w:val="000000"/>
                <w:sz w:val="28"/>
                <w:szCs w:val="28"/>
                <w:lang w:val="uk-UA"/>
              </w:rPr>
              <w:t>Авангардівська</w:t>
            </w:r>
            <w:proofErr w:type="spellEnd"/>
            <w:r w:rsidRPr="006B1C4F">
              <w:rPr>
                <w:rFonts w:ascii="Times New Roman" w:eastAsia="Times New Roman" w:hAnsi="Times New Roman" w:cs="Times New Roman"/>
                <w:color w:val="000000"/>
                <w:sz w:val="28"/>
                <w:szCs w:val="28"/>
                <w:lang w:val="uk-UA"/>
              </w:rPr>
              <w:t xml:space="preserve"> селищна рада Одеського району Одеської області</w:t>
            </w:r>
          </w:p>
        </w:tc>
      </w:tr>
      <w:tr w:rsidR="004A64D2" w:rsidRPr="0078308F" w:rsidTr="00C55C69">
        <w:tc>
          <w:tcPr>
            <w:tcW w:w="3964" w:type="dxa"/>
          </w:tcPr>
          <w:p w:rsidR="004A64D2" w:rsidRPr="006B1C4F" w:rsidRDefault="004A64D2" w:rsidP="00B3470E">
            <w:pPr>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Підстава</w:t>
            </w:r>
            <w:r w:rsidRPr="006B1C4F">
              <w:rPr>
                <w:rFonts w:ascii="Times New Roman" w:hAnsi="Times New Roman" w:cs="Times New Roman"/>
                <w:sz w:val="28"/>
                <w:szCs w:val="28"/>
                <w:lang w:val="uk-UA"/>
              </w:rPr>
              <w:tab/>
              <w:t>для</w:t>
            </w:r>
            <w:r w:rsidRPr="006B1C4F">
              <w:rPr>
                <w:rFonts w:ascii="Times New Roman" w:hAnsi="Times New Roman" w:cs="Times New Roman"/>
                <w:sz w:val="28"/>
                <w:szCs w:val="28"/>
                <w:lang w:val="uk-UA"/>
              </w:rPr>
              <w:tab/>
              <w:t>розроблення Програми</w:t>
            </w:r>
          </w:p>
        </w:tc>
        <w:tc>
          <w:tcPr>
            <w:tcW w:w="5670" w:type="dxa"/>
          </w:tcPr>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 xml:space="preserve">Закон України «Про місцеве </w:t>
            </w:r>
            <w:proofErr w:type="spellStart"/>
            <w:r w:rsidRPr="006B1C4F">
              <w:rPr>
                <w:rFonts w:ascii="Times New Roman" w:hAnsi="Times New Roman" w:cs="Times New Roman"/>
                <w:sz w:val="28"/>
                <w:szCs w:val="28"/>
                <w:lang w:val="uk-UA"/>
              </w:rPr>
              <w:t>самоврядувания</w:t>
            </w:r>
            <w:proofErr w:type="spellEnd"/>
          </w:p>
          <w:p w:rsidR="0022438B"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в Україні»; Бюджетний кодекс України, ст.</w:t>
            </w:r>
          </w:p>
          <w:p w:rsidR="004A64D2" w:rsidRPr="006B1C4F" w:rsidRDefault="0022438B" w:rsidP="008B2ACA">
            <w:pPr>
              <w:widowControl w:val="0"/>
              <w:tabs>
                <w:tab w:val="left" w:pos="1561"/>
                <w:tab w:val="left" w:pos="2919"/>
                <w:tab w:val="left" w:pos="3554"/>
                <w:tab w:val="left" w:pos="4708"/>
                <w:tab w:val="left" w:pos="5315"/>
                <w:tab w:val="left" w:pos="5813"/>
              </w:tabs>
              <w:spacing w:before="10"/>
              <w:ind w:right="5" w:firstLine="33"/>
              <w:jc w:val="both"/>
              <w:rPr>
                <w:rFonts w:ascii="Times New Roman" w:hAnsi="Times New Roman" w:cs="Times New Roman"/>
                <w:sz w:val="28"/>
                <w:szCs w:val="28"/>
                <w:lang w:val="uk-UA"/>
              </w:rPr>
            </w:pPr>
            <w:r w:rsidRPr="006B1C4F">
              <w:rPr>
                <w:rFonts w:ascii="Times New Roman" w:hAnsi="Times New Roman" w:cs="Times New Roman"/>
                <w:sz w:val="28"/>
                <w:szCs w:val="28"/>
                <w:lang w:val="uk-UA"/>
              </w:rPr>
              <w:t>119 Житлового кодексу Української РСР; постанова Ради Міністрів Української РСР від 04.02.1988 №37 «Про службові жилі приміщення» зі змінами</w:t>
            </w:r>
          </w:p>
        </w:tc>
      </w:tr>
      <w:tr w:rsidR="004A64D2" w:rsidRPr="0078308F" w:rsidTr="00C55C69">
        <w:tc>
          <w:tcPr>
            <w:tcW w:w="3964" w:type="dxa"/>
          </w:tcPr>
          <w:p w:rsidR="004A64D2" w:rsidRPr="006B1C4F" w:rsidRDefault="004A64D2" w:rsidP="00B3470E">
            <w:pPr>
              <w:widowControl w:val="0"/>
              <w:ind w:right="5" w:firstLine="33"/>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Р</w:t>
            </w:r>
            <w:r w:rsidRPr="006B1C4F">
              <w:rPr>
                <w:rFonts w:ascii="Times New Roman" w:eastAsia="Times New Roman" w:hAnsi="Times New Roman" w:cs="Times New Roman"/>
                <w:color w:val="000000"/>
                <w:spacing w:val="1"/>
                <w:sz w:val="28"/>
                <w:szCs w:val="28"/>
                <w:lang w:val="uk-UA"/>
              </w:rPr>
              <w:t>оз</w:t>
            </w:r>
            <w:r w:rsidRPr="006B1C4F">
              <w:rPr>
                <w:rFonts w:ascii="Times New Roman" w:eastAsia="Times New Roman" w:hAnsi="Times New Roman" w:cs="Times New Roman"/>
                <w:color w:val="000000"/>
                <w:sz w:val="28"/>
                <w:szCs w:val="28"/>
                <w:lang w:val="uk-UA"/>
              </w:rPr>
              <w:t>робник Програ</w:t>
            </w:r>
            <w:r w:rsidRPr="006B1C4F">
              <w:rPr>
                <w:rFonts w:ascii="Times New Roman" w:eastAsia="Times New Roman" w:hAnsi="Times New Roman" w:cs="Times New Roman"/>
                <w:color w:val="000000"/>
                <w:spacing w:val="-3"/>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B3470E">
            <w:pPr>
              <w:ind w:right="5" w:firstLine="33"/>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p>
        </w:tc>
      </w:tr>
      <w:tr w:rsidR="004A64D2" w:rsidRPr="0078308F" w:rsidTr="00C55C69">
        <w:tc>
          <w:tcPr>
            <w:tcW w:w="3964" w:type="dxa"/>
          </w:tcPr>
          <w:p w:rsidR="004A64D2" w:rsidRPr="006B1C4F" w:rsidRDefault="004A64D2" w:rsidP="00B3470E">
            <w:pPr>
              <w:widowControl w:val="0"/>
              <w:tabs>
                <w:tab w:val="left" w:pos="2447"/>
              </w:tabs>
              <w:ind w:right="5" w:firstLine="33"/>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дпов</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 xml:space="preserve">дальний </w:t>
            </w:r>
            <w:r w:rsidRPr="006B1C4F">
              <w:rPr>
                <w:rFonts w:ascii="Times New Roman" w:eastAsia="Times New Roman" w:hAnsi="Times New Roman" w:cs="Times New Roman"/>
                <w:color w:val="000000"/>
                <w:spacing w:val="-2"/>
                <w:sz w:val="28"/>
                <w:szCs w:val="28"/>
                <w:lang w:val="uk-UA"/>
              </w:rPr>
              <w:t>в</w:t>
            </w:r>
            <w:r w:rsidRPr="006B1C4F">
              <w:rPr>
                <w:rFonts w:ascii="Times New Roman" w:eastAsia="Times New Roman" w:hAnsi="Times New Roman" w:cs="Times New Roman"/>
                <w:color w:val="000000"/>
                <w:sz w:val="28"/>
                <w:szCs w:val="28"/>
                <w:lang w:val="uk-UA"/>
              </w:rPr>
              <w:t>и</w:t>
            </w:r>
            <w:r w:rsidRPr="006B1C4F">
              <w:rPr>
                <w:rFonts w:ascii="Times New Roman" w:eastAsia="Times New Roman" w:hAnsi="Times New Roman" w:cs="Times New Roman"/>
                <w:color w:val="000000"/>
                <w:spacing w:val="-1"/>
                <w:sz w:val="28"/>
                <w:szCs w:val="28"/>
                <w:lang w:val="uk-UA"/>
              </w:rPr>
              <w:t>к</w:t>
            </w:r>
            <w:r w:rsidRPr="006B1C4F">
              <w:rPr>
                <w:rFonts w:ascii="Times New Roman" w:eastAsia="Times New Roman" w:hAnsi="Times New Roman" w:cs="Times New Roman"/>
                <w:color w:val="000000"/>
                <w:spacing w:val="4"/>
                <w:sz w:val="28"/>
                <w:szCs w:val="28"/>
                <w:lang w:val="uk-UA"/>
              </w:rPr>
              <w:t>о</w:t>
            </w:r>
            <w:r w:rsidRPr="006B1C4F">
              <w:rPr>
                <w:rFonts w:ascii="Times New Roman" w:eastAsia="Times New Roman" w:hAnsi="Times New Roman" w:cs="Times New Roman"/>
                <w:color w:val="000000"/>
                <w:sz w:val="28"/>
                <w:szCs w:val="28"/>
                <w:lang w:val="uk-UA"/>
              </w:rPr>
              <w:t>навець</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1"/>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B3470E">
            <w:pPr>
              <w:ind w:right="5" w:firstLine="33"/>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5" w:name="_Hlk181362831"/>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5"/>
          </w:p>
        </w:tc>
      </w:tr>
      <w:tr w:rsidR="004A64D2" w:rsidRPr="0078308F" w:rsidTr="00C55C69">
        <w:tc>
          <w:tcPr>
            <w:tcW w:w="3964" w:type="dxa"/>
          </w:tcPr>
          <w:p w:rsidR="004A64D2" w:rsidRPr="006B1C4F" w:rsidRDefault="004A64D2" w:rsidP="00B3470E">
            <w:pPr>
              <w:widowControl w:val="0"/>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Уча</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pacing w:val="-1"/>
                <w:sz w:val="28"/>
                <w:szCs w:val="28"/>
                <w:lang w:val="uk-UA"/>
              </w:rPr>
              <w:t>и</w:t>
            </w:r>
            <w:r w:rsidRPr="006B1C4F">
              <w:rPr>
                <w:rFonts w:ascii="Times New Roman" w:eastAsia="Times New Roman" w:hAnsi="Times New Roman" w:cs="Times New Roman"/>
                <w:color w:val="000000"/>
                <w:sz w:val="28"/>
                <w:szCs w:val="28"/>
                <w:lang w:val="uk-UA"/>
              </w:rPr>
              <w:t>ки</w:t>
            </w:r>
            <w:r w:rsidRPr="006B1C4F">
              <w:rPr>
                <w:rFonts w:ascii="Times New Roman" w:eastAsia="Times New Roman" w:hAnsi="Times New Roman" w:cs="Times New Roman"/>
                <w:color w:val="000000"/>
                <w:spacing w:val="1"/>
                <w:sz w:val="28"/>
                <w:szCs w:val="28"/>
                <w:lang w:val="uk-UA"/>
              </w:rPr>
              <w:t xml:space="preserve"> </w:t>
            </w:r>
            <w:r w:rsidRPr="006B1C4F">
              <w:rPr>
                <w:rFonts w:ascii="Times New Roman" w:eastAsia="Times New Roman" w:hAnsi="Times New Roman" w:cs="Times New Roman"/>
                <w:color w:val="000000"/>
                <w:sz w:val="28"/>
                <w:szCs w:val="28"/>
                <w:lang w:val="uk-UA"/>
              </w:rPr>
              <w:t>Про</w:t>
            </w:r>
            <w:r w:rsidRPr="006B1C4F">
              <w:rPr>
                <w:rFonts w:ascii="Times New Roman" w:eastAsia="Times New Roman" w:hAnsi="Times New Roman" w:cs="Times New Roman"/>
                <w:color w:val="000000"/>
                <w:spacing w:val="-2"/>
                <w:sz w:val="28"/>
                <w:szCs w:val="28"/>
                <w:lang w:val="uk-UA"/>
              </w:rPr>
              <w:t>г</w:t>
            </w:r>
            <w:r w:rsidRPr="006B1C4F">
              <w:rPr>
                <w:rFonts w:ascii="Times New Roman" w:eastAsia="Times New Roman" w:hAnsi="Times New Roman" w:cs="Times New Roman"/>
                <w:color w:val="000000"/>
                <w:sz w:val="28"/>
                <w:szCs w:val="28"/>
                <w:lang w:val="uk-UA"/>
              </w:rPr>
              <w:t>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B3470E">
            <w:pPr>
              <w:ind w:right="5" w:firstLine="33"/>
              <w:jc w:val="both"/>
              <w:rPr>
                <w:rFonts w:ascii="Times New Roman" w:hAnsi="Times New Roman" w:cs="Times New Roman"/>
                <w:sz w:val="28"/>
                <w:szCs w:val="28"/>
                <w:lang w:val="uk-UA"/>
              </w:rPr>
            </w:pPr>
          </w:p>
        </w:tc>
        <w:tc>
          <w:tcPr>
            <w:tcW w:w="5670" w:type="dxa"/>
          </w:tcPr>
          <w:p w:rsidR="004A64D2" w:rsidRPr="006B1C4F" w:rsidRDefault="008C2783" w:rsidP="008B2ACA">
            <w:pPr>
              <w:ind w:right="5" w:firstLine="33"/>
              <w:jc w:val="both"/>
              <w:rPr>
                <w:rFonts w:ascii="Times New Roman" w:hAnsi="Times New Roman" w:cs="Times New Roman"/>
                <w:sz w:val="28"/>
                <w:szCs w:val="28"/>
                <w:lang w:val="uk-UA"/>
              </w:rPr>
            </w:pPr>
            <w:bookmarkStart w:id="6" w:name="_Hlk181364594"/>
            <w:r w:rsidRPr="006B1C4F">
              <w:rPr>
                <w:rFonts w:ascii="Times New Roman" w:eastAsia="Times New Roman" w:hAnsi="Times New Roman" w:cs="Times New Roman"/>
                <w:color w:val="000000"/>
                <w:sz w:val="28"/>
                <w:szCs w:val="28"/>
                <w:lang w:val="uk-UA"/>
              </w:rPr>
              <w:t>Відділ капітального будівництва, житлово-комунального господарства, комунального майна Авангардівської селищної ради</w:t>
            </w:r>
            <w:bookmarkEnd w:id="6"/>
          </w:p>
        </w:tc>
      </w:tr>
      <w:tr w:rsidR="004A64D2" w:rsidRPr="006B1C4F" w:rsidTr="00C55C69">
        <w:tc>
          <w:tcPr>
            <w:tcW w:w="3964" w:type="dxa"/>
          </w:tcPr>
          <w:p w:rsidR="004A64D2" w:rsidRPr="006B1C4F" w:rsidRDefault="004A64D2" w:rsidP="00B3470E">
            <w:pPr>
              <w:widowControl w:val="0"/>
              <w:tabs>
                <w:tab w:val="left" w:pos="1950"/>
              </w:tabs>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Тер</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іни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2"/>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B3470E">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2024 рік</w:t>
            </w:r>
          </w:p>
        </w:tc>
      </w:tr>
      <w:tr w:rsidR="004A64D2" w:rsidRPr="0078308F" w:rsidTr="00C55C69">
        <w:tc>
          <w:tcPr>
            <w:tcW w:w="3964" w:type="dxa"/>
          </w:tcPr>
          <w:p w:rsidR="004A64D2" w:rsidRPr="006B1C4F" w:rsidRDefault="004A64D2" w:rsidP="00B3470E">
            <w:pPr>
              <w:widowControl w:val="0"/>
              <w:tabs>
                <w:tab w:val="left" w:pos="2023"/>
              </w:tabs>
              <w:spacing w:before="7"/>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pacing w:val="-1"/>
                <w:sz w:val="28"/>
                <w:szCs w:val="28"/>
                <w:lang w:val="uk-UA"/>
              </w:rPr>
              <w:t>П</w:t>
            </w:r>
            <w:r w:rsidRPr="006B1C4F">
              <w:rPr>
                <w:rFonts w:ascii="Times New Roman" w:eastAsia="Times New Roman" w:hAnsi="Times New Roman" w:cs="Times New Roman"/>
                <w:color w:val="000000"/>
                <w:sz w:val="28"/>
                <w:szCs w:val="28"/>
                <w:lang w:val="uk-UA"/>
              </w:rPr>
              <w:t>ерел</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z w:val="28"/>
                <w:szCs w:val="28"/>
                <w:lang w:val="uk-UA"/>
              </w:rPr>
              <w:t>к міс</w:t>
            </w:r>
            <w:r w:rsidRPr="006B1C4F">
              <w:rPr>
                <w:rFonts w:ascii="Times New Roman" w:eastAsia="Times New Roman" w:hAnsi="Times New Roman" w:cs="Times New Roman"/>
                <w:color w:val="000000"/>
                <w:spacing w:val="-1"/>
                <w:sz w:val="28"/>
                <w:szCs w:val="28"/>
                <w:lang w:val="uk-UA"/>
              </w:rPr>
              <w:t>ц</w:t>
            </w:r>
            <w:r w:rsidRPr="006B1C4F">
              <w:rPr>
                <w:rFonts w:ascii="Times New Roman" w:eastAsia="Times New Roman" w:hAnsi="Times New Roman" w:cs="Times New Roman"/>
                <w:color w:val="000000"/>
                <w:sz w:val="28"/>
                <w:szCs w:val="28"/>
                <w:lang w:val="uk-UA"/>
              </w:rPr>
              <w:t>евих бю</w:t>
            </w:r>
            <w:r w:rsidRPr="006B1C4F">
              <w:rPr>
                <w:rFonts w:ascii="Times New Roman" w:eastAsia="Times New Roman" w:hAnsi="Times New Roman" w:cs="Times New Roman"/>
                <w:color w:val="000000"/>
                <w:spacing w:val="1"/>
                <w:sz w:val="28"/>
                <w:szCs w:val="28"/>
                <w:lang w:val="uk-UA"/>
              </w:rPr>
              <w:t>д</w:t>
            </w:r>
            <w:r w:rsidRPr="006B1C4F">
              <w:rPr>
                <w:rFonts w:ascii="Times New Roman" w:eastAsia="Times New Roman" w:hAnsi="Times New Roman" w:cs="Times New Roman"/>
                <w:color w:val="000000"/>
                <w:sz w:val="28"/>
                <w:szCs w:val="28"/>
                <w:lang w:val="uk-UA"/>
              </w:rPr>
              <w:t>жетів</w:t>
            </w:r>
          </w:p>
          <w:p w:rsidR="004A64D2" w:rsidRPr="006B1C4F" w:rsidRDefault="004A64D2" w:rsidP="00B3470E">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Місцевий бюджет </w:t>
            </w:r>
            <w:r w:rsidR="008C2783"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tc>
      </w:tr>
      <w:tr w:rsidR="004A64D2" w:rsidRPr="0078308F" w:rsidTr="00C55C69">
        <w:tc>
          <w:tcPr>
            <w:tcW w:w="3964" w:type="dxa"/>
          </w:tcPr>
          <w:p w:rsidR="004A64D2" w:rsidRPr="006B1C4F" w:rsidRDefault="004A64D2" w:rsidP="00B3470E">
            <w:pPr>
              <w:widowControl w:val="0"/>
              <w:tabs>
                <w:tab w:val="left" w:pos="1065"/>
                <w:tab w:val="left" w:pos="1950"/>
              </w:tabs>
              <w:spacing w:before="9"/>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об</w:t>
            </w:r>
            <w:r w:rsidRPr="006B1C4F">
              <w:rPr>
                <w:rFonts w:ascii="Times New Roman" w:eastAsia="Times New Roman" w:hAnsi="Times New Roman" w:cs="Times New Roman"/>
                <w:color w:val="000000"/>
                <w:spacing w:val="-1"/>
                <w:sz w:val="28"/>
                <w:szCs w:val="28"/>
                <w:lang w:val="uk-UA"/>
              </w:rPr>
              <w:t>с</w:t>
            </w:r>
            <w:r w:rsidRPr="006B1C4F">
              <w:rPr>
                <w:rFonts w:ascii="Times New Roman" w:eastAsia="Times New Roman" w:hAnsi="Times New Roman" w:cs="Times New Roman"/>
                <w:color w:val="000000"/>
                <w:sz w:val="28"/>
                <w:szCs w:val="28"/>
                <w:lang w:val="uk-UA"/>
              </w:rPr>
              <w:t>яг</w:t>
            </w:r>
            <w:r w:rsidRPr="006B1C4F">
              <w:rPr>
                <w:rFonts w:ascii="Times New Roman" w:eastAsia="Times New Roman" w:hAnsi="Times New Roman" w:cs="Times New Roman"/>
                <w:color w:val="000000"/>
                <w:spacing w:val="79"/>
                <w:sz w:val="28"/>
                <w:szCs w:val="28"/>
                <w:lang w:val="uk-UA"/>
              </w:rPr>
              <w:t xml:space="preserve"> </w:t>
            </w:r>
            <w:r w:rsidRPr="006B1C4F">
              <w:rPr>
                <w:rFonts w:ascii="Times New Roman" w:eastAsia="Times New Roman" w:hAnsi="Times New Roman" w:cs="Times New Roman"/>
                <w:color w:val="000000"/>
                <w:sz w:val="28"/>
                <w:szCs w:val="28"/>
                <w:lang w:val="uk-UA"/>
              </w:rPr>
              <w:t>фіна</w:t>
            </w:r>
            <w:r w:rsidRPr="006B1C4F">
              <w:rPr>
                <w:rFonts w:ascii="Times New Roman" w:eastAsia="Times New Roman" w:hAnsi="Times New Roman" w:cs="Times New Roman"/>
                <w:color w:val="000000"/>
                <w:spacing w:val="2"/>
                <w:sz w:val="28"/>
                <w:szCs w:val="28"/>
                <w:lang w:val="uk-UA"/>
              </w:rPr>
              <w:t>н</w:t>
            </w:r>
            <w:r w:rsidRPr="006B1C4F">
              <w:rPr>
                <w:rFonts w:ascii="Times New Roman" w:eastAsia="Times New Roman" w:hAnsi="Times New Roman" w:cs="Times New Roman"/>
                <w:color w:val="000000"/>
                <w:sz w:val="28"/>
                <w:szCs w:val="28"/>
                <w:lang w:val="uk-UA"/>
              </w:rPr>
              <w:t>сових</w:t>
            </w:r>
            <w:r w:rsidRPr="006B1C4F">
              <w:rPr>
                <w:rFonts w:ascii="Times New Roman" w:eastAsia="Times New Roman" w:hAnsi="Times New Roman" w:cs="Times New Roman"/>
                <w:color w:val="000000"/>
                <w:spacing w:val="19"/>
                <w:sz w:val="28"/>
                <w:szCs w:val="28"/>
                <w:lang w:val="uk-UA"/>
              </w:rPr>
              <w:t xml:space="preserve"> </w:t>
            </w:r>
            <w:r w:rsidRPr="006B1C4F">
              <w:rPr>
                <w:rFonts w:ascii="Times New Roman" w:eastAsia="Times New Roman" w:hAnsi="Times New Roman" w:cs="Times New Roman"/>
                <w:color w:val="000000"/>
                <w:sz w:val="28"/>
                <w:szCs w:val="28"/>
                <w:lang w:val="uk-UA"/>
              </w:rPr>
              <w:t>рес</w:t>
            </w:r>
            <w:r w:rsidRPr="006B1C4F">
              <w:rPr>
                <w:rFonts w:ascii="Times New Roman" w:eastAsia="Times New Roman" w:hAnsi="Times New Roman" w:cs="Times New Roman"/>
                <w:color w:val="000000"/>
                <w:spacing w:val="-3"/>
                <w:sz w:val="28"/>
                <w:szCs w:val="28"/>
                <w:lang w:val="uk-UA"/>
              </w:rPr>
              <w:t>у</w:t>
            </w:r>
            <w:r w:rsidRPr="006B1C4F">
              <w:rPr>
                <w:rFonts w:ascii="Times New Roman" w:eastAsia="Times New Roman" w:hAnsi="Times New Roman" w:cs="Times New Roman"/>
                <w:color w:val="000000"/>
                <w:sz w:val="28"/>
                <w:szCs w:val="28"/>
                <w:lang w:val="uk-UA"/>
              </w:rPr>
              <w:t>рсів,</w:t>
            </w:r>
            <w:r w:rsidRPr="006B1C4F">
              <w:rPr>
                <w:rFonts w:ascii="Times New Roman" w:eastAsia="Times New Roman" w:hAnsi="Times New Roman" w:cs="Times New Roman"/>
                <w:color w:val="000000"/>
                <w:spacing w:val="17"/>
                <w:sz w:val="28"/>
                <w:szCs w:val="28"/>
                <w:lang w:val="uk-UA"/>
              </w:rPr>
              <w:t xml:space="preserve"> </w:t>
            </w:r>
            <w:r w:rsidRPr="006B1C4F">
              <w:rPr>
                <w:rFonts w:ascii="Times New Roman" w:eastAsia="Times New Roman" w:hAnsi="Times New Roman" w:cs="Times New Roman"/>
                <w:color w:val="000000"/>
                <w:spacing w:val="1"/>
                <w:sz w:val="28"/>
                <w:szCs w:val="28"/>
                <w:lang w:val="uk-UA"/>
              </w:rPr>
              <w:t>н</w:t>
            </w:r>
            <w:r w:rsidRPr="006B1C4F">
              <w:rPr>
                <w:rFonts w:ascii="Times New Roman" w:eastAsia="Times New Roman" w:hAnsi="Times New Roman" w:cs="Times New Roman"/>
                <w:color w:val="000000"/>
                <w:sz w:val="28"/>
                <w:szCs w:val="28"/>
                <w:lang w:val="uk-UA"/>
              </w:rPr>
              <w:t>еобх</w:t>
            </w:r>
            <w:r w:rsidRPr="006B1C4F">
              <w:rPr>
                <w:rFonts w:ascii="Times New Roman" w:eastAsia="Times New Roman" w:hAnsi="Times New Roman" w:cs="Times New Roman"/>
                <w:color w:val="000000"/>
                <w:spacing w:val="-1"/>
                <w:sz w:val="28"/>
                <w:szCs w:val="28"/>
                <w:lang w:val="uk-UA"/>
              </w:rPr>
              <w:t>і</w:t>
            </w:r>
            <w:r w:rsidRPr="006B1C4F">
              <w:rPr>
                <w:rFonts w:ascii="Times New Roman" w:eastAsia="Times New Roman" w:hAnsi="Times New Roman" w:cs="Times New Roman"/>
                <w:color w:val="000000"/>
                <w:spacing w:val="2"/>
                <w:sz w:val="28"/>
                <w:szCs w:val="28"/>
                <w:lang w:val="uk-UA"/>
              </w:rPr>
              <w:t>д</w:t>
            </w:r>
            <w:r w:rsidRPr="006B1C4F">
              <w:rPr>
                <w:rFonts w:ascii="Times New Roman" w:eastAsia="Times New Roman" w:hAnsi="Times New Roman" w:cs="Times New Roman"/>
                <w:color w:val="000000"/>
                <w:sz w:val="28"/>
                <w:szCs w:val="28"/>
                <w:lang w:val="uk-UA"/>
              </w:rPr>
              <w:t>них</w:t>
            </w:r>
            <w:r w:rsidRPr="006B1C4F">
              <w:rPr>
                <w:rFonts w:ascii="Times New Roman" w:eastAsia="Times New Roman" w:hAnsi="Times New Roman" w:cs="Times New Roman"/>
                <w:color w:val="000000"/>
                <w:sz w:val="28"/>
                <w:szCs w:val="28"/>
                <w:lang w:val="uk-UA"/>
              </w:rPr>
              <w:tab/>
              <w:t>для реа</w:t>
            </w:r>
            <w:r w:rsidRPr="006B1C4F">
              <w:rPr>
                <w:rFonts w:ascii="Times New Roman" w:eastAsia="Times New Roman" w:hAnsi="Times New Roman" w:cs="Times New Roman"/>
                <w:color w:val="000000"/>
                <w:spacing w:val="-4"/>
                <w:sz w:val="28"/>
                <w:szCs w:val="28"/>
                <w:lang w:val="uk-UA"/>
              </w:rPr>
              <w:t>л</w:t>
            </w:r>
            <w:r w:rsidRPr="006B1C4F">
              <w:rPr>
                <w:rFonts w:ascii="Times New Roman" w:eastAsia="Times New Roman" w:hAnsi="Times New Roman" w:cs="Times New Roman"/>
                <w:color w:val="000000"/>
                <w:sz w:val="28"/>
                <w:szCs w:val="28"/>
                <w:lang w:val="uk-UA"/>
              </w:rPr>
              <w:t>ізації Програ</w:t>
            </w:r>
            <w:r w:rsidRPr="006B1C4F">
              <w:rPr>
                <w:rFonts w:ascii="Times New Roman" w:eastAsia="Times New Roman" w:hAnsi="Times New Roman" w:cs="Times New Roman"/>
                <w:color w:val="000000"/>
                <w:spacing w:val="-1"/>
                <w:sz w:val="28"/>
                <w:szCs w:val="28"/>
                <w:lang w:val="uk-UA"/>
              </w:rPr>
              <w:t>м</w:t>
            </w:r>
            <w:r w:rsidRPr="006B1C4F">
              <w:rPr>
                <w:rFonts w:ascii="Times New Roman" w:eastAsia="Times New Roman" w:hAnsi="Times New Roman" w:cs="Times New Roman"/>
                <w:color w:val="000000"/>
                <w:sz w:val="28"/>
                <w:szCs w:val="28"/>
                <w:lang w:val="uk-UA"/>
              </w:rPr>
              <w:t>и:</w:t>
            </w:r>
          </w:p>
          <w:p w:rsidR="004A64D2" w:rsidRPr="006B1C4F" w:rsidRDefault="004A64D2" w:rsidP="00B3470E">
            <w:pPr>
              <w:widowControl w:val="0"/>
              <w:ind w:right="5" w:firstLine="33"/>
              <w:jc w:val="both"/>
              <w:rPr>
                <w:rFonts w:ascii="Times New Roman" w:eastAsia="Times New Roman" w:hAnsi="Times New Roman" w:cs="Times New Roman"/>
                <w:color w:val="000000"/>
                <w:sz w:val="28"/>
                <w:szCs w:val="28"/>
                <w:lang w:val="uk-UA"/>
              </w:rPr>
            </w:pPr>
          </w:p>
        </w:tc>
        <w:tc>
          <w:tcPr>
            <w:tcW w:w="5670" w:type="dxa"/>
          </w:tcPr>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Забезпечення реалізації Програми здійснюється за рахунок коштів місцевого бюджету.</w:t>
            </w:r>
          </w:p>
          <w:p w:rsidR="004A64D2" w:rsidRPr="006B1C4F" w:rsidRDefault="004A64D2" w:rsidP="008B2ACA">
            <w:pPr>
              <w:ind w:right="5" w:firstLine="33"/>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Загальний</w:t>
            </w:r>
            <w:r w:rsidRPr="006B1C4F">
              <w:rPr>
                <w:rFonts w:ascii="Times New Roman" w:eastAsia="Times New Roman" w:hAnsi="Times New Roman" w:cs="Times New Roman"/>
                <w:color w:val="000000"/>
                <w:sz w:val="28"/>
                <w:szCs w:val="28"/>
                <w:lang w:val="uk-UA"/>
              </w:rPr>
              <w:tab/>
              <w:t>обсяг</w:t>
            </w:r>
            <w:r w:rsidRPr="006B1C4F">
              <w:rPr>
                <w:rFonts w:ascii="Times New Roman" w:eastAsia="Times New Roman" w:hAnsi="Times New Roman" w:cs="Times New Roman"/>
                <w:color w:val="000000"/>
                <w:sz w:val="28"/>
                <w:szCs w:val="28"/>
                <w:lang w:val="uk-UA"/>
              </w:rPr>
              <w:tab/>
              <w:t xml:space="preserve">фінансування Програми становить </w:t>
            </w:r>
            <w:r w:rsidR="00226F2E">
              <w:rPr>
                <w:rFonts w:ascii="Times New Roman" w:eastAsia="Times New Roman" w:hAnsi="Times New Roman" w:cs="Times New Roman"/>
                <w:color w:val="000000"/>
                <w:sz w:val="28"/>
                <w:szCs w:val="28"/>
                <w:lang w:val="uk-UA"/>
              </w:rPr>
              <w:t>66</w:t>
            </w:r>
            <w:r w:rsidR="008C2783" w:rsidRPr="006B1C4F">
              <w:rPr>
                <w:rFonts w:ascii="Times New Roman" w:eastAsia="Times New Roman" w:hAnsi="Times New Roman" w:cs="Times New Roman"/>
                <w:color w:val="000000"/>
                <w:sz w:val="28"/>
                <w:szCs w:val="28"/>
                <w:lang w:val="uk-UA"/>
              </w:rPr>
              <w:t>00</w:t>
            </w:r>
            <w:r w:rsidRPr="006B1C4F">
              <w:rPr>
                <w:rFonts w:ascii="Times New Roman" w:eastAsia="Times New Roman" w:hAnsi="Times New Roman" w:cs="Times New Roman"/>
                <w:color w:val="000000"/>
                <w:sz w:val="28"/>
                <w:szCs w:val="28"/>
                <w:lang w:val="uk-UA"/>
              </w:rPr>
              <w:t>,0</w:t>
            </w:r>
            <w:r w:rsidR="006B1C4F">
              <w:rPr>
                <w:rFonts w:ascii="Times New Roman" w:eastAsia="Times New Roman" w:hAnsi="Times New Roman" w:cs="Times New Roman"/>
                <w:color w:val="000000"/>
                <w:sz w:val="28"/>
                <w:szCs w:val="28"/>
                <w:lang w:val="uk-UA"/>
              </w:rPr>
              <w:t>0</w:t>
            </w:r>
            <w:r w:rsidRPr="006B1C4F">
              <w:rPr>
                <w:rFonts w:ascii="Times New Roman" w:eastAsia="Times New Roman" w:hAnsi="Times New Roman" w:cs="Times New Roman"/>
                <w:color w:val="000000"/>
                <w:sz w:val="28"/>
                <w:szCs w:val="28"/>
                <w:lang w:val="uk-UA"/>
              </w:rPr>
              <w:t xml:space="preserve"> тис. гривень</w:t>
            </w:r>
          </w:p>
        </w:tc>
      </w:tr>
    </w:tbl>
    <w:p w:rsidR="00C44405" w:rsidRPr="006B1C4F" w:rsidRDefault="00C44405" w:rsidP="002069ED">
      <w:pPr>
        <w:widowControl w:val="0"/>
        <w:spacing w:line="276" w:lineRule="auto"/>
        <w:ind w:right="5" w:firstLine="567"/>
        <w:jc w:val="both"/>
        <w:rPr>
          <w:rFonts w:ascii="Times New Roman" w:eastAsia="Times New Roman" w:hAnsi="Times New Roman" w:cs="Times New Roman"/>
          <w:b/>
          <w:color w:val="000000"/>
          <w:sz w:val="28"/>
          <w:szCs w:val="28"/>
          <w:lang w:val="uk-UA"/>
        </w:rPr>
      </w:pPr>
    </w:p>
    <w:p w:rsidR="002F265F" w:rsidRPr="006B1C4F" w:rsidRDefault="002F265F" w:rsidP="008B2ACA">
      <w:pPr>
        <w:widowControl w:val="0"/>
        <w:spacing w:line="276" w:lineRule="auto"/>
        <w:ind w:right="5" w:firstLine="567"/>
        <w:jc w:val="center"/>
        <w:rPr>
          <w:rFonts w:ascii="Times New Roman" w:eastAsia="Times New Roman" w:hAnsi="Times New Roman" w:cs="Times New Roman"/>
          <w:b/>
          <w:bCs/>
          <w:color w:val="000000"/>
          <w:sz w:val="28"/>
          <w:szCs w:val="28"/>
          <w:lang w:val="uk-UA"/>
        </w:rPr>
      </w:pPr>
      <w:r w:rsidRPr="006B1C4F">
        <w:rPr>
          <w:rFonts w:ascii="Times New Roman" w:eastAsia="Times New Roman" w:hAnsi="Times New Roman" w:cs="Times New Roman"/>
          <w:b/>
          <w:bCs/>
          <w:color w:val="000000"/>
          <w:spacing w:val="1"/>
          <w:sz w:val="28"/>
          <w:szCs w:val="28"/>
          <w:lang w:val="uk-UA"/>
        </w:rPr>
        <w:t>ІІ</w:t>
      </w:r>
      <w:r w:rsidRPr="006B1C4F">
        <w:rPr>
          <w:rFonts w:ascii="Times New Roman" w:eastAsia="Times New Roman" w:hAnsi="Times New Roman" w:cs="Times New Roman"/>
          <w:b/>
          <w:bCs/>
          <w:color w:val="000000"/>
          <w:sz w:val="28"/>
          <w:szCs w:val="28"/>
          <w:lang w:val="uk-UA"/>
        </w:rPr>
        <w:t>. Визначен</w:t>
      </w:r>
      <w:r w:rsidRPr="006B1C4F">
        <w:rPr>
          <w:rFonts w:ascii="Times New Roman" w:eastAsia="Times New Roman" w:hAnsi="Times New Roman" w:cs="Times New Roman"/>
          <w:b/>
          <w:bCs/>
          <w:color w:val="000000"/>
          <w:spacing w:val="-1"/>
          <w:sz w:val="28"/>
          <w:szCs w:val="28"/>
          <w:lang w:val="uk-UA"/>
        </w:rPr>
        <w:t>н</w:t>
      </w:r>
      <w:r w:rsidRPr="006B1C4F">
        <w:rPr>
          <w:rFonts w:ascii="Times New Roman" w:eastAsia="Times New Roman" w:hAnsi="Times New Roman" w:cs="Times New Roman"/>
          <w:b/>
          <w:bCs/>
          <w:color w:val="000000"/>
          <w:sz w:val="28"/>
          <w:szCs w:val="28"/>
          <w:lang w:val="uk-UA"/>
        </w:rPr>
        <w:t>я</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пробл</w:t>
      </w:r>
      <w:r w:rsidRPr="006B1C4F">
        <w:rPr>
          <w:rFonts w:ascii="Times New Roman" w:eastAsia="Times New Roman" w:hAnsi="Times New Roman" w:cs="Times New Roman"/>
          <w:b/>
          <w:bCs/>
          <w:color w:val="000000"/>
          <w:spacing w:val="-2"/>
          <w:sz w:val="28"/>
          <w:szCs w:val="28"/>
          <w:lang w:val="uk-UA"/>
        </w:rPr>
        <w:t>е</w:t>
      </w:r>
      <w:r w:rsidRPr="006B1C4F">
        <w:rPr>
          <w:rFonts w:ascii="Times New Roman" w:eastAsia="Times New Roman" w:hAnsi="Times New Roman" w:cs="Times New Roman"/>
          <w:b/>
          <w:bCs/>
          <w:color w:val="000000"/>
          <w:sz w:val="28"/>
          <w:szCs w:val="28"/>
          <w:lang w:val="uk-UA"/>
        </w:rPr>
        <w:t>мних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пи</w:t>
      </w:r>
      <w:r w:rsidRPr="006B1C4F">
        <w:rPr>
          <w:rFonts w:ascii="Times New Roman" w:eastAsia="Times New Roman" w:hAnsi="Times New Roman" w:cs="Times New Roman"/>
          <w:b/>
          <w:bCs/>
          <w:color w:val="000000"/>
          <w:spacing w:val="-1"/>
          <w:sz w:val="28"/>
          <w:szCs w:val="28"/>
          <w:lang w:val="uk-UA"/>
        </w:rPr>
        <w:t>т</w:t>
      </w:r>
      <w:r w:rsidRPr="006B1C4F">
        <w:rPr>
          <w:rFonts w:ascii="Times New Roman" w:eastAsia="Times New Roman" w:hAnsi="Times New Roman" w:cs="Times New Roman"/>
          <w:b/>
          <w:bCs/>
          <w:color w:val="000000"/>
          <w:sz w:val="28"/>
          <w:szCs w:val="28"/>
          <w:lang w:val="uk-UA"/>
        </w:rPr>
        <w:t>ань, на</w:t>
      </w:r>
      <w:r w:rsidRPr="006B1C4F">
        <w:rPr>
          <w:rFonts w:ascii="Times New Roman" w:eastAsia="Times New Roman" w:hAnsi="Times New Roman" w:cs="Times New Roman"/>
          <w:b/>
          <w:bCs/>
          <w:color w:val="000000"/>
          <w:spacing w:val="1"/>
          <w:sz w:val="28"/>
          <w:szCs w:val="28"/>
          <w:lang w:val="uk-UA"/>
        </w:rPr>
        <w:t xml:space="preserve"> р</w:t>
      </w:r>
      <w:r w:rsidRPr="006B1C4F">
        <w:rPr>
          <w:rFonts w:ascii="Times New Roman" w:eastAsia="Times New Roman" w:hAnsi="Times New Roman" w:cs="Times New Roman"/>
          <w:b/>
          <w:bCs/>
          <w:color w:val="000000"/>
          <w:sz w:val="28"/>
          <w:szCs w:val="28"/>
          <w:lang w:val="uk-UA"/>
        </w:rPr>
        <w:t>оз</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’язання я</w:t>
      </w:r>
      <w:r w:rsidRPr="006B1C4F">
        <w:rPr>
          <w:rFonts w:ascii="Times New Roman" w:eastAsia="Times New Roman" w:hAnsi="Times New Roman" w:cs="Times New Roman"/>
          <w:b/>
          <w:bCs/>
          <w:color w:val="000000"/>
          <w:spacing w:val="-1"/>
          <w:sz w:val="28"/>
          <w:szCs w:val="28"/>
          <w:lang w:val="uk-UA"/>
        </w:rPr>
        <w:t>к</w:t>
      </w:r>
      <w:r w:rsidRPr="006B1C4F">
        <w:rPr>
          <w:rFonts w:ascii="Times New Roman" w:eastAsia="Times New Roman" w:hAnsi="Times New Roman" w:cs="Times New Roman"/>
          <w:b/>
          <w:bCs/>
          <w:color w:val="000000"/>
          <w:sz w:val="28"/>
          <w:szCs w:val="28"/>
          <w:lang w:val="uk-UA"/>
        </w:rPr>
        <w:t>их</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спрямо</w:t>
      </w:r>
      <w:r w:rsidRPr="006B1C4F">
        <w:rPr>
          <w:rFonts w:ascii="Times New Roman" w:eastAsia="Times New Roman" w:hAnsi="Times New Roman" w:cs="Times New Roman"/>
          <w:b/>
          <w:bCs/>
          <w:color w:val="000000"/>
          <w:spacing w:val="-1"/>
          <w:sz w:val="28"/>
          <w:szCs w:val="28"/>
          <w:lang w:val="uk-UA"/>
        </w:rPr>
        <w:t>в</w:t>
      </w:r>
      <w:r w:rsidRPr="006B1C4F">
        <w:rPr>
          <w:rFonts w:ascii="Times New Roman" w:eastAsia="Times New Roman" w:hAnsi="Times New Roman" w:cs="Times New Roman"/>
          <w:b/>
          <w:bCs/>
          <w:color w:val="000000"/>
          <w:sz w:val="28"/>
          <w:szCs w:val="28"/>
          <w:lang w:val="uk-UA"/>
        </w:rPr>
        <w:t>ано</w:t>
      </w:r>
      <w:r w:rsidRPr="006B1C4F">
        <w:rPr>
          <w:rFonts w:ascii="Times New Roman" w:eastAsia="Times New Roman" w:hAnsi="Times New Roman" w:cs="Times New Roman"/>
          <w:b/>
          <w:bCs/>
          <w:color w:val="000000"/>
          <w:spacing w:val="-1"/>
          <w:sz w:val="28"/>
          <w:szCs w:val="28"/>
          <w:lang w:val="uk-UA"/>
        </w:rPr>
        <w:t xml:space="preserve"> </w:t>
      </w:r>
      <w:r w:rsidRPr="006B1C4F">
        <w:rPr>
          <w:rFonts w:ascii="Times New Roman" w:eastAsia="Times New Roman" w:hAnsi="Times New Roman" w:cs="Times New Roman"/>
          <w:b/>
          <w:bCs/>
          <w:color w:val="000000"/>
          <w:sz w:val="28"/>
          <w:szCs w:val="28"/>
          <w:lang w:val="uk-UA"/>
        </w:rPr>
        <w:t>Пр</w:t>
      </w:r>
      <w:r w:rsidRPr="006B1C4F">
        <w:rPr>
          <w:rFonts w:ascii="Times New Roman" w:eastAsia="Times New Roman" w:hAnsi="Times New Roman" w:cs="Times New Roman"/>
          <w:b/>
          <w:bCs/>
          <w:color w:val="000000"/>
          <w:spacing w:val="1"/>
          <w:sz w:val="28"/>
          <w:szCs w:val="28"/>
          <w:lang w:val="uk-UA"/>
        </w:rPr>
        <w:t>о</w:t>
      </w:r>
      <w:r w:rsidRPr="006B1C4F">
        <w:rPr>
          <w:rFonts w:ascii="Times New Roman" w:eastAsia="Times New Roman" w:hAnsi="Times New Roman" w:cs="Times New Roman"/>
          <w:b/>
          <w:bCs/>
          <w:color w:val="000000"/>
          <w:sz w:val="28"/>
          <w:szCs w:val="28"/>
          <w:lang w:val="uk-UA"/>
        </w:rPr>
        <w:t>г</w:t>
      </w:r>
      <w:r w:rsidRPr="006B1C4F">
        <w:rPr>
          <w:rFonts w:ascii="Times New Roman" w:eastAsia="Times New Roman" w:hAnsi="Times New Roman" w:cs="Times New Roman"/>
          <w:b/>
          <w:bCs/>
          <w:color w:val="000000"/>
          <w:spacing w:val="-1"/>
          <w:sz w:val="28"/>
          <w:szCs w:val="28"/>
          <w:lang w:val="uk-UA"/>
        </w:rPr>
        <w:t>р</w:t>
      </w:r>
      <w:r w:rsidRPr="006B1C4F">
        <w:rPr>
          <w:rFonts w:ascii="Times New Roman" w:eastAsia="Times New Roman" w:hAnsi="Times New Roman" w:cs="Times New Roman"/>
          <w:b/>
          <w:bCs/>
          <w:color w:val="000000"/>
          <w:sz w:val="28"/>
          <w:szCs w:val="28"/>
          <w:lang w:val="uk-UA"/>
        </w:rPr>
        <w:t>аму</w:t>
      </w:r>
    </w:p>
    <w:p w:rsidR="002F265F" w:rsidRPr="006B1C4F" w:rsidRDefault="002F265F" w:rsidP="002069ED">
      <w:pPr>
        <w:spacing w:after="31" w:line="276" w:lineRule="auto"/>
        <w:ind w:right="5" w:firstLine="567"/>
        <w:jc w:val="both"/>
        <w:rPr>
          <w:rFonts w:ascii="Times New Roman" w:eastAsia="Times New Roman" w:hAnsi="Times New Roman" w:cs="Times New Roman"/>
          <w:sz w:val="28"/>
          <w:szCs w:val="28"/>
          <w:lang w:val="uk-UA"/>
        </w:rPr>
      </w:pP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bookmarkStart w:id="7" w:name="_page_41_0"/>
      <w:r w:rsidRPr="006B1C4F">
        <w:rPr>
          <w:rFonts w:ascii="Times New Roman" w:hAnsi="Times New Roman" w:cs="Times New Roman"/>
          <w:noProof/>
          <w:sz w:val="28"/>
          <w:szCs w:val="28"/>
          <w:lang w:val="uk-UA"/>
        </w:rPr>
        <w:t>Ключова роль у соціально-економічному розвитку громади належить  кваліфікованим фахівцям, саме через їх діяльність реалзується державна політика, спрямована на зміцнення інтелектуального, фізичного і духовного потенціалу суспільства, надання якісних послуг мешканцям громади.</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lastRenderedPageBreak/>
        <w:t>Певжиття заходів для вирішения питання кадрового забезпечення закладів соціально-культурної сфери може призвести до значного погіршення якості надання послуг населенню громади або їх відсутності в подальшому.</w:t>
      </w:r>
    </w:p>
    <w:p w:rsidR="002F265F" w:rsidRPr="006B1C4F" w:rsidRDefault="002F265F" w:rsidP="002069ED">
      <w:pPr>
        <w:spacing w:after="31" w:line="276" w:lineRule="auto"/>
        <w:ind w:right="5" w:firstLine="567"/>
        <w:jc w:val="both"/>
        <w:rPr>
          <w:rFonts w:ascii="Times New Roman" w:hAnsi="Times New Roman" w:cs="Times New Roman"/>
          <w:noProof/>
          <w:sz w:val="28"/>
          <w:szCs w:val="28"/>
          <w:lang w:val="uk-UA"/>
        </w:rPr>
      </w:pPr>
      <w:r w:rsidRPr="006B1C4F">
        <w:rPr>
          <w:rFonts w:ascii="Times New Roman" w:hAnsi="Times New Roman" w:cs="Times New Roman"/>
          <w:noProof/>
          <w:sz w:val="28"/>
          <w:szCs w:val="28"/>
          <w:lang w:val="uk-UA"/>
        </w:rPr>
        <w:t>Зокрема, часткове розв'язання проблеми забезпечення службовим житлом працівників, в тому числі їх сімей, в кінцевому результаті дасть змогу залучити на вакантої посади до установ, закладів та підприсметв громади професійні кадри, зменшити їх плинність. Це надасть можливість мешканням громади отримати якісні та кваліфіковані послуги.</w:t>
      </w:r>
      <w:r w:rsidRPr="006B1C4F">
        <w:rPr>
          <w:rFonts w:ascii="Times New Roman" w:hAnsi="Times New Roman" w:cs="Times New Roman"/>
          <w:noProof/>
          <w:sz w:val="28"/>
          <w:szCs w:val="28"/>
          <w:lang w:val="ru-RU" w:eastAsia="ru-RU"/>
        </w:rPr>
        <mc:AlternateContent>
          <mc:Choice Requires="wpg">
            <w:drawing>
              <wp:anchor distT="0" distB="0" distL="114300" distR="114300" simplePos="0" relativeHeight="251659264" behindDoc="1" locked="0" layoutInCell="0" allowOverlap="1" wp14:anchorId="6ED0CE80" wp14:editId="5B8F011B">
                <wp:simplePos x="0" y="0"/>
                <wp:positionH relativeFrom="page">
                  <wp:posOffset>1080819</wp:posOffset>
                </wp:positionH>
                <wp:positionV relativeFrom="paragraph">
                  <wp:posOffset>206010</wp:posOffset>
                </wp:positionV>
                <wp:extent cx="6121654" cy="617219"/>
                <wp:effectExtent l="0" t="0" r="0" b="0"/>
                <wp:wrapNone/>
                <wp:docPr id="97" name="drawingObject97"/>
                <wp:cNvGraphicFramePr/>
                <a:graphic xmlns:a="http://schemas.openxmlformats.org/drawingml/2006/main">
                  <a:graphicData uri="http://schemas.microsoft.com/office/word/2010/wordprocessingGroup">
                    <wpg:wgp>
                      <wpg:cNvGrpSpPr/>
                      <wpg:grpSpPr>
                        <a:xfrm>
                          <a:off x="0" y="0"/>
                          <a:ext cx="6121654" cy="617219"/>
                          <a:chOff x="0" y="0"/>
                          <a:chExt cx="6121654" cy="617219"/>
                        </a:xfrm>
                        <a:noFill/>
                      </wpg:grpSpPr>
                      <wps:wsp>
                        <wps:cNvPr id="98" name="Shape 98"/>
                        <wps:cNvSpPr/>
                        <wps:spPr>
                          <a:xfrm>
                            <a:off x="1786459" y="0"/>
                            <a:ext cx="53339" cy="204216"/>
                          </a:xfrm>
                          <a:custGeom>
                            <a:avLst/>
                            <a:gdLst/>
                            <a:ahLst/>
                            <a:cxnLst/>
                            <a:rect l="0" t="0" r="0" b="0"/>
                            <a:pathLst>
                              <a:path w="53339" h="204216">
                                <a:moveTo>
                                  <a:pt x="0" y="204216"/>
                                </a:moveTo>
                                <a:lnTo>
                                  <a:pt x="0" y="0"/>
                                </a:lnTo>
                                <a:lnTo>
                                  <a:pt x="53339" y="0"/>
                                </a:lnTo>
                                <a:lnTo>
                                  <a:pt x="53339" y="204216"/>
                                </a:lnTo>
                                <a:lnTo>
                                  <a:pt x="0" y="204216"/>
                                </a:lnTo>
                                <a:close/>
                              </a:path>
                            </a:pathLst>
                          </a:custGeom>
                          <a:solidFill>
                            <a:srgbClr val="FFFFFF"/>
                          </a:solidFill>
                        </wps:spPr>
                        <wps:bodyPr vertOverflow="overflow" horzOverflow="overflow" vert="horz" lIns="91440" tIns="45720" rIns="91440" bIns="45720" anchor="t"/>
                      </wps:wsp>
                      <wps:wsp>
                        <wps:cNvPr id="99" name="Shape 99"/>
                        <wps:cNvSpPr/>
                        <wps:spPr>
                          <a:xfrm>
                            <a:off x="3659709" y="0"/>
                            <a:ext cx="2461895" cy="204216"/>
                          </a:xfrm>
                          <a:custGeom>
                            <a:avLst/>
                            <a:gdLst/>
                            <a:ahLst/>
                            <a:cxnLst/>
                            <a:rect l="0" t="0" r="0" b="0"/>
                            <a:pathLst>
                              <a:path w="2461895" h="204216">
                                <a:moveTo>
                                  <a:pt x="0" y="204216"/>
                                </a:moveTo>
                                <a:lnTo>
                                  <a:pt x="0" y="0"/>
                                </a:lnTo>
                                <a:lnTo>
                                  <a:pt x="2461895" y="0"/>
                                </a:lnTo>
                                <a:lnTo>
                                  <a:pt x="2461895"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204216"/>
                            <a:ext cx="6121654" cy="208788"/>
                          </a:xfrm>
                          <a:custGeom>
                            <a:avLst/>
                            <a:gdLst/>
                            <a:ahLst/>
                            <a:cxnLst/>
                            <a:rect l="0" t="0" r="0" b="0"/>
                            <a:pathLst>
                              <a:path w="6121654" h="208788">
                                <a:moveTo>
                                  <a:pt x="0" y="0"/>
                                </a:moveTo>
                                <a:lnTo>
                                  <a:pt x="0" y="208788"/>
                                </a:lnTo>
                                <a:lnTo>
                                  <a:pt x="6121654" y="208788"/>
                                </a:lnTo>
                                <a:lnTo>
                                  <a:pt x="6121654" y="0"/>
                                </a:lnTo>
                                <a:lnTo>
                                  <a:pt x="0" y="0"/>
                                </a:lnTo>
                                <a:close/>
                              </a:path>
                            </a:pathLst>
                          </a:custGeom>
                          <a:solidFill>
                            <a:srgbClr val="FFFFFF"/>
                          </a:solidFill>
                        </wps:spPr>
                        <wps:bodyPr vertOverflow="overflow" horzOverflow="overflow" vert="horz" lIns="91440" tIns="45720" rIns="91440" bIns="45720" anchor="t"/>
                      </wps:wsp>
                      <wps:wsp>
                        <wps:cNvPr id="101" name="Shape 101"/>
                        <wps:cNvSpPr/>
                        <wps:spPr>
                          <a:xfrm>
                            <a:off x="0" y="408431"/>
                            <a:ext cx="2470657" cy="208788"/>
                          </a:xfrm>
                          <a:custGeom>
                            <a:avLst/>
                            <a:gdLst/>
                            <a:ahLst/>
                            <a:cxnLst/>
                            <a:rect l="0" t="0" r="0" b="0"/>
                            <a:pathLst>
                              <a:path w="2470657" h="208788">
                                <a:moveTo>
                                  <a:pt x="0" y="0"/>
                                </a:moveTo>
                                <a:lnTo>
                                  <a:pt x="0" y="208788"/>
                                </a:lnTo>
                                <a:lnTo>
                                  <a:pt x="2470657" y="208788"/>
                                </a:lnTo>
                                <a:lnTo>
                                  <a:pt x="24706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75153C" id="drawingObject97" o:spid="_x0000_s1026" style="position:absolute;margin-left:85.1pt;margin-top:16.2pt;width:482pt;height:48.6pt;z-index:-251657216;mso-position-horizontal-relative:page" coordsize="61216,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CnPwMAAH4PAAAOAAAAZHJzL2Uyb0RvYy54bWzsV8lu2zAQvRfoPxC8N1osy7YQOYemCQoU&#10;TYCkH0BT1FJIokAyltOv75ASZXnJghRJc4gOIsUZDmce53Go07NNVaI1E7LgdYy9ExcjVlOeFHUW&#10;41+3F1/mGElF6oSUvGYxvmcSny0/fzptm4j5POdlwgQCI7WM2ibGuVJN5DiS5qwi8oQ3rAZhykVF&#10;FHyKzEkEacF6VTq+64ZOy0XSCE6ZlDB63gnx0thPU0bVVZpKplAZY/BNmbcw75V+O8tTEmWCNHlB&#10;ezfIC7yoSFHDooOpc6IIuhPFgamqoIJLnqoTyiuHp2lBmYkBovHcvWguBb9rTCxZ1GbNABNAu4fT&#10;i83Sn+trgYokxosZRjWpYI96hK9WvwE+GAaM2iaLQPVSNDfNtegHsu5Lh71JRaVbCAhtDLr3A7ps&#10;oxCFwdDzvXAaYERBFnoz31t08NMc9uhgGs2/PT7R2S5b84uiLMEtRzs6+NU2kFRyi5v8N9xuctIw&#10;sx1Sg2FxgwzvcDNytJh3gBmdAS0ZSQDuCFTebB4G0wVGh4BNJ5MJCDRcvhsAeNrwKGp6J9Ul4wZ4&#10;sv4hFYghAxPbI7nt0U1tuwL29FEyNETpedqU7qI2xr0j+eCHFlZ8zW65UVPbzdtxdKtS1oeqhnwQ&#10;jpXZtjHm+jUtKs/Q21naGrNtZxROgH0wrQItuWQdvjpsA/QABaw+Blvyskh0xunopchWX0uB1gSO&#10;mAvz9Ps0UoO8tBmgeyue3EP6wLmpruCVlhxQBjxND6Ociz/HxrU+pDBIMSq/15DOCy8I9LFmPoLp&#10;zIcPMZasxhJSU5gcY2Uc7Nmhyf0WNIFM3qGJIb9eGqj0NE0m4XQxc4/SxA9Cb76YvgeiDK68KVWG&#10;VZ8ky1jzgy7vmS6eC0we80UPwPH0bMLsH3UkOlqHfXc+m5uK9T8Ky3AlMHwxnjxcWmy9eLyq7ARk&#10;D3fbdlVgWNXUglH8Vs22h+rWB6th23F52df5qCzDxfVVLmCe6+1TxXsBVQJ3HkzMxC1V/GDmhlO4&#10;GHd3sFGq2Avv+FrwqnewwZU3pcqw6vOoMlbfp8EHVbp688AlzPy5wE+euXj2P6T6L3L8Df3xb/Py&#10;LwAAAP//AwBQSwMEFAAGAAgAAAAhAAdCrQrhAAAACwEAAA8AAABkcnMvZG93bnJldi54bWxMj81O&#10;wzAQhO9IvIO1SNyo81MKhDhVVQGnqhItEuK2jbdJ1NiOYjdJ357tCW47u6PZb/LlZFoxUO8bZxXE&#10;swgE2dLpxlYKvvbvD88gfECrsXWWFFzIw7K4vckx0260nzTsQiU4xPoMFdQhdJmUvqzJoJ+5jizf&#10;jq43GFj2ldQ9jhxuWplE0UIabCx/qLGjdU3laXc2Cj5GHFdp/DZsTsf15Wf/uP3exKTU/d20egUR&#10;aAp/ZrjiMzoUzHRwZ6u9aFk/RQlbFaTJHMTVEKdz3hx4Sl4WIItc/u9Q/AIAAP//AwBQSwECLQAU&#10;AAYACAAAACEAtoM4kv4AAADhAQAAEwAAAAAAAAAAAAAAAAAAAAAAW0NvbnRlbnRfVHlwZXNdLnht&#10;bFBLAQItABQABgAIAAAAIQA4/SH/1gAAAJQBAAALAAAAAAAAAAAAAAAAAC8BAABfcmVscy8ucmVs&#10;c1BLAQItABQABgAIAAAAIQCbwUCnPwMAAH4PAAAOAAAAAAAAAAAAAAAAAC4CAABkcnMvZTJvRG9j&#10;LnhtbFBLAQItABQABgAIAAAAIQAHQq0K4QAAAAsBAAAPAAAAAAAAAAAAAAAAAJkFAABkcnMvZG93&#10;bnJldi54bWxQSwUGAAAAAAQABADzAAAApwYAAAAA&#10;" o:allowincell="f">
                <v:shape id="Shape 98" o:spid="_x0000_s1027" style="position:absolute;left:17864;width:533;height:2042;visibility:visible;mso-wrap-style:square;v-text-anchor:top" coordsize="5333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P1wgAAANsAAAAPAAAAZHJzL2Rvd25yZXYueG1sRE/Pa8Iw&#10;FL4P9j+EN9htTTeYc7VRxG1QPAysu/T2bN7aYvNSkmjrf28OgseP73e+mkwvzuR8Z1nBa5KCIK6t&#10;7rhR8Lf/eZmD8AFZY2+ZFFzIw2r5+JBjpu3IOzqXoRExhH2GCtoQhkxKX7dk0Cd2II7cv3UGQ4Su&#10;kdrhGMNNL9/SdCYNdhwbWhxo01J9LE9GwUH605fcfv++F8durHSly+JDK/X8NK0XIAJN4S6+uQut&#10;4DOOjV/iD5DLKwAAAP//AwBQSwECLQAUAAYACAAAACEA2+H2y+4AAACFAQAAEwAAAAAAAAAAAAAA&#10;AAAAAAAAW0NvbnRlbnRfVHlwZXNdLnhtbFBLAQItABQABgAIAAAAIQBa9CxbvwAAABUBAAALAAAA&#10;AAAAAAAAAAAAAB8BAABfcmVscy8ucmVsc1BLAQItABQABgAIAAAAIQCiEeP1wgAAANsAAAAPAAAA&#10;AAAAAAAAAAAAAAcCAABkcnMvZG93bnJldi54bWxQSwUGAAAAAAMAAwC3AAAA9gIAAAAA&#10;" path="m,204216l,,53339,r,204216l,204216xe" stroked="f">
                  <v:path arrowok="t" textboxrect="0,0,53339,204216"/>
                </v:shape>
                <v:shape id="Shape 99" o:spid="_x0000_s1028" style="position:absolute;left:36597;width:24619;height:2042;visibility:visible;mso-wrap-style:square;v-text-anchor:top" coordsize="246189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taxAAAANsAAAAPAAAAZHJzL2Rvd25yZXYueG1sRI9Ba8JA&#10;FITvQv/D8gRvZqNQaVJXKcUWwYJo7P2ZfU3SZt+m2TWJ/75bEDwOM/MNs1wPphYdta6yrGAWxSCI&#10;c6srLhScsrfpEwjnkTXWlknBlRysVw+jJaba9nyg7ugLESDsUlRQet+kUrq8JIMusg1x8L5sa9AH&#10;2RZSt9gHuKnlPI4X0mDFYaHEhl5Lyn+OF6Pg/Pv+wdlVXr4fd+d+r/ebHj9PSk3Gw8szCE+Dv4dv&#10;7a1WkCTw/yX8ALn6AwAA//8DAFBLAQItABQABgAIAAAAIQDb4fbL7gAAAIUBAAATAAAAAAAAAAAA&#10;AAAAAAAAAABbQ29udGVudF9UeXBlc10ueG1sUEsBAi0AFAAGAAgAAAAhAFr0LFu/AAAAFQEAAAsA&#10;AAAAAAAAAAAAAAAAHwEAAF9yZWxzLy5yZWxzUEsBAi0AFAAGAAgAAAAhAMSri1rEAAAA2wAAAA8A&#10;AAAAAAAAAAAAAAAABwIAAGRycy9kb3ducmV2LnhtbFBLBQYAAAAAAwADALcAAAD4AgAAAAA=&#10;" path="m,204216l,,2461895,r,204216l,204216xe" stroked="f">
                  <v:path arrowok="t" textboxrect="0,0,2461895,204216"/>
                </v:shape>
                <v:shape id="Shape 100" o:spid="_x0000_s1029" style="position:absolute;top:2042;width:61216;height:2088;visibility:visible;mso-wrap-style:square;v-text-anchor:top" coordsize="6121654,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5qxAAAANwAAAAPAAAAZHJzL2Rvd25yZXYueG1sRI9Ba8Mw&#10;DIXvg/0Ho8Juq9MdSknrlhIoGethLOulN2FrcVgsh9hr0n8/HQa7Sbyn9z7tDnPo1Y3G1EU2sFoW&#10;oIhtdB23Bi6fp+cNqJSRHfaRycCdEhz2jw87LF2c+INuTW6VhHAq0YDPeSi1TtZTwLSMA7FoX3EM&#10;mGUdW+1GnCQ89PqlKNY6YMfS4HGgypP9bn6Cgfd1tm9XG+O9mqdN3VTnuvZnY54W83ELKtOc/81/&#10;169O8AvBl2dkAr3/BQAA//8DAFBLAQItABQABgAIAAAAIQDb4fbL7gAAAIUBAAATAAAAAAAAAAAA&#10;AAAAAAAAAABbQ29udGVudF9UeXBlc10ueG1sUEsBAi0AFAAGAAgAAAAhAFr0LFu/AAAAFQEAAAsA&#10;AAAAAAAAAAAAAAAAHwEAAF9yZWxzLy5yZWxzUEsBAi0AFAAGAAgAAAAhAPuJbmrEAAAA3AAAAA8A&#10;AAAAAAAAAAAAAAAABwIAAGRycy9kb3ducmV2LnhtbFBLBQYAAAAAAwADALcAAAD4AgAAAAA=&#10;" path="m,l,208788r6121654,l6121654,,,xe" stroked="f">
                  <v:path arrowok="t" textboxrect="0,0,6121654,208788"/>
                </v:shape>
                <v:shape id="Shape 101" o:spid="_x0000_s1030" style="position:absolute;top:4084;width:24706;height:2088;visibility:visible;mso-wrap-style:square;v-text-anchor:top" coordsize="2470657,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iXwwAAANwAAAAPAAAAZHJzL2Rvd25yZXYueG1sRE9LawIx&#10;EL4X+h/CFHqryXpoy2pctCK2Hiq+0OOwmX3QzWTZpLr+e1MoeJuP7znjrLeNOFPna8cakoECQZw7&#10;U3OpYb9bvLyD8AHZYOOYNFzJQzZ5fBhjatyFN3TehlLEEPYpaqhCaFMpfV6RRT9wLXHkCtdZDBF2&#10;pTQdXmK4beRQqVdpsebYUGFLHxXlP9tfq2HYzpPV8qsI6s0cl+vZd304lVetn5/66QhEoD7cxf/u&#10;TxPnqwT+nokXyMkNAAD//wMAUEsBAi0AFAAGAAgAAAAhANvh9svuAAAAhQEAABMAAAAAAAAAAAAA&#10;AAAAAAAAAFtDb250ZW50X1R5cGVzXS54bWxQSwECLQAUAAYACAAAACEAWvQsW78AAAAVAQAACwAA&#10;AAAAAAAAAAAAAAAfAQAAX3JlbHMvLnJlbHNQSwECLQAUAAYACAAAACEAjoy4l8MAAADcAAAADwAA&#10;AAAAAAAAAAAAAAAHAgAAZHJzL2Rvd25yZXYueG1sUEsFBgAAAAADAAMAtwAAAPcCAAAAAA==&#10;" path="m,l,208788r2470657,l2470657,,,xe" stroked="f">
                  <v:path arrowok="t" textboxrect="0,0,2470657,208788"/>
                </v:shape>
                <w10:wrap anchorx="page"/>
              </v:group>
            </w:pict>
          </mc:Fallback>
        </mc:AlternateContent>
      </w:r>
      <w:r w:rsidR="00A90330" w:rsidRPr="006B1C4F">
        <w:rPr>
          <w:rFonts w:ascii="Times New Roman" w:hAnsi="Times New Roman" w:cs="Times New Roman"/>
          <w:noProof/>
          <w:sz w:val="28"/>
          <w:szCs w:val="28"/>
          <w:lang w:val="uk-UA"/>
        </w:rPr>
        <w:t xml:space="preserve"> </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Незадовільні житлові умови призводять до міграційних процесів і відтоку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культури, фізичної культури та спорту, соціального захисту населення, фахівців робітничих професій, що у свою чергу негативно позначається на соціально-економічному розвитку громади у цілому.</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proofErr w:type="spellStart"/>
      <w:r w:rsidRPr="006B1C4F">
        <w:rPr>
          <w:rFonts w:ascii="Times New Roman" w:eastAsia="Times New Roman" w:hAnsi="Times New Roman" w:cs="Times New Roman"/>
          <w:color w:val="000000"/>
          <w:sz w:val="28"/>
          <w:szCs w:val="28"/>
          <w:lang w:val="uk-UA"/>
        </w:rPr>
        <w:t>Необгру</w:t>
      </w:r>
      <w:r w:rsidR="00991B52" w:rsidRPr="006B1C4F">
        <w:rPr>
          <w:rFonts w:ascii="Times New Roman" w:eastAsia="Times New Roman" w:hAnsi="Times New Roman" w:cs="Times New Roman"/>
          <w:color w:val="000000"/>
          <w:sz w:val="28"/>
          <w:szCs w:val="28"/>
          <w:lang w:val="uk-UA"/>
        </w:rPr>
        <w:t>н</w:t>
      </w:r>
      <w:r w:rsidRPr="006B1C4F">
        <w:rPr>
          <w:rFonts w:ascii="Times New Roman" w:eastAsia="Times New Roman" w:hAnsi="Times New Roman" w:cs="Times New Roman"/>
          <w:color w:val="000000"/>
          <w:sz w:val="28"/>
          <w:szCs w:val="28"/>
          <w:lang w:val="uk-UA"/>
        </w:rPr>
        <w:t>товано</w:t>
      </w:r>
      <w:proofErr w:type="spellEnd"/>
      <w:r w:rsidRPr="006B1C4F">
        <w:rPr>
          <w:rFonts w:ascii="Times New Roman" w:eastAsia="Times New Roman" w:hAnsi="Times New Roman" w:cs="Times New Roman"/>
          <w:color w:val="000000"/>
          <w:sz w:val="28"/>
          <w:szCs w:val="28"/>
          <w:lang w:val="uk-UA"/>
        </w:rPr>
        <w:t xml:space="preserve"> висока ціна на житло зробила його недоступним саме тим, кому воно дійсно потрібне найбільше. Особливо гостра житлова проблема торкнулася тих працівників, які направляються на роботу в населені пункти Авангардівської </w:t>
      </w:r>
      <w:r w:rsidR="00D45ACB" w:rsidRPr="006B1C4F">
        <w:rPr>
          <w:rFonts w:ascii="Times New Roman" w:eastAsia="Times New Roman" w:hAnsi="Times New Roman" w:cs="Times New Roman"/>
          <w:color w:val="000000"/>
          <w:sz w:val="28"/>
          <w:szCs w:val="28"/>
          <w:lang w:val="uk-UA"/>
        </w:rPr>
        <w:t xml:space="preserve">селищної </w:t>
      </w:r>
      <w:r w:rsidRPr="006B1C4F">
        <w:rPr>
          <w:rFonts w:ascii="Times New Roman" w:eastAsia="Times New Roman" w:hAnsi="Times New Roman" w:cs="Times New Roman"/>
          <w:color w:val="000000"/>
          <w:sz w:val="28"/>
          <w:szCs w:val="28"/>
          <w:lang w:val="uk-UA"/>
        </w:rPr>
        <w:t xml:space="preserve">територіальної громади з інших місцевостей, та у </w:t>
      </w:r>
      <w:proofErr w:type="spellStart"/>
      <w:r w:rsidRPr="006B1C4F">
        <w:rPr>
          <w:rFonts w:ascii="Times New Roman" w:eastAsia="Times New Roman" w:hAnsi="Times New Roman" w:cs="Times New Roman"/>
          <w:color w:val="000000"/>
          <w:sz w:val="28"/>
          <w:szCs w:val="28"/>
          <w:lang w:val="uk-UA"/>
        </w:rPr>
        <w:t>звʼязку</w:t>
      </w:r>
      <w:proofErr w:type="spellEnd"/>
      <w:r w:rsidRPr="006B1C4F">
        <w:rPr>
          <w:rFonts w:ascii="Times New Roman" w:eastAsia="Times New Roman" w:hAnsi="Times New Roman" w:cs="Times New Roman"/>
          <w:color w:val="000000"/>
          <w:sz w:val="28"/>
          <w:szCs w:val="28"/>
          <w:lang w:val="uk-UA"/>
        </w:rPr>
        <w:t xml:space="preserve"> з характером їх трудових відносин повинні проживати за місцем роботи або поблизу від нього. Програмою протягом 2024 року передбачається придбання квартир(будинків) та віднесенням їх до числа службових.</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Бюджет Авангардівської селищної ради не дає можливості розпочати нове будівництво квартир або будинків, тому виникла необхідність в придбанні</w:t>
      </w:r>
      <w:r w:rsidR="002069ED"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житла.</w:t>
      </w:r>
    </w:p>
    <w:p w:rsidR="00D45ACB" w:rsidRPr="006B1C4F" w:rsidRDefault="00A90330" w:rsidP="00B3470E">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Програмою придбання службового житла у </w:t>
      </w:r>
      <w:proofErr w:type="spellStart"/>
      <w:r w:rsidRPr="006B1C4F">
        <w:rPr>
          <w:rFonts w:ascii="Times New Roman" w:eastAsia="Times New Roman" w:hAnsi="Times New Roman" w:cs="Times New Roman"/>
          <w:color w:val="000000"/>
          <w:sz w:val="28"/>
          <w:szCs w:val="28"/>
          <w:lang w:val="uk-UA"/>
        </w:rPr>
        <w:t>Авангардівській</w:t>
      </w:r>
      <w:proofErr w:type="spellEnd"/>
      <w:r w:rsidRPr="006B1C4F">
        <w:rPr>
          <w:rFonts w:ascii="Times New Roman" w:eastAsia="Times New Roman" w:hAnsi="Times New Roman" w:cs="Times New Roman"/>
          <w:color w:val="000000"/>
          <w:sz w:val="28"/>
          <w:szCs w:val="28"/>
          <w:lang w:val="uk-UA"/>
        </w:rPr>
        <w:t xml:space="preserve"> територіальній громаді на 2024 рік (далі - Програма) передбачається придбання житла Відділом капітального будівництва, житлово-комунального господарства, комунального майна Авангардівської селищної ради, для осіб тієї категорії працівників, яким може </w:t>
      </w:r>
      <w:r w:rsidR="00094C4F">
        <w:rPr>
          <w:rFonts w:ascii="Times New Roman" w:eastAsia="Times New Roman" w:hAnsi="Times New Roman" w:cs="Times New Roman"/>
          <w:color w:val="000000"/>
          <w:sz w:val="28"/>
          <w:szCs w:val="28"/>
          <w:lang w:val="uk-UA"/>
        </w:rPr>
        <w:t>бути надано службові жилі приміщ</w:t>
      </w:r>
      <w:r w:rsidRPr="006B1C4F">
        <w:rPr>
          <w:rFonts w:ascii="Times New Roman" w:eastAsia="Times New Roman" w:hAnsi="Times New Roman" w:cs="Times New Roman"/>
          <w:color w:val="000000"/>
          <w:sz w:val="28"/>
          <w:szCs w:val="28"/>
          <w:lang w:val="uk-UA"/>
        </w:rPr>
        <w:t xml:space="preserve">ення, відповідно до постанови Ради Міністрів Української РСР від 04 лютого 1988 року </w:t>
      </w:r>
      <w:r w:rsidR="00D45ACB" w:rsidRPr="006B1C4F">
        <w:rPr>
          <w:rFonts w:ascii="Times New Roman" w:eastAsia="Times New Roman" w:hAnsi="Times New Roman" w:cs="Times New Roman"/>
          <w:color w:val="000000"/>
          <w:sz w:val="28"/>
          <w:szCs w:val="28"/>
          <w:lang w:val="uk-UA"/>
        </w:rPr>
        <w:t>№</w:t>
      </w:r>
      <w:r w:rsidRPr="006B1C4F">
        <w:rPr>
          <w:rFonts w:ascii="Times New Roman" w:eastAsia="Times New Roman" w:hAnsi="Times New Roman" w:cs="Times New Roman"/>
          <w:color w:val="000000"/>
          <w:sz w:val="28"/>
          <w:szCs w:val="28"/>
          <w:lang w:val="uk-UA"/>
        </w:rPr>
        <w:t>37 «Про службові жилі приміщення», із змінами.</w:t>
      </w:r>
    </w:p>
    <w:p w:rsidR="00D45ACB" w:rsidRPr="00B3470E" w:rsidRDefault="00D45ACB" w:rsidP="00B3470E">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ІІІ</w:t>
      </w:r>
      <w:r w:rsidR="00A90330" w:rsidRPr="006B1C4F">
        <w:rPr>
          <w:rFonts w:ascii="Times New Roman" w:eastAsia="Times New Roman" w:hAnsi="Times New Roman" w:cs="Times New Roman"/>
          <w:b/>
          <w:color w:val="000000"/>
          <w:sz w:val="28"/>
          <w:szCs w:val="28"/>
          <w:lang w:val="uk-UA"/>
        </w:rPr>
        <w:t>. Мета програми</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Головною метою Програми є залучення висококваліфікованих фахівців у сфері освіти, охорони </w:t>
      </w:r>
      <w:proofErr w:type="spellStart"/>
      <w:r w:rsidRPr="006B1C4F">
        <w:rPr>
          <w:rFonts w:ascii="Times New Roman" w:eastAsia="Times New Roman" w:hAnsi="Times New Roman" w:cs="Times New Roman"/>
          <w:color w:val="000000"/>
          <w:sz w:val="28"/>
          <w:szCs w:val="28"/>
          <w:lang w:val="uk-UA"/>
        </w:rPr>
        <w:t>здоровʼя</w:t>
      </w:r>
      <w:proofErr w:type="spellEnd"/>
      <w:r w:rsidRPr="006B1C4F">
        <w:rPr>
          <w:rFonts w:ascii="Times New Roman" w:eastAsia="Times New Roman" w:hAnsi="Times New Roman" w:cs="Times New Roman"/>
          <w:color w:val="000000"/>
          <w:sz w:val="28"/>
          <w:szCs w:val="28"/>
          <w:lang w:val="uk-UA"/>
        </w:rPr>
        <w:t xml:space="preserve">, культури, фізичної культури та спорту, соціального захисту населення, житлово-комунальної галузі та створення належних побутових умов шляхом забезпечення їх службовим житлом (без права приватизації), що </w:t>
      </w:r>
      <w:proofErr w:type="spellStart"/>
      <w:r w:rsidRPr="006B1C4F">
        <w:rPr>
          <w:rFonts w:ascii="Times New Roman" w:eastAsia="Times New Roman" w:hAnsi="Times New Roman" w:cs="Times New Roman"/>
          <w:color w:val="000000"/>
          <w:sz w:val="28"/>
          <w:szCs w:val="28"/>
          <w:lang w:val="uk-UA"/>
        </w:rPr>
        <w:t>надасть</w:t>
      </w:r>
      <w:proofErr w:type="spellEnd"/>
      <w:r w:rsidRPr="006B1C4F">
        <w:rPr>
          <w:rFonts w:ascii="Times New Roman" w:eastAsia="Times New Roman" w:hAnsi="Times New Roman" w:cs="Times New Roman"/>
          <w:color w:val="000000"/>
          <w:sz w:val="28"/>
          <w:szCs w:val="28"/>
          <w:lang w:val="uk-UA"/>
        </w:rPr>
        <w:t xml:space="preserve"> можливість в отриманні якісних послуг, збереженні мережі установ, закладів та підприємств на території </w:t>
      </w:r>
      <w:r w:rsidR="00D45ACB" w:rsidRPr="006B1C4F">
        <w:rPr>
          <w:rFonts w:ascii="Times New Roman" w:eastAsia="Times New Roman" w:hAnsi="Times New Roman" w:cs="Times New Roman"/>
          <w:color w:val="000000"/>
          <w:sz w:val="28"/>
          <w:szCs w:val="28"/>
          <w:lang w:val="uk-UA"/>
        </w:rPr>
        <w:t>Авангардівської селищної територіальної громади</w:t>
      </w:r>
      <w:r w:rsidRPr="006B1C4F">
        <w:rPr>
          <w:rFonts w:ascii="Times New Roman" w:eastAsia="Times New Roman" w:hAnsi="Times New Roman" w:cs="Times New Roman"/>
          <w:color w:val="000000"/>
          <w:sz w:val="28"/>
          <w:szCs w:val="28"/>
          <w:lang w:val="uk-UA"/>
        </w:rPr>
        <w:t>.</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D45ACB" w:rsidP="008B2ACA">
      <w:pPr>
        <w:spacing w:after="31"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lastRenderedPageBreak/>
        <w:t>ІV</w:t>
      </w:r>
      <w:r w:rsidR="00A90330" w:rsidRPr="006B1C4F">
        <w:rPr>
          <w:rFonts w:ascii="Times New Roman" w:eastAsia="Times New Roman" w:hAnsi="Times New Roman" w:cs="Times New Roman"/>
          <w:b/>
          <w:color w:val="000000"/>
          <w:sz w:val="28"/>
          <w:szCs w:val="28"/>
          <w:lang w:val="uk-UA"/>
        </w:rPr>
        <w:t xml:space="preserve">. Шляхи і засоби </w:t>
      </w:r>
      <w:proofErr w:type="spellStart"/>
      <w:r w:rsidR="00A90330" w:rsidRPr="006B1C4F">
        <w:rPr>
          <w:rFonts w:ascii="Times New Roman" w:eastAsia="Times New Roman" w:hAnsi="Times New Roman" w:cs="Times New Roman"/>
          <w:b/>
          <w:color w:val="000000"/>
          <w:sz w:val="28"/>
          <w:szCs w:val="28"/>
          <w:lang w:val="uk-UA"/>
        </w:rPr>
        <w:t>розвʼязання</w:t>
      </w:r>
      <w:proofErr w:type="spellEnd"/>
      <w:r w:rsidR="00A90330" w:rsidRPr="006B1C4F">
        <w:rPr>
          <w:rFonts w:ascii="Times New Roman" w:eastAsia="Times New Roman" w:hAnsi="Times New Roman" w:cs="Times New Roman"/>
          <w:b/>
          <w:color w:val="000000"/>
          <w:sz w:val="28"/>
          <w:szCs w:val="28"/>
          <w:lang w:val="uk-UA"/>
        </w:rPr>
        <w:t xml:space="preserve"> проблеми, обсяги та джерела фінансування; строки та етапи виконання програми</w:t>
      </w:r>
    </w:p>
    <w:p w:rsidR="00D45ACB" w:rsidRPr="006B1C4F" w:rsidRDefault="00D45ACB" w:rsidP="002069ED">
      <w:pPr>
        <w:spacing w:after="31" w:line="276" w:lineRule="auto"/>
        <w:ind w:right="5" w:firstLine="567"/>
        <w:jc w:val="both"/>
        <w:rPr>
          <w:rFonts w:ascii="Times New Roman" w:eastAsia="Times New Roman" w:hAnsi="Times New Roman" w:cs="Times New Roman"/>
          <w:color w:val="000000"/>
          <w:sz w:val="28"/>
          <w:szCs w:val="28"/>
          <w:lang w:val="uk-UA"/>
        </w:rPr>
      </w:pP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Для </w:t>
      </w:r>
      <w:proofErr w:type="spellStart"/>
      <w:r w:rsidRPr="006B1C4F">
        <w:rPr>
          <w:rFonts w:ascii="Times New Roman" w:eastAsia="Times New Roman" w:hAnsi="Times New Roman" w:cs="Times New Roman"/>
          <w:color w:val="000000"/>
          <w:sz w:val="28"/>
          <w:szCs w:val="28"/>
          <w:lang w:val="uk-UA"/>
        </w:rPr>
        <w:t>розвʼязання</w:t>
      </w:r>
      <w:proofErr w:type="spellEnd"/>
      <w:r w:rsidRPr="006B1C4F">
        <w:rPr>
          <w:rFonts w:ascii="Times New Roman" w:eastAsia="Times New Roman" w:hAnsi="Times New Roman" w:cs="Times New Roman"/>
          <w:color w:val="000000"/>
          <w:sz w:val="28"/>
          <w:szCs w:val="28"/>
          <w:lang w:val="uk-UA"/>
        </w:rPr>
        <w:t xml:space="preserve"> проблеми забезпечення працівників житлом необхідно</w:t>
      </w:r>
      <w:r w:rsidR="00D45ACB" w:rsidRPr="006B1C4F">
        <w:rPr>
          <w:rFonts w:ascii="Times New Roman" w:eastAsia="Times New Roman" w:hAnsi="Times New Roman" w:cs="Times New Roman"/>
          <w:color w:val="000000"/>
          <w:sz w:val="28"/>
          <w:szCs w:val="28"/>
          <w:lang w:val="uk-UA"/>
        </w:rPr>
        <w:t xml:space="preserve"> </w:t>
      </w:r>
      <w:r w:rsidRPr="006B1C4F">
        <w:rPr>
          <w:rFonts w:ascii="Times New Roman" w:eastAsia="Times New Roman" w:hAnsi="Times New Roman" w:cs="Times New Roman"/>
          <w:color w:val="000000"/>
          <w:sz w:val="28"/>
          <w:szCs w:val="28"/>
          <w:lang w:val="uk-UA"/>
        </w:rPr>
        <w:t>здійснити наступні кроки.</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Службове житло виділяється:</w:t>
      </w:r>
    </w:p>
    <w:p w:rsidR="00D45ACB"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1. У першу чергу спеціалістам,</w:t>
      </w:r>
      <w:r w:rsidR="00D45ACB" w:rsidRPr="006B1C4F">
        <w:rPr>
          <w:rFonts w:ascii="Times New Roman" w:eastAsia="Times New Roman" w:hAnsi="Times New Roman" w:cs="Times New Roman"/>
          <w:color w:val="000000"/>
          <w:sz w:val="28"/>
          <w:szCs w:val="28"/>
          <w:lang w:val="uk-UA"/>
        </w:rPr>
        <w:t xml:space="preserve"> які працюють в </w:t>
      </w:r>
      <w:r w:rsidRPr="006B1C4F">
        <w:rPr>
          <w:rFonts w:ascii="Times New Roman" w:eastAsia="Times New Roman" w:hAnsi="Times New Roman" w:cs="Times New Roman"/>
          <w:color w:val="000000"/>
          <w:sz w:val="28"/>
          <w:szCs w:val="28"/>
          <w:lang w:val="uk-UA"/>
        </w:rPr>
        <w:t>установ</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заклад</w:t>
      </w:r>
      <w:r w:rsidR="00D45ACB" w:rsidRPr="006B1C4F">
        <w:rPr>
          <w:rFonts w:ascii="Times New Roman" w:eastAsia="Times New Roman" w:hAnsi="Times New Roman" w:cs="Times New Roman"/>
          <w:color w:val="000000"/>
          <w:sz w:val="28"/>
          <w:szCs w:val="28"/>
          <w:lang w:val="uk-UA"/>
        </w:rPr>
        <w:t>ах</w:t>
      </w:r>
      <w:r w:rsidRPr="006B1C4F">
        <w:rPr>
          <w:rFonts w:ascii="Times New Roman" w:eastAsia="Times New Roman" w:hAnsi="Times New Roman" w:cs="Times New Roman"/>
          <w:color w:val="000000"/>
          <w:sz w:val="28"/>
          <w:szCs w:val="28"/>
          <w:lang w:val="uk-UA"/>
        </w:rPr>
        <w:t xml:space="preserve"> та підприємства</w:t>
      </w:r>
      <w:r w:rsidR="00D45ACB" w:rsidRPr="006B1C4F">
        <w:rPr>
          <w:rFonts w:ascii="Times New Roman" w:eastAsia="Times New Roman" w:hAnsi="Times New Roman" w:cs="Times New Roman"/>
          <w:color w:val="000000"/>
          <w:sz w:val="28"/>
          <w:szCs w:val="28"/>
          <w:lang w:val="uk-UA"/>
        </w:rPr>
        <w:t>х</w:t>
      </w:r>
      <w:r w:rsidRPr="006B1C4F">
        <w:rPr>
          <w:rFonts w:ascii="Times New Roman" w:eastAsia="Times New Roman" w:hAnsi="Times New Roman" w:cs="Times New Roman"/>
          <w:color w:val="000000"/>
          <w:sz w:val="28"/>
          <w:szCs w:val="28"/>
          <w:lang w:val="uk-UA"/>
        </w:rPr>
        <w:t xml:space="preserve"> громади, в укомплектуванні </w:t>
      </w:r>
      <w:r w:rsidR="00D45ACB" w:rsidRPr="006B1C4F">
        <w:rPr>
          <w:rFonts w:ascii="Times New Roman" w:eastAsia="Times New Roman" w:hAnsi="Times New Roman" w:cs="Times New Roman"/>
          <w:color w:val="000000"/>
          <w:sz w:val="28"/>
          <w:szCs w:val="28"/>
          <w:lang w:val="uk-UA"/>
        </w:rPr>
        <w:t>чи збереженні кількості робітників є</w:t>
      </w:r>
      <w:r w:rsidRPr="006B1C4F">
        <w:rPr>
          <w:rFonts w:ascii="Times New Roman" w:eastAsia="Times New Roman" w:hAnsi="Times New Roman" w:cs="Times New Roman"/>
          <w:color w:val="000000"/>
          <w:sz w:val="28"/>
          <w:szCs w:val="28"/>
          <w:lang w:val="uk-UA"/>
        </w:rPr>
        <w:t xml:space="preserve"> першочергова потреба, та які</w:t>
      </w:r>
      <w:r w:rsidR="00D45ACB" w:rsidRPr="006B1C4F">
        <w:rPr>
          <w:rFonts w:ascii="Times New Roman" w:eastAsia="Times New Roman" w:hAnsi="Times New Roman" w:cs="Times New Roman"/>
          <w:color w:val="000000"/>
          <w:sz w:val="28"/>
          <w:szCs w:val="28"/>
          <w:lang w:val="uk-UA"/>
        </w:rPr>
        <w:t xml:space="preserve"> не мають власного житла.</w:t>
      </w:r>
    </w:p>
    <w:p w:rsidR="00A90330" w:rsidRPr="006B1C4F" w:rsidRDefault="00A90330" w:rsidP="002069ED">
      <w:pPr>
        <w:spacing w:after="31" w:line="276" w:lineRule="auto"/>
        <w:ind w:right="5" w:firstLine="567"/>
        <w:jc w:val="both"/>
        <w:rPr>
          <w:rFonts w:ascii="Times New Roman" w:eastAsia="Times New Roman" w:hAnsi="Times New Roman" w:cs="Times New Roman"/>
          <w:color w:val="000000"/>
          <w:sz w:val="28"/>
          <w:szCs w:val="28"/>
          <w:lang w:val="uk-UA"/>
        </w:rPr>
      </w:pPr>
      <w:r w:rsidRPr="006B1C4F">
        <w:rPr>
          <w:rFonts w:ascii="Times New Roman" w:eastAsia="Times New Roman" w:hAnsi="Times New Roman" w:cs="Times New Roman"/>
          <w:color w:val="000000"/>
          <w:sz w:val="28"/>
          <w:szCs w:val="28"/>
          <w:lang w:val="uk-UA"/>
        </w:rPr>
        <w:t xml:space="preserve">2. Кваліфікованим спеціалістам, які перебувають на квартирному обліку в </w:t>
      </w:r>
      <w:proofErr w:type="spellStart"/>
      <w:r w:rsidR="00D45ACB" w:rsidRPr="006B1C4F">
        <w:rPr>
          <w:rFonts w:ascii="Times New Roman" w:eastAsia="Times New Roman" w:hAnsi="Times New Roman" w:cs="Times New Roman"/>
          <w:color w:val="000000"/>
          <w:sz w:val="28"/>
          <w:szCs w:val="28"/>
          <w:lang w:val="uk-UA"/>
        </w:rPr>
        <w:t>Авангардівській</w:t>
      </w:r>
      <w:proofErr w:type="spellEnd"/>
      <w:r w:rsidR="00D45ACB" w:rsidRPr="006B1C4F">
        <w:rPr>
          <w:rFonts w:ascii="Times New Roman" w:eastAsia="Times New Roman" w:hAnsi="Times New Roman" w:cs="Times New Roman"/>
          <w:color w:val="000000"/>
          <w:sz w:val="28"/>
          <w:szCs w:val="28"/>
          <w:lang w:val="uk-UA"/>
        </w:rPr>
        <w:t xml:space="preserve"> селищній раді</w:t>
      </w:r>
      <w:r w:rsidRPr="006B1C4F">
        <w:rPr>
          <w:rFonts w:ascii="Times New Roman" w:eastAsia="Times New Roman" w:hAnsi="Times New Roman" w:cs="Times New Roman"/>
          <w:color w:val="000000"/>
          <w:sz w:val="28"/>
          <w:szCs w:val="28"/>
          <w:lang w:val="uk-UA"/>
        </w:rPr>
        <w:t xml:space="preserve"> та які із-за відсутності житла можуть змінити місце проживання та </w:t>
      </w:r>
      <w:r w:rsidR="00D45ACB" w:rsidRPr="006B1C4F">
        <w:rPr>
          <w:rFonts w:ascii="Times New Roman" w:eastAsia="Times New Roman" w:hAnsi="Times New Roman" w:cs="Times New Roman"/>
          <w:color w:val="000000"/>
          <w:sz w:val="28"/>
          <w:szCs w:val="28"/>
          <w:lang w:val="uk-UA"/>
        </w:rPr>
        <w:t xml:space="preserve">місце </w:t>
      </w:r>
      <w:r w:rsidRPr="006B1C4F">
        <w:rPr>
          <w:rFonts w:ascii="Times New Roman" w:eastAsia="Times New Roman" w:hAnsi="Times New Roman" w:cs="Times New Roman"/>
          <w:color w:val="000000"/>
          <w:sz w:val="28"/>
          <w:szCs w:val="28"/>
          <w:lang w:val="uk-UA"/>
        </w:rPr>
        <w:t>роботи, що вплине на забезпеченість і якість надання послуг населенн</w:t>
      </w:r>
      <w:r w:rsidR="00D45ACB" w:rsidRPr="006B1C4F">
        <w:rPr>
          <w:rFonts w:ascii="Times New Roman" w:eastAsia="Times New Roman" w:hAnsi="Times New Roman" w:cs="Times New Roman"/>
          <w:color w:val="000000"/>
          <w:sz w:val="28"/>
          <w:szCs w:val="28"/>
          <w:lang w:val="uk-UA"/>
        </w:rPr>
        <w:t>ю</w:t>
      </w:r>
      <w:r w:rsidRPr="006B1C4F">
        <w:rPr>
          <w:rFonts w:ascii="Times New Roman" w:eastAsia="Times New Roman" w:hAnsi="Times New Roman" w:cs="Times New Roman"/>
          <w:color w:val="000000"/>
          <w:sz w:val="28"/>
          <w:szCs w:val="28"/>
          <w:lang w:val="uk-UA"/>
        </w:rPr>
        <w:t xml:space="preserve"> </w:t>
      </w:r>
      <w:r w:rsidR="00D45ACB" w:rsidRPr="006B1C4F">
        <w:rPr>
          <w:rFonts w:ascii="Times New Roman" w:eastAsia="Times New Roman" w:hAnsi="Times New Roman" w:cs="Times New Roman"/>
          <w:color w:val="000000"/>
          <w:sz w:val="28"/>
          <w:szCs w:val="28"/>
          <w:lang w:val="uk-UA"/>
        </w:rPr>
        <w:t>Авангардівської селищної</w:t>
      </w:r>
      <w:r w:rsidRPr="006B1C4F">
        <w:rPr>
          <w:rFonts w:ascii="Times New Roman" w:eastAsia="Times New Roman" w:hAnsi="Times New Roman" w:cs="Times New Roman"/>
          <w:color w:val="000000"/>
          <w:sz w:val="28"/>
          <w:szCs w:val="28"/>
          <w:lang w:val="uk-UA"/>
        </w:rPr>
        <w:t xml:space="preserve"> територіальної громади.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Виконавчому комітету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забезпечувати службовим житлом спеціалістів установ, закладів та підприємств громади відповідно до існуючого законодавства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 разі неукомплектованості вакантних посад спеціалістів, у яких є першочергова потреба, частина службового житла залишається в резерві.</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Рішення про кількість резервних квартир приймає Виконавчий комітет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керуючись забезпеченістю установ, закладів та підприємств кваліфікованими кадрами та потребою в залученні їх в громаду.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Надання службового житла здійснюється відповідно до укладеного договору.</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Зміни та доповнення до цієї Програми можуть бути внесенні виключно рішенням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Фінансове забезпечення Програми здійснюється за рахунок коштів бюджету </w:t>
      </w:r>
      <w:r w:rsidRPr="006B1C4F">
        <w:rPr>
          <w:rFonts w:ascii="Times New Roman" w:eastAsia="Times New Roman" w:hAnsi="Times New Roman" w:cs="Times New Roman"/>
          <w:color w:val="000000"/>
          <w:sz w:val="28"/>
          <w:szCs w:val="28"/>
          <w:lang w:val="uk-UA"/>
        </w:rPr>
        <w:t xml:space="preserve">Авангардівської селищної </w:t>
      </w:r>
      <w:r w:rsidRPr="006B1C4F">
        <w:rPr>
          <w:rFonts w:ascii="Times New Roman" w:eastAsia="Times New Roman" w:hAnsi="Times New Roman" w:cs="Times New Roman"/>
          <w:sz w:val="28"/>
          <w:szCs w:val="28"/>
          <w:lang w:val="uk-UA"/>
        </w:rPr>
        <w:t>ради та інших джерел, не заборонених законодавством України.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Прогнозні обсяги та джерела фінансування Програми викладені в додатку до Програми.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Термін виконання програми - один стан: 2024 рік.</w:t>
      </w:r>
    </w:p>
    <w:p w:rsidR="002069ED" w:rsidRPr="006B1C4F" w:rsidRDefault="002069ED" w:rsidP="00901CB7">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Ресурсне забезпечення Програми</w:t>
      </w:r>
    </w:p>
    <w:tbl>
      <w:tblPr>
        <w:tblStyle w:val="a4"/>
        <w:tblW w:w="0" w:type="auto"/>
        <w:tblLook w:val="04A0" w:firstRow="1" w:lastRow="0" w:firstColumn="1" w:lastColumn="0" w:noHBand="0" w:noVBand="1"/>
      </w:tblPr>
      <w:tblGrid>
        <w:gridCol w:w="3211"/>
        <w:gridCol w:w="3211"/>
        <w:gridCol w:w="3212"/>
      </w:tblGrid>
      <w:tr w:rsidR="002069ED" w:rsidRPr="0078308F" w:rsidTr="002069ED">
        <w:tc>
          <w:tcPr>
            <w:tcW w:w="3211"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коштів, які пропонується залучити на виконання програми</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Етапи виконання програми</w:t>
            </w:r>
          </w:p>
        </w:tc>
        <w:tc>
          <w:tcPr>
            <w:tcW w:w="3212" w:type="dxa"/>
            <w:vMerge w:val="restart"/>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Усього витрат на виконання програми</w:t>
            </w:r>
          </w:p>
        </w:tc>
      </w:tr>
      <w:tr w:rsidR="002069ED" w:rsidRPr="006B1C4F" w:rsidTr="002069ED">
        <w:tc>
          <w:tcPr>
            <w:tcW w:w="3211"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2024 рік</w:t>
            </w:r>
          </w:p>
        </w:tc>
        <w:tc>
          <w:tcPr>
            <w:tcW w:w="3212" w:type="dxa"/>
            <w:vMerge/>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2069ED" w:rsidRPr="0078308F" w:rsidTr="002069ED">
        <w:tc>
          <w:tcPr>
            <w:tcW w:w="3211" w:type="dxa"/>
          </w:tcPr>
          <w:p w:rsidR="002069ED" w:rsidRPr="006B1C4F" w:rsidRDefault="002F3508" w:rsidP="002069ED">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Обсяг ресурсів, у тому числі:</w:t>
            </w:r>
          </w:p>
        </w:tc>
        <w:tc>
          <w:tcPr>
            <w:tcW w:w="3211"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c>
          <w:tcPr>
            <w:tcW w:w="3212" w:type="dxa"/>
          </w:tcPr>
          <w:p w:rsidR="002069ED" w:rsidRPr="006B1C4F" w:rsidRDefault="002069ED" w:rsidP="002069ED">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Державний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lastRenderedPageBreak/>
              <w:t>Обласний бюджет</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Бюджет Авангардівської селищної ради</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66</w:t>
            </w:r>
            <w:r w:rsidRPr="006B1C4F">
              <w:rPr>
                <w:rFonts w:ascii="Times New Roman" w:eastAsia="Times New Roman" w:hAnsi="Times New Roman" w:cs="Times New Roman"/>
                <w:sz w:val="28"/>
                <w:szCs w:val="28"/>
                <w:lang w:val="uk-UA"/>
              </w:rPr>
              <w:t>00,00 тис</w:t>
            </w:r>
            <w:r w:rsidR="00B3470E">
              <w:rPr>
                <w:rFonts w:ascii="Times New Roman" w:eastAsia="Times New Roman" w:hAnsi="Times New Roman" w:cs="Times New Roman"/>
                <w:sz w:val="28"/>
                <w:szCs w:val="28"/>
                <w:lang w:val="uk-UA"/>
              </w:rPr>
              <w:t>.</w:t>
            </w:r>
            <w:r w:rsidRPr="006B1C4F">
              <w:rPr>
                <w:rFonts w:ascii="Times New Roman" w:eastAsia="Times New Roman" w:hAnsi="Times New Roman" w:cs="Times New Roman"/>
                <w:sz w:val="28"/>
                <w:szCs w:val="28"/>
                <w:lang w:val="uk-UA"/>
              </w:rPr>
              <w:t xml:space="preserve"> грн</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r w:rsidR="009C7EF8" w:rsidRPr="006B1C4F" w:rsidTr="002069ED">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Кошти не бюджетних джерел</w:t>
            </w:r>
          </w:p>
        </w:tc>
        <w:tc>
          <w:tcPr>
            <w:tcW w:w="3211"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0</w:t>
            </w:r>
          </w:p>
        </w:tc>
        <w:tc>
          <w:tcPr>
            <w:tcW w:w="3212" w:type="dxa"/>
          </w:tcPr>
          <w:p w:rsidR="009C7EF8" w:rsidRPr="006B1C4F" w:rsidRDefault="009C7EF8" w:rsidP="009C7EF8">
            <w:pPr>
              <w:spacing w:after="39" w:line="276" w:lineRule="auto"/>
              <w:ind w:right="5"/>
              <w:jc w:val="both"/>
              <w:rPr>
                <w:rFonts w:ascii="Times New Roman" w:eastAsia="Times New Roman" w:hAnsi="Times New Roman" w:cs="Times New Roman"/>
                <w:sz w:val="28"/>
                <w:szCs w:val="28"/>
                <w:lang w:val="uk-UA"/>
              </w:rPr>
            </w:pPr>
          </w:p>
        </w:tc>
      </w:tr>
    </w:tbl>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p>
    <w:p w:rsidR="00901CB7" w:rsidRPr="006B1C4F" w:rsidRDefault="00D631C5" w:rsidP="00D631C5">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w:t>
      </w:r>
      <w:r w:rsidR="002069ED" w:rsidRPr="006B1C4F">
        <w:rPr>
          <w:rFonts w:ascii="Times New Roman" w:eastAsia="Times New Roman" w:hAnsi="Times New Roman" w:cs="Times New Roman"/>
          <w:b/>
          <w:sz w:val="28"/>
          <w:szCs w:val="28"/>
          <w:lang w:val="uk-UA"/>
        </w:rPr>
        <w:t>. Завдання програми та результативні показники</w:t>
      </w:r>
    </w:p>
    <w:p w:rsidR="002069ED"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Одним із основних завдань Програми є створення належних умов</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громадянам для отримання ними ефективного та доступного обслуговування, а</w:t>
      </w:r>
      <w:r w:rsidR="00901CB7" w:rsidRPr="006B1C4F">
        <w:rPr>
          <w:rFonts w:ascii="Times New Roman" w:eastAsia="Times New Roman" w:hAnsi="Times New Roman" w:cs="Times New Roman"/>
          <w:sz w:val="28"/>
          <w:szCs w:val="28"/>
          <w:lang w:val="uk-UA"/>
        </w:rPr>
        <w:t xml:space="preserve"> </w:t>
      </w:r>
      <w:r w:rsidRPr="006B1C4F">
        <w:rPr>
          <w:rFonts w:ascii="Times New Roman" w:eastAsia="Times New Roman" w:hAnsi="Times New Roman" w:cs="Times New Roman"/>
          <w:sz w:val="28"/>
          <w:szCs w:val="28"/>
          <w:lang w:val="uk-UA"/>
        </w:rPr>
        <w:t>також закріплення кваліфікованих спеціалістів в установах, закладах та підприємствах громади шляхом забезпечення їх службовим житлом.</w:t>
      </w:r>
    </w:p>
    <w:p w:rsidR="002069ED" w:rsidRPr="006B1C4F" w:rsidRDefault="00874AB9" w:rsidP="002069ED">
      <w:pPr>
        <w:spacing w:after="39" w:line="276" w:lineRule="auto"/>
        <w:ind w:right="5"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Програмою протягом 2024</w:t>
      </w:r>
      <w:r w:rsidR="002069ED" w:rsidRPr="006B1C4F">
        <w:rPr>
          <w:rFonts w:ascii="Times New Roman" w:eastAsia="Times New Roman" w:hAnsi="Times New Roman" w:cs="Times New Roman"/>
          <w:sz w:val="28"/>
          <w:szCs w:val="28"/>
          <w:lang w:val="uk-UA"/>
        </w:rPr>
        <w:t xml:space="preserve"> року передбачається придбання житла на вторинному ринку для кваліфікованих спеціалістів (відповідно до пункту 13</w:t>
      </w:r>
      <w:r w:rsidR="00901CB7"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Переліку категорій працівників, яким може бути надано службові жилі примі</w:t>
      </w:r>
      <w:r w:rsidR="00D631C5" w:rsidRPr="006B1C4F">
        <w:rPr>
          <w:rFonts w:ascii="Times New Roman" w:eastAsia="Times New Roman" w:hAnsi="Times New Roman" w:cs="Times New Roman"/>
          <w:sz w:val="28"/>
          <w:szCs w:val="28"/>
          <w:lang w:val="uk-UA"/>
        </w:rPr>
        <w:t>щ</w:t>
      </w:r>
      <w:r w:rsidR="002069ED" w:rsidRPr="006B1C4F">
        <w:rPr>
          <w:rFonts w:ascii="Times New Roman" w:eastAsia="Times New Roman" w:hAnsi="Times New Roman" w:cs="Times New Roman"/>
          <w:sz w:val="28"/>
          <w:szCs w:val="28"/>
          <w:lang w:val="uk-UA"/>
        </w:rPr>
        <w:t xml:space="preserve">ення, затвердженого постановою Ради Міністрів УРСР від 4 </w:t>
      </w:r>
      <w:r w:rsidR="00D631C5" w:rsidRPr="006B1C4F">
        <w:rPr>
          <w:rFonts w:ascii="Times New Roman" w:eastAsia="Times New Roman" w:hAnsi="Times New Roman" w:cs="Times New Roman"/>
          <w:sz w:val="28"/>
          <w:szCs w:val="28"/>
          <w:lang w:val="uk-UA"/>
        </w:rPr>
        <w:t>лю</w:t>
      </w:r>
      <w:r w:rsidR="002069ED" w:rsidRPr="006B1C4F">
        <w:rPr>
          <w:rFonts w:ascii="Times New Roman" w:eastAsia="Times New Roman" w:hAnsi="Times New Roman" w:cs="Times New Roman"/>
          <w:sz w:val="28"/>
          <w:szCs w:val="28"/>
          <w:lang w:val="uk-UA"/>
        </w:rPr>
        <w:t>того</w:t>
      </w:r>
      <w:r w:rsidR="00D631C5" w:rsidRPr="006B1C4F">
        <w:rPr>
          <w:rFonts w:ascii="Times New Roman" w:eastAsia="Times New Roman" w:hAnsi="Times New Roman" w:cs="Times New Roman"/>
          <w:sz w:val="28"/>
          <w:szCs w:val="28"/>
          <w:lang w:val="uk-UA"/>
        </w:rPr>
        <w:t xml:space="preserve"> </w:t>
      </w:r>
      <w:r w:rsidR="002069ED" w:rsidRPr="006B1C4F">
        <w:rPr>
          <w:rFonts w:ascii="Times New Roman" w:eastAsia="Times New Roman" w:hAnsi="Times New Roman" w:cs="Times New Roman"/>
          <w:sz w:val="28"/>
          <w:szCs w:val="28"/>
          <w:lang w:val="uk-UA"/>
        </w:rPr>
        <w:t xml:space="preserve">1988 року </w:t>
      </w:r>
      <w:r w:rsidR="00D631C5" w:rsidRPr="006B1C4F">
        <w:rPr>
          <w:rFonts w:ascii="Times New Roman" w:eastAsia="Times New Roman" w:hAnsi="Times New Roman" w:cs="Times New Roman"/>
          <w:sz w:val="28"/>
          <w:szCs w:val="28"/>
          <w:lang w:val="uk-UA"/>
        </w:rPr>
        <w:t>№</w:t>
      </w:r>
      <w:r w:rsidR="002069ED" w:rsidRPr="006B1C4F">
        <w:rPr>
          <w:rFonts w:ascii="Times New Roman" w:eastAsia="Times New Roman" w:hAnsi="Times New Roman" w:cs="Times New Roman"/>
          <w:sz w:val="28"/>
          <w:szCs w:val="28"/>
          <w:lang w:val="uk-UA"/>
        </w:rPr>
        <w:t>37, із змінами) та віднесенням їх до числа службових.</w:t>
      </w:r>
    </w:p>
    <w:p w:rsidR="002F265F" w:rsidRPr="006B1C4F" w:rsidRDefault="002069ED" w:rsidP="002069ED">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Завданнями Програми передбачається:</w:t>
      </w:r>
      <w:bookmarkEnd w:id="0"/>
      <w:bookmarkEnd w:id="1"/>
      <w:bookmarkEnd w:id="7"/>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придбання житла;</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надання </w:t>
      </w:r>
      <w:proofErr w:type="spellStart"/>
      <w:r w:rsidRPr="006B1C4F">
        <w:rPr>
          <w:rFonts w:ascii="Times New Roman" w:eastAsia="Times New Roman" w:hAnsi="Times New Roman" w:cs="Times New Roman"/>
          <w:sz w:val="28"/>
          <w:szCs w:val="28"/>
          <w:lang w:val="uk-UA"/>
        </w:rPr>
        <w:t>обʼєкту</w:t>
      </w:r>
      <w:proofErr w:type="spellEnd"/>
      <w:r w:rsidRPr="006B1C4F">
        <w:rPr>
          <w:rFonts w:ascii="Times New Roman" w:eastAsia="Times New Roman" w:hAnsi="Times New Roman" w:cs="Times New Roman"/>
          <w:sz w:val="28"/>
          <w:szCs w:val="28"/>
          <w:lang w:val="uk-UA"/>
        </w:rPr>
        <w:t xml:space="preserve"> статусу службового житла;</w:t>
      </w:r>
    </w:p>
    <w:p w:rsidR="005B41AC" w:rsidRPr="006B1C4F" w:rsidRDefault="005B41AC" w:rsidP="005B41AC">
      <w:pPr>
        <w:pStyle w:val="a5"/>
        <w:numPr>
          <w:ilvl w:val="0"/>
          <w:numId w:val="2"/>
        </w:numPr>
        <w:spacing w:after="39" w:line="276" w:lineRule="auto"/>
        <w:ind w:left="0"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питання про розподіл службового житла на засіданні Виконавчого комітету Авангардівської селищної ради;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видача ордерів на службове житло на підставі рішення Виконавчого комітету.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Виконання Програми дасть змогу:</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xml:space="preserve">- удосконалити систему кадрового забезпечення кваліфікованими </w:t>
      </w:r>
      <w:proofErr w:type="spellStart"/>
      <w:r w:rsidRPr="006B1C4F">
        <w:rPr>
          <w:rFonts w:ascii="Times New Roman" w:eastAsia="Times New Roman" w:hAnsi="Times New Roman" w:cs="Times New Roman"/>
          <w:sz w:val="28"/>
          <w:szCs w:val="28"/>
          <w:lang w:val="uk-UA"/>
        </w:rPr>
        <w:t>спепіалістами</w:t>
      </w:r>
      <w:proofErr w:type="spellEnd"/>
      <w:r w:rsidRPr="006B1C4F">
        <w:rPr>
          <w:rFonts w:ascii="Times New Roman" w:eastAsia="Times New Roman" w:hAnsi="Times New Roman" w:cs="Times New Roman"/>
          <w:sz w:val="28"/>
          <w:szCs w:val="28"/>
          <w:lang w:val="uk-UA"/>
        </w:rPr>
        <w:t xml:space="preserve"> установ, закладів та підприємств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спеціалістів службовим житлом;</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забезпечити належний соціальний захист спеціалістів, які надають послуги мешканцям Авангардівської селищної територіальної громади;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залучити до роботи в установах, закладах та підприємствах громади кадри дефіцитних спеціальностей для надання відповідних послуг.</w:t>
      </w:r>
    </w:p>
    <w:p w:rsidR="008B2ACA" w:rsidRDefault="005B41AC" w:rsidP="00B3470E">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 досягти позитивних зрушень у роботі установ, закладів та підприємств громади, що сприятиме підвищенню та покращенню якості надання послуг населенню.</w:t>
      </w:r>
    </w:p>
    <w:p w:rsidR="00B3470E" w:rsidRPr="006B1C4F" w:rsidRDefault="00B3470E" w:rsidP="00B3470E">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VI. Напрями діяльності та заходи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Напрями діяльності та заходи Програми викладені у Додатку 1 до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p>
    <w:p w:rsidR="005B41AC" w:rsidRPr="006B1C4F" w:rsidRDefault="005B41AC" w:rsidP="005B41AC">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lastRenderedPageBreak/>
        <w:t>VII. Координація та контроль за ходом виконання Програми</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Функції з координації виконання заходів Програми покладаються на Відділ капітального будівництва, житлово-комунального господарства, комунального майна Авангардівської селищної ради, який:</w:t>
      </w:r>
    </w:p>
    <w:p w:rsidR="005B41AC" w:rsidRPr="006B1C4F" w:rsidRDefault="005B41AC" w:rsidP="005B41AC">
      <w:pPr>
        <w:spacing w:after="39" w:line="276" w:lineRule="auto"/>
        <w:ind w:right="5" w:firstLine="567"/>
        <w:jc w:val="both"/>
        <w:rPr>
          <w:rFonts w:ascii="Times New Roman" w:eastAsia="Times New Roman" w:hAnsi="Times New Roman" w:cs="Times New Roman"/>
          <w:sz w:val="28"/>
          <w:szCs w:val="28"/>
          <w:lang w:val="uk-UA"/>
        </w:rPr>
      </w:pPr>
      <w:r w:rsidRPr="006B1C4F">
        <w:rPr>
          <w:rFonts w:ascii="Times New Roman" w:eastAsia="Times New Roman" w:hAnsi="Times New Roman" w:cs="Times New Roman"/>
          <w:sz w:val="28"/>
          <w:szCs w:val="28"/>
          <w:lang w:val="uk-UA"/>
        </w:rPr>
        <w:t>За ініціативою Авангардівської селищної ради, відповідального виконавця, головного розпорядника коштів Програми розгляд проміжного звіту про хід виконання Програми, ефективність реалізації її завдань, досягнення проміжних цілей та ефективність використання коштів може розглядатися на пленарних засіданнях сесії селищної ради протягом року в разі виникнення потреби.</w:t>
      </w:r>
    </w:p>
    <w:p w:rsidR="005B41AC" w:rsidRPr="006B1C4F" w:rsidRDefault="005B41AC" w:rsidP="005B41AC">
      <w:pPr>
        <w:spacing w:after="39" w:line="276" w:lineRule="auto"/>
        <w:ind w:right="5" w:firstLine="567"/>
        <w:jc w:val="both"/>
        <w:rPr>
          <w:rFonts w:ascii="Times New Roman" w:hAnsi="Times New Roman"/>
          <w:color w:val="000000" w:themeColor="text1"/>
          <w:sz w:val="28"/>
          <w:szCs w:val="28"/>
          <w:lang w:val="uk-UA" w:eastAsia="ru-RU"/>
        </w:rPr>
      </w:pPr>
      <w:r w:rsidRPr="006B1C4F">
        <w:rPr>
          <w:rFonts w:ascii="Times New Roman" w:eastAsia="Times New Roman" w:hAnsi="Times New Roman" w:cs="Times New Roman"/>
          <w:sz w:val="28"/>
          <w:szCs w:val="28"/>
          <w:lang w:val="uk-UA"/>
        </w:rPr>
        <w:t xml:space="preserve">Контроль за виконанням Програми здійснюється </w:t>
      </w:r>
      <w:r w:rsidR="008B2ACA" w:rsidRPr="006B1C4F">
        <w:rPr>
          <w:rFonts w:ascii="Times New Roman" w:hAnsi="Times New Roman"/>
          <w:color w:val="000000" w:themeColor="text1"/>
          <w:sz w:val="28"/>
          <w:szCs w:val="28"/>
          <w:lang w:val="uk-UA" w:eastAsia="ru-RU"/>
        </w:rPr>
        <w:t>постійною комісією з питань фінансів, бюджету, планування соціально-економічного розвитку, інвестицій, міжнародного співробітництва та регуляторної політики.</w:t>
      </w:r>
    </w:p>
    <w:p w:rsidR="008B2ACA" w:rsidRPr="006B1C4F" w:rsidRDefault="008B2ACA" w:rsidP="00B3470E">
      <w:pPr>
        <w:spacing w:after="39" w:line="276" w:lineRule="auto"/>
        <w:ind w:right="5"/>
        <w:jc w:val="both"/>
        <w:rPr>
          <w:rFonts w:ascii="Times New Roman" w:eastAsia="Times New Roman" w:hAnsi="Times New Roman" w:cs="Times New Roman"/>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sz w:val="28"/>
          <w:szCs w:val="28"/>
          <w:lang w:val="uk-UA"/>
        </w:rPr>
      </w:pPr>
    </w:p>
    <w:p w:rsidR="008B2ACA" w:rsidRPr="006B1C4F" w:rsidRDefault="00B3470E" w:rsidP="005B41AC">
      <w:pPr>
        <w:spacing w:after="39" w:line="276" w:lineRule="auto"/>
        <w:ind w:right="5" w:firstLine="567"/>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008B2ACA" w:rsidRPr="006B1C4F">
        <w:rPr>
          <w:rFonts w:ascii="Times New Roman" w:eastAsia="Times New Roman" w:hAnsi="Times New Roman" w:cs="Times New Roman"/>
          <w:b/>
          <w:sz w:val="28"/>
          <w:szCs w:val="28"/>
          <w:lang w:val="uk-UA"/>
        </w:rPr>
        <w:t xml:space="preserve">Секретар ради                                                 </w:t>
      </w:r>
      <w:r>
        <w:rPr>
          <w:rFonts w:ascii="Times New Roman" w:eastAsia="Times New Roman" w:hAnsi="Times New Roman" w:cs="Times New Roman"/>
          <w:b/>
          <w:sz w:val="28"/>
          <w:szCs w:val="28"/>
          <w:lang w:val="uk-UA"/>
        </w:rPr>
        <w:t xml:space="preserve">         </w:t>
      </w:r>
      <w:r w:rsidR="008B2ACA" w:rsidRPr="006B1C4F">
        <w:rPr>
          <w:rFonts w:ascii="Times New Roman" w:eastAsia="Times New Roman" w:hAnsi="Times New Roman" w:cs="Times New Roman"/>
          <w:b/>
          <w:sz w:val="28"/>
          <w:szCs w:val="28"/>
          <w:lang w:val="uk-UA"/>
        </w:rPr>
        <w:t xml:space="preserve">  Валентина ЩУР</w:t>
      </w: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8B2ACA" w:rsidRPr="006B1C4F" w:rsidRDefault="008B2ACA" w:rsidP="005B41AC">
      <w:pPr>
        <w:spacing w:after="39" w:line="276" w:lineRule="auto"/>
        <w:ind w:right="5" w:firstLine="567"/>
        <w:jc w:val="both"/>
        <w:rPr>
          <w:rFonts w:ascii="Times New Roman" w:eastAsia="Times New Roman" w:hAnsi="Times New Roman" w:cs="Times New Roman"/>
          <w:b/>
          <w:sz w:val="28"/>
          <w:szCs w:val="28"/>
          <w:lang w:val="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9C54C7" w:rsidRPr="006B1C4F" w:rsidRDefault="009C54C7"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A6102C" w:rsidRDefault="00A6102C"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sectPr w:rsidR="00A6102C" w:rsidSect="00DC1F4E">
          <w:pgSz w:w="11906" w:h="16838"/>
          <w:pgMar w:top="748" w:right="561" w:bottom="1134" w:left="1701" w:header="0" w:footer="0" w:gutter="0"/>
          <w:cols w:space="708"/>
          <w:docGrid w:linePitch="299"/>
        </w:sectPr>
      </w:pPr>
    </w:p>
    <w:p w:rsidR="005136E5" w:rsidRPr="006B1C4F" w:rsidRDefault="005136E5" w:rsidP="005136E5">
      <w:pPr>
        <w:widowControl w:val="0"/>
        <w:tabs>
          <w:tab w:val="left" w:pos="14742"/>
        </w:tabs>
        <w:autoSpaceDE w:val="0"/>
        <w:autoSpaceDN w:val="0"/>
        <w:adjustRightInd w:val="0"/>
        <w:spacing w:line="240" w:lineRule="auto"/>
        <w:ind w:right="142"/>
        <w:jc w:val="right"/>
        <w:rPr>
          <w:rFonts w:ascii="Times New Roman" w:hAnsi="Times New Roman"/>
          <w:color w:val="000000" w:themeColor="text1"/>
          <w:sz w:val="28"/>
          <w:szCs w:val="28"/>
          <w:lang w:val="uk-UA" w:eastAsia="uk-UA"/>
        </w:rPr>
      </w:pPr>
      <w:r w:rsidRPr="006B1C4F">
        <w:rPr>
          <w:rFonts w:ascii="Times New Roman" w:hAnsi="Times New Roman"/>
          <w:color w:val="000000" w:themeColor="text1"/>
          <w:sz w:val="28"/>
          <w:szCs w:val="28"/>
          <w:lang w:val="uk-UA" w:eastAsia="uk-UA"/>
        </w:rPr>
        <w:lastRenderedPageBreak/>
        <w:t>Додаток до програми</w:t>
      </w:r>
    </w:p>
    <w:p w:rsidR="005136E5" w:rsidRPr="006B1C4F" w:rsidRDefault="005136E5"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p>
    <w:p w:rsidR="008B2ACA" w:rsidRPr="006B1C4F" w:rsidRDefault="008B2ACA" w:rsidP="008B2ACA">
      <w:pPr>
        <w:widowControl w:val="0"/>
        <w:tabs>
          <w:tab w:val="left" w:pos="14742"/>
        </w:tabs>
        <w:autoSpaceDE w:val="0"/>
        <w:autoSpaceDN w:val="0"/>
        <w:adjustRightInd w:val="0"/>
        <w:spacing w:line="240" w:lineRule="auto"/>
        <w:ind w:left="709" w:right="142"/>
        <w:jc w:val="center"/>
        <w:rPr>
          <w:rFonts w:ascii="Times New Roman" w:hAnsi="Times New Roman"/>
          <w:b/>
          <w:color w:val="000000" w:themeColor="text1"/>
          <w:sz w:val="28"/>
          <w:szCs w:val="28"/>
          <w:lang w:val="uk-UA" w:eastAsia="uk-UA"/>
        </w:rPr>
      </w:pPr>
      <w:r w:rsidRPr="006B1C4F">
        <w:rPr>
          <w:rFonts w:ascii="Times New Roman" w:hAnsi="Times New Roman"/>
          <w:b/>
          <w:color w:val="000000" w:themeColor="text1"/>
          <w:sz w:val="28"/>
          <w:szCs w:val="28"/>
          <w:lang w:val="uk-UA" w:eastAsia="uk-UA"/>
        </w:rPr>
        <w:t>Напрями діяльності та заходи</w:t>
      </w:r>
    </w:p>
    <w:p w:rsidR="005136E5" w:rsidRPr="006B1C4F" w:rsidRDefault="005136E5" w:rsidP="005136E5">
      <w:pPr>
        <w:spacing w:after="48" w:line="276" w:lineRule="auto"/>
        <w:ind w:right="5" w:firstLine="567"/>
        <w:jc w:val="center"/>
        <w:rPr>
          <w:rFonts w:ascii="Times New Roman" w:eastAsia="Times New Roman" w:hAnsi="Times New Roman" w:cs="Times New Roman"/>
          <w:b/>
          <w:color w:val="000000"/>
          <w:sz w:val="28"/>
          <w:szCs w:val="28"/>
          <w:lang w:val="uk-UA"/>
        </w:rPr>
      </w:pPr>
      <w:r w:rsidRPr="006B1C4F">
        <w:rPr>
          <w:rFonts w:ascii="Times New Roman" w:eastAsia="Times New Roman" w:hAnsi="Times New Roman" w:cs="Times New Roman"/>
          <w:b/>
          <w:color w:val="000000"/>
          <w:sz w:val="28"/>
          <w:szCs w:val="28"/>
          <w:lang w:val="uk-UA"/>
        </w:rPr>
        <w:t>«</w:t>
      </w:r>
      <w:r w:rsidR="00991B52" w:rsidRPr="006B1C4F">
        <w:rPr>
          <w:rFonts w:ascii="Times New Roman" w:eastAsia="Times New Roman" w:hAnsi="Times New Roman" w:cs="Times New Roman"/>
          <w:b/>
          <w:color w:val="000000"/>
          <w:sz w:val="28"/>
          <w:szCs w:val="28"/>
          <w:lang w:val="uk-UA"/>
        </w:rPr>
        <w:t>Програма п</w:t>
      </w:r>
      <w:r w:rsidRPr="006B1C4F">
        <w:rPr>
          <w:rFonts w:ascii="Times New Roman" w:eastAsia="Times New Roman" w:hAnsi="Times New Roman" w:cs="Times New Roman"/>
          <w:b/>
          <w:color w:val="000000"/>
          <w:sz w:val="28"/>
          <w:szCs w:val="28"/>
          <w:lang w:val="uk-UA"/>
        </w:rPr>
        <w:t>ридбання службового житла Авангардівської селищної територіальної громади» на 2024 рік.</w:t>
      </w:r>
    </w:p>
    <w:p w:rsidR="00991B52" w:rsidRPr="006B1C4F" w:rsidRDefault="00991B52" w:rsidP="005B41AC">
      <w:pPr>
        <w:spacing w:after="39" w:line="276" w:lineRule="auto"/>
        <w:ind w:right="5" w:firstLine="567"/>
        <w:jc w:val="both"/>
        <w:rPr>
          <w:rFonts w:ascii="Times New Roman" w:eastAsia="Times New Roman" w:hAnsi="Times New Roman" w:cs="Times New Roman"/>
          <w:b/>
          <w:sz w:val="28"/>
          <w:szCs w:val="28"/>
          <w:lang w:val="uk-UA"/>
        </w:rPr>
      </w:pPr>
    </w:p>
    <w:tbl>
      <w:tblPr>
        <w:tblW w:w="153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985"/>
        <w:gridCol w:w="3261"/>
        <w:gridCol w:w="992"/>
        <w:gridCol w:w="2126"/>
        <w:gridCol w:w="1700"/>
        <w:gridCol w:w="2414"/>
        <w:gridCol w:w="3824"/>
      </w:tblGrid>
      <w:tr w:rsidR="009C54C7" w:rsidRPr="00456490" w:rsidTr="00B3470E">
        <w:trPr>
          <w:cantSplit/>
          <w:trHeight w:val="240"/>
        </w:trPr>
        <w:tc>
          <w:tcPr>
            <w:tcW w:w="985"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п/п</w:t>
            </w:r>
          </w:p>
        </w:tc>
        <w:tc>
          <w:tcPr>
            <w:tcW w:w="3261"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p>
          <w:p w:rsidR="009C54C7" w:rsidRPr="008B2C8D" w:rsidRDefault="009C54C7" w:rsidP="002C4842">
            <w:pPr>
              <w:keepNext/>
              <w:spacing w:line="240" w:lineRule="auto"/>
              <w:jc w:val="center"/>
              <w:outlineLvl w:val="2"/>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Назва напряму діяльності</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(пріоритетні завдання)</w:t>
            </w:r>
          </w:p>
        </w:tc>
        <w:tc>
          <w:tcPr>
            <w:tcW w:w="992"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Строк виконання</w:t>
            </w:r>
          </w:p>
        </w:tc>
        <w:tc>
          <w:tcPr>
            <w:tcW w:w="2126" w:type="dxa"/>
            <w:vMerge w:val="restart"/>
            <w:tcBorders>
              <w:top w:val="single" w:sz="6" w:space="0" w:color="000000"/>
              <w:left w:val="single" w:sz="6" w:space="0" w:color="000000"/>
              <w:bottom w:val="single" w:sz="4" w:space="0" w:color="auto"/>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Виконавці</w:t>
            </w:r>
          </w:p>
        </w:tc>
        <w:tc>
          <w:tcPr>
            <w:tcW w:w="1700" w:type="dxa"/>
            <w:vMerge w:val="restart"/>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 xml:space="preserve">Джерела </w:t>
            </w:r>
            <w:proofErr w:type="spellStart"/>
            <w:r w:rsidRPr="008B2C8D">
              <w:rPr>
                <w:rFonts w:ascii="Times New Roman" w:eastAsia="Times New Roman" w:hAnsi="Times New Roman" w:cs="Times New Roman"/>
                <w:sz w:val="28"/>
                <w:szCs w:val="28"/>
                <w:lang w:val="uk-UA" w:eastAsia="uk-UA"/>
              </w:rPr>
              <w:t>фінансу</w:t>
            </w:r>
            <w:proofErr w:type="spellEnd"/>
            <w:r w:rsidRPr="008B2C8D">
              <w:rPr>
                <w:rFonts w:ascii="Times New Roman" w:eastAsia="Times New Roman" w:hAnsi="Times New Roman" w:cs="Times New Roman"/>
                <w:sz w:val="28"/>
                <w:szCs w:val="28"/>
                <w:lang w:val="uk-UA" w:eastAsia="uk-UA"/>
              </w:rPr>
              <w:t>-</w:t>
            </w: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roofErr w:type="spellStart"/>
            <w:r w:rsidRPr="008B2C8D">
              <w:rPr>
                <w:rFonts w:ascii="Times New Roman" w:eastAsia="Times New Roman" w:hAnsi="Times New Roman" w:cs="Times New Roman"/>
                <w:sz w:val="28"/>
                <w:szCs w:val="28"/>
                <w:lang w:val="uk-UA" w:eastAsia="uk-UA"/>
              </w:rPr>
              <w:t>вання</w:t>
            </w:r>
            <w:proofErr w:type="spellEnd"/>
          </w:p>
        </w:tc>
        <w:tc>
          <w:tcPr>
            <w:tcW w:w="2414" w:type="dxa"/>
            <w:tcBorders>
              <w:top w:val="single" w:sz="6" w:space="0" w:color="000000"/>
              <w:left w:val="single" w:sz="6" w:space="0" w:color="000000"/>
              <w:bottom w:val="single" w:sz="6" w:space="0" w:color="000000"/>
              <w:right w:val="single" w:sz="4" w:space="0" w:color="auto"/>
            </w:tcBorders>
            <w:shd w:val="clear" w:color="auto" w:fill="FFFFFF"/>
            <w:hideMark/>
          </w:tcPr>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Орієнтовні обсяги фінансування</w:t>
            </w:r>
          </w:p>
          <w:p w:rsidR="009C54C7" w:rsidRPr="008B2C8D" w:rsidRDefault="009C54C7" w:rsidP="002C4842">
            <w:pPr>
              <w:keepNext/>
              <w:spacing w:line="240" w:lineRule="auto"/>
              <w:jc w:val="center"/>
              <w:outlineLvl w:val="7"/>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(грн)</w:t>
            </w:r>
          </w:p>
        </w:tc>
        <w:tc>
          <w:tcPr>
            <w:tcW w:w="3824" w:type="dxa"/>
            <w:tcBorders>
              <w:top w:val="single" w:sz="6" w:space="0" w:color="000000"/>
              <w:left w:val="single" w:sz="6" w:space="0" w:color="000000"/>
              <w:bottom w:val="nil"/>
              <w:right w:val="single" w:sz="6" w:space="0" w:color="000000"/>
            </w:tcBorders>
            <w:shd w:val="clear" w:color="auto" w:fill="FFFFFF"/>
            <w:vAlign w:val="center"/>
            <w:hideMark/>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Очікуваний результат</w:t>
            </w:r>
          </w:p>
        </w:tc>
      </w:tr>
      <w:tr w:rsidR="009C54C7" w:rsidRPr="00456490" w:rsidTr="00B3470E">
        <w:trPr>
          <w:cantSplit/>
          <w:trHeight w:val="1134"/>
        </w:trPr>
        <w:tc>
          <w:tcPr>
            <w:tcW w:w="985"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rPr>
                <w:rFonts w:ascii="Times New Roman" w:eastAsia="Times New Roman" w:hAnsi="Times New Roman" w:cs="Times New Roman"/>
                <w:sz w:val="28"/>
                <w:szCs w:val="28"/>
                <w:lang w:val="uk-UA" w:eastAsia="uk-UA"/>
              </w:rPr>
            </w:pPr>
          </w:p>
        </w:tc>
        <w:tc>
          <w:tcPr>
            <w:tcW w:w="3261"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126"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1700" w:type="dxa"/>
            <w:vMerge/>
            <w:tcBorders>
              <w:top w:val="single" w:sz="6" w:space="0" w:color="000000"/>
              <w:left w:val="single" w:sz="6" w:space="0" w:color="000000"/>
              <w:bottom w:val="single" w:sz="4" w:space="0" w:color="auto"/>
              <w:right w:val="single" w:sz="6" w:space="0" w:color="000000"/>
            </w:tcBorders>
            <w:shd w:val="clear" w:color="auto" w:fill="FFFFFF"/>
            <w:vAlign w:val="center"/>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2414" w:type="dxa"/>
            <w:tcBorders>
              <w:top w:val="single" w:sz="6" w:space="0" w:color="000000"/>
              <w:left w:val="single" w:sz="6" w:space="0" w:color="000000"/>
              <w:bottom w:val="single" w:sz="4" w:space="0" w:color="auto"/>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Разом</w:t>
            </w:r>
          </w:p>
          <w:p w:rsidR="009C54C7" w:rsidRPr="008B2C8D" w:rsidRDefault="009C54C7" w:rsidP="002C4842">
            <w:pPr>
              <w:spacing w:line="240" w:lineRule="auto"/>
              <w:jc w:val="center"/>
              <w:rPr>
                <w:rFonts w:ascii="Times New Roman" w:eastAsia="Times New Roman" w:hAnsi="Times New Roman" w:cs="Times New Roman"/>
                <w:b/>
                <w:bCs/>
                <w:sz w:val="28"/>
                <w:szCs w:val="28"/>
                <w:lang w:val="uk-UA" w:eastAsia="uk-UA"/>
              </w:rPr>
            </w:pPr>
            <w:r w:rsidRPr="008B2C8D">
              <w:rPr>
                <w:rFonts w:ascii="Times New Roman" w:eastAsia="Times New Roman" w:hAnsi="Times New Roman" w:cs="Times New Roman"/>
                <w:b/>
                <w:bCs/>
                <w:sz w:val="28"/>
                <w:szCs w:val="28"/>
                <w:lang w:val="uk-UA" w:eastAsia="uk-UA"/>
              </w:rPr>
              <w:t>2024</w:t>
            </w:r>
          </w:p>
        </w:tc>
        <w:tc>
          <w:tcPr>
            <w:tcW w:w="3824" w:type="dxa"/>
            <w:tcBorders>
              <w:top w:val="nil"/>
              <w:left w:val="single" w:sz="4" w:space="0" w:color="auto"/>
              <w:bottom w:val="single" w:sz="4" w:space="0" w:color="auto"/>
              <w:right w:val="single" w:sz="4" w:space="0" w:color="auto"/>
            </w:tcBorders>
            <w:shd w:val="clear" w:color="auto" w:fill="FFFFFF"/>
            <w:textDirection w:val="btLr"/>
            <w:vAlign w:val="center"/>
          </w:tcPr>
          <w:p w:rsidR="009C54C7" w:rsidRPr="008B2C8D" w:rsidRDefault="009C54C7" w:rsidP="002C4842">
            <w:pPr>
              <w:keepNext/>
              <w:spacing w:line="240" w:lineRule="auto"/>
              <w:ind w:left="-108" w:right="113"/>
              <w:jc w:val="center"/>
              <w:outlineLvl w:val="6"/>
              <w:rPr>
                <w:rFonts w:ascii="Times New Roman" w:eastAsia="Times New Roman" w:hAnsi="Times New Roman" w:cs="Times New Roman"/>
                <w:b/>
                <w:sz w:val="28"/>
                <w:szCs w:val="28"/>
                <w:lang w:val="uk-UA" w:eastAsia="uk-UA"/>
              </w:rPr>
            </w:pPr>
          </w:p>
        </w:tc>
      </w:tr>
      <w:tr w:rsidR="009C54C7" w:rsidRPr="00456490" w:rsidTr="00B3470E">
        <w:trPr>
          <w:cantSplit/>
          <w:trHeight w:val="320"/>
        </w:trPr>
        <w:tc>
          <w:tcPr>
            <w:tcW w:w="985"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w:t>
            </w:r>
          </w:p>
        </w:tc>
        <w:tc>
          <w:tcPr>
            <w:tcW w:w="992"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4</w:t>
            </w:r>
          </w:p>
        </w:tc>
        <w:tc>
          <w:tcPr>
            <w:tcW w:w="2126"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5</w:t>
            </w:r>
          </w:p>
        </w:tc>
        <w:tc>
          <w:tcPr>
            <w:tcW w:w="1700"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6</w:t>
            </w:r>
          </w:p>
        </w:tc>
        <w:tc>
          <w:tcPr>
            <w:tcW w:w="2414" w:type="dxa"/>
            <w:tcBorders>
              <w:top w:val="single" w:sz="4" w:space="0" w:color="auto"/>
              <w:left w:val="single" w:sz="6" w:space="0" w:color="000000"/>
              <w:bottom w:val="single" w:sz="6" w:space="0" w:color="000000"/>
              <w:right w:val="single" w:sz="4" w:space="0" w:color="auto"/>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7</w:t>
            </w:r>
          </w:p>
        </w:tc>
        <w:tc>
          <w:tcPr>
            <w:tcW w:w="3824" w:type="dxa"/>
            <w:tcBorders>
              <w:top w:val="single" w:sz="4" w:space="0" w:color="auto"/>
              <w:left w:val="single" w:sz="6" w:space="0" w:color="000000"/>
              <w:bottom w:val="single" w:sz="6" w:space="0" w:color="000000"/>
              <w:right w:val="single" w:sz="6" w:space="0" w:color="000000"/>
            </w:tcBorders>
            <w:shd w:val="clear" w:color="auto" w:fill="FFFFFF"/>
            <w:hideMark/>
          </w:tcPr>
          <w:p w:rsidR="009C54C7" w:rsidRPr="008B2C8D" w:rsidRDefault="009C54C7"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eastAsia="Times New Roman" w:hAnsi="Times New Roman" w:cs="Times New Roman"/>
                <w:bCs/>
                <w:sz w:val="28"/>
                <w:szCs w:val="28"/>
                <w:lang w:val="uk-UA" w:eastAsia="uk-UA"/>
              </w:rPr>
              <w:t>8</w:t>
            </w:r>
          </w:p>
        </w:tc>
      </w:tr>
      <w:tr w:rsidR="009C54C7" w:rsidRPr="0078308F" w:rsidTr="00B3470E">
        <w:trPr>
          <w:cantSplit/>
          <w:trHeight w:val="920"/>
        </w:trPr>
        <w:tc>
          <w:tcPr>
            <w:tcW w:w="985"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1</w:t>
            </w:r>
          </w:p>
        </w:tc>
        <w:tc>
          <w:tcPr>
            <w:tcW w:w="3261"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9C54C7">
            <w:pPr>
              <w:jc w:val="center"/>
              <w:rPr>
                <w:rFonts w:ascii="Times New Roman" w:hAnsi="Times New Roman"/>
                <w:bCs/>
                <w:sz w:val="28"/>
                <w:szCs w:val="28"/>
                <w:lang w:val="uk-UA"/>
              </w:rPr>
            </w:pPr>
            <w:r w:rsidRPr="008B2C8D">
              <w:rPr>
                <w:rFonts w:ascii="Times New Roman" w:eastAsia="Times New Roman" w:hAnsi="Times New Roman" w:cs="Times New Roman"/>
                <w:bCs/>
                <w:sz w:val="28"/>
                <w:szCs w:val="28"/>
                <w:lang w:val="uk-UA" w:eastAsia="uk-UA"/>
              </w:rPr>
              <w:t xml:space="preserve"> </w:t>
            </w:r>
            <w:r w:rsidRPr="008B2C8D">
              <w:rPr>
                <w:rFonts w:ascii="Times New Roman" w:hAnsi="Times New Roman"/>
                <w:sz w:val="28"/>
                <w:szCs w:val="28"/>
                <w:lang w:val="uk-UA"/>
              </w:rPr>
              <w:t>Пр</w:t>
            </w:r>
            <w:r w:rsidRPr="008B2C8D">
              <w:rPr>
                <w:rFonts w:ascii="Times New Roman" w:hAnsi="Times New Roman"/>
                <w:bCs/>
                <w:sz w:val="28"/>
                <w:szCs w:val="28"/>
                <w:lang w:val="uk-UA"/>
              </w:rPr>
              <w:t>идбання квартир з метою використання як службове житло Авангардівської селищної територіальної громади</w:t>
            </w:r>
          </w:p>
          <w:p w:rsidR="009C54C7" w:rsidRPr="008B2C8D" w:rsidRDefault="009C54C7" w:rsidP="002C4842">
            <w:pPr>
              <w:spacing w:line="240" w:lineRule="auto"/>
              <w:rPr>
                <w:rFonts w:ascii="Times New Roman" w:eastAsia="Times New Roman" w:hAnsi="Times New Roman" w:cs="Times New Roman"/>
                <w:bCs/>
                <w:sz w:val="28"/>
                <w:szCs w:val="28"/>
                <w:lang w:val="uk-UA" w:eastAsia="uk-UA"/>
              </w:rPr>
            </w:pPr>
          </w:p>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p>
        </w:tc>
        <w:tc>
          <w:tcPr>
            <w:tcW w:w="992"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2024 рік</w:t>
            </w:r>
          </w:p>
        </w:tc>
        <w:tc>
          <w:tcPr>
            <w:tcW w:w="2126"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bdr w:val="none" w:sz="0" w:space="0" w:color="auto" w:frame="1"/>
                <w:lang w:val="uk-UA" w:eastAsia="ru-RU"/>
              </w:rPr>
              <w:t>Відділ капітального будівництва, житлово-комунального господарства, комунального майна Авангардівської селищної ради</w:t>
            </w:r>
          </w:p>
        </w:tc>
        <w:tc>
          <w:tcPr>
            <w:tcW w:w="1700"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B3470E" w:rsidP="002C4842">
            <w:pPr>
              <w:keepNext/>
              <w:spacing w:line="240" w:lineRule="auto"/>
              <w:jc w:val="center"/>
              <w:outlineLvl w:val="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Бюджет Авангардів-</w:t>
            </w:r>
            <w:r w:rsidR="009C54C7" w:rsidRPr="008B2C8D">
              <w:rPr>
                <w:rFonts w:ascii="Times New Roman" w:eastAsia="Times New Roman" w:hAnsi="Times New Roman" w:cs="Times New Roman"/>
                <w:sz w:val="28"/>
                <w:szCs w:val="28"/>
                <w:lang w:val="uk-UA" w:eastAsia="uk-UA"/>
              </w:rPr>
              <w:t>ської селищної територіальної громади</w:t>
            </w:r>
          </w:p>
          <w:p w:rsidR="009C54C7" w:rsidRPr="008B2C8D" w:rsidRDefault="009C54C7" w:rsidP="002C4842">
            <w:pPr>
              <w:keepNext/>
              <w:spacing w:line="240" w:lineRule="auto"/>
              <w:jc w:val="center"/>
              <w:outlineLvl w:val="6"/>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(КФК 1</w:t>
            </w:r>
            <w:r w:rsidR="000A5E19">
              <w:rPr>
                <w:rFonts w:ascii="Times New Roman" w:eastAsia="Times New Roman" w:hAnsi="Times New Roman" w:cs="Times New Roman"/>
                <w:sz w:val="28"/>
                <w:szCs w:val="28"/>
                <w:lang w:val="uk-UA" w:eastAsia="uk-UA"/>
              </w:rPr>
              <w:t>516086</w:t>
            </w:r>
            <w:r w:rsidRPr="008B2C8D">
              <w:rPr>
                <w:rFonts w:ascii="Times New Roman" w:eastAsia="Times New Roman" w:hAnsi="Times New Roman" w:cs="Times New Roman"/>
                <w:sz w:val="28"/>
                <w:szCs w:val="28"/>
                <w:lang w:val="uk-UA" w:eastAsia="uk-UA"/>
              </w:rPr>
              <w:t>)</w:t>
            </w:r>
          </w:p>
          <w:p w:rsidR="009C54C7" w:rsidRPr="008B2C8D" w:rsidRDefault="000A5E19" w:rsidP="002C4842">
            <w:pPr>
              <w:keepNext/>
              <w:spacing w:line="240" w:lineRule="auto"/>
              <w:jc w:val="center"/>
              <w:outlineLvl w:val="6"/>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(3121</w:t>
            </w:r>
            <w:r w:rsidR="009C54C7" w:rsidRPr="008B2C8D">
              <w:rPr>
                <w:rFonts w:ascii="Times New Roman" w:eastAsia="Times New Roman" w:hAnsi="Times New Roman" w:cs="Times New Roman"/>
                <w:sz w:val="28"/>
                <w:szCs w:val="28"/>
                <w:lang w:val="uk-UA" w:eastAsia="uk-UA"/>
              </w:rPr>
              <w:t>)</w:t>
            </w:r>
          </w:p>
        </w:tc>
        <w:tc>
          <w:tcPr>
            <w:tcW w:w="2414" w:type="dxa"/>
            <w:tcBorders>
              <w:top w:val="single" w:sz="4" w:space="0" w:color="auto"/>
              <w:left w:val="single" w:sz="6" w:space="0" w:color="000000"/>
              <w:bottom w:val="single" w:sz="4" w:space="0" w:color="auto"/>
              <w:right w:val="single" w:sz="4" w:space="0" w:color="auto"/>
            </w:tcBorders>
            <w:shd w:val="clear" w:color="auto" w:fill="FFFFFF"/>
            <w:vAlign w:val="center"/>
          </w:tcPr>
          <w:p w:rsidR="009C54C7" w:rsidRPr="008B2C8D" w:rsidRDefault="009C54C7" w:rsidP="002C4842">
            <w:pPr>
              <w:spacing w:line="240" w:lineRule="auto"/>
              <w:jc w:val="center"/>
              <w:rPr>
                <w:rFonts w:ascii="Times New Roman" w:eastAsia="Times New Roman" w:hAnsi="Times New Roman" w:cs="Times New Roman"/>
                <w:sz w:val="28"/>
                <w:szCs w:val="28"/>
                <w:lang w:val="uk-UA" w:eastAsia="uk-UA"/>
              </w:rPr>
            </w:pPr>
            <w:r w:rsidRPr="008B2C8D">
              <w:rPr>
                <w:rFonts w:ascii="Times New Roman" w:eastAsia="Times New Roman" w:hAnsi="Times New Roman" w:cs="Times New Roman"/>
                <w:sz w:val="28"/>
                <w:szCs w:val="28"/>
                <w:lang w:val="uk-UA" w:eastAsia="uk-UA"/>
              </w:rPr>
              <w:t>6 600 000,00</w:t>
            </w:r>
          </w:p>
        </w:tc>
        <w:tc>
          <w:tcPr>
            <w:tcW w:w="3824" w:type="dxa"/>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8B2C8D" w:rsidP="002C4842">
            <w:pPr>
              <w:spacing w:line="240" w:lineRule="auto"/>
              <w:jc w:val="center"/>
              <w:rPr>
                <w:rFonts w:ascii="Times New Roman" w:eastAsia="Times New Roman" w:hAnsi="Times New Roman" w:cs="Times New Roman"/>
                <w:bCs/>
                <w:sz w:val="28"/>
                <w:szCs w:val="28"/>
                <w:lang w:val="uk-UA" w:eastAsia="uk-UA"/>
              </w:rPr>
            </w:pPr>
            <w:r w:rsidRPr="008B2C8D">
              <w:rPr>
                <w:rFonts w:ascii="Times New Roman" w:hAnsi="Times New Roman"/>
                <w:sz w:val="28"/>
                <w:szCs w:val="28"/>
                <w:lang w:val="uk-UA"/>
              </w:rPr>
              <w:t>Вирішення проблемного питання із забезпеченням високоякісних кадрів для роботи у територіальній громаді та недопущення відтоку існуючих кадрів</w:t>
            </w:r>
          </w:p>
        </w:tc>
      </w:tr>
      <w:tr w:rsidR="009C54C7" w:rsidRPr="00EF2A4C" w:rsidTr="00B3470E">
        <w:trPr>
          <w:cantSplit/>
          <w:trHeight w:val="375"/>
        </w:trPr>
        <w:tc>
          <w:tcPr>
            <w:tcW w:w="9064" w:type="dxa"/>
            <w:gridSpan w:val="5"/>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2C4842">
            <w:pPr>
              <w:keepNext/>
              <w:spacing w:line="240" w:lineRule="auto"/>
              <w:jc w:val="center"/>
              <w:outlineLvl w:val="6"/>
              <w:rPr>
                <w:rFonts w:ascii="Times New Roman" w:eastAsia="Times New Roman" w:hAnsi="Times New Roman" w:cs="Times New Roman"/>
                <w:sz w:val="28"/>
                <w:szCs w:val="28"/>
                <w:highlight w:val="yellow"/>
                <w:lang w:val="uk-UA" w:eastAsia="uk-UA"/>
              </w:rPr>
            </w:pPr>
          </w:p>
        </w:tc>
        <w:tc>
          <w:tcPr>
            <w:tcW w:w="6238" w:type="dxa"/>
            <w:gridSpan w:val="2"/>
            <w:tcBorders>
              <w:top w:val="single" w:sz="4" w:space="0" w:color="auto"/>
              <w:left w:val="single" w:sz="6" w:space="0" w:color="000000"/>
              <w:bottom w:val="single" w:sz="4" w:space="0" w:color="auto"/>
              <w:right w:val="single" w:sz="6" w:space="0" w:color="000000"/>
            </w:tcBorders>
            <w:shd w:val="clear" w:color="auto" w:fill="FFFFFF"/>
            <w:vAlign w:val="center"/>
          </w:tcPr>
          <w:p w:rsidR="009C54C7" w:rsidRPr="008B2C8D" w:rsidRDefault="009C54C7" w:rsidP="009C54C7">
            <w:pPr>
              <w:spacing w:line="240" w:lineRule="auto"/>
              <w:rPr>
                <w:rFonts w:ascii="Times New Roman" w:eastAsia="Times New Roman" w:hAnsi="Times New Roman" w:cs="Times New Roman"/>
                <w:b/>
                <w:bCs/>
                <w:sz w:val="28"/>
                <w:szCs w:val="28"/>
                <w:highlight w:val="yellow"/>
                <w:lang w:val="uk-UA" w:eastAsia="uk-UA"/>
              </w:rPr>
            </w:pPr>
            <w:r w:rsidRPr="008B2C8D">
              <w:rPr>
                <w:rFonts w:ascii="Times New Roman" w:eastAsia="Times New Roman" w:hAnsi="Times New Roman" w:cs="Times New Roman"/>
                <w:b/>
                <w:bCs/>
                <w:sz w:val="28"/>
                <w:szCs w:val="28"/>
                <w:lang w:val="uk-UA" w:eastAsia="uk-UA"/>
              </w:rPr>
              <w:t>Разом за КФК 1516086 – 6</w:t>
            </w:r>
            <w:r w:rsidR="00011A01" w:rsidRPr="008B2C8D">
              <w:rPr>
                <w:rFonts w:ascii="Times New Roman" w:eastAsia="Times New Roman" w:hAnsi="Times New Roman" w:cs="Times New Roman"/>
                <w:b/>
                <w:bCs/>
                <w:sz w:val="28"/>
                <w:szCs w:val="28"/>
                <w:lang w:val="uk-UA" w:eastAsia="uk-UA"/>
              </w:rPr>
              <w:t xml:space="preserve"> 60</w:t>
            </w:r>
            <w:r w:rsidRPr="008B2C8D">
              <w:rPr>
                <w:rFonts w:ascii="Times New Roman" w:eastAsia="Times New Roman" w:hAnsi="Times New Roman" w:cs="Times New Roman"/>
                <w:b/>
                <w:bCs/>
                <w:sz w:val="28"/>
                <w:szCs w:val="28"/>
                <w:lang w:val="uk-UA" w:eastAsia="uk-UA"/>
              </w:rPr>
              <w:t>0 000,00 грн.</w:t>
            </w:r>
          </w:p>
        </w:tc>
      </w:tr>
    </w:tbl>
    <w:p w:rsidR="009C54C7" w:rsidRDefault="009C54C7" w:rsidP="005B41AC">
      <w:pPr>
        <w:spacing w:after="39" w:line="276" w:lineRule="auto"/>
        <w:ind w:right="5" w:firstLine="567"/>
        <w:jc w:val="both"/>
        <w:rPr>
          <w:rFonts w:ascii="Times New Roman" w:eastAsia="Times New Roman" w:hAnsi="Times New Roman" w:cs="Times New Roman"/>
          <w:b/>
          <w:sz w:val="28"/>
          <w:szCs w:val="28"/>
          <w:lang w:val="uk-UA"/>
        </w:rPr>
      </w:pPr>
    </w:p>
    <w:p w:rsidR="00FD1F12" w:rsidRDefault="00FD1F12" w:rsidP="00B3470E">
      <w:pPr>
        <w:spacing w:after="39" w:line="276" w:lineRule="auto"/>
        <w:ind w:right="5" w:firstLine="567"/>
        <w:jc w:val="center"/>
        <w:rPr>
          <w:rFonts w:ascii="Times New Roman" w:eastAsia="Times New Roman" w:hAnsi="Times New Roman" w:cs="Times New Roman"/>
          <w:b/>
          <w:sz w:val="28"/>
          <w:szCs w:val="28"/>
          <w:lang w:val="uk-UA"/>
        </w:rPr>
      </w:pPr>
      <w:r w:rsidRPr="006B1C4F">
        <w:rPr>
          <w:rFonts w:ascii="Times New Roman" w:eastAsia="Times New Roman" w:hAnsi="Times New Roman" w:cs="Times New Roman"/>
          <w:b/>
          <w:sz w:val="28"/>
          <w:szCs w:val="28"/>
          <w:lang w:val="uk-UA"/>
        </w:rPr>
        <w:t>Секретар ради                                                      Валентина ЩУР</w:t>
      </w:r>
    </w:p>
    <w:p w:rsidR="00FD1F12" w:rsidRDefault="00FD1F12" w:rsidP="00FD1F12">
      <w:pPr>
        <w:spacing w:after="39" w:line="276" w:lineRule="auto"/>
        <w:ind w:right="5" w:firstLine="567"/>
        <w:jc w:val="both"/>
        <w:rPr>
          <w:rFonts w:ascii="Times New Roman" w:eastAsia="Times New Roman" w:hAnsi="Times New Roman" w:cs="Times New Roman"/>
          <w:b/>
          <w:sz w:val="28"/>
          <w:szCs w:val="28"/>
          <w:lang w:val="uk-UA"/>
        </w:rPr>
      </w:pPr>
    </w:p>
    <w:p w:rsidR="00FD1F12" w:rsidRPr="006B1C4F" w:rsidRDefault="00FD1F12" w:rsidP="005B41AC">
      <w:pPr>
        <w:spacing w:after="39" w:line="276" w:lineRule="auto"/>
        <w:ind w:right="5" w:firstLine="567"/>
        <w:jc w:val="both"/>
        <w:rPr>
          <w:rFonts w:ascii="Times New Roman" w:eastAsia="Times New Roman" w:hAnsi="Times New Roman" w:cs="Times New Roman"/>
          <w:b/>
          <w:sz w:val="28"/>
          <w:szCs w:val="28"/>
          <w:lang w:val="uk-UA"/>
        </w:rPr>
      </w:pPr>
    </w:p>
    <w:sectPr w:rsidR="00FD1F12" w:rsidRPr="006B1C4F" w:rsidSect="00A6102C">
      <w:pgSz w:w="16838" w:h="11906" w:orient="landscape"/>
      <w:pgMar w:top="1701" w:right="748" w:bottom="561" w:left="1134"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56058AA-BB93-475B-AF78-D2DE32104012}"/>
    <w:embedBold r:id="rId2" w:fontKey="{860456FF-8C31-4794-BA9F-F281329ABF6B}"/>
  </w:font>
  <w:font w:name="Calibri Light">
    <w:panose1 w:val="020F0302020204030204"/>
    <w:charset w:val="00"/>
    <w:family w:val="swiss"/>
    <w:pitch w:val="variable"/>
    <w:sig w:usb0="E4002EFF" w:usb1="C200247B" w:usb2="00000009" w:usb3="00000000" w:csb0="000001FF" w:csb1="00000000"/>
    <w:embedRegular r:id="rId3" w:fontKey="{FA0F7626-E707-487B-92E8-E41E969E22C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41CE4"/>
    <w:multiLevelType w:val="multilevel"/>
    <w:tmpl w:val="0006222A"/>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33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4C975B6"/>
    <w:multiLevelType w:val="hybridMultilevel"/>
    <w:tmpl w:val="BAE2113C"/>
    <w:lvl w:ilvl="0" w:tplc="06261C94">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694ABF"/>
    <w:multiLevelType w:val="hybridMultilevel"/>
    <w:tmpl w:val="01AA45C8"/>
    <w:lvl w:ilvl="0" w:tplc="293AE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1080BBF"/>
    <w:multiLevelType w:val="hybridMultilevel"/>
    <w:tmpl w:val="C248BC40"/>
    <w:lvl w:ilvl="0" w:tplc="772EC616">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F74"/>
    <w:rsid w:val="00011A01"/>
    <w:rsid w:val="00094C4F"/>
    <w:rsid w:val="000A5E19"/>
    <w:rsid w:val="0016170D"/>
    <w:rsid w:val="002069ED"/>
    <w:rsid w:val="0022438B"/>
    <w:rsid w:val="00226F2E"/>
    <w:rsid w:val="002F265F"/>
    <w:rsid w:val="002F3508"/>
    <w:rsid w:val="00303D84"/>
    <w:rsid w:val="00491F74"/>
    <w:rsid w:val="004A64D2"/>
    <w:rsid w:val="004C2686"/>
    <w:rsid w:val="005136E5"/>
    <w:rsid w:val="00544177"/>
    <w:rsid w:val="005B011E"/>
    <w:rsid w:val="005B41AC"/>
    <w:rsid w:val="006B1C4F"/>
    <w:rsid w:val="006E3C0E"/>
    <w:rsid w:val="00765334"/>
    <w:rsid w:val="0078308F"/>
    <w:rsid w:val="0078445D"/>
    <w:rsid w:val="00820EAD"/>
    <w:rsid w:val="00866523"/>
    <w:rsid w:val="00874AB9"/>
    <w:rsid w:val="008831FF"/>
    <w:rsid w:val="008B2ACA"/>
    <w:rsid w:val="008B2C8D"/>
    <w:rsid w:val="008C2783"/>
    <w:rsid w:val="008C3BFD"/>
    <w:rsid w:val="00901CB7"/>
    <w:rsid w:val="00991B52"/>
    <w:rsid w:val="009C54C7"/>
    <w:rsid w:val="009C7EF8"/>
    <w:rsid w:val="009E1293"/>
    <w:rsid w:val="00A6102C"/>
    <w:rsid w:val="00A90330"/>
    <w:rsid w:val="00AD3273"/>
    <w:rsid w:val="00B3470E"/>
    <w:rsid w:val="00BB73C8"/>
    <w:rsid w:val="00BE57F1"/>
    <w:rsid w:val="00BE7FAE"/>
    <w:rsid w:val="00C44405"/>
    <w:rsid w:val="00C94D20"/>
    <w:rsid w:val="00CC0C10"/>
    <w:rsid w:val="00D45ACB"/>
    <w:rsid w:val="00D631C5"/>
    <w:rsid w:val="00DC1F4E"/>
    <w:rsid w:val="00DE3277"/>
    <w:rsid w:val="00E44024"/>
    <w:rsid w:val="00E67269"/>
    <w:rsid w:val="00E834D1"/>
    <w:rsid w:val="00F40DFA"/>
    <w:rsid w:val="00F41516"/>
    <w:rsid w:val="00F81907"/>
    <w:rsid w:val="00F9011C"/>
    <w:rsid w:val="00FB141C"/>
    <w:rsid w:val="00FD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DA69-3FF9-4DCA-ADD6-6F314848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3C0E"/>
    <w:rPr>
      <w:color w:val="0563C1" w:themeColor="hyperlink"/>
      <w:u w:val="single"/>
    </w:rPr>
  </w:style>
  <w:style w:type="character" w:customStyle="1" w:styleId="1">
    <w:name w:val="Неразрешенное упоминание1"/>
    <w:basedOn w:val="a0"/>
    <w:uiPriority w:val="99"/>
    <w:semiHidden/>
    <w:unhideWhenUsed/>
    <w:rsid w:val="006E3C0E"/>
    <w:rPr>
      <w:color w:val="605E5C"/>
      <w:shd w:val="clear" w:color="auto" w:fill="E1DFDD"/>
    </w:rPr>
  </w:style>
  <w:style w:type="table" w:styleId="a4">
    <w:name w:val="Table Grid"/>
    <w:basedOn w:val="a1"/>
    <w:uiPriority w:val="39"/>
    <w:rsid w:val="006E3C0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1"/>
    <w:qFormat/>
    <w:rsid w:val="005B41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151530">
      <w:bodyDiv w:val="1"/>
      <w:marLeft w:val="0"/>
      <w:marRight w:val="0"/>
      <w:marTop w:val="0"/>
      <w:marBottom w:val="0"/>
      <w:divBdr>
        <w:top w:val="none" w:sz="0" w:space="0" w:color="auto"/>
        <w:left w:val="none" w:sz="0" w:space="0" w:color="auto"/>
        <w:bottom w:val="none" w:sz="0" w:space="0" w:color="auto"/>
        <w:right w:val="none" w:sz="0" w:space="0" w:color="auto"/>
      </w:divBdr>
    </w:div>
    <w:div w:id="672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1782</Words>
  <Characters>10158</Characters>
  <Application>Microsoft Office Word</Application>
  <DocSecurity>0</DocSecurity>
  <Lines>84</Lines>
  <Paragraphs>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2024-11-08T08:47:00Z</dcterms:created>
  <dcterms:modified xsi:type="dcterms:W3CDTF">2024-11-22T08:20:00Z</dcterms:modified>
</cp:coreProperties>
</file>