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34B9" w14:textId="50296F48" w:rsidR="00286F22" w:rsidRDefault="00286F22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F7BCF07" w14:textId="77777777" w:rsidR="00AC2F07" w:rsidRDefault="00AC2F07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414AB14" w14:textId="77777777" w:rsidR="00AC2F07" w:rsidRDefault="00AC2F07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622EE3E" w14:textId="77777777" w:rsidR="00AC2F07" w:rsidRDefault="00AC2F07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72B8B77B" w14:textId="77777777" w:rsidR="00AC2F07" w:rsidRDefault="00AC2F07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8251CD7" w14:textId="77777777" w:rsidR="00AC2F07" w:rsidRDefault="00AC2F07" w:rsidP="00BF47DA">
      <w:pPr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64B81A34" w14:textId="77777777" w:rsidR="00AC2F07" w:rsidRPr="00BF47DA" w:rsidRDefault="00AC2F0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65"/>
      </w:tblGrid>
      <w:tr w:rsidR="002F79FB" w:rsidRPr="00CD0EC5" w14:paraId="31C08E5F" w14:textId="77777777" w:rsidTr="00C9148A">
        <w:trPr>
          <w:trHeight w:val="630"/>
        </w:trPr>
        <w:tc>
          <w:tcPr>
            <w:tcW w:w="7565" w:type="dxa"/>
            <w:shd w:val="clear" w:color="auto" w:fill="auto"/>
          </w:tcPr>
          <w:p w14:paraId="68236AAE" w14:textId="3B48BCED" w:rsidR="002F79FB" w:rsidRPr="00086C05" w:rsidRDefault="00851932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85193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ої</w:t>
            </w:r>
            <w:r w:rsidRPr="0085193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ділян</w:t>
            </w:r>
            <w:r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ки</w:t>
            </w:r>
            <w:r w:rsidR="00C9148A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 </w:t>
            </w:r>
            <w:r w:rsidR="00C9148A" w:rsidRPr="00C9148A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ЖКП «ДРАГНАВА» АВАНГАРДІВСЬКОЇ СЕЛИЩНОЇ РАДИ</w:t>
            </w:r>
          </w:p>
        </w:tc>
      </w:tr>
    </w:tbl>
    <w:p w14:paraId="4322A156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06E71644" w:rsidR="0058134D" w:rsidRPr="00B70082" w:rsidRDefault="001E241F" w:rsidP="00A706E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E24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Керуючись статтями 12,20,93,122, п. 27 розділу Х Земельного кодексу України, п. 34 ч. 1 ст. 26 Закону України «Про місцеве самоврядування в Україні», Законом України «Про затвердження Указу Президента України «Про продовження строку дії воєнного стану в Україні» </w:t>
      </w:r>
      <w:r w:rsidR="002C5E58" w:rsidRPr="002C5E58">
        <w:rPr>
          <w:rFonts w:ascii="Times New Roman" w:hAnsi="Times New Roman" w:cs="Times New Roman"/>
          <w:noProof/>
          <w:sz w:val="28"/>
          <w:szCs w:val="28"/>
          <w:lang w:val="uk-UA"/>
        </w:rPr>
        <w:t>№ 4024-ІХ від 29.10.2024</w:t>
      </w:r>
      <w:r w:rsidRPr="001E24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розглянувши </w:t>
      </w:r>
      <w:r w:rsidR="00C9148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ЖКП «ДРАГНАВА» АВАНГАРДІВСЬКОЇ СЕЛИЩНОЇ РАДИ про </w:t>
      </w:r>
      <w:r w:rsidR="00C9148A" w:rsidRPr="00C9148A">
        <w:rPr>
          <w:rFonts w:ascii="Times New Roman" w:hAnsi="Times New Roman" w:cs="Times New Roman"/>
          <w:noProof/>
          <w:sz w:val="28"/>
          <w:szCs w:val="28"/>
          <w:lang w:val="uk-UA"/>
        </w:rPr>
        <w:t>змін</w:t>
      </w:r>
      <w:r w:rsidR="00C9148A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9148A" w:rsidRPr="00C9148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цільов</w:t>
      </w:r>
      <w:r w:rsidR="00C9148A">
        <w:rPr>
          <w:rFonts w:ascii="Times New Roman" w:hAnsi="Times New Roman" w:cs="Times New Roman"/>
          <w:noProof/>
          <w:sz w:val="28"/>
          <w:szCs w:val="28"/>
          <w:lang w:val="uk-UA"/>
        </w:rPr>
        <w:t>ого</w:t>
      </w:r>
      <w:r w:rsidR="00C9148A" w:rsidRPr="00C9148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призначення земельної ділянки загальною площею 6,012 га, кадастровий номер: 5123755200:01:001:0111, та земельної ділянки загальною площею 1,9476 га, кадастровий номер: 5123755200:01:001:0113, з «01.17 Землі запасу (земельні ділянки кожної категорії земель, які не надані у власність або користування громадянам чи юридичним особам)» на «01.04 Для ведення підсобного сільського господарства»</w:t>
      </w:r>
      <w:r w:rsidRPr="001E241F">
        <w:rPr>
          <w:rFonts w:ascii="Times New Roman" w:hAnsi="Times New Roman" w:cs="Times New Roman"/>
          <w:noProof/>
          <w:sz w:val="28"/>
          <w:szCs w:val="28"/>
          <w:lang w:val="uk-UA"/>
        </w:rPr>
        <w:t>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Авангардівська селищна рада вирішила</w:t>
      </w:r>
      <w:r w:rsidR="00406DF7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4F4D40" w14:textId="5DFA4984" w:rsidR="00FC76D3" w:rsidRDefault="00AC3C45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Змінити цільове призначення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1E24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комунальної власності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C9148A"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6,012 га, кадастровий номер: 5123755200:01:001:0111</w:t>
      </w:r>
      <w:r w:rsid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E24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FE1731" w:rsidRP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1E241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населених пунктів)</w:t>
      </w:r>
      <w:r w:rsid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7D32E9" w:rsidRPr="007D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r w:rsidR="00C9148A"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«01.17 Землі запасу (земельні ділянки кожної категорії земель, які не надані у власність або користування громадянам чи юридичним особам)» на «01.04 Для ведення підсобного сільського господарства»</w:t>
      </w:r>
      <w:r w:rsidR="007D32E9" w:rsidRPr="007D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A30DEEE" w14:textId="77777777" w:rsidR="00C9148A" w:rsidRPr="00C9148A" w:rsidRDefault="00C9148A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1F04280" w14:textId="12F9F75E" w:rsidR="00C9148A" w:rsidRDefault="00C9148A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Змінити цільове призначення земельної ділянки комунальної власності загальною площею 1,9476 га, кадастровий номер: 5123755200:01:001:0113, місце розташування якої: Одеська область, Одеський район, Авангардівська територіальна громада (за межами населених пунктів), з «01.17 Землі запасу (земельні ділянки кожної категорії земель, які не надані у власність або користування громадянам чи юридичним особам)» на «01.04 Для ведення підсобного сільського господарства».</w:t>
      </w:r>
    </w:p>
    <w:p w14:paraId="677B3113" w14:textId="77777777" w:rsidR="003D6DEC" w:rsidRPr="003E0341" w:rsidRDefault="003D6DEC" w:rsidP="00A65ED2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0799FF" w14:textId="77777777" w:rsidR="00C9148A" w:rsidRDefault="00C9148A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229DFA3" w14:textId="1E5BC354" w:rsidR="00C9148A" w:rsidRPr="000A56D5" w:rsidRDefault="00C9148A" w:rsidP="00C9148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5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2B755ED0" w14:textId="1D5B0CEE" w:rsidR="00C9148A" w:rsidRPr="00C078EB" w:rsidRDefault="00C9148A" w:rsidP="00C9148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5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42998648" w14:textId="77777777" w:rsidR="00C9148A" w:rsidRDefault="00C9148A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F76AC34" w14:textId="77777777" w:rsidR="00C9148A" w:rsidRDefault="00C9148A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BF7CB19" w14:textId="16C144BC" w:rsidR="00AC3C45" w:rsidRPr="00A845E2" w:rsidRDefault="00C9148A" w:rsidP="00A84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ЖКП «ДРАГНАВА»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</w:t>
      </w:r>
      <w:r w:rsidR="00EB01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="00A84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заходи щодо 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реєстраці</w:t>
      </w:r>
      <w:r w:rsidR="00A84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65E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відомостях Державного земельного кадастру 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Pr="00C9148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вказаних в пунктах 1-2 цього рішення</w:t>
      </w:r>
      <w:r w:rsid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E2AB7D2" w14:textId="77777777" w:rsidR="003E0341" w:rsidRPr="00623106" w:rsidRDefault="003E0341" w:rsidP="003E03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3F9E4FF4" w:rsidR="00406DF7" w:rsidRPr="00B70082" w:rsidRDefault="00C9148A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Pr="00BD1B48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1A83E98" w14:textId="539E0E16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5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3202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5BCA9504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57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22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="00BD1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241F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5E58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578B2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3CE4"/>
    <w:rsid w:val="0063669F"/>
    <w:rsid w:val="00640A64"/>
    <w:rsid w:val="00643690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76FFD"/>
    <w:rsid w:val="00781135"/>
    <w:rsid w:val="007A0E58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D7021"/>
    <w:rsid w:val="008E1839"/>
    <w:rsid w:val="008E42D7"/>
    <w:rsid w:val="008F2D1A"/>
    <w:rsid w:val="00900F69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9C2C4C"/>
    <w:rsid w:val="009D75E4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706E8"/>
    <w:rsid w:val="00A77A9B"/>
    <w:rsid w:val="00A845E2"/>
    <w:rsid w:val="00AB2155"/>
    <w:rsid w:val="00AC2F07"/>
    <w:rsid w:val="00AC3C45"/>
    <w:rsid w:val="00AF0AB0"/>
    <w:rsid w:val="00AF12A4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D1B48"/>
    <w:rsid w:val="00BE3C57"/>
    <w:rsid w:val="00BE719A"/>
    <w:rsid w:val="00BF47DA"/>
    <w:rsid w:val="00C07623"/>
    <w:rsid w:val="00C151EE"/>
    <w:rsid w:val="00C32271"/>
    <w:rsid w:val="00C44810"/>
    <w:rsid w:val="00C75D81"/>
    <w:rsid w:val="00C9148A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12357"/>
    <w:rsid w:val="00F21FDE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2024-11-22T15:22:00Z</cp:lastPrinted>
  <dcterms:created xsi:type="dcterms:W3CDTF">2024-11-07T15:17:00Z</dcterms:created>
  <dcterms:modified xsi:type="dcterms:W3CDTF">2024-11-22T15:22:00Z</dcterms:modified>
</cp:coreProperties>
</file>