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ADC3C8" w14:textId="5FBE5EA5" w:rsidR="00142319" w:rsidRDefault="008C17D4" w:rsidP="008C17D4">
      <w:pPr>
        <w:widowControl w:val="0"/>
        <w:spacing w:after="0" w:line="240" w:lineRule="auto"/>
        <w:ind w:right="321"/>
        <w:rPr>
          <w:rFonts w:ascii="Times New Roman" w:hAnsi="Times New Roman" w:cs="Times New Roman"/>
          <w:sz w:val="28"/>
          <w:szCs w:val="28"/>
        </w:rPr>
      </w:pPr>
      <w:r w:rsidRPr="00ED2E83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</w:p>
    <w:p w14:paraId="513C9D95" w14:textId="77777777" w:rsidR="00142319" w:rsidRPr="008E5677" w:rsidRDefault="00142319" w:rsidP="00C41025">
      <w:pPr>
        <w:spacing w:after="0" w:line="240" w:lineRule="auto"/>
        <w:ind w:right="510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ED71A91" w14:textId="77777777" w:rsidR="004D0BE9" w:rsidRDefault="004D0BE9" w:rsidP="00220AD7">
      <w:pPr>
        <w:spacing w:after="0" w:line="240" w:lineRule="auto"/>
        <w:ind w:right="36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232503" w14:textId="77777777" w:rsidR="004D0BE9" w:rsidRDefault="004D0BE9" w:rsidP="00220AD7">
      <w:pPr>
        <w:spacing w:after="0" w:line="240" w:lineRule="auto"/>
        <w:ind w:right="36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4FB323" w14:textId="77777777" w:rsidR="004D0BE9" w:rsidRDefault="004D0BE9" w:rsidP="00220AD7">
      <w:pPr>
        <w:spacing w:after="0" w:line="240" w:lineRule="auto"/>
        <w:ind w:right="36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49837C1" w14:textId="77777777" w:rsidR="004D0BE9" w:rsidRDefault="004D0BE9" w:rsidP="00220AD7">
      <w:pPr>
        <w:spacing w:after="0" w:line="240" w:lineRule="auto"/>
        <w:ind w:right="36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E9FD27C" w14:textId="77777777" w:rsidR="004D0BE9" w:rsidRDefault="004D0BE9" w:rsidP="00220AD7">
      <w:pPr>
        <w:spacing w:after="0" w:line="240" w:lineRule="auto"/>
        <w:ind w:right="36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5AC40E" w14:textId="77777777" w:rsidR="004D0BE9" w:rsidRDefault="004D0BE9" w:rsidP="00220AD7">
      <w:pPr>
        <w:spacing w:after="0" w:line="240" w:lineRule="auto"/>
        <w:ind w:right="36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91FFADE" w14:textId="77777777" w:rsidR="004D0BE9" w:rsidRDefault="004D0BE9" w:rsidP="00220AD7">
      <w:pPr>
        <w:spacing w:after="0" w:line="240" w:lineRule="auto"/>
        <w:ind w:right="36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E7EFD0" w14:textId="77777777" w:rsidR="004D0BE9" w:rsidRDefault="004D0BE9" w:rsidP="00220AD7">
      <w:pPr>
        <w:spacing w:after="0" w:line="240" w:lineRule="auto"/>
        <w:ind w:right="36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EE7DE3F" w14:textId="77777777" w:rsidR="004D0BE9" w:rsidRDefault="004D0BE9" w:rsidP="00220AD7">
      <w:pPr>
        <w:spacing w:after="0" w:line="240" w:lineRule="auto"/>
        <w:ind w:right="36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1DB67E" w14:textId="77777777" w:rsidR="00703FFC" w:rsidRDefault="00703FFC" w:rsidP="00220AD7">
      <w:pPr>
        <w:spacing w:after="0" w:line="240" w:lineRule="auto"/>
        <w:ind w:right="36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045EF00" w14:textId="77777777" w:rsidR="004D0BE9" w:rsidRDefault="004D0BE9" w:rsidP="00220AD7">
      <w:pPr>
        <w:spacing w:after="0" w:line="240" w:lineRule="auto"/>
        <w:ind w:right="36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ACBC80E" w14:textId="0C6546CD" w:rsidR="00C41025" w:rsidRPr="00AB1B8A" w:rsidRDefault="00D34AEE" w:rsidP="00220AD7">
      <w:pPr>
        <w:spacing w:after="0" w:line="240" w:lineRule="auto"/>
        <w:ind w:right="368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1B8A">
        <w:rPr>
          <w:rFonts w:ascii="Times New Roman" w:hAnsi="Times New Roman" w:cs="Times New Roman"/>
          <w:bCs/>
          <w:sz w:val="28"/>
          <w:szCs w:val="28"/>
        </w:rPr>
        <w:t xml:space="preserve">Про організацію роботи закладів дошкільної освіти Авангардівської територіальної громади </w:t>
      </w:r>
      <w:r w:rsidR="00220AD7" w:rsidRPr="00AB1B8A"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="002E1D4D" w:rsidRPr="00AB1B8A">
        <w:rPr>
          <w:rFonts w:ascii="Times New Roman" w:hAnsi="Times New Roman" w:cs="Times New Roman"/>
          <w:bCs/>
          <w:sz w:val="28"/>
          <w:szCs w:val="28"/>
        </w:rPr>
        <w:t>зимовий період 2024-</w:t>
      </w:r>
      <w:r w:rsidR="00220AD7" w:rsidRPr="00AB1B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1159" w:rsidRPr="00AB1B8A">
        <w:rPr>
          <w:rFonts w:ascii="Times New Roman" w:hAnsi="Times New Roman" w:cs="Times New Roman"/>
          <w:bCs/>
          <w:sz w:val="28"/>
          <w:szCs w:val="28"/>
        </w:rPr>
        <w:t>202</w:t>
      </w:r>
      <w:r w:rsidR="00220AD7" w:rsidRPr="00AB1B8A">
        <w:rPr>
          <w:rFonts w:ascii="Times New Roman" w:hAnsi="Times New Roman" w:cs="Times New Roman"/>
          <w:bCs/>
          <w:sz w:val="28"/>
          <w:szCs w:val="28"/>
        </w:rPr>
        <w:t>5</w:t>
      </w:r>
      <w:r w:rsidR="00431159" w:rsidRPr="00AB1B8A">
        <w:rPr>
          <w:rFonts w:ascii="Times New Roman" w:hAnsi="Times New Roman" w:cs="Times New Roman"/>
          <w:bCs/>
          <w:sz w:val="28"/>
          <w:szCs w:val="28"/>
        </w:rPr>
        <w:t xml:space="preserve"> року</w:t>
      </w:r>
    </w:p>
    <w:p w14:paraId="75EEC437" w14:textId="77777777" w:rsidR="004D0BE9" w:rsidRPr="00220AD7" w:rsidRDefault="004D0BE9" w:rsidP="00220AD7">
      <w:pPr>
        <w:spacing w:after="0" w:line="240" w:lineRule="auto"/>
        <w:ind w:right="36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688E4B" w14:textId="77777777" w:rsidR="00C41025" w:rsidRPr="00142319" w:rsidRDefault="00C41025" w:rsidP="00C41025">
      <w:pPr>
        <w:spacing w:after="0" w:line="240" w:lineRule="auto"/>
        <w:ind w:right="2691"/>
        <w:jc w:val="both"/>
        <w:rPr>
          <w:rFonts w:ascii="Times New Roman" w:hAnsi="Times New Roman" w:cs="Times New Roman"/>
          <w:sz w:val="16"/>
          <w:szCs w:val="16"/>
        </w:rPr>
      </w:pPr>
    </w:p>
    <w:p w14:paraId="50BA2E8C" w14:textId="64D52FF2" w:rsidR="008C17D4" w:rsidRDefault="00AB1B8A" w:rsidP="00AB1B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80"/>
          <w:sz w:val="28"/>
          <w:szCs w:val="28"/>
          <w:lang w:eastAsia="uk-UA" w:bidi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2542D">
        <w:rPr>
          <w:rFonts w:ascii="Times New Roman" w:hAnsi="Times New Roman" w:cs="Times New Roman"/>
          <w:sz w:val="28"/>
          <w:szCs w:val="28"/>
        </w:rPr>
        <w:t xml:space="preserve">На підставі клопотання Відділу освіти, культури, молоді та спорту Авангардівської селищної ради Одеського району Одеської області </w:t>
      </w:r>
      <w:r w:rsidR="00431159">
        <w:rPr>
          <w:rFonts w:ascii="Times New Roman" w:hAnsi="Times New Roman" w:cs="Times New Roman"/>
          <w:sz w:val="28"/>
          <w:szCs w:val="28"/>
        </w:rPr>
        <w:t>№</w:t>
      </w:r>
      <w:r w:rsidR="0047343B">
        <w:rPr>
          <w:rFonts w:ascii="Times New Roman" w:hAnsi="Times New Roman" w:cs="Times New Roman"/>
          <w:sz w:val="28"/>
          <w:szCs w:val="28"/>
        </w:rPr>
        <w:t>688</w:t>
      </w:r>
      <w:r w:rsidR="00431159">
        <w:rPr>
          <w:rFonts w:ascii="Times New Roman" w:hAnsi="Times New Roman" w:cs="Times New Roman"/>
          <w:sz w:val="28"/>
          <w:szCs w:val="28"/>
        </w:rPr>
        <w:t xml:space="preserve"> </w:t>
      </w:r>
      <w:r w:rsidR="0082542D">
        <w:rPr>
          <w:rFonts w:ascii="Times New Roman" w:hAnsi="Times New Roman" w:cs="Times New Roman"/>
          <w:sz w:val="28"/>
          <w:szCs w:val="28"/>
        </w:rPr>
        <w:t xml:space="preserve">від </w:t>
      </w:r>
      <w:r w:rsidR="0047343B">
        <w:rPr>
          <w:rFonts w:ascii="Times New Roman" w:hAnsi="Times New Roman" w:cs="Times New Roman"/>
          <w:sz w:val="28"/>
          <w:szCs w:val="28"/>
        </w:rPr>
        <w:t>02</w:t>
      </w:r>
      <w:r w:rsidR="00431159">
        <w:rPr>
          <w:rFonts w:ascii="Times New Roman" w:hAnsi="Times New Roman" w:cs="Times New Roman"/>
          <w:sz w:val="28"/>
          <w:szCs w:val="28"/>
        </w:rPr>
        <w:t>.</w:t>
      </w:r>
      <w:r w:rsidR="00220AD7">
        <w:rPr>
          <w:rFonts w:ascii="Times New Roman" w:hAnsi="Times New Roman" w:cs="Times New Roman"/>
          <w:sz w:val="28"/>
          <w:szCs w:val="28"/>
        </w:rPr>
        <w:t>12</w:t>
      </w:r>
      <w:r w:rsidR="0082542D">
        <w:rPr>
          <w:rFonts w:ascii="Times New Roman" w:hAnsi="Times New Roman" w:cs="Times New Roman"/>
          <w:sz w:val="28"/>
          <w:szCs w:val="28"/>
        </w:rPr>
        <w:t>.202</w:t>
      </w:r>
      <w:r w:rsidR="00220AD7">
        <w:rPr>
          <w:rFonts w:ascii="Times New Roman" w:hAnsi="Times New Roman" w:cs="Times New Roman"/>
          <w:sz w:val="28"/>
          <w:szCs w:val="28"/>
        </w:rPr>
        <w:t xml:space="preserve">4 </w:t>
      </w:r>
      <w:r w:rsidR="0082542D">
        <w:rPr>
          <w:rFonts w:ascii="Times New Roman" w:hAnsi="Times New Roman" w:cs="Times New Roman"/>
          <w:sz w:val="28"/>
          <w:szCs w:val="28"/>
        </w:rPr>
        <w:t xml:space="preserve">року, </w:t>
      </w:r>
      <w:r w:rsidR="008C17D4" w:rsidRPr="0032427E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у</w:t>
      </w:r>
      <w:r w:rsidR="008C17D4" w:rsidRPr="00ED2E83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зв’язку </w:t>
      </w:r>
      <w:r w:rsidR="00220AD7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із </w:t>
      </w:r>
      <w:r w:rsidR="002E1D4D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необхідністю </w:t>
      </w:r>
      <w:r w:rsidR="008C17D4" w:rsidRPr="00ED2E83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проведенням</w:t>
      </w:r>
      <w:r w:rsidR="002E1D4D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процедури закупівлі продуктів харчування, </w:t>
      </w:r>
      <w:r w:rsidR="003B2BD6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зниженням відвідування дітей закладів дошкільної освіти </w:t>
      </w:r>
      <w:r w:rsidR="00C86C1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у</w:t>
      </w:r>
      <w:r w:rsidR="003B2BD6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період новорічних свят, </w:t>
      </w:r>
      <w:r w:rsidR="002E1D4D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здійснення</w:t>
      </w:r>
      <w:r w:rsidR="008C17D4" w:rsidRPr="00ED2E83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8C17D4" w:rsidRPr="0032427E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відновлювальних та санітарних</w:t>
      </w:r>
      <w:r w:rsidR="008C17D4" w:rsidRPr="00ED2E83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робіт, з якими несумісне перебування дітей у закладах дошкільної освіти, </w:t>
      </w:r>
      <w:r w:rsidR="008C17D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керуючись</w:t>
      </w:r>
      <w:r w:rsidR="008C17D4" w:rsidRPr="0032611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п. 18 Положення про заклад </w:t>
      </w:r>
      <w:r w:rsidR="008C17D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дошкільної</w:t>
      </w:r>
      <w:r w:rsidR="008C17D4" w:rsidRPr="0032611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8C17D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освіти, затвердженого </w:t>
      </w:r>
      <w:r w:rsidR="008C17D4" w:rsidRPr="0032611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постановою Кабінету Міністрів України</w:t>
      </w:r>
      <w:r w:rsidR="008C17D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8C17D4" w:rsidRPr="0032611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від 12 березня 2003 р. № 305</w:t>
      </w:r>
      <w:r w:rsidR="008C17D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, керуючись</w:t>
      </w:r>
      <w:r w:rsidR="008C17D4" w:rsidRPr="0032427E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статтею 11 Закону України «Про дошкільну освіту»,</w:t>
      </w:r>
      <w:r w:rsidR="008C17D4" w:rsidRPr="0032611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8C17D4" w:rsidRPr="00ED2E83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статтею 32 Закону України «Про місцеве самоврядування в Украї</w:t>
      </w:r>
      <w:r w:rsidR="008C17D4" w:rsidRPr="0032427E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ні»</w:t>
      </w:r>
      <w:r w:rsidR="008C17D4" w:rsidRPr="0032611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,</w:t>
      </w:r>
      <w:r w:rsidR="00A935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8C17D4" w:rsidRPr="004D0BE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виконавчий комітет Авангардівської селищної ради</w:t>
      </w:r>
      <w:r w:rsidR="008C17D4" w:rsidRPr="0032427E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8C17D4" w:rsidRPr="003242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>ВИРІШИВ</w:t>
      </w:r>
      <w:r w:rsidR="008C17D4" w:rsidRPr="00ED2E83">
        <w:rPr>
          <w:rFonts w:ascii="Times New Roman" w:eastAsia="Times New Roman" w:hAnsi="Times New Roman" w:cs="Times New Roman"/>
          <w:b/>
          <w:color w:val="000000"/>
          <w:spacing w:val="80"/>
          <w:sz w:val="28"/>
          <w:szCs w:val="28"/>
          <w:lang w:eastAsia="uk-UA" w:bidi="uk-UA"/>
        </w:rPr>
        <w:t>:</w:t>
      </w:r>
    </w:p>
    <w:p w14:paraId="7B96A347" w14:textId="77777777" w:rsidR="00AB1B8A" w:rsidRPr="00703FFC" w:rsidRDefault="00AB1B8A" w:rsidP="008C17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80"/>
          <w:sz w:val="16"/>
          <w:szCs w:val="16"/>
          <w:lang w:eastAsia="uk-UA" w:bidi="uk-UA"/>
        </w:rPr>
      </w:pPr>
    </w:p>
    <w:p w14:paraId="461D13DA" w14:textId="4FC916D0" w:rsidR="008C17D4" w:rsidRPr="008C17D4" w:rsidRDefault="008C17D4" w:rsidP="008C17D4">
      <w:pPr>
        <w:pStyle w:val="a6"/>
        <w:widowControl w:val="0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pacing w:val="80"/>
          <w:sz w:val="28"/>
          <w:szCs w:val="28"/>
          <w:lang w:eastAsia="uk-UA" w:bidi="uk-UA"/>
        </w:rPr>
      </w:pPr>
      <w:r w:rsidRPr="008C17D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Тимчасово, у період з </w:t>
      </w:r>
      <w:r w:rsidR="002E1D4D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30 грудня</w:t>
      </w:r>
      <w:r w:rsidRPr="008C17D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2024 року по </w:t>
      </w:r>
      <w:r w:rsidR="002E1D4D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19</w:t>
      </w:r>
      <w:r w:rsidRPr="008C17D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с</w:t>
      </w:r>
      <w:r w:rsidR="002E1D4D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ічня</w:t>
      </w:r>
      <w:r w:rsidRPr="008C17D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202</w:t>
      </w:r>
      <w:r w:rsidR="002E1D4D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5</w:t>
      </w:r>
      <w:r w:rsidRPr="008C17D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року (включно), п</w:t>
      </w:r>
      <w:r w:rsidR="002D2DC4" w:rsidRPr="008C17D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ри</w:t>
      </w:r>
      <w:r w:rsidR="007D2175" w:rsidRPr="008C17D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зу</w:t>
      </w:r>
      <w:r w:rsidR="002D2DC4" w:rsidRPr="008C17D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пинити</w:t>
      </w:r>
      <w:r w:rsidR="00C80CF5" w:rsidRPr="008C17D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роботу</w:t>
      </w:r>
      <w:r w:rsidR="005A5C02" w:rsidRPr="008C17D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C80CF5" w:rsidRPr="008C17D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чергових груп при Авангардівському ЗДО «Берізка» Авангардівської селищної ради, Хлібодарському ЗДО «Берізка» Авангардівської селищної ради,</w:t>
      </w:r>
      <w:r w:rsidR="002E1D4D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Авангардівського</w:t>
      </w:r>
      <w:r w:rsidR="00C80CF5" w:rsidRPr="008C17D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ЗДО «Мадагаскар» Авангардівсько</w:t>
      </w:r>
      <w:r w:rsidR="001A0A78" w:rsidRPr="008C17D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ї селищної ради</w:t>
      </w:r>
      <w:r w:rsidR="00C80CF5" w:rsidRPr="008C17D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для дітей-вихованців ЗДО Авангардівської селищної ради з повним днем перебування та/або короткотривалим перебуванням</w:t>
      </w:r>
      <w:r w:rsidRPr="008C17D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.</w:t>
      </w:r>
    </w:p>
    <w:p w14:paraId="5B0CFACB" w14:textId="4236CAA2" w:rsidR="008C17D4" w:rsidRDefault="00703FFC" w:rsidP="008C17D4">
      <w:pPr>
        <w:pStyle w:val="a6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  </w:t>
      </w:r>
      <w:r w:rsidR="002E1D4D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Начальнику </w:t>
      </w:r>
      <w:r w:rsidR="008C17D4" w:rsidRPr="008C17D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Відділу освіти, культури, молоді та спорту Авангардівської селищної ради Одеського району Одеської області </w:t>
      </w:r>
      <w:r w:rsidR="002E1D4D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- </w:t>
      </w:r>
      <w:proofErr w:type="spellStart"/>
      <w:r w:rsidR="008C17D4" w:rsidRPr="008C17D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Солотинськ</w:t>
      </w:r>
      <w:r w:rsidR="002E1D4D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ій</w:t>
      </w:r>
      <w:proofErr w:type="spellEnd"/>
      <w:r w:rsidR="008C17D4" w:rsidRPr="008C17D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І.В. довести  дане рішення до відома директорів (завідувачів) закладів дошкільної освіти та забезпечити його виконання.</w:t>
      </w:r>
    </w:p>
    <w:p w14:paraId="5EE2FD36" w14:textId="77777777" w:rsidR="00703FFC" w:rsidRPr="00703FFC" w:rsidRDefault="00703FFC" w:rsidP="00703FFC">
      <w:pPr>
        <w:pStyle w:val="a6"/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uk-UA" w:bidi="uk-UA"/>
        </w:rPr>
      </w:pPr>
      <w:bookmarkStart w:id="0" w:name="_GoBack"/>
      <w:bookmarkEnd w:id="0"/>
    </w:p>
    <w:p w14:paraId="21D7E817" w14:textId="497C5788" w:rsidR="008C17D4" w:rsidRPr="008C17D4" w:rsidRDefault="008C17D4" w:rsidP="008C17D4">
      <w:pPr>
        <w:pStyle w:val="a6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8C17D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703FF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 </w:t>
      </w:r>
      <w:r w:rsidRPr="008C17D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Директорам (завідувачам) закладів дошкільної освіти Авангардівської селищної ради (Кондратюк Т.І., Кравченко К.І., </w:t>
      </w:r>
      <w:proofErr w:type="spellStart"/>
      <w:r w:rsidRPr="008C17D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Гудєй</w:t>
      </w:r>
      <w:proofErr w:type="spellEnd"/>
      <w:r w:rsidRPr="008C17D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М.Л.):</w:t>
      </w:r>
    </w:p>
    <w:p w14:paraId="095065CF" w14:textId="1F5A6BC1" w:rsidR="008C17D4" w:rsidRDefault="008C17D4" w:rsidP="008C17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8C17D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3.1. Провести роз’яснювальну роботу з батьками вихованців закладів дошкільної освіти щодо тимчасового призупинення роботи ЗДО у період новорічних свят.</w:t>
      </w:r>
    </w:p>
    <w:p w14:paraId="3851E023" w14:textId="77777777" w:rsidR="00AB1B8A" w:rsidRPr="00703FFC" w:rsidRDefault="00AB1B8A" w:rsidP="008C17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uk-UA" w:bidi="uk-UA"/>
        </w:rPr>
      </w:pPr>
    </w:p>
    <w:p w14:paraId="327A7CEA" w14:textId="3CA7416D" w:rsidR="00AB1B8A" w:rsidRDefault="00703FFC" w:rsidP="00AB1B8A">
      <w:pPr>
        <w:widowControl w:val="0"/>
        <w:spacing w:after="0" w:line="240" w:lineRule="auto"/>
        <w:ind w:right="32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>№370</w:t>
      </w:r>
    </w:p>
    <w:p w14:paraId="2016E2B2" w14:textId="77777777" w:rsidR="00AB1B8A" w:rsidRPr="00142319" w:rsidRDefault="00AB1B8A" w:rsidP="00AB1B8A">
      <w:pPr>
        <w:widowControl w:val="0"/>
        <w:spacing w:after="0" w:line="240" w:lineRule="auto"/>
        <w:ind w:right="32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>від 19.12.2024</w:t>
      </w:r>
    </w:p>
    <w:p w14:paraId="347D26AF" w14:textId="77777777" w:rsidR="00AB1B8A" w:rsidRPr="008C17D4" w:rsidRDefault="00AB1B8A" w:rsidP="00AB1B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14:paraId="718AFAD9" w14:textId="004688E5" w:rsidR="00AB1B8A" w:rsidRDefault="00703FFC" w:rsidP="00AB1B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3.2. </w:t>
      </w:r>
      <w:r w:rsidR="008C17D4" w:rsidRPr="008C17D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Вирішити питання надання чергових щорічних відпусток педагогічним та іншим працівникам закладів дошкільної освіти у разі потреби.</w:t>
      </w:r>
    </w:p>
    <w:p w14:paraId="059ACEB5" w14:textId="77777777" w:rsidR="00703FFC" w:rsidRPr="00703FFC" w:rsidRDefault="00703FFC" w:rsidP="00AB1B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uk-UA" w:bidi="uk-UA"/>
        </w:rPr>
      </w:pPr>
    </w:p>
    <w:p w14:paraId="7F47C9A7" w14:textId="2832FC62" w:rsidR="008C17D4" w:rsidRDefault="00703FFC" w:rsidP="008C17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3.3.     </w:t>
      </w:r>
      <w:r w:rsidR="008C17D4" w:rsidRPr="008C17D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Вирішити питання організації роботи і оплати праці педагогічних та інших працівників закладів дошкільної освіти, які використали відпустки, відповідно до </w:t>
      </w:r>
      <w:r w:rsidR="002E1D4D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норм </w:t>
      </w:r>
      <w:r w:rsidR="008C17D4" w:rsidRPr="008C17D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діючого законодавства. </w:t>
      </w:r>
    </w:p>
    <w:p w14:paraId="3CEF8A11" w14:textId="77777777" w:rsidR="00AB1B8A" w:rsidRPr="00AB1B8A" w:rsidRDefault="00AB1B8A" w:rsidP="008C17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uk-UA" w:bidi="uk-UA"/>
        </w:rPr>
      </w:pPr>
    </w:p>
    <w:p w14:paraId="000FF8FE" w14:textId="0C7230CA" w:rsidR="008C17D4" w:rsidRPr="00703FFC" w:rsidRDefault="00703FFC" w:rsidP="00703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 </w:t>
      </w:r>
      <w:r w:rsidRPr="00703FFC">
        <w:rPr>
          <w:rFonts w:ascii="Times New Roman" w:hAnsi="Times New Roman"/>
          <w:sz w:val="28"/>
          <w:szCs w:val="28"/>
        </w:rPr>
        <w:t xml:space="preserve"> </w:t>
      </w:r>
      <w:r w:rsidR="008C17D4" w:rsidRPr="00703F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8C17D4" w:rsidRPr="00703FFC">
        <w:rPr>
          <w:rFonts w:ascii="Times New Roman" w:hAnsi="Times New Roman"/>
          <w:sz w:val="28"/>
          <w:szCs w:val="28"/>
        </w:rPr>
        <w:t xml:space="preserve">Контроль за виконанням </w:t>
      </w:r>
      <w:r w:rsidR="00AB1B8A" w:rsidRPr="00703FFC">
        <w:rPr>
          <w:rFonts w:ascii="Times New Roman" w:hAnsi="Times New Roman"/>
          <w:sz w:val="28"/>
          <w:szCs w:val="28"/>
        </w:rPr>
        <w:t>цього рішення залишаю за собою.</w:t>
      </w:r>
      <w:r w:rsidR="008C17D4" w:rsidRPr="00703FFC">
        <w:rPr>
          <w:rFonts w:ascii="Times New Roman" w:hAnsi="Times New Roman"/>
          <w:sz w:val="28"/>
          <w:szCs w:val="28"/>
        </w:rPr>
        <w:t xml:space="preserve"> </w:t>
      </w:r>
    </w:p>
    <w:p w14:paraId="58A6B093" w14:textId="77777777" w:rsidR="008C17D4" w:rsidRPr="000311C7" w:rsidRDefault="008C17D4" w:rsidP="008C17D4">
      <w:pPr>
        <w:pStyle w:val="a6"/>
        <w:widowControl w:val="0"/>
        <w:tabs>
          <w:tab w:val="left" w:pos="993"/>
        </w:tabs>
        <w:spacing w:after="0" w:line="240" w:lineRule="auto"/>
        <w:ind w:left="709" w:right="3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uk-UA" w:bidi="uk-UA"/>
        </w:rPr>
      </w:pPr>
    </w:p>
    <w:p w14:paraId="67E47839" w14:textId="77777777" w:rsidR="00703FFC" w:rsidRDefault="00703FFC" w:rsidP="008C17D4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</w:p>
    <w:p w14:paraId="04571FB3" w14:textId="77777777" w:rsidR="00703FFC" w:rsidRDefault="00703FFC" w:rsidP="008C17D4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</w:p>
    <w:p w14:paraId="78E30FC7" w14:textId="03CDAC49" w:rsidR="006E7F6D" w:rsidRDefault="0082542D" w:rsidP="008C17D4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Селищний голова</w:t>
      </w:r>
      <w:r w:rsidRPr="009C2CD8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 xml:space="preserve"> </w:t>
      </w:r>
      <w:r w:rsidRPr="009C2CD8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ab/>
      </w:r>
      <w:r w:rsidRPr="009C2CD8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ab/>
      </w:r>
      <w:r w:rsidRPr="009C2CD8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ab/>
      </w:r>
      <w:r w:rsidRPr="009C2CD8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ab/>
      </w:r>
      <w:r w:rsidRPr="009C2CD8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ab/>
      </w:r>
      <w:r w:rsidR="006E7F6D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 xml:space="preserve">   </w:t>
      </w:r>
      <w:r w:rsidR="00142319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 xml:space="preserve">  </w:t>
      </w:r>
      <w:r w:rsidR="006E7F6D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 xml:space="preserve">   </w: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Сергій</w:t>
      </w:r>
      <w:r w:rsidRPr="009C2CD8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ХРУСТОВСЬКИЙ</w:t>
      </w:r>
    </w:p>
    <w:p w14:paraId="03FFDAD8" w14:textId="77777777" w:rsidR="00AB1B8A" w:rsidRPr="008C17D4" w:rsidRDefault="00AB1B8A" w:rsidP="008C17D4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</w:p>
    <w:p w14:paraId="39E12C18" w14:textId="0BD8DA16" w:rsidR="006E7F6D" w:rsidRDefault="006E7F6D" w:rsidP="00C41025">
      <w:pPr>
        <w:widowControl w:val="0"/>
        <w:spacing w:after="0" w:line="240" w:lineRule="auto"/>
        <w:ind w:right="32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>№</w:t>
      </w:r>
      <w:r w:rsidR="00703F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>370</w:t>
      </w:r>
    </w:p>
    <w:p w14:paraId="0E6576A7" w14:textId="6D6E3771" w:rsidR="006E7F6D" w:rsidRPr="00142319" w:rsidRDefault="006E7F6D" w:rsidP="00C41025">
      <w:pPr>
        <w:widowControl w:val="0"/>
        <w:spacing w:after="0" w:line="240" w:lineRule="auto"/>
        <w:ind w:right="32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 xml:space="preserve">від </w:t>
      </w:r>
      <w:r w:rsidR="00AB1B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>19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>.</w:t>
      </w:r>
      <w:r w:rsidR="003B2B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>12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>.202</w:t>
      </w:r>
      <w:r w:rsidR="008E56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>4</w:t>
      </w:r>
    </w:p>
    <w:sectPr w:rsidR="006E7F6D" w:rsidRPr="00142319" w:rsidSect="00703FFC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310DD9"/>
    <w:multiLevelType w:val="multilevel"/>
    <w:tmpl w:val="AB429312"/>
    <w:lvl w:ilvl="0">
      <w:start w:val="1"/>
      <w:numFmt w:val="decimal"/>
      <w:lvlText w:val="%1."/>
      <w:lvlJc w:val="left"/>
      <w:pPr>
        <w:ind w:left="987" w:hanging="420"/>
      </w:pPr>
      <w:rPr>
        <w:rFonts w:eastAsiaTheme="minorHAnsi" w:hint="default"/>
        <w:b w:val="0"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1E3"/>
    <w:rsid w:val="000311C7"/>
    <w:rsid w:val="000B25CA"/>
    <w:rsid w:val="000E4A95"/>
    <w:rsid w:val="00142319"/>
    <w:rsid w:val="001A0A78"/>
    <w:rsid w:val="00220AD7"/>
    <w:rsid w:val="002C67B6"/>
    <w:rsid w:val="002D2DC4"/>
    <w:rsid w:val="002E1D4D"/>
    <w:rsid w:val="003613F3"/>
    <w:rsid w:val="00380983"/>
    <w:rsid w:val="003929F1"/>
    <w:rsid w:val="003B2BD6"/>
    <w:rsid w:val="00431159"/>
    <w:rsid w:val="0043243A"/>
    <w:rsid w:val="00437F17"/>
    <w:rsid w:val="004553F4"/>
    <w:rsid w:val="0047343B"/>
    <w:rsid w:val="004D0BE9"/>
    <w:rsid w:val="004F68C5"/>
    <w:rsid w:val="005A5C02"/>
    <w:rsid w:val="006574D0"/>
    <w:rsid w:val="00666341"/>
    <w:rsid w:val="006E7F6D"/>
    <w:rsid w:val="00703FFC"/>
    <w:rsid w:val="00751AC3"/>
    <w:rsid w:val="007D2175"/>
    <w:rsid w:val="007E07BD"/>
    <w:rsid w:val="0082542D"/>
    <w:rsid w:val="008C17D4"/>
    <w:rsid w:val="008E5677"/>
    <w:rsid w:val="00912723"/>
    <w:rsid w:val="009F5241"/>
    <w:rsid w:val="00A935B0"/>
    <w:rsid w:val="00AB1B8A"/>
    <w:rsid w:val="00AD4752"/>
    <w:rsid w:val="00AE61E3"/>
    <w:rsid w:val="00B9701F"/>
    <w:rsid w:val="00C41025"/>
    <w:rsid w:val="00C4228A"/>
    <w:rsid w:val="00C80CF5"/>
    <w:rsid w:val="00C86C1F"/>
    <w:rsid w:val="00CF5D2E"/>
    <w:rsid w:val="00D34AEE"/>
    <w:rsid w:val="00D53C68"/>
    <w:rsid w:val="00E94F32"/>
    <w:rsid w:val="00EA10C2"/>
    <w:rsid w:val="00EE65DE"/>
    <w:rsid w:val="00FE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BF883"/>
  <w15:docId w15:val="{7B6CD564-B8A9-4083-809F-14B4EFC7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42D"/>
    <w:pPr>
      <w:spacing w:after="0" w:line="240" w:lineRule="auto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2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231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A0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2024-12-20T07:28:00Z</cp:lastPrinted>
  <dcterms:created xsi:type="dcterms:W3CDTF">2024-12-20T07:29:00Z</dcterms:created>
  <dcterms:modified xsi:type="dcterms:W3CDTF">2024-12-20T07:29:00Z</dcterms:modified>
</cp:coreProperties>
</file>