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CEDD" w14:textId="77777777" w:rsidR="002E7EB1" w:rsidRPr="00BC7EB0" w:rsidRDefault="002E7EB1" w:rsidP="002E7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0F21ABA9" w14:textId="728B99FC" w:rsidR="002E7EB1" w:rsidRPr="00BC7EB0" w:rsidRDefault="002E7EB1" w:rsidP="002E7EB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 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  <w:r w:rsidRPr="00BC7E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19C32ECA" w14:textId="77777777" w:rsidR="002E7EB1" w:rsidRPr="00BC7EB0" w:rsidRDefault="002E7EB1" w:rsidP="002E7EB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6FE6BE4B" w14:textId="77777777" w:rsidR="002E7EB1" w:rsidRPr="00BC7EB0" w:rsidRDefault="002E7EB1" w:rsidP="002E7E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14:paraId="7FD97915" w14:textId="77777777" w:rsidR="002E7EB1" w:rsidRDefault="002E7EB1" w:rsidP="002E7E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070FAB" w14:textId="10A41899" w:rsidR="002E7EB1" w:rsidRPr="00BC7EB0" w:rsidRDefault="002E7EB1" w:rsidP="002E7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 грудня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7EB0">
        <w:rPr>
          <w:rFonts w:ascii="Times New Roman" w:hAnsi="Times New Roman" w:cs="Times New Roman"/>
          <w:b/>
          <w:sz w:val="28"/>
          <w:szCs w:val="28"/>
        </w:rPr>
        <w:t xml:space="preserve">2024 р.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C7EB0">
        <w:rPr>
          <w:rFonts w:ascii="Times New Roman" w:hAnsi="Times New Roman" w:cs="Times New Roman"/>
          <w:sz w:val="28"/>
          <w:szCs w:val="28"/>
        </w:rPr>
        <w:t>селище Авангард,</w:t>
      </w:r>
    </w:p>
    <w:p w14:paraId="0AF0F967" w14:textId="77777777" w:rsidR="002E7EB1" w:rsidRPr="00BC7EB0" w:rsidRDefault="002E7EB1" w:rsidP="002E7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р-н, </w:t>
      </w:r>
    </w:p>
    <w:p w14:paraId="599C9592" w14:textId="77777777" w:rsidR="002E7EB1" w:rsidRPr="00BC7EB0" w:rsidRDefault="002E7EB1" w:rsidP="002E7EB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обл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>асть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6722E1DF" w14:textId="77777777" w:rsidR="002E7EB1" w:rsidRDefault="002E7EB1" w:rsidP="002E7EB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40400E10" w14:textId="61B44C41" w:rsidR="002E7EB1" w:rsidRDefault="002E7EB1" w:rsidP="002E7E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7EB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BC7EB0">
        <w:rPr>
          <w:rFonts w:ascii="Times New Roman" w:hAnsi="Times New Roman" w:cs="Times New Roman"/>
          <w:sz w:val="28"/>
          <w:szCs w:val="28"/>
        </w:rPr>
        <w:t xml:space="preserve">  </w:t>
      </w:r>
      <w:r w:rsidRPr="00BC7E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C7EB0">
        <w:rPr>
          <w:rFonts w:ascii="Times New Roman" w:hAnsi="Times New Roman" w:cs="Times New Roman"/>
          <w:b/>
          <w:sz w:val="28"/>
          <w:szCs w:val="28"/>
        </w:rPr>
        <w:t xml:space="preserve">-00 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год.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00 хв.</w:t>
      </w:r>
    </w:p>
    <w:p w14:paraId="502432B3" w14:textId="77777777" w:rsidR="00AC038D" w:rsidRPr="00BC7EB0" w:rsidRDefault="00AC038D" w:rsidP="002E7E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F2F79C" w14:textId="77777777" w:rsidR="00AC038D" w:rsidRDefault="00AC038D" w:rsidP="00AC0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попередній </w:t>
      </w:r>
      <w:r w:rsidRPr="00BC7EB0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3A3F0C00" w14:textId="77777777" w:rsidR="00AC038D" w:rsidRPr="009C0684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0684">
        <w:rPr>
          <w:rFonts w:ascii="Times New Roman" w:hAnsi="Times New Roman" w:cs="Times New Roman"/>
          <w:sz w:val="28"/>
          <w:szCs w:val="28"/>
        </w:rPr>
        <w:t>Про</w:t>
      </w:r>
      <w:r w:rsidRPr="009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068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C0684">
        <w:rPr>
          <w:rFonts w:ascii="Times New Roman" w:hAnsi="Times New Roman" w:cs="Times New Roman"/>
          <w:sz w:val="28"/>
          <w:szCs w:val="28"/>
        </w:rPr>
        <w:t xml:space="preserve"> </w:t>
      </w:r>
      <w:r w:rsidRPr="009C068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9C0684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Pr="009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684">
        <w:rPr>
          <w:rFonts w:ascii="Times New Roman" w:hAnsi="Times New Roman" w:cs="Times New Roman"/>
          <w:sz w:val="28"/>
          <w:szCs w:val="28"/>
        </w:rPr>
        <w:t xml:space="preserve">«Доступна медицина на </w:t>
      </w:r>
      <w:proofErr w:type="spellStart"/>
      <w:proofErr w:type="gramStart"/>
      <w:r w:rsidRPr="009C068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C0684">
        <w:rPr>
          <w:rFonts w:ascii="Times New Roman" w:hAnsi="Times New Roman" w:cs="Times New Roman"/>
          <w:sz w:val="28"/>
          <w:szCs w:val="28"/>
        </w:rPr>
        <w:t> </w:t>
      </w:r>
      <w:r w:rsidRPr="009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684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gramEnd"/>
      <w:r w:rsidRPr="009C0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68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9C0684">
        <w:rPr>
          <w:rFonts w:ascii="Times New Roman" w:hAnsi="Times New Roman" w:cs="Times New Roman"/>
          <w:sz w:val="28"/>
          <w:szCs w:val="28"/>
        </w:rPr>
        <w:t xml:space="preserve"> ради </w:t>
      </w:r>
      <w:r w:rsidRPr="009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684">
        <w:rPr>
          <w:rFonts w:ascii="Times New Roman" w:hAnsi="Times New Roman" w:cs="Times New Roman"/>
          <w:sz w:val="28"/>
          <w:szCs w:val="28"/>
        </w:rPr>
        <w:t>на 202</w:t>
      </w:r>
      <w:r w:rsidRPr="009C0684">
        <w:rPr>
          <w:rFonts w:ascii="Times New Roman" w:hAnsi="Times New Roman" w:cs="Times New Roman"/>
          <w:sz w:val="28"/>
          <w:szCs w:val="28"/>
          <w:lang w:val="uk-UA"/>
        </w:rPr>
        <w:t>5 рік</w:t>
      </w:r>
      <w:r w:rsidRPr="009C0684">
        <w:rPr>
          <w:rFonts w:ascii="Times New Roman" w:hAnsi="Times New Roman" w:cs="Times New Roman"/>
          <w:sz w:val="28"/>
          <w:szCs w:val="28"/>
        </w:rPr>
        <w:t>»</w:t>
      </w:r>
      <w:r w:rsidRPr="009C06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BC3FF5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 затвердження Програми фінансової мотивації працівників комунального некомерційного підприємства «</w:t>
      </w:r>
      <w:proofErr w:type="spellStart"/>
      <w:r w:rsidRPr="00FF3E0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 на 2025 рік.</w:t>
      </w:r>
    </w:p>
    <w:p w14:paraId="13EE5952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розвитку та підтримки комунального некомерційного підприємства «</w:t>
      </w:r>
      <w:proofErr w:type="spellStart"/>
      <w:r w:rsidRPr="00FF3E0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загальної практики - сімейної медицини» Авангардівської селищної ради на 2025 рік.</w:t>
      </w:r>
    </w:p>
    <w:p w14:paraId="39E564EC" w14:textId="77777777" w:rsidR="00AC038D" w:rsidRPr="00FF3E08" w:rsidRDefault="00AC038D" w:rsidP="00AC038D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F3E08">
        <w:rPr>
          <w:sz w:val="28"/>
          <w:szCs w:val="28"/>
        </w:rPr>
        <w:t xml:space="preserve">Про </w:t>
      </w:r>
      <w:proofErr w:type="spellStart"/>
      <w:r w:rsidRPr="00FF3E08">
        <w:rPr>
          <w:sz w:val="28"/>
          <w:szCs w:val="28"/>
        </w:rPr>
        <w:t>затвердження</w:t>
      </w:r>
      <w:proofErr w:type="spellEnd"/>
      <w:r w:rsidRPr="00FF3E08">
        <w:rPr>
          <w:sz w:val="28"/>
          <w:szCs w:val="28"/>
        </w:rPr>
        <w:t xml:space="preserve"> </w:t>
      </w:r>
      <w:proofErr w:type="spellStart"/>
      <w:r w:rsidRPr="00FF3E08">
        <w:rPr>
          <w:sz w:val="28"/>
          <w:szCs w:val="28"/>
        </w:rPr>
        <w:t>Програми</w:t>
      </w:r>
      <w:proofErr w:type="spellEnd"/>
      <w:r w:rsidRPr="00FF3E08">
        <w:rPr>
          <w:sz w:val="28"/>
          <w:szCs w:val="28"/>
        </w:rPr>
        <w:t xml:space="preserve"> </w:t>
      </w:r>
      <w:proofErr w:type="spellStart"/>
      <w:r w:rsidRPr="00FF3E08">
        <w:rPr>
          <w:sz w:val="28"/>
          <w:szCs w:val="28"/>
        </w:rPr>
        <w:t>відшкодування</w:t>
      </w:r>
      <w:proofErr w:type="spellEnd"/>
      <w:r w:rsidRPr="00FF3E08">
        <w:rPr>
          <w:sz w:val="28"/>
          <w:szCs w:val="28"/>
        </w:rPr>
        <w:t xml:space="preserve"> </w:t>
      </w:r>
      <w:proofErr w:type="spellStart"/>
      <w:r w:rsidRPr="00FF3E08">
        <w:rPr>
          <w:sz w:val="28"/>
          <w:szCs w:val="28"/>
        </w:rPr>
        <w:t>різниці</w:t>
      </w:r>
      <w:proofErr w:type="spellEnd"/>
      <w:r w:rsidRPr="00FF3E08">
        <w:rPr>
          <w:sz w:val="28"/>
          <w:szCs w:val="28"/>
        </w:rPr>
        <w:t xml:space="preserve"> в тарифах на </w:t>
      </w:r>
      <w:proofErr w:type="spellStart"/>
      <w:r w:rsidRPr="00FF3E08">
        <w:rPr>
          <w:sz w:val="28"/>
          <w:szCs w:val="28"/>
        </w:rPr>
        <w:t>житлово-комунальні</w:t>
      </w:r>
      <w:proofErr w:type="spellEnd"/>
      <w:r w:rsidRPr="00FF3E08">
        <w:rPr>
          <w:sz w:val="28"/>
          <w:szCs w:val="28"/>
        </w:rPr>
        <w:t xml:space="preserve"> </w:t>
      </w:r>
      <w:proofErr w:type="spellStart"/>
      <w:r w:rsidRPr="00FF3E08">
        <w:rPr>
          <w:sz w:val="28"/>
          <w:szCs w:val="28"/>
        </w:rPr>
        <w:t>послуги</w:t>
      </w:r>
      <w:proofErr w:type="spellEnd"/>
      <w:r w:rsidRPr="00FF3E08">
        <w:rPr>
          <w:sz w:val="28"/>
          <w:szCs w:val="28"/>
        </w:rPr>
        <w:t xml:space="preserve"> КП «Хлібодарське ВУЖКГ» на 2025 </w:t>
      </w:r>
      <w:proofErr w:type="spellStart"/>
      <w:r w:rsidRPr="00FF3E08">
        <w:rPr>
          <w:sz w:val="28"/>
          <w:szCs w:val="28"/>
        </w:rPr>
        <w:t>рік</w:t>
      </w:r>
      <w:proofErr w:type="spellEnd"/>
      <w:r w:rsidRPr="00FF3E08">
        <w:rPr>
          <w:sz w:val="28"/>
          <w:szCs w:val="28"/>
          <w:lang w:val="uk-UA"/>
        </w:rPr>
        <w:t>.</w:t>
      </w:r>
    </w:p>
    <w:p w14:paraId="305D8C2D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КП «Хлібодарське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виробниче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» на 2025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7570B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розвитку Комунального підприємства «</w:t>
      </w:r>
      <w:proofErr w:type="spellStart"/>
      <w:r w:rsidRPr="00FF3E08">
        <w:rPr>
          <w:rFonts w:ascii="Times New Roman" w:hAnsi="Times New Roman" w:cs="Times New Roman"/>
          <w:sz w:val="28"/>
          <w:szCs w:val="28"/>
          <w:lang w:val="uk-UA"/>
        </w:rPr>
        <w:t>Авангардкомунсервіс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  на 2025 рік.</w:t>
      </w:r>
    </w:p>
    <w:p w14:paraId="5332F96B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 затвердження  П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Pr="00FF3E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Pr="00FF3E08">
        <w:rPr>
          <w:rFonts w:ascii="Times New Roman" w:hAnsi="Times New Roman" w:cs="Times New Roman"/>
          <w:bCs/>
          <w:iCs/>
          <w:sz w:val="28"/>
          <w:szCs w:val="28"/>
        </w:rPr>
        <w:t>боротьби</w:t>
      </w:r>
      <w:proofErr w:type="spellEnd"/>
      <w:r w:rsidRPr="00FF3E08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iCs/>
          <w:sz w:val="28"/>
          <w:szCs w:val="28"/>
        </w:rPr>
        <w:t>амброзією</w:t>
      </w:r>
      <w:proofErr w:type="spellEnd"/>
      <w:r w:rsidRPr="00FF3E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iCs/>
          <w:sz w:val="28"/>
          <w:szCs w:val="28"/>
        </w:rPr>
        <w:t>полинолистою</w:t>
      </w:r>
      <w:proofErr w:type="spellEnd"/>
      <w:r w:rsidRPr="00FF3E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proofErr w:type="spellStart"/>
      <w:r w:rsidRPr="00FF3E08">
        <w:rPr>
          <w:rFonts w:ascii="Times New Roman" w:hAnsi="Times New Roman" w:cs="Times New Roman"/>
          <w:bCs/>
          <w:iCs/>
          <w:sz w:val="28"/>
          <w:szCs w:val="28"/>
        </w:rPr>
        <w:t>території</w:t>
      </w:r>
      <w:proofErr w:type="spellEnd"/>
      <w:r w:rsidRPr="00FF3E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Авангардівської селищної територіальної громади   на  2025 рік.</w:t>
      </w:r>
    </w:p>
    <w:p w14:paraId="65974F17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3E0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FF3E08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FF3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FF3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eastAsia="Calibri" w:hAnsi="Times New Roman" w:cs="Times New Roman"/>
          <w:sz w:val="28"/>
          <w:szCs w:val="28"/>
        </w:rPr>
        <w:t>поводження</w:t>
      </w:r>
      <w:proofErr w:type="spellEnd"/>
      <w:r w:rsidRPr="00FF3E08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FF3E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3E08">
        <w:rPr>
          <w:rFonts w:ascii="Times New Roman" w:eastAsia="Calibri" w:hAnsi="Times New Roman" w:cs="Times New Roman"/>
          <w:sz w:val="28"/>
          <w:szCs w:val="28"/>
        </w:rPr>
        <w:t>відходами</w:t>
      </w:r>
      <w:proofErr w:type="spellEnd"/>
      <w:r w:rsidRPr="00FF3E0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FF3E08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FF3E08">
        <w:rPr>
          <w:rFonts w:ascii="Times New Roman" w:eastAsia="Calibri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FF3E08">
        <w:rPr>
          <w:rFonts w:ascii="Times New Roman" w:eastAsia="Calibri" w:hAnsi="Times New Roman" w:cs="Times New Roman"/>
          <w:sz w:val="28"/>
          <w:szCs w:val="28"/>
        </w:rPr>
        <w:t>селищної</w:t>
      </w:r>
      <w:proofErr w:type="spellEnd"/>
      <w:r w:rsidRPr="00FF3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FF3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3E08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FF3E08">
        <w:rPr>
          <w:rFonts w:ascii="Times New Roman" w:eastAsia="Calibri" w:hAnsi="Times New Roman" w:cs="Times New Roman"/>
          <w:sz w:val="28"/>
          <w:szCs w:val="28"/>
        </w:rPr>
        <w:t xml:space="preserve">  на</w:t>
      </w:r>
      <w:proofErr w:type="gramEnd"/>
      <w:r w:rsidRPr="00FF3E08">
        <w:rPr>
          <w:rFonts w:ascii="Times New Roman" w:eastAsia="Calibri" w:hAnsi="Times New Roman" w:cs="Times New Roman"/>
          <w:sz w:val="28"/>
          <w:szCs w:val="28"/>
        </w:rPr>
        <w:t xml:space="preserve"> 2025 </w:t>
      </w:r>
      <w:proofErr w:type="spellStart"/>
      <w:r w:rsidRPr="00FF3E08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FF3E0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8C221A9" w14:textId="77777777" w:rsidR="00AC038D" w:rsidRPr="00FF3E08" w:rsidRDefault="00AC038D" w:rsidP="00AC038D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pacing w:val="-5"/>
          <w:sz w:val="28"/>
          <w:szCs w:val="28"/>
          <w:lang w:val="uk-UA"/>
        </w:rPr>
        <w:t>Про  затвердження   Програми   регулювання  чисельності безпритульних тварин      гуманними   методами   на території Авангардівської селищної територіальної громади    на   2025  рік.</w:t>
      </w:r>
    </w:p>
    <w:p w14:paraId="4A923758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» на 2025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21AFC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bCs/>
          <w:sz w:val="28"/>
          <w:szCs w:val="28"/>
        </w:rPr>
        <w:t>Про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відшкодування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різниці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в тарифах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Житлово-комунальному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підприємству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Драгнава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комунальні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послуги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B22497" w14:textId="77777777" w:rsidR="00AC038D" w:rsidRPr="0050046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50046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 затвердження Програми підтримки цивільного населення Авангардівської селищної територіальної громади та евакуйованого населення в умовах правового режиму воєнного стану  на 2025 рік.</w:t>
      </w:r>
    </w:p>
    <w:p w14:paraId="3932960A" w14:textId="77777777" w:rsidR="00AC038D" w:rsidRPr="00412C85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r w:rsidRPr="00FF3E08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щодо виплати разової грошової допомоги при народженні дитини на 2025рік.</w:t>
      </w:r>
    </w:p>
    <w:p w14:paraId="64B2C7A9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затвердження </w:t>
      </w:r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виплат компенсації фізичним особам, які надають соціальні послуги з догляду на непрофесійній основі на території Авангардівської селищної ради на 2025 рік.</w:t>
      </w:r>
    </w:p>
    <w:p w14:paraId="39A289EB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C8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Програми підтримки постраждалих жителів Авангардівської селищної ради</w:t>
      </w:r>
      <w:r w:rsidRPr="00412C85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житлові будинки (квартири), транспортні засоби яких зруйновано </w:t>
      </w:r>
      <w:r w:rsidRPr="00412C85">
        <w:rPr>
          <w:rStyle w:val="rvts23"/>
          <w:rFonts w:ascii="Times New Roman" w:hAnsi="Times New Roman" w:cs="Times New Roman"/>
          <w:bCs/>
          <w:sz w:val="28"/>
          <w:szCs w:val="28"/>
          <w:lang w:val="uk-UA"/>
        </w:rPr>
        <w:t xml:space="preserve">(пошкоджено) </w:t>
      </w:r>
      <w:r w:rsidRPr="00412C85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2025 рік</w:t>
      </w:r>
      <w:r w:rsidRPr="00FF3E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2B91C8F3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FF3E08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D6DE2F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виплати винагороди Почесним громадянам Авангардівської громади на 2025 рік.</w:t>
      </w:r>
    </w:p>
    <w:p w14:paraId="581664A0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Програми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«Соціальне відновлення </w:t>
      </w:r>
      <w:r w:rsidRPr="00FF3E08">
        <w:rPr>
          <w:rFonts w:ascii="Times New Roman" w:hAnsi="Times New Roman" w:cs="Times New Roman"/>
          <w:iCs/>
          <w:sz w:val="28"/>
          <w:szCs w:val="28"/>
          <w:lang w:val="uk-UA"/>
        </w:rPr>
        <w:t>Захисників та Захисниць України, ветеранів та членів їх сімей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» на 2025 рік.</w:t>
      </w:r>
    </w:p>
    <w:p w14:paraId="6E1F26C3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proofErr w:type="spellStart"/>
      <w:r w:rsidRPr="00FF3E08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Авангардівської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«П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разової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родинам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придбан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F3E0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>» на 2025 рік.</w:t>
      </w:r>
    </w:p>
    <w:p w14:paraId="3C1F0279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рограми</w:t>
      </w:r>
      <w:proofErr w:type="spellEnd"/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</w:rPr>
        <w:t>Обдаровані</w:t>
      </w:r>
      <w:proofErr w:type="spellEnd"/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Авангардівської </w:t>
      </w:r>
      <w:proofErr w:type="spellStart"/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 2025 </w:t>
      </w:r>
      <w:proofErr w:type="spellStart"/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</w:rPr>
        <w:t>рік</w:t>
      </w:r>
      <w:proofErr w:type="spellEnd"/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CAEAAB6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>Про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D7B7EC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фізичної культури і спорту на 2025 рік.</w:t>
      </w:r>
    </w:p>
    <w:p w14:paraId="25B7AE3B" w14:textId="77777777" w:rsidR="00AC038D" w:rsidRPr="00412C85" w:rsidRDefault="00AC038D" w:rsidP="00AC038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412C85">
        <w:rPr>
          <w:rStyle w:val="a5"/>
          <w:b w:val="0"/>
          <w:sz w:val="28"/>
          <w:szCs w:val="28"/>
          <w:lang w:val="uk-UA"/>
        </w:rPr>
        <w:t xml:space="preserve">Про </w:t>
      </w:r>
      <w:proofErr w:type="spellStart"/>
      <w:r w:rsidRPr="00412C85">
        <w:rPr>
          <w:rStyle w:val="a5"/>
          <w:b w:val="0"/>
          <w:sz w:val="28"/>
          <w:szCs w:val="28"/>
        </w:rPr>
        <w:t>затвердження</w:t>
      </w:r>
      <w:proofErr w:type="spellEnd"/>
      <w:r w:rsidRPr="00412C85">
        <w:rPr>
          <w:rStyle w:val="a5"/>
          <w:b w:val="0"/>
          <w:sz w:val="28"/>
          <w:szCs w:val="28"/>
        </w:rPr>
        <w:t xml:space="preserve"> </w:t>
      </w:r>
      <w:proofErr w:type="spellStart"/>
      <w:r w:rsidRPr="00412C85">
        <w:rPr>
          <w:rStyle w:val="a5"/>
          <w:b w:val="0"/>
          <w:sz w:val="28"/>
          <w:szCs w:val="28"/>
        </w:rPr>
        <w:t>Програми</w:t>
      </w:r>
      <w:proofErr w:type="spellEnd"/>
      <w:r w:rsidRPr="00412C85">
        <w:rPr>
          <w:rStyle w:val="a5"/>
          <w:b w:val="0"/>
          <w:sz w:val="28"/>
          <w:szCs w:val="28"/>
          <w:lang w:val="uk-UA"/>
        </w:rPr>
        <w:t xml:space="preserve"> «Безпечний Авангард» на 2025 рік.</w:t>
      </w:r>
    </w:p>
    <w:p w14:paraId="12A3CA94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Програми «Комфортна громада» Авангардівської селищної ради на 2025 рік».</w:t>
      </w:r>
    </w:p>
    <w:p w14:paraId="309F4BA2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висвітлення діяльності Авангардівської селищної ради, її виконавчих органів, посадових осіб та депутатів селищної ради, комунальних підприємств, установ і закладів на 2025 рік.</w:t>
      </w:r>
    </w:p>
    <w:p w14:paraId="6A2564B5" w14:textId="77777777" w:rsidR="00AC038D" w:rsidRPr="00FF3E08" w:rsidRDefault="00AC038D" w:rsidP="00AC038D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E08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83526814"/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інформатизації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на 2024-2026 роки.</w:t>
      </w:r>
    </w:p>
    <w:bookmarkEnd w:id="0"/>
    <w:p w14:paraId="3795724F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перевезення громадян на нерегулярних спеціальних маршрутах на території Авангардівської селищної ради на 2025 рік.</w:t>
      </w:r>
    </w:p>
    <w:p w14:paraId="7B4F1285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цільової комплексної Програми Авангардівської селищної ради щодо надання матеріальної допомоги мешканцям громади на 2025 рік. </w:t>
      </w:r>
    </w:p>
    <w:p w14:paraId="23865FA5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рік.</w:t>
      </w:r>
    </w:p>
    <w:p w14:paraId="751002FF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профілактики, запобігання, ліквідації надзвичайних ситуацій та наслідків стихійного лиха на 2025 рік.</w:t>
      </w:r>
    </w:p>
    <w:p w14:paraId="024FEA79" w14:textId="77777777" w:rsidR="00AC038D" w:rsidRPr="00CC3EF6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про створення, поновлення та використання матеріального резерву для ліквідації надзвичайних ситуацій техногенного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природного характеру та їх наслідків у </w:t>
      </w:r>
      <w:proofErr w:type="spellStart"/>
      <w:r w:rsidRPr="00FF3E08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2025 рік.</w:t>
      </w:r>
    </w:p>
    <w:p w14:paraId="4EE2E4EB" w14:textId="77777777" w:rsidR="00AC038D" w:rsidRPr="00412C85" w:rsidRDefault="00AC038D" w:rsidP="00AC038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noProof/>
          <w:sz w:val="28"/>
          <w:szCs w:val="28"/>
          <w:lang w:val="uk-UA"/>
        </w:rPr>
      </w:pPr>
      <w:r w:rsidRPr="00412C85">
        <w:rPr>
          <w:rStyle w:val="a5"/>
          <w:b w:val="0"/>
          <w:noProof/>
          <w:sz w:val="28"/>
          <w:szCs w:val="28"/>
          <w:lang w:val="uk-UA"/>
        </w:rPr>
        <w:t>Про затвердження Програми розвитку місцевого самоврядування в Авангардівській селищній раді на 2025 рік.</w:t>
      </w:r>
    </w:p>
    <w:p w14:paraId="7174F7B8" w14:textId="77777777" w:rsidR="00AC038D" w:rsidRPr="00FF3E08" w:rsidRDefault="00AC038D" w:rsidP="00AC038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FF3E08">
        <w:rPr>
          <w:rFonts w:eastAsia="Calibri"/>
          <w:noProof/>
          <w:sz w:val="28"/>
          <w:szCs w:val="28"/>
        </w:rPr>
        <w:t>Про затвердження Програми розвитку земельних відносин, раціонального використання та охорони земель на території Авангардівської селищної територіальної громади  на 2025 рік.</w:t>
      </w:r>
    </w:p>
    <w:p w14:paraId="2F50315A" w14:textId="77777777" w:rsidR="00AC038D" w:rsidRPr="00FF3E08" w:rsidRDefault="00AC038D" w:rsidP="00AC038D">
      <w:pPr>
        <w:pStyle w:val="Standard"/>
        <w:widowControl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F3E08">
        <w:rPr>
          <w:sz w:val="28"/>
          <w:szCs w:val="28"/>
        </w:rPr>
        <w:t>Про</w:t>
      </w:r>
      <w:proofErr w:type="spellEnd"/>
      <w:r w:rsidRPr="00FF3E08">
        <w:rPr>
          <w:sz w:val="28"/>
          <w:szCs w:val="28"/>
        </w:rPr>
        <w:t xml:space="preserve"> </w:t>
      </w:r>
      <w:proofErr w:type="spellStart"/>
      <w:r w:rsidRPr="00FF3E08">
        <w:rPr>
          <w:sz w:val="28"/>
          <w:szCs w:val="28"/>
        </w:rPr>
        <w:t>затвердження</w:t>
      </w:r>
      <w:proofErr w:type="spellEnd"/>
      <w:r w:rsidRPr="00FF3E08">
        <w:rPr>
          <w:sz w:val="28"/>
          <w:szCs w:val="28"/>
        </w:rPr>
        <w:t xml:space="preserve"> </w:t>
      </w:r>
      <w:proofErr w:type="spellStart"/>
      <w:r w:rsidRPr="00FF3E08">
        <w:rPr>
          <w:sz w:val="28"/>
          <w:szCs w:val="28"/>
          <w:lang w:eastAsia="ru-RU"/>
        </w:rPr>
        <w:t>Програми</w:t>
      </w:r>
      <w:proofErr w:type="spellEnd"/>
      <w:r w:rsidRPr="00FF3E08">
        <w:rPr>
          <w:sz w:val="28"/>
          <w:szCs w:val="28"/>
          <w:lang w:eastAsia="ru-RU"/>
        </w:rPr>
        <w:t xml:space="preserve"> </w:t>
      </w:r>
      <w:proofErr w:type="spellStart"/>
      <w:r w:rsidRPr="00FF3E08">
        <w:rPr>
          <w:sz w:val="28"/>
          <w:szCs w:val="28"/>
          <w:lang w:eastAsia="ru-RU"/>
        </w:rPr>
        <w:t>розроблення</w:t>
      </w:r>
      <w:proofErr w:type="spellEnd"/>
      <w:r w:rsidRPr="00FF3E08">
        <w:rPr>
          <w:sz w:val="28"/>
          <w:szCs w:val="28"/>
          <w:lang w:eastAsia="ru-RU"/>
        </w:rPr>
        <w:t xml:space="preserve"> </w:t>
      </w:r>
      <w:proofErr w:type="spellStart"/>
      <w:r w:rsidRPr="00FF3E08">
        <w:rPr>
          <w:sz w:val="28"/>
          <w:szCs w:val="28"/>
          <w:lang w:eastAsia="ru-RU"/>
        </w:rPr>
        <w:t>комплексного</w:t>
      </w:r>
      <w:proofErr w:type="spellEnd"/>
      <w:r w:rsidRPr="00FF3E08">
        <w:rPr>
          <w:sz w:val="28"/>
          <w:szCs w:val="28"/>
          <w:lang w:eastAsia="ru-RU"/>
        </w:rPr>
        <w:t xml:space="preserve"> </w:t>
      </w:r>
      <w:proofErr w:type="spellStart"/>
      <w:r w:rsidRPr="00FF3E08">
        <w:rPr>
          <w:sz w:val="28"/>
          <w:szCs w:val="28"/>
          <w:lang w:eastAsia="ru-RU"/>
        </w:rPr>
        <w:t>плану</w:t>
      </w:r>
      <w:proofErr w:type="spellEnd"/>
      <w:r w:rsidRPr="00FF3E08">
        <w:rPr>
          <w:sz w:val="28"/>
          <w:szCs w:val="28"/>
          <w:lang w:eastAsia="ru-RU"/>
        </w:rPr>
        <w:t xml:space="preserve"> </w:t>
      </w:r>
      <w:proofErr w:type="spellStart"/>
      <w:r w:rsidRPr="00FF3E08">
        <w:rPr>
          <w:sz w:val="28"/>
          <w:szCs w:val="28"/>
          <w:lang w:eastAsia="ru-RU"/>
        </w:rPr>
        <w:t>просторового</w:t>
      </w:r>
      <w:proofErr w:type="spellEnd"/>
      <w:r w:rsidRPr="00FF3E08">
        <w:rPr>
          <w:sz w:val="28"/>
          <w:szCs w:val="28"/>
          <w:lang w:eastAsia="ru-RU"/>
        </w:rPr>
        <w:t xml:space="preserve"> </w:t>
      </w:r>
      <w:proofErr w:type="spellStart"/>
      <w:r w:rsidRPr="00FF3E08">
        <w:rPr>
          <w:sz w:val="28"/>
          <w:szCs w:val="28"/>
          <w:lang w:eastAsia="ru-RU"/>
        </w:rPr>
        <w:t>розвитку</w:t>
      </w:r>
      <w:proofErr w:type="spellEnd"/>
      <w:r w:rsidRPr="00FF3E08">
        <w:rPr>
          <w:sz w:val="28"/>
          <w:szCs w:val="28"/>
          <w:lang w:eastAsia="ru-RU"/>
        </w:rPr>
        <w:t xml:space="preserve"> </w:t>
      </w:r>
      <w:proofErr w:type="spellStart"/>
      <w:r w:rsidRPr="00FF3E08">
        <w:rPr>
          <w:sz w:val="28"/>
          <w:szCs w:val="28"/>
          <w:lang w:eastAsia="ru-RU"/>
        </w:rPr>
        <w:t>території</w:t>
      </w:r>
      <w:proofErr w:type="spellEnd"/>
      <w:r w:rsidRPr="00FF3E08">
        <w:rPr>
          <w:sz w:val="28"/>
          <w:szCs w:val="28"/>
          <w:lang w:eastAsia="ru-RU"/>
        </w:rPr>
        <w:t xml:space="preserve"> </w:t>
      </w:r>
      <w:r w:rsidRPr="00FF3E08">
        <w:rPr>
          <w:sz w:val="28"/>
          <w:szCs w:val="28"/>
        </w:rPr>
        <w:t xml:space="preserve">Авангардівської </w:t>
      </w:r>
      <w:proofErr w:type="spellStart"/>
      <w:r w:rsidRPr="00FF3E08">
        <w:rPr>
          <w:sz w:val="28"/>
          <w:szCs w:val="28"/>
        </w:rPr>
        <w:t>селищної</w:t>
      </w:r>
      <w:proofErr w:type="spellEnd"/>
      <w:r w:rsidRPr="00FF3E08">
        <w:rPr>
          <w:sz w:val="28"/>
          <w:szCs w:val="28"/>
        </w:rPr>
        <w:t xml:space="preserve"> </w:t>
      </w:r>
      <w:proofErr w:type="spellStart"/>
      <w:r w:rsidRPr="00FF3E08">
        <w:rPr>
          <w:sz w:val="28"/>
          <w:szCs w:val="28"/>
        </w:rPr>
        <w:t>територіальної</w:t>
      </w:r>
      <w:proofErr w:type="spellEnd"/>
      <w:r w:rsidRPr="00FF3E08">
        <w:rPr>
          <w:sz w:val="28"/>
          <w:szCs w:val="28"/>
        </w:rPr>
        <w:t xml:space="preserve"> </w:t>
      </w:r>
      <w:proofErr w:type="spellStart"/>
      <w:r w:rsidRPr="00FF3E08">
        <w:rPr>
          <w:sz w:val="28"/>
          <w:szCs w:val="28"/>
        </w:rPr>
        <w:t>громади</w:t>
      </w:r>
      <w:proofErr w:type="spellEnd"/>
      <w:r w:rsidRPr="00FF3E08">
        <w:rPr>
          <w:sz w:val="28"/>
          <w:szCs w:val="28"/>
        </w:rPr>
        <w:t xml:space="preserve"> </w:t>
      </w:r>
      <w:proofErr w:type="spellStart"/>
      <w:r w:rsidRPr="00FF3E08">
        <w:rPr>
          <w:sz w:val="28"/>
          <w:szCs w:val="28"/>
        </w:rPr>
        <w:t>на</w:t>
      </w:r>
      <w:proofErr w:type="spellEnd"/>
      <w:r w:rsidRPr="00FF3E08">
        <w:rPr>
          <w:sz w:val="28"/>
          <w:szCs w:val="28"/>
        </w:rPr>
        <w:t xml:space="preserve"> 2025 </w:t>
      </w:r>
      <w:proofErr w:type="spellStart"/>
      <w:r w:rsidRPr="00FF3E08">
        <w:rPr>
          <w:sz w:val="28"/>
          <w:szCs w:val="28"/>
        </w:rPr>
        <w:t>рік</w:t>
      </w:r>
      <w:proofErr w:type="spellEnd"/>
      <w:r w:rsidRPr="00FF3E08">
        <w:rPr>
          <w:sz w:val="28"/>
          <w:szCs w:val="28"/>
        </w:rPr>
        <w:t>.</w:t>
      </w:r>
    </w:p>
    <w:p w14:paraId="32820590" w14:textId="77777777" w:rsidR="00AC038D" w:rsidRPr="00FF3E08" w:rsidRDefault="00AC038D" w:rsidP="00AC038D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Інвестиційна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у 2025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>»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1C442C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>Програми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захисту прав дітей у </w:t>
      </w:r>
      <w:proofErr w:type="spellStart"/>
      <w:r w:rsidRPr="00FF3E08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2025 рік.</w:t>
      </w:r>
    </w:p>
    <w:p w14:paraId="7470242C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E08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proofErr w:type="gramStart"/>
      <w:r w:rsidRPr="00FF3E08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комплексної</w:t>
      </w:r>
      <w:proofErr w:type="spellEnd"/>
      <w:proofErr w:type="gram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D28A42C" w14:textId="77777777" w:rsidR="00AC038D" w:rsidRPr="00FF3E08" w:rsidRDefault="00AC038D" w:rsidP="00AC038D">
      <w:pPr>
        <w:pStyle w:val="a6"/>
        <w:numPr>
          <w:ilvl w:val="0"/>
          <w:numId w:val="1"/>
        </w:num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Про затвердження Програми відновлення об'єктів соціальної сфери, критичної інфраструктури та житлових будинків в умовах правового режиму воєнного стану на 2025 рік.</w:t>
      </w:r>
    </w:p>
    <w:p w14:paraId="6B2EECF2" w14:textId="77777777" w:rsidR="00AC038D" w:rsidRPr="00FF3E08" w:rsidRDefault="00AC038D" w:rsidP="00AC038D">
      <w:pPr>
        <w:pStyle w:val="a6"/>
        <w:numPr>
          <w:ilvl w:val="0"/>
          <w:numId w:val="1"/>
        </w:num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FF3E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</w:t>
      </w:r>
      <w:proofErr w:type="spellStart"/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затвердження</w:t>
      </w:r>
      <w:proofErr w:type="spellEnd"/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</w:t>
      </w:r>
      <w:proofErr w:type="spellStart"/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охорони</w:t>
      </w:r>
      <w:proofErr w:type="spellEnd"/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навколишнього</w:t>
      </w:r>
      <w:proofErr w:type="spellEnd"/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природного </w:t>
      </w:r>
      <w:proofErr w:type="spellStart"/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середовища</w:t>
      </w:r>
      <w:proofErr w:type="spellEnd"/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202</w:t>
      </w:r>
      <w:r w:rsidRPr="00FF3E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FF3E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0244EC44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Програми благоустрою населених пунктів Авангардівської селищної ради на 2025 рік.</w:t>
      </w:r>
    </w:p>
    <w:p w14:paraId="292892FE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«Інвестиції в майбутнє» Авангардівської селищної ради на 2025 рік</w:t>
      </w:r>
      <w:r w:rsidRPr="00FF3E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49BED26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3E08">
        <w:rPr>
          <w:rFonts w:ascii="Times New Roman" w:hAnsi="Times New Roman" w:cs="Times New Roman"/>
          <w:noProof/>
          <w:sz w:val="28"/>
          <w:szCs w:val="28"/>
        </w:rPr>
        <w:t>Про затвердження Положення про преміювання працівників Авангардівської селищної ради Одеського району Одеської області на 2025 - 2029 роки.</w:t>
      </w:r>
    </w:p>
    <w:p w14:paraId="3CE5913D" w14:textId="77777777" w:rsidR="00AC038D" w:rsidRPr="001A337F" w:rsidRDefault="00AC038D" w:rsidP="00AC038D">
      <w:pPr>
        <w:pStyle w:val="2"/>
        <w:keepLines/>
        <w:numPr>
          <w:ilvl w:val="0"/>
          <w:numId w:val="1"/>
        </w:numPr>
        <w:shd w:val="clear" w:color="auto" w:fill="auto"/>
        <w:tabs>
          <w:tab w:val="num" w:pos="360"/>
        </w:tabs>
        <w:ind w:left="-108" w:right="0" w:firstLine="0"/>
        <w:jc w:val="both"/>
        <w:rPr>
          <w:b w:val="0"/>
          <w:i/>
          <w:iCs/>
          <w:color w:val="auto"/>
          <w:sz w:val="28"/>
        </w:rPr>
      </w:pPr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Про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умови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оплати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праці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селищного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голови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,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заступників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селищного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голови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, секретаря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селищної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ради в 2025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році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.</w:t>
      </w:r>
    </w:p>
    <w:p w14:paraId="4E01A11C" w14:textId="77777777" w:rsidR="00AC038D" w:rsidRPr="001A337F" w:rsidRDefault="00AC038D" w:rsidP="00AC038D">
      <w:pPr>
        <w:pStyle w:val="2"/>
        <w:keepLines/>
        <w:numPr>
          <w:ilvl w:val="0"/>
          <w:numId w:val="1"/>
        </w:numPr>
        <w:shd w:val="clear" w:color="auto" w:fill="auto"/>
        <w:tabs>
          <w:tab w:val="num" w:pos="360"/>
          <w:tab w:val="left" w:pos="4820"/>
        </w:tabs>
        <w:ind w:left="-108" w:right="0" w:firstLine="0"/>
        <w:jc w:val="both"/>
        <w:rPr>
          <w:b w:val="0"/>
          <w:i/>
          <w:iCs/>
          <w:color w:val="auto"/>
          <w:sz w:val="28"/>
        </w:rPr>
      </w:pPr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Про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затвердження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структури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і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чисельності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та штатного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розпису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апарату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Авангардівської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селищної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ради та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її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виконавчих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органів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 xml:space="preserve"> на 2025 </w:t>
      </w:r>
      <w:proofErr w:type="spellStart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рік</w:t>
      </w:r>
      <w:proofErr w:type="spellEnd"/>
      <w:r w:rsidRPr="001A337F">
        <w:rPr>
          <w:rStyle w:val="321"/>
          <w:rFonts w:ascii="Times New Roman" w:hAnsi="Times New Roman" w:cs="Times New Roman"/>
          <w:i w:val="0"/>
          <w:iCs w:val="0"/>
          <w:color w:val="auto"/>
          <w:sz w:val="28"/>
        </w:rPr>
        <w:t>.</w:t>
      </w:r>
    </w:p>
    <w:p w14:paraId="2F8E81BF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noProof/>
          <w:sz w:val="28"/>
          <w:szCs w:val="28"/>
        </w:rPr>
        <w:t>Про затвердження Положення про преміювання працівників Фінансового відділу Авангардівської селищної ради Одеського району Одеської області на 2025-2029 роки.</w:t>
      </w:r>
    </w:p>
    <w:p w14:paraId="0914364F" w14:textId="23A05653" w:rsidR="00AC038D" w:rsidRPr="001A337F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</w:pPr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Про </w:t>
      </w:r>
      <w:proofErr w:type="spellStart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затвердження</w:t>
      </w:r>
      <w:proofErr w:type="spellEnd"/>
      <w:r w:rsidR="001A337F"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  <w:t xml:space="preserve"> </w:t>
      </w:r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штатного </w:t>
      </w:r>
      <w:proofErr w:type="spellStart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розпису</w:t>
      </w:r>
      <w:proofErr w:type="spellEnd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Фінансового</w:t>
      </w:r>
      <w:proofErr w:type="spellEnd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відділу</w:t>
      </w:r>
      <w:proofErr w:type="spellEnd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  <w:t xml:space="preserve"> </w:t>
      </w:r>
      <w:proofErr w:type="gramStart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Авангардівської  </w:t>
      </w:r>
      <w:proofErr w:type="spellStart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селищної</w:t>
      </w:r>
      <w:proofErr w:type="spellEnd"/>
      <w:proofErr w:type="gramEnd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ради на 2025 </w:t>
      </w:r>
      <w:proofErr w:type="spellStart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рік</w:t>
      </w:r>
      <w:proofErr w:type="spellEnd"/>
      <w:r w:rsidRPr="001A337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  <w:t>.</w:t>
      </w:r>
    </w:p>
    <w:p w14:paraId="677437D5" w14:textId="77777777" w:rsidR="00AC038D" w:rsidRPr="00FF3E08" w:rsidRDefault="00AC038D" w:rsidP="00AC038D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Cs w:val="28"/>
        </w:rPr>
      </w:pPr>
      <w:r w:rsidRPr="00FF3E08">
        <w:rPr>
          <w:rFonts w:ascii="Times New Roman" w:hAnsi="Times New Roman" w:cs="Times New Roman"/>
          <w:bCs/>
          <w:szCs w:val="28"/>
        </w:rPr>
        <w:t>Про затвердження  штатного розпису Комунальної установи «Центр надання соціальних послуг» Авангардівської селищної ради  на 2025 рік.</w:t>
      </w:r>
    </w:p>
    <w:p w14:paraId="708EDCFD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 структури і чисельності та штатного розпису Відділу соціального захисту населення Авангардівської селищної ради на  2025 рік.</w:t>
      </w:r>
    </w:p>
    <w:p w14:paraId="33C0C45B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FF3E0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FF3E0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преміювання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закладу «Центр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ради на 2025-2026 роки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39A703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BatangChe" w:hAnsi="Times New Roman" w:cs="Times New Roman"/>
          <w:sz w:val="28"/>
          <w:szCs w:val="28"/>
          <w:lang w:val="uk-UA"/>
        </w:rPr>
      </w:pPr>
      <w:r w:rsidRPr="00FF3E08">
        <w:rPr>
          <w:rFonts w:ascii="Times New Roman" w:eastAsia="BatangChe" w:hAnsi="Times New Roman" w:cs="Times New Roman"/>
          <w:sz w:val="28"/>
          <w:szCs w:val="28"/>
          <w:lang w:val="uk-UA"/>
        </w:rPr>
        <w:t>Про затвердження штатного розпису Комунального закладу   «Центр  безпеки   громадян» Авангардівської селищної ради на 2025 рік.</w:t>
      </w:r>
    </w:p>
    <w:p w14:paraId="0FC8CA4D" w14:textId="77777777" w:rsidR="00AC038D" w:rsidRPr="00FF3E08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затвердження структури і  чисельності та штатного розпису виконавчого органу Служби у справах дітей Авангардівської селищної ради  на 2025 рік.</w:t>
      </w:r>
    </w:p>
    <w:p w14:paraId="2505A5E5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 структури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рік.</w:t>
      </w:r>
    </w:p>
    <w:p w14:paraId="64BA0553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структури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штатного розпису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Авангардівського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дошкільної освіти «Берізка» Авангардівської селищної  ради на 2025 рік.</w:t>
      </w:r>
    </w:p>
    <w:p w14:paraId="4F6B37C3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структури і чисельності та штатного розпису Відділу освіти, культури, молоді та спорту  Авангардівської селищної  ради Одеського району Одеської області на 2025 рік.</w:t>
      </w:r>
    </w:p>
    <w:p w14:paraId="5F472248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структури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штатного розпису 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Авангардівського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дошкільної освіти «Мадагаскар» Авангардівської селищної  ради на 2025 рік.</w:t>
      </w:r>
    </w:p>
    <w:p w14:paraId="46FB1A51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структури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штатного розпису Хлібодарського закладу дошкільної освіти «Берізка» Авангардівської селищної  ради на 2025 рік.</w:t>
      </w:r>
    </w:p>
    <w:p w14:paraId="2A2D806D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структури і чисельності та штатного розпису Центру культурних послуг Авангардівської селищної ради на 2025 рік.</w:t>
      </w:r>
    </w:p>
    <w:p w14:paraId="2EA497C3" w14:textId="77777777" w:rsidR="00AC038D" w:rsidRPr="00AC038D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321"/>
          <w:rFonts w:ascii="Times New Roman" w:eastAsia="BatangChe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</w:pPr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Про </w:t>
      </w:r>
      <w:proofErr w:type="spellStart"/>
      <w:proofErr w:type="gram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затвердження</w:t>
      </w:r>
      <w:proofErr w:type="spell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структури</w:t>
      </w:r>
      <w:proofErr w:type="spellEnd"/>
      <w:proofErr w:type="gram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 </w:t>
      </w:r>
      <w:proofErr w:type="spell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чисельності</w:t>
      </w:r>
      <w:proofErr w:type="spell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штатного </w:t>
      </w:r>
      <w:proofErr w:type="spell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розпису</w:t>
      </w:r>
      <w:proofErr w:type="spell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 </w:t>
      </w:r>
      <w:bookmarkStart w:id="1" w:name="_Hlk79658777"/>
      <w:proofErr w:type="spell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Відділу</w:t>
      </w:r>
      <w:proofErr w:type="spell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капітального</w:t>
      </w:r>
      <w:proofErr w:type="spell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будівництва</w:t>
      </w:r>
      <w:proofErr w:type="spell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житлово-комунального</w:t>
      </w:r>
      <w:proofErr w:type="spell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господарства</w:t>
      </w:r>
      <w:proofErr w:type="spell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комунального</w:t>
      </w:r>
      <w:proofErr w:type="spell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майна</w:t>
      </w:r>
      <w:bookmarkEnd w:id="1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Авангардівської  </w:t>
      </w:r>
      <w:proofErr w:type="spell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селищної</w:t>
      </w:r>
      <w:proofErr w:type="spell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ради на 2025 </w:t>
      </w:r>
      <w:proofErr w:type="spellStart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рік</w:t>
      </w:r>
      <w:proofErr w:type="spellEnd"/>
      <w:r w:rsidRPr="00AC038D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  <w:t>.</w:t>
      </w:r>
    </w:p>
    <w:p w14:paraId="7B5ED639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 структури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штатного розпису Закладу загальної середньо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 освіти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Прилиманський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 ради на 2025 рік.</w:t>
      </w:r>
    </w:p>
    <w:p w14:paraId="004D465E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 структури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штатного розпису Закладу загальної середньої освіти «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Авангардівський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 ради  на 2025 рік.</w:t>
      </w:r>
    </w:p>
    <w:p w14:paraId="2F9128CA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 структури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штатного розпису Закладу загальної середньої освіти  «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Новодолинський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 ради  на 2025 рік .</w:t>
      </w:r>
    </w:p>
    <w:p w14:paraId="6ED6A067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 структури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штатного розпису Закладу загальної середньої освіти «</w:t>
      </w:r>
      <w:proofErr w:type="spellStart"/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Хлібодарський</w:t>
      </w:r>
      <w:proofErr w:type="spellEnd"/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 ради на 2025  рік.</w:t>
      </w:r>
    </w:p>
    <w:p w14:paraId="3AD48189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працівників Центру культурних послуг Авангардівської селищної  ради.</w:t>
      </w:r>
    </w:p>
    <w:p w14:paraId="057A30D3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ліміту на використання паливно-мастильних матеріалів для автомобілів апарату селищної ради на 2025р.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BAFD024" w14:textId="77777777" w:rsidR="00AC038D" w:rsidRPr="00412C85" w:rsidRDefault="00AC038D" w:rsidP="00AC038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>працівників Закладу загальної середньої освіти «</w:t>
      </w:r>
      <w:proofErr w:type="spellStart"/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Авангардівський</w:t>
      </w:r>
      <w:proofErr w:type="spellEnd"/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ради»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2D0C579" w14:textId="77777777" w:rsidR="00AC038D" w:rsidRPr="00412C85" w:rsidRDefault="00AC038D" w:rsidP="00AC038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 затвердження Положення про преміювання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працівників Закладу загальної середньої освіти «</w:t>
      </w:r>
      <w:proofErr w:type="spellStart"/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>Прилиманський</w:t>
      </w:r>
      <w:proofErr w:type="spellEnd"/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ради»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E34AF56" w14:textId="77777777" w:rsidR="00AC038D" w:rsidRPr="00412C85" w:rsidRDefault="00AC038D" w:rsidP="00AC038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>працівників Закладу загальної середньої освіти «</w:t>
      </w:r>
      <w:proofErr w:type="spellStart"/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>Новодолинський</w:t>
      </w:r>
      <w:proofErr w:type="spellEnd"/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ради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6376429" w14:textId="77777777" w:rsidR="00AC038D" w:rsidRPr="00412C85" w:rsidRDefault="00AC038D" w:rsidP="00AC038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>працівників Закладу загальної середньої освіти «</w:t>
      </w:r>
      <w:proofErr w:type="spellStart"/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Хлібодарський</w:t>
      </w:r>
      <w:proofErr w:type="spellEnd"/>
      <w:r w:rsidRPr="00412C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ради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60A64B7" w14:textId="77777777" w:rsidR="00AC038D" w:rsidRPr="00FF3E08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працівників</w:t>
      </w:r>
      <w:r w:rsidRPr="00FF3E0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Хлібодарського закладу дошкільної освіти «Берізка» Авангардівської селищної  ради на  2025 -2027 роки.  </w:t>
      </w:r>
    </w:p>
    <w:p w14:paraId="67C6A8EE" w14:textId="77777777" w:rsidR="00AC038D" w:rsidRPr="00CC3EF6" w:rsidRDefault="00AC038D" w:rsidP="00AC0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працівників Відділу освіти, культури, молоді та спорту  Авангардівської селищної  ради Одеського району Одеської області на 2025-2029 роки.</w:t>
      </w:r>
    </w:p>
    <w:p w14:paraId="4B4B943E" w14:textId="77777777" w:rsidR="00AC038D" w:rsidRPr="00735C60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вартості харчування 1 дитини в день на 2025 рік.</w:t>
      </w:r>
    </w:p>
    <w:p w14:paraId="2D82E9F0" w14:textId="77777777" w:rsidR="00AC038D" w:rsidRPr="00735C60" w:rsidRDefault="00AC038D" w:rsidP="00AC03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0">
        <w:rPr>
          <w:rFonts w:ascii="Times New Roman" w:hAnsi="Times New Roman" w:cs="Times New Roman"/>
          <w:bCs/>
          <w:sz w:val="28"/>
          <w:szCs w:val="28"/>
        </w:rPr>
        <w:t>Про бюджет</w:t>
      </w:r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5C60">
        <w:rPr>
          <w:rFonts w:ascii="Times New Roman" w:hAnsi="Times New Roman" w:cs="Times New Roman"/>
          <w:bCs/>
          <w:sz w:val="28"/>
          <w:szCs w:val="28"/>
        </w:rPr>
        <w:t xml:space="preserve">Авангардівської </w:t>
      </w:r>
      <w:proofErr w:type="spellStart"/>
      <w:r w:rsidRPr="00735C60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5C60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35C60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 на</w:t>
      </w:r>
      <w:proofErr w:type="gram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735C6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735C60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25566BF" w14:textId="77777777" w:rsidR="00AC038D" w:rsidRPr="00735C60" w:rsidRDefault="00AC038D" w:rsidP="00AC038D">
      <w:pPr>
        <w:pStyle w:val="a6"/>
        <w:numPr>
          <w:ilvl w:val="0"/>
          <w:numId w:val="1"/>
        </w:numPr>
        <w:spacing w:after="160" w:line="259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0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735C60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5C60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735C60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№2489-</w:t>
      </w:r>
      <w:r w:rsidRPr="00735C6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735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5C60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22.12.2023</w:t>
      </w:r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Pr="00735C60">
        <w:rPr>
          <w:rFonts w:ascii="Times New Roman" w:hAnsi="Times New Roman" w:cs="Times New Roman"/>
          <w:bCs/>
          <w:sz w:val="28"/>
          <w:szCs w:val="28"/>
        </w:rPr>
        <w:t xml:space="preserve"> «Про бюджет Авангардівської </w:t>
      </w:r>
      <w:proofErr w:type="spellStart"/>
      <w:r w:rsidRPr="00735C60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5C60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35C60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 на</w:t>
      </w:r>
      <w:proofErr w:type="gramEnd"/>
      <w:r w:rsidRPr="00735C60">
        <w:rPr>
          <w:rFonts w:ascii="Times New Roman" w:hAnsi="Times New Roman" w:cs="Times New Roman"/>
          <w:bCs/>
          <w:sz w:val="28"/>
          <w:szCs w:val="28"/>
        </w:rPr>
        <w:t xml:space="preserve"> 2024  </w:t>
      </w:r>
      <w:proofErr w:type="spellStart"/>
      <w:r w:rsidRPr="00735C60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735C60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1535698" w14:textId="77777777" w:rsidR="00AC038D" w:rsidRPr="0045312F" w:rsidRDefault="00AC038D" w:rsidP="00AC038D">
      <w:pPr>
        <w:pStyle w:val="a6"/>
        <w:numPr>
          <w:ilvl w:val="0"/>
          <w:numId w:val="1"/>
        </w:numPr>
        <w:spacing w:after="160" w:line="259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працівників Відділу капітального будівництва, ЖКГ, комунального майна Авангардівської селищної ради 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 2025-2028 роки.</w:t>
      </w:r>
    </w:p>
    <w:p w14:paraId="252E01AD" w14:textId="77777777" w:rsidR="00AC038D" w:rsidRPr="00CC3EF6" w:rsidRDefault="00AC038D" w:rsidP="00AC038D">
      <w:pPr>
        <w:pStyle w:val="a6"/>
        <w:numPr>
          <w:ilvl w:val="0"/>
          <w:numId w:val="1"/>
        </w:numPr>
        <w:spacing w:after="160" w:line="259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EF6">
        <w:rPr>
          <w:rFonts w:ascii="Times New Roman" w:hAnsi="Times New Roman" w:cs="Times New Roman"/>
          <w:sz w:val="28"/>
          <w:szCs w:val="28"/>
          <w:lang w:val="uk-UA"/>
        </w:rPr>
        <w:t>Про створення Відділу мобілізаційної роботи та військового обліку Авангардівської селищної ради та затвердження Положення про Відділ.</w:t>
      </w:r>
    </w:p>
    <w:p w14:paraId="71031872" w14:textId="77777777" w:rsidR="00AC038D" w:rsidRPr="00CC3EF6" w:rsidRDefault="00AC038D" w:rsidP="00AC038D">
      <w:pPr>
        <w:pStyle w:val="a6"/>
        <w:numPr>
          <w:ilvl w:val="0"/>
          <w:numId w:val="1"/>
        </w:numPr>
        <w:spacing w:after="160" w:line="259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EF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разової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EF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proofErr w:type="gram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утворених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до закону,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полоні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зникли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виконанн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протидією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збройній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 xml:space="preserve">» на 2025 </w:t>
      </w:r>
      <w:proofErr w:type="spellStart"/>
      <w:r w:rsidRPr="00CC3EF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C3EF6">
        <w:rPr>
          <w:rFonts w:ascii="Times New Roman" w:hAnsi="Times New Roman" w:cs="Times New Roman"/>
          <w:sz w:val="28"/>
          <w:szCs w:val="28"/>
        </w:rPr>
        <w:t>.</w:t>
      </w:r>
    </w:p>
    <w:p w14:paraId="1ECDBC03" w14:textId="77777777" w:rsidR="00AC038D" w:rsidRPr="00CC3EF6" w:rsidRDefault="00AC038D" w:rsidP="00AC038D">
      <w:pPr>
        <w:pStyle w:val="a6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EF6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надання щомісячної грошової допомоги особам з інвалідністю І групи, особам з інвалідністю з дитинства І групи та дітям з інвалідністю.</w:t>
      </w:r>
    </w:p>
    <w:p w14:paraId="55B27676" w14:textId="77777777" w:rsidR="00AC038D" w:rsidRPr="00500468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046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50046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Авангардівському</w:t>
      </w:r>
      <w:proofErr w:type="spellEnd"/>
      <w:r w:rsidRPr="0050046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ЗДО «Берізка» Авангардівської селищної ради.</w:t>
      </w:r>
    </w:p>
    <w:p w14:paraId="3A776FA0" w14:textId="77777777" w:rsidR="00AC038D" w:rsidRPr="00500468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046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50046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Авангардівському</w:t>
      </w:r>
      <w:proofErr w:type="spellEnd"/>
      <w:r w:rsidRPr="0050046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ЗДО «Мадагаскар» Авангардівської селищної ради.</w:t>
      </w:r>
    </w:p>
    <w:p w14:paraId="1302100A" w14:textId="77777777" w:rsidR="00AC038D" w:rsidRPr="00500468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0468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>Про забезпечення безоплатним харчуванням дітей пільгового контингенту, що виховуються у Хлібодарському ЗДО «Берізка» Авангардівської селищної ради.</w:t>
      </w:r>
    </w:p>
    <w:p w14:paraId="512E0AFA" w14:textId="77777777" w:rsidR="00AC038D" w:rsidRPr="00735C60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5C60">
        <w:rPr>
          <w:rFonts w:ascii="Times New Roman" w:hAnsi="Times New Roman" w:cs="Times New Roman"/>
          <w:sz w:val="28"/>
          <w:szCs w:val="28"/>
          <w:lang w:val="uk-UA"/>
        </w:rPr>
        <w:t>Про надання грошової допомоги постраждалим, житлові будинки/квартири, транспортні засоби, яких зруйновано (пошкоджено) внаслідок надзвичайної ситуації воєнного характеру, спричиненої збройною агресією російської федерації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67ED43" w14:textId="77777777" w:rsidR="00AC038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5C60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матеріальної допомоги мешканцям громади.</w:t>
      </w:r>
      <w:bookmarkStart w:id="2" w:name="_Hlk141908988"/>
      <w:bookmarkStart w:id="3" w:name="_Hlk147746228"/>
      <w:bookmarkStart w:id="4" w:name="_Hlk184716377"/>
      <w:bookmarkEnd w:id="2"/>
      <w:bookmarkEnd w:id="3"/>
    </w:p>
    <w:p w14:paraId="24061861" w14:textId="77777777" w:rsidR="00AC038D" w:rsidRPr="00E26EB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припинення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права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постійного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користування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земельною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ділянкою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ДП «ТВК</w:t>
      </w: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. </w:t>
      </w:r>
    </w:p>
    <w:p w14:paraId="18E21097" w14:textId="77777777" w:rsidR="00AC038D" w:rsidRPr="00E26EB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надання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оренду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земельної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ділянки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ПП «РЕНТСЕРВІС-МСЛ»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. </w:t>
      </w: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33A3320B" w14:textId="77777777" w:rsidR="00AC038D" w:rsidRPr="00E26EB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поновлення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договору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оренди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землі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 гр.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Угриком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М.М.</w:t>
      </w:r>
    </w:p>
    <w:p w14:paraId="16C3AAE3" w14:textId="77777777" w:rsidR="00AC038D" w:rsidRPr="00E26EB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поновлення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договору про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встановлення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особистого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строкового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сервітуту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 гр.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Тварковським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В.В.</w:t>
      </w:r>
    </w:p>
    <w:p w14:paraId="6B7F869A" w14:textId="77777777" w:rsidR="00AC038D" w:rsidRPr="00E26EB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надання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дозволу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розробку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технічної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документації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із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землеустрою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щодо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встановлення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відновлення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земельної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ділянки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натурі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місцевості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) СТ «ДРУЖБА»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. </w:t>
      </w:r>
    </w:p>
    <w:p w14:paraId="165BAE5F" w14:textId="77777777" w:rsidR="00AC038D" w:rsidRPr="00E26EB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Про затвердження проектів землеустрою щодо відведення земельних ділянок, цільове призначення яких змінюється, які перебувають у власності гр. Нурі М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Азім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Мохаммад Амін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. </w:t>
      </w: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bookmarkEnd w:id="4"/>
    </w:p>
    <w:p w14:paraId="563D1FB1" w14:textId="77777777" w:rsidR="00AC038D" w:rsidRPr="00E26EB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Алборової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С.С. </w:t>
      </w:r>
    </w:p>
    <w:p w14:paraId="01F5B773" w14:textId="77777777" w:rsidR="00AC038D" w:rsidRPr="00E26EB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Про затвердження </w:t>
      </w:r>
      <w:bookmarkStart w:id="5" w:name="_Hlk175235317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bookmarkEnd w:id="5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гр.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Васіліскіної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І.В.</w:t>
      </w:r>
    </w:p>
    <w:p w14:paraId="4A8B6AB4" w14:textId="77777777" w:rsidR="00AC038D" w:rsidRPr="00E26EB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Шипачова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С.А. та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Шипачової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Г.В.</w:t>
      </w:r>
    </w:p>
    <w:p w14:paraId="61895083" w14:textId="77777777" w:rsidR="00AC038D" w:rsidRPr="00E26EB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передачу у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власність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земельної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ділянки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гр. Садовому О.В.</w:t>
      </w:r>
    </w:p>
    <w:p w14:paraId="6BE28941" w14:textId="77777777" w:rsidR="00AC038D" w:rsidRPr="00E26EBD" w:rsidRDefault="00AC038D" w:rsidP="00AC038D">
      <w:pPr>
        <w:pStyle w:val="a6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передачу у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власність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земельної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ділянки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Самалюк</w:t>
      </w:r>
      <w:proofErr w:type="spellEnd"/>
      <w:r w:rsidRPr="00E26E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М.В.</w:t>
      </w:r>
    </w:p>
    <w:p w14:paraId="7FCAAD7F" w14:textId="77777777" w:rsidR="00AC038D" w:rsidRPr="00AC038D" w:rsidRDefault="00AC038D" w:rsidP="00AC03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ABA9C4" w14:textId="77777777" w:rsidR="00C17B04" w:rsidRDefault="00C17B04"/>
    <w:sectPr w:rsidR="00C1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6BD"/>
    <w:multiLevelType w:val="hybridMultilevel"/>
    <w:tmpl w:val="78C20A36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FE"/>
    <w:rsid w:val="001A337F"/>
    <w:rsid w:val="002E2A5F"/>
    <w:rsid w:val="002E7EB1"/>
    <w:rsid w:val="00602119"/>
    <w:rsid w:val="008532F5"/>
    <w:rsid w:val="00960987"/>
    <w:rsid w:val="009C65FE"/>
    <w:rsid w:val="00AC038D"/>
    <w:rsid w:val="00C1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A5E8"/>
  <w15:chartTrackingRefBased/>
  <w15:docId w15:val="{277FE2D7-32C8-4A5C-A39E-705330CB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C038D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kern w:val="0"/>
      <w:sz w:val="24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EB1"/>
    <w:pPr>
      <w:spacing w:after="0" w:line="240" w:lineRule="auto"/>
    </w:pPr>
    <w:rPr>
      <w:kern w:val="0"/>
      <w14:ligatures w14:val="none"/>
    </w:rPr>
  </w:style>
  <w:style w:type="character" w:customStyle="1" w:styleId="a4">
    <w:name w:val="Без інтервалів Знак"/>
    <w:link w:val="a3"/>
    <w:uiPriority w:val="1"/>
    <w:locked/>
    <w:rsid w:val="002E7EB1"/>
    <w:rPr>
      <w:kern w:val="0"/>
      <w14:ligatures w14:val="none"/>
    </w:rPr>
  </w:style>
  <w:style w:type="character" w:customStyle="1" w:styleId="20">
    <w:name w:val="Заголовок 2 Знак"/>
    <w:basedOn w:val="a0"/>
    <w:link w:val="2"/>
    <w:rsid w:val="00AC038D"/>
    <w:rPr>
      <w:rFonts w:ascii="Times New Roman" w:eastAsia="Times New Roman" w:hAnsi="Times New Roman" w:cs="Times New Roman"/>
      <w:b/>
      <w:bCs/>
      <w:color w:val="000000"/>
      <w:spacing w:val="-1"/>
      <w:kern w:val="0"/>
      <w:sz w:val="24"/>
      <w:szCs w:val="28"/>
      <w:shd w:val="clear" w:color="auto" w:fill="FFFFFF"/>
      <w:lang w:eastAsia="ru-RU"/>
      <w14:ligatures w14:val="none"/>
    </w:rPr>
  </w:style>
  <w:style w:type="character" w:styleId="a5">
    <w:name w:val="Strong"/>
    <w:uiPriority w:val="22"/>
    <w:qFormat/>
    <w:rsid w:val="00AC038D"/>
    <w:rPr>
      <w:b/>
      <w:bCs/>
    </w:rPr>
  </w:style>
  <w:style w:type="paragraph" w:styleId="a6">
    <w:name w:val="List Paragraph"/>
    <w:basedOn w:val="a"/>
    <w:uiPriority w:val="34"/>
    <w:qFormat/>
    <w:rsid w:val="00AC038D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paragraph" w:styleId="a7">
    <w:name w:val="Normal (Web)"/>
    <w:basedOn w:val="a"/>
    <w:uiPriority w:val="99"/>
    <w:unhideWhenUsed/>
    <w:rsid w:val="00A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21">
    <w:name w:val="стиль321"/>
    <w:rsid w:val="00AC038D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Standard">
    <w:name w:val="Standard"/>
    <w:rsid w:val="00AC03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8">
    <w:name w:val="Основний текст з відступом Знак"/>
    <w:link w:val="a9"/>
    <w:locked/>
    <w:rsid w:val="00AC038D"/>
    <w:rPr>
      <w:sz w:val="28"/>
      <w:lang w:val="uk-UA"/>
    </w:rPr>
  </w:style>
  <w:style w:type="paragraph" w:styleId="a9">
    <w:name w:val="Body Text Indent"/>
    <w:basedOn w:val="a"/>
    <w:link w:val="a8"/>
    <w:rsid w:val="00AC038D"/>
    <w:pPr>
      <w:spacing w:after="0" w:line="360" w:lineRule="exact"/>
      <w:ind w:firstLine="720"/>
      <w:jc w:val="both"/>
    </w:pPr>
    <w:rPr>
      <w:sz w:val="28"/>
      <w:lang w:val="uk-UA"/>
    </w:rPr>
  </w:style>
  <w:style w:type="character" w:customStyle="1" w:styleId="1">
    <w:name w:val="Основний текст з відступом Знак1"/>
    <w:basedOn w:val="a0"/>
    <w:uiPriority w:val="99"/>
    <w:semiHidden/>
    <w:rsid w:val="00AC038D"/>
  </w:style>
  <w:style w:type="character" w:customStyle="1" w:styleId="rvts23">
    <w:name w:val="rvts23"/>
    <w:basedOn w:val="a0"/>
    <w:qFormat/>
    <w:rsid w:val="00AC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2075</Words>
  <Characters>11832</Characters>
  <Application>Microsoft Office Word</Application>
  <DocSecurity>0</DocSecurity>
  <Lines>98</Lines>
  <Paragraphs>27</Paragraphs>
  <ScaleCrop>false</ScaleCrop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2024-12-10T10:58:00Z</dcterms:created>
  <dcterms:modified xsi:type="dcterms:W3CDTF">2024-12-10T11:02:00Z</dcterms:modified>
</cp:coreProperties>
</file>